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C6E" w:rsidRPr="00B2041D" w:rsidRDefault="00294C6E" w:rsidP="00294C6E">
      <w:pPr>
        <w:jc w:val="center"/>
        <w:rPr>
          <w:rFonts w:ascii="Arial" w:hAnsi="Arial" w:cs="Arial"/>
          <w:b/>
          <w:bCs/>
          <w:sz w:val="24"/>
          <w:szCs w:val="24"/>
        </w:rPr>
      </w:pPr>
      <w:r w:rsidRPr="00B2041D">
        <w:rPr>
          <w:rFonts w:ascii="Arial" w:hAnsi="Arial" w:cs="Arial"/>
          <w:b/>
          <w:bCs/>
          <w:sz w:val="24"/>
          <w:szCs w:val="24"/>
        </w:rPr>
        <w:t>CONTENTS</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945"/>
        <w:gridCol w:w="1624"/>
      </w:tblGrid>
      <w:tr w:rsidR="00294C6E" w:rsidRPr="00B2041D" w:rsidTr="008D013B">
        <w:trPr>
          <w:jc w:val="center"/>
        </w:trPr>
        <w:tc>
          <w:tcPr>
            <w:tcW w:w="5945" w:type="dxa"/>
            <w:shd w:val="clear" w:color="auto" w:fill="BFBFBF" w:themeFill="background1" w:themeFillShade="BF"/>
          </w:tcPr>
          <w:p w:rsidR="00294C6E" w:rsidRPr="00B2041D" w:rsidRDefault="00294C6E" w:rsidP="009E60D1">
            <w:pPr>
              <w:spacing w:line="360" w:lineRule="auto"/>
              <w:jc w:val="center"/>
              <w:rPr>
                <w:rFonts w:ascii="Arial" w:hAnsi="Arial" w:cs="Arial"/>
                <w:b/>
                <w:bCs/>
                <w:sz w:val="24"/>
                <w:szCs w:val="24"/>
              </w:rPr>
            </w:pPr>
            <w:r w:rsidRPr="00B2041D">
              <w:rPr>
                <w:rFonts w:ascii="Arial" w:hAnsi="Arial" w:cs="Arial"/>
                <w:b/>
                <w:bCs/>
                <w:sz w:val="24"/>
                <w:szCs w:val="24"/>
              </w:rPr>
              <w:t>Descriptions</w:t>
            </w:r>
          </w:p>
        </w:tc>
        <w:tc>
          <w:tcPr>
            <w:tcW w:w="1624" w:type="dxa"/>
            <w:shd w:val="clear" w:color="auto" w:fill="BFBFBF" w:themeFill="background1" w:themeFillShade="BF"/>
          </w:tcPr>
          <w:p w:rsidR="00294C6E" w:rsidRPr="00B2041D" w:rsidRDefault="00294C6E" w:rsidP="009E60D1">
            <w:pPr>
              <w:spacing w:line="360" w:lineRule="auto"/>
              <w:jc w:val="center"/>
              <w:rPr>
                <w:rFonts w:ascii="Arial" w:hAnsi="Arial" w:cs="Arial"/>
                <w:b/>
                <w:bCs/>
                <w:sz w:val="24"/>
                <w:szCs w:val="24"/>
              </w:rPr>
            </w:pPr>
            <w:r w:rsidRPr="00B2041D">
              <w:rPr>
                <w:rFonts w:ascii="Arial" w:hAnsi="Arial" w:cs="Arial"/>
                <w:b/>
                <w:bCs/>
                <w:sz w:val="24"/>
                <w:szCs w:val="24"/>
              </w:rPr>
              <w:t>Page Nos.</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 xml:space="preserve">Institute Authorities </w:t>
            </w:r>
          </w:p>
        </w:tc>
        <w:tc>
          <w:tcPr>
            <w:tcW w:w="1624" w:type="dxa"/>
          </w:tcPr>
          <w:p w:rsidR="00294C6E" w:rsidRPr="00B2041D" w:rsidRDefault="006E73DF" w:rsidP="009E60D1">
            <w:pPr>
              <w:spacing w:line="360" w:lineRule="auto"/>
              <w:jc w:val="center"/>
              <w:rPr>
                <w:rFonts w:ascii="Arial" w:hAnsi="Arial" w:cs="Arial"/>
                <w:b/>
                <w:bCs/>
                <w:sz w:val="24"/>
                <w:szCs w:val="24"/>
              </w:rPr>
            </w:pPr>
            <w:r>
              <w:rPr>
                <w:rFonts w:ascii="Arial" w:hAnsi="Arial" w:cs="Arial"/>
                <w:b/>
                <w:bCs/>
                <w:sz w:val="24"/>
                <w:szCs w:val="24"/>
              </w:rPr>
              <w:t>2-4</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Board of Governors</w:t>
            </w:r>
          </w:p>
        </w:tc>
        <w:tc>
          <w:tcPr>
            <w:tcW w:w="1624" w:type="dxa"/>
          </w:tcPr>
          <w:p w:rsidR="00294C6E" w:rsidRPr="00B2041D" w:rsidRDefault="006E73DF" w:rsidP="009E60D1">
            <w:pPr>
              <w:spacing w:line="360" w:lineRule="auto"/>
              <w:jc w:val="center"/>
              <w:rPr>
                <w:rFonts w:ascii="Arial" w:hAnsi="Arial" w:cs="Arial"/>
                <w:b/>
                <w:bCs/>
                <w:sz w:val="24"/>
                <w:szCs w:val="24"/>
              </w:rPr>
            </w:pPr>
            <w:r>
              <w:rPr>
                <w:rFonts w:ascii="Arial" w:hAnsi="Arial" w:cs="Arial"/>
                <w:b/>
                <w:bCs/>
                <w:sz w:val="24"/>
                <w:szCs w:val="24"/>
              </w:rPr>
              <w:t>5-7</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Academic Senate</w:t>
            </w:r>
          </w:p>
        </w:tc>
        <w:tc>
          <w:tcPr>
            <w:tcW w:w="1624" w:type="dxa"/>
          </w:tcPr>
          <w:p w:rsidR="00294C6E" w:rsidRPr="00B2041D" w:rsidRDefault="006E73DF" w:rsidP="009E60D1">
            <w:pPr>
              <w:spacing w:line="360" w:lineRule="auto"/>
              <w:jc w:val="center"/>
              <w:rPr>
                <w:rFonts w:ascii="Arial" w:hAnsi="Arial" w:cs="Arial"/>
                <w:b/>
                <w:bCs/>
                <w:sz w:val="24"/>
                <w:szCs w:val="24"/>
              </w:rPr>
            </w:pPr>
            <w:r>
              <w:rPr>
                <w:rFonts w:ascii="Arial" w:hAnsi="Arial" w:cs="Arial"/>
                <w:b/>
                <w:bCs/>
                <w:sz w:val="24"/>
                <w:szCs w:val="24"/>
              </w:rPr>
              <w:t>8-11</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Finance Committee</w:t>
            </w:r>
          </w:p>
        </w:tc>
        <w:tc>
          <w:tcPr>
            <w:tcW w:w="1624" w:type="dxa"/>
          </w:tcPr>
          <w:p w:rsidR="00294C6E" w:rsidRPr="00B2041D" w:rsidRDefault="006E73DF" w:rsidP="009E60D1">
            <w:pPr>
              <w:spacing w:line="360" w:lineRule="auto"/>
              <w:jc w:val="center"/>
              <w:rPr>
                <w:rFonts w:ascii="Arial" w:hAnsi="Arial" w:cs="Arial"/>
                <w:b/>
                <w:bCs/>
                <w:sz w:val="24"/>
                <w:szCs w:val="24"/>
              </w:rPr>
            </w:pPr>
            <w:r>
              <w:rPr>
                <w:rFonts w:ascii="Arial" w:hAnsi="Arial" w:cs="Arial"/>
                <w:b/>
                <w:bCs/>
                <w:sz w:val="24"/>
                <w:szCs w:val="24"/>
              </w:rPr>
              <w:t>12</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Building &amp; Works Committee</w:t>
            </w:r>
          </w:p>
        </w:tc>
        <w:tc>
          <w:tcPr>
            <w:tcW w:w="1624" w:type="dxa"/>
          </w:tcPr>
          <w:p w:rsidR="00294C6E" w:rsidRPr="00B2041D" w:rsidRDefault="006E73DF" w:rsidP="009E60D1">
            <w:pPr>
              <w:spacing w:line="360" w:lineRule="auto"/>
              <w:jc w:val="center"/>
              <w:rPr>
                <w:rFonts w:ascii="Arial" w:hAnsi="Arial" w:cs="Arial"/>
                <w:b/>
                <w:bCs/>
                <w:sz w:val="24"/>
                <w:szCs w:val="24"/>
              </w:rPr>
            </w:pPr>
            <w:r>
              <w:rPr>
                <w:rFonts w:ascii="Arial" w:hAnsi="Arial" w:cs="Arial"/>
                <w:b/>
                <w:bCs/>
                <w:sz w:val="24"/>
                <w:szCs w:val="24"/>
              </w:rPr>
              <w:t>13</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Director’s Report</w:t>
            </w:r>
          </w:p>
        </w:tc>
        <w:tc>
          <w:tcPr>
            <w:tcW w:w="1624" w:type="dxa"/>
          </w:tcPr>
          <w:p w:rsidR="00294C6E" w:rsidRPr="00B2041D" w:rsidRDefault="006E73DF" w:rsidP="009E60D1">
            <w:pPr>
              <w:spacing w:line="360" w:lineRule="auto"/>
              <w:jc w:val="center"/>
              <w:rPr>
                <w:rFonts w:ascii="Arial" w:hAnsi="Arial" w:cs="Arial"/>
                <w:b/>
                <w:bCs/>
                <w:sz w:val="24"/>
                <w:szCs w:val="24"/>
              </w:rPr>
            </w:pPr>
            <w:r>
              <w:rPr>
                <w:rFonts w:ascii="Arial" w:hAnsi="Arial" w:cs="Arial"/>
                <w:b/>
                <w:bCs/>
                <w:sz w:val="24"/>
                <w:szCs w:val="24"/>
              </w:rPr>
              <w:t>14-21</w:t>
            </w:r>
          </w:p>
        </w:tc>
      </w:tr>
      <w:tr w:rsidR="00294C6E" w:rsidRPr="00B2041D" w:rsidTr="008D013B">
        <w:trPr>
          <w:jc w:val="center"/>
        </w:trPr>
        <w:tc>
          <w:tcPr>
            <w:tcW w:w="7569" w:type="dxa"/>
            <w:gridSpan w:val="2"/>
            <w:shd w:val="clear" w:color="auto" w:fill="BFBFBF" w:themeFill="background1" w:themeFillShade="BF"/>
          </w:tcPr>
          <w:p w:rsidR="00294C6E" w:rsidRPr="00B2041D" w:rsidRDefault="00294C6E" w:rsidP="009E60D1">
            <w:pPr>
              <w:spacing w:line="360" w:lineRule="auto"/>
              <w:jc w:val="center"/>
              <w:rPr>
                <w:rFonts w:ascii="Arial" w:hAnsi="Arial" w:cs="Arial"/>
                <w:b/>
                <w:bCs/>
                <w:sz w:val="24"/>
                <w:szCs w:val="24"/>
              </w:rPr>
            </w:pPr>
            <w:r w:rsidRPr="00B2041D">
              <w:rPr>
                <w:rFonts w:ascii="Arial" w:hAnsi="Arial" w:cs="Arial"/>
                <w:b/>
                <w:bCs/>
                <w:sz w:val="24"/>
                <w:szCs w:val="24"/>
              </w:rPr>
              <w:t>Academic Departments</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Applied Science (Chemistry, Biology, Humanities)</w:t>
            </w:r>
          </w:p>
        </w:tc>
        <w:tc>
          <w:tcPr>
            <w:tcW w:w="1624" w:type="dxa"/>
          </w:tcPr>
          <w:p w:rsidR="00294C6E" w:rsidRPr="00B2041D" w:rsidRDefault="00B71FF5" w:rsidP="009E60D1">
            <w:pPr>
              <w:spacing w:line="360" w:lineRule="auto"/>
              <w:jc w:val="center"/>
              <w:rPr>
                <w:rFonts w:ascii="Arial" w:hAnsi="Arial" w:cs="Arial"/>
                <w:b/>
                <w:bCs/>
                <w:sz w:val="24"/>
                <w:szCs w:val="24"/>
              </w:rPr>
            </w:pPr>
            <w:r>
              <w:rPr>
                <w:rFonts w:ascii="Arial" w:hAnsi="Arial" w:cs="Arial"/>
                <w:b/>
                <w:bCs/>
                <w:sz w:val="24"/>
                <w:szCs w:val="24"/>
              </w:rPr>
              <w:t>22-34</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Civil Engineering</w:t>
            </w:r>
          </w:p>
        </w:tc>
        <w:tc>
          <w:tcPr>
            <w:tcW w:w="1624" w:type="dxa"/>
          </w:tcPr>
          <w:p w:rsidR="00294C6E" w:rsidRPr="00B2041D" w:rsidRDefault="00B71FF5" w:rsidP="009E60D1">
            <w:pPr>
              <w:spacing w:line="360" w:lineRule="auto"/>
              <w:jc w:val="center"/>
              <w:rPr>
                <w:rFonts w:ascii="Arial" w:hAnsi="Arial" w:cs="Arial"/>
                <w:b/>
                <w:bCs/>
                <w:sz w:val="24"/>
                <w:szCs w:val="24"/>
              </w:rPr>
            </w:pPr>
            <w:r>
              <w:rPr>
                <w:rFonts w:ascii="Arial" w:hAnsi="Arial" w:cs="Arial"/>
                <w:b/>
                <w:bCs/>
                <w:sz w:val="24"/>
                <w:szCs w:val="24"/>
              </w:rPr>
              <w:t>35-8</w:t>
            </w:r>
            <w:r w:rsidR="00C41494">
              <w:rPr>
                <w:rFonts w:ascii="Arial" w:hAnsi="Arial" w:cs="Arial"/>
                <w:b/>
                <w:bCs/>
                <w:sz w:val="24"/>
                <w:szCs w:val="24"/>
              </w:rPr>
              <w:t>3</w:t>
            </w:r>
          </w:p>
        </w:tc>
      </w:tr>
      <w:tr w:rsidR="00294C6E" w:rsidRPr="00B2041D" w:rsidTr="009E60D1">
        <w:trPr>
          <w:trHeight w:val="77"/>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Computer Engineering &amp; Information Technology</w:t>
            </w:r>
          </w:p>
        </w:tc>
        <w:tc>
          <w:tcPr>
            <w:tcW w:w="1624" w:type="dxa"/>
          </w:tcPr>
          <w:p w:rsidR="00294C6E" w:rsidRPr="00B2041D" w:rsidRDefault="00C41494" w:rsidP="009E60D1">
            <w:pPr>
              <w:spacing w:line="360" w:lineRule="auto"/>
              <w:jc w:val="center"/>
              <w:rPr>
                <w:rFonts w:ascii="Arial" w:hAnsi="Arial" w:cs="Arial"/>
                <w:b/>
                <w:bCs/>
                <w:sz w:val="24"/>
                <w:szCs w:val="24"/>
              </w:rPr>
            </w:pPr>
            <w:r>
              <w:rPr>
                <w:rFonts w:ascii="Arial" w:hAnsi="Arial" w:cs="Arial"/>
                <w:b/>
                <w:bCs/>
                <w:sz w:val="24"/>
                <w:szCs w:val="24"/>
              </w:rPr>
              <w:t>84</w:t>
            </w:r>
            <w:r w:rsidR="00B71FF5">
              <w:rPr>
                <w:rFonts w:ascii="Arial" w:hAnsi="Arial" w:cs="Arial"/>
                <w:b/>
                <w:bCs/>
                <w:sz w:val="24"/>
                <w:szCs w:val="24"/>
              </w:rPr>
              <w:t>-10</w:t>
            </w:r>
            <w:r>
              <w:rPr>
                <w:rFonts w:ascii="Arial" w:hAnsi="Arial" w:cs="Arial"/>
                <w:b/>
                <w:bCs/>
                <w:sz w:val="24"/>
                <w:szCs w:val="24"/>
              </w:rPr>
              <w:t>1</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Electrical Engineering</w:t>
            </w:r>
          </w:p>
        </w:tc>
        <w:tc>
          <w:tcPr>
            <w:tcW w:w="1624" w:type="dxa"/>
          </w:tcPr>
          <w:p w:rsidR="00294C6E" w:rsidRPr="00B2041D" w:rsidRDefault="00C41494" w:rsidP="00C41494">
            <w:pPr>
              <w:spacing w:line="360" w:lineRule="auto"/>
              <w:jc w:val="center"/>
              <w:rPr>
                <w:rFonts w:ascii="Arial" w:hAnsi="Arial" w:cs="Arial"/>
                <w:b/>
                <w:bCs/>
                <w:sz w:val="24"/>
                <w:szCs w:val="24"/>
              </w:rPr>
            </w:pPr>
            <w:r>
              <w:rPr>
                <w:rFonts w:ascii="Arial" w:hAnsi="Arial" w:cs="Arial"/>
                <w:b/>
                <w:bCs/>
                <w:sz w:val="24"/>
                <w:szCs w:val="24"/>
              </w:rPr>
              <w:t>102</w:t>
            </w:r>
            <w:r w:rsidR="00B71FF5">
              <w:rPr>
                <w:rFonts w:ascii="Arial" w:hAnsi="Arial" w:cs="Arial"/>
                <w:b/>
                <w:bCs/>
                <w:sz w:val="24"/>
                <w:szCs w:val="24"/>
              </w:rPr>
              <w:t>-13</w:t>
            </w:r>
            <w:r>
              <w:rPr>
                <w:rFonts w:ascii="Arial" w:hAnsi="Arial" w:cs="Arial"/>
                <w:b/>
                <w:bCs/>
                <w:sz w:val="24"/>
                <w:szCs w:val="24"/>
              </w:rPr>
              <w:t>4</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 xml:space="preserve">Electronics &amp; Tele Communication Engineering </w:t>
            </w:r>
          </w:p>
        </w:tc>
        <w:tc>
          <w:tcPr>
            <w:tcW w:w="1624" w:type="dxa"/>
          </w:tcPr>
          <w:p w:rsidR="00294C6E" w:rsidRPr="00B2041D" w:rsidRDefault="00C41494" w:rsidP="009E60D1">
            <w:pPr>
              <w:spacing w:line="360" w:lineRule="auto"/>
              <w:jc w:val="center"/>
              <w:rPr>
                <w:rFonts w:ascii="Arial" w:hAnsi="Arial" w:cs="Arial"/>
                <w:b/>
                <w:bCs/>
                <w:sz w:val="24"/>
                <w:szCs w:val="24"/>
              </w:rPr>
            </w:pPr>
            <w:r>
              <w:rPr>
                <w:rFonts w:ascii="Arial" w:hAnsi="Arial" w:cs="Arial"/>
                <w:b/>
                <w:bCs/>
                <w:sz w:val="24"/>
                <w:szCs w:val="24"/>
              </w:rPr>
              <w:t>135</w:t>
            </w:r>
            <w:r w:rsidR="00B71FF5">
              <w:rPr>
                <w:rFonts w:ascii="Arial" w:hAnsi="Arial" w:cs="Arial"/>
                <w:b/>
                <w:bCs/>
                <w:sz w:val="24"/>
                <w:szCs w:val="24"/>
              </w:rPr>
              <w:t>-17</w:t>
            </w:r>
            <w:r>
              <w:rPr>
                <w:rFonts w:ascii="Arial" w:hAnsi="Arial" w:cs="Arial"/>
                <w:b/>
                <w:bCs/>
                <w:sz w:val="24"/>
                <w:szCs w:val="24"/>
              </w:rPr>
              <w:t>2</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Instrumentation &amp; Control Engineering</w:t>
            </w:r>
          </w:p>
        </w:tc>
        <w:tc>
          <w:tcPr>
            <w:tcW w:w="1624" w:type="dxa"/>
          </w:tcPr>
          <w:p w:rsidR="00294C6E" w:rsidRPr="00B2041D" w:rsidRDefault="00C41494" w:rsidP="009E60D1">
            <w:pPr>
              <w:spacing w:line="360" w:lineRule="auto"/>
              <w:jc w:val="center"/>
              <w:rPr>
                <w:rFonts w:ascii="Arial" w:hAnsi="Arial" w:cs="Arial"/>
                <w:b/>
                <w:bCs/>
                <w:sz w:val="24"/>
                <w:szCs w:val="24"/>
              </w:rPr>
            </w:pPr>
            <w:r>
              <w:rPr>
                <w:rFonts w:ascii="Arial" w:hAnsi="Arial" w:cs="Arial"/>
                <w:b/>
                <w:bCs/>
                <w:sz w:val="24"/>
                <w:szCs w:val="24"/>
              </w:rPr>
              <w:t>173</w:t>
            </w:r>
            <w:r w:rsidR="00B71FF5">
              <w:rPr>
                <w:rFonts w:ascii="Arial" w:hAnsi="Arial" w:cs="Arial"/>
                <w:b/>
                <w:bCs/>
                <w:sz w:val="24"/>
                <w:szCs w:val="24"/>
              </w:rPr>
              <w:t>-19</w:t>
            </w:r>
            <w:r>
              <w:rPr>
                <w:rFonts w:ascii="Arial" w:hAnsi="Arial" w:cs="Arial"/>
                <w:b/>
                <w:bCs/>
                <w:sz w:val="24"/>
                <w:szCs w:val="24"/>
              </w:rPr>
              <w:t>3</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Mathematics</w:t>
            </w:r>
          </w:p>
        </w:tc>
        <w:tc>
          <w:tcPr>
            <w:tcW w:w="1624" w:type="dxa"/>
          </w:tcPr>
          <w:p w:rsidR="00294C6E" w:rsidRPr="00B2041D" w:rsidRDefault="00C41494" w:rsidP="00B71FF5">
            <w:pPr>
              <w:spacing w:line="360" w:lineRule="auto"/>
              <w:jc w:val="center"/>
              <w:rPr>
                <w:rFonts w:ascii="Arial" w:hAnsi="Arial" w:cs="Arial"/>
                <w:b/>
                <w:bCs/>
                <w:sz w:val="24"/>
                <w:szCs w:val="24"/>
              </w:rPr>
            </w:pPr>
            <w:r>
              <w:rPr>
                <w:rFonts w:ascii="Arial" w:hAnsi="Arial" w:cs="Arial"/>
                <w:b/>
                <w:bCs/>
                <w:sz w:val="24"/>
                <w:szCs w:val="24"/>
              </w:rPr>
              <w:t>194</w:t>
            </w:r>
            <w:r w:rsidR="00B71FF5">
              <w:rPr>
                <w:rFonts w:ascii="Arial" w:hAnsi="Arial" w:cs="Arial"/>
                <w:b/>
                <w:bCs/>
                <w:sz w:val="24"/>
                <w:szCs w:val="24"/>
              </w:rPr>
              <w:t>-20</w:t>
            </w:r>
            <w:r>
              <w:rPr>
                <w:rFonts w:ascii="Arial" w:hAnsi="Arial" w:cs="Arial"/>
                <w:b/>
                <w:bCs/>
                <w:sz w:val="24"/>
                <w:szCs w:val="24"/>
              </w:rPr>
              <w:t>2</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Mechanical Engineering</w:t>
            </w:r>
          </w:p>
        </w:tc>
        <w:tc>
          <w:tcPr>
            <w:tcW w:w="1624" w:type="dxa"/>
          </w:tcPr>
          <w:p w:rsidR="00294C6E" w:rsidRPr="00B2041D" w:rsidRDefault="00C41494" w:rsidP="00B71FF5">
            <w:pPr>
              <w:spacing w:line="360" w:lineRule="auto"/>
              <w:jc w:val="center"/>
              <w:rPr>
                <w:rFonts w:ascii="Arial" w:hAnsi="Arial" w:cs="Arial"/>
                <w:b/>
                <w:bCs/>
                <w:sz w:val="24"/>
                <w:szCs w:val="24"/>
              </w:rPr>
            </w:pPr>
            <w:r>
              <w:rPr>
                <w:rFonts w:ascii="Arial" w:hAnsi="Arial" w:cs="Arial"/>
                <w:b/>
                <w:bCs/>
                <w:sz w:val="24"/>
                <w:szCs w:val="24"/>
              </w:rPr>
              <w:t>203</w:t>
            </w:r>
            <w:r w:rsidR="00B71FF5">
              <w:rPr>
                <w:rFonts w:ascii="Arial" w:hAnsi="Arial" w:cs="Arial"/>
                <w:b/>
                <w:bCs/>
                <w:sz w:val="24"/>
                <w:szCs w:val="24"/>
              </w:rPr>
              <w:t>-22</w:t>
            </w:r>
            <w:r>
              <w:rPr>
                <w:rFonts w:ascii="Arial" w:hAnsi="Arial" w:cs="Arial"/>
                <w:b/>
                <w:bCs/>
                <w:sz w:val="24"/>
                <w:szCs w:val="24"/>
              </w:rPr>
              <w:t>4</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Metallurgy &amp; Material Science</w:t>
            </w:r>
          </w:p>
        </w:tc>
        <w:tc>
          <w:tcPr>
            <w:tcW w:w="1624" w:type="dxa"/>
          </w:tcPr>
          <w:p w:rsidR="00294C6E" w:rsidRPr="00B2041D" w:rsidRDefault="00C41494" w:rsidP="00B71FF5">
            <w:pPr>
              <w:spacing w:line="360" w:lineRule="auto"/>
              <w:jc w:val="center"/>
              <w:rPr>
                <w:rFonts w:ascii="Arial" w:hAnsi="Arial" w:cs="Arial"/>
                <w:b/>
                <w:bCs/>
                <w:sz w:val="24"/>
                <w:szCs w:val="24"/>
              </w:rPr>
            </w:pPr>
            <w:r>
              <w:rPr>
                <w:rFonts w:ascii="Arial" w:hAnsi="Arial" w:cs="Arial"/>
                <w:b/>
                <w:bCs/>
                <w:sz w:val="24"/>
                <w:szCs w:val="24"/>
              </w:rPr>
              <w:t>225</w:t>
            </w:r>
            <w:r w:rsidR="00B71FF5">
              <w:rPr>
                <w:rFonts w:ascii="Arial" w:hAnsi="Arial" w:cs="Arial"/>
                <w:b/>
                <w:bCs/>
                <w:sz w:val="24"/>
                <w:szCs w:val="24"/>
              </w:rPr>
              <w:t>-24</w:t>
            </w:r>
            <w:r>
              <w:rPr>
                <w:rFonts w:ascii="Arial" w:hAnsi="Arial" w:cs="Arial"/>
                <w:b/>
                <w:bCs/>
                <w:sz w:val="24"/>
                <w:szCs w:val="24"/>
              </w:rPr>
              <w:t>7</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Physics</w:t>
            </w:r>
          </w:p>
        </w:tc>
        <w:tc>
          <w:tcPr>
            <w:tcW w:w="1624" w:type="dxa"/>
          </w:tcPr>
          <w:p w:rsidR="00294C6E" w:rsidRPr="00B2041D" w:rsidRDefault="00B71FF5" w:rsidP="00C41494">
            <w:pPr>
              <w:spacing w:line="360" w:lineRule="auto"/>
              <w:jc w:val="center"/>
              <w:rPr>
                <w:rFonts w:ascii="Arial" w:hAnsi="Arial" w:cs="Arial"/>
                <w:b/>
                <w:bCs/>
                <w:sz w:val="24"/>
                <w:szCs w:val="24"/>
              </w:rPr>
            </w:pPr>
            <w:r>
              <w:rPr>
                <w:rFonts w:ascii="Arial" w:hAnsi="Arial" w:cs="Arial"/>
                <w:b/>
                <w:bCs/>
                <w:sz w:val="24"/>
                <w:szCs w:val="24"/>
              </w:rPr>
              <w:t>24</w:t>
            </w:r>
            <w:r w:rsidR="00C41494">
              <w:rPr>
                <w:rFonts w:ascii="Arial" w:hAnsi="Arial" w:cs="Arial"/>
                <w:b/>
                <w:bCs/>
                <w:sz w:val="24"/>
                <w:szCs w:val="24"/>
              </w:rPr>
              <w:t>8</w:t>
            </w:r>
            <w:r>
              <w:rPr>
                <w:rFonts w:ascii="Arial" w:hAnsi="Arial" w:cs="Arial"/>
                <w:b/>
                <w:bCs/>
                <w:sz w:val="24"/>
                <w:szCs w:val="24"/>
              </w:rPr>
              <w:t>-25</w:t>
            </w:r>
            <w:r w:rsidR="00C41494">
              <w:rPr>
                <w:rFonts w:ascii="Arial" w:hAnsi="Arial" w:cs="Arial"/>
                <w:b/>
                <w:bCs/>
                <w:sz w:val="24"/>
                <w:szCs w:val="24"/>
              </w:rPr>
              <w:t>3</w:t>
            </w:r>
          </w:p>
        </w:tc>
      </w:tr>
      <w:tr w:rsidR="00294C6E" w:rsidRPr="00B2041D" w:rsidTr="009E60D1">
        <w:trPr>
          <w:jc w:val="center"/>
        </w:trPr>
        <w:tc>
          <w:tcPr>
            <w:tcW w:w="5945" w:type="dxa"/>
          </w:tcPr>
          <w:p w:rsidR="00294C6E" w:rsidRPr="00B2041D" w:rsidRDefault="00294C6E" w:rsidP="009E60D1">
            <w:pPr>
              <w:spacing w:line="360" w:lineRule="auto"/>
              <w:rPr>
                <w:rFonts w:ascii="Arial" w:hAnsi="Arial" w:cs="Arial"/>
                <w:b/>
                <w:bCs/>
                <w:sz w:val="24"/>
                <w:szCs w:val="24"/>
              </w:rPr>
            </w:pPr>
            <w:r w:rsidRPr="00B2041D">
              <w:rPr>
                <w:rFonts w:ascii="Arial" w:hAnsi="Arial" w:cs="Arial"/>
                <w:b/>
                <w:bCs/>
                <w:sz w:val="24"/>
                <w:szCs w:val="24"/>
              </w:rPr>
              <w:t>Production Engineering</w:t>
            </w:r>
          </w:p>
        </w:tc>
        <w:tc>
          <w:tcPr>
            <w:tcW w:w="1624" w:type="dxa"/>
          </w:tcPr>
          <w:p w:rsidR="00294C6E" w:rsidRPr="00B2041D" w:rsidRDefault="00B71FF5" w:rsidP="00B71FF5">
            <w:pPr>
              <w:spacing w:line="360" w:lineRule="auto"/>
              <w:jc w:val="center"/>
              <w:rPr>
                <w:rFonts w:ascii="Arial" w:hAnsi="Arial" w:cs="Arial"/>
                <w:b/>
                <w:bCs/>
                <w:sz w:val="24"/>
                <w:szCs w:val="24"/>
              </w:rPr>
            </w:pPr>
            <w:r>
              <w:rPr>
                <w:rFonts w:ascii="Arial" w:hAnsi="Arial" w:cs="Arial"/>
                <w:b/>
                <w:bCs/>
                <w:sz w:val="24"/>
                <w:szCs w:val="24"/>
              </w:rPr>
              <w:t>254-27</w:t>
            </w:r>
            <w:r w:rsidR="00C41494">
              <w:rPr>
                <w:rFonts w:ascii="Arial" w:hAnsi="Arial" w:cs="Arial"/>
                <w:b/>
                <w:bCs/>
                <w:sz w:val="24"/>
                <w:szCs w:val="24"/>
              </w:rPr>
              <w:t>8</w:t>
            </w:r>
          </w:p>
        </w:tc>
      </w:tr>
    </w:tbl>
    <w:p w:rsidR="00294C6E" w:rsidRPr="00BE015D" w:rsidRDefault="00294C6E" w:rsidP="00294C6E">
      <w:pPr>
        <w:jc w:val="center"/>
        <w:rPr>
          <w:rFonts w:ascii="Times New Roman" w:hAnsi="Times New Roman" w:cs="Times New Roman"/>
          <w:b/>
          <w:bCs/>
          <w:sz w:val="20"/>
        </w:rPr>
      </w:pPr>
    </w:p>
    <w:p w:rsidR="00294C6E" w:rsidRPr="00BE015D" w:rsidRDefault="00294C6E" w:rsidP="00294C6E">
      <w:pPr>
        <w:rPr>
          <w:rFonts w:ascii="Times New Roman" w:hAnsi="Times New Roman" w:cs="Times New Roman"/>
          <w:sz w:val="20"/>
        </w:rPr>
      </w:pPr>
    </w:p>
    <w:p w:rsidR="00B964A3" w:rsidRDefault="00B964A3"/>
    <w:p w:rsidR="00294C6E" w:rsidRDefault="00294C6E"/>
    <w:p w:rsidR="00294C6E" w:rsidRDefault="00294C6E"/>
    <w:p w:rsidR="00294C6E" w:rsidRDefault="00294C6E"/>
    <w:p w:rsidR="00294C6E" w:rsidRDefault="00294C6E"/>
    <w:p w:rsidR="00294C6E" w:rsidRDefault="00294C6E"/>
    <w:p w:rsidR="00294C6E" w:rsidRPr="00EE4E54" w:rsidRDefault="00294C6E" w:rsidP="00294C6E">
      <w:pPr>
        <w:jc w:val="center"/>
        <w:rPr>
          <w:rFonts w:ascii="Times New Roman" w:hAnsi="Times New Roman" w:cs="Times New Roman"/>
          <w:b/>
          <w:bCs/>
          <w:i/>
          <w:iCs/>
          <w:sz w:val="36"/>
          <w:szCs w:val="32"/>
          <w:u w:val="single"/>
        </w:rPr>
      </w:pPr>
      <w:r w:rsidRPr="00EE4E54">
        <w:rPr>
          <w:rFonts w:ascii="Times New Roman" w:hAnsi="Times New Roman" w:cs="Times New Roman"/>
          <w:b/>
          <w:bCs/>
          <w:i/>
          <w:iCs/>
          <w:sz w:val="36"/>
          <w:szCs w:val="32"/>
          <w:u w:val="single"/>
        </w:rPr>
        <w:lastRenderedPageBreak/>
        <w:t>INSTITUTE AUTHORITIES</w:t>
      </w:r>
    </w:p>
    <w:p w:rsidR="00294C6E" w:rsidRPr="00D20CCC" w:rsidRDefault="00294C6E" w:rsidP="00294C6E">
      <w:pPr>
        <w:rPr>
          <w:rFonts w:ascii="Times New Roman" w:hAnsi="Times New Roman" w:cs="Times New Roman"/>
          <w:sz w:val="28"/>
          <w:szCs w:val="28"/>
        </w:rPr>
      </w:pPr>
      <w:r w:rsidRPr="00D20CCC">
        <w:rPr>
          <w:rFonts w:ascii="Times New Roman" w:hAnsi="Times New Roman" w:cs="Times New Roman"/>
          <w:sz w:val="28"/>
          <w:szCs w:val="28"/>
        </w:rPr>
        <w:t xml:space="preserve">           </w:t>
      </w:r>
      <w:r w:rsidRPr="00D20CCC">
        <w:rPr>
          <w:rFonts w:ascii="Times New Roman" w:hAnsi="Times New Roman" w:cs="Times New Roman"/>
          <w:noProof/>
          <w:sz w:val="28"/>
          <w:szCs w:val="28"/>
          <w:lang w:bidi="ar-SA"/>
        </w:rPr>
        <w:drawing>
          <wp:inline distT="0" distB="0" distL="0" distR="0">
            <wp:extent cx="1028700" cy="1122218"/>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30141" cy="1123790"/>
                    </a:xfrm>
                    <a:prstGeom prst="rect">
                      <a:avLst/>
                    </a:prstGeom>
                    <a:noFill/>
                    <a:ln w="9525">
                      <a:noFill/>
                      <a:miter lim="800000"/>
                      <a:headEnd/>
                      <a:tailEnd/>
                    </a:ln>
                  </pic:spPr>
                </pic:pic>
              </a:graphicData>
            </a:graphic>
          </wp:inline>
        </w:drawing>
      </w:r>
      <w:r w:rsidRPr="00D20CCC">
        <w:rPr>
          <w:rFonts w:ascii="Times New Roman" w:hAnsi="Times New Roman" w:cs="Times New Roman"/>
          <w:sz w:val="28"/>
          <w:szCs w:val="28"/>
        </w:rPr>
        <w:t xml:space="preserve">                                                         </w:t>
      </w:r>
      <w:r w:rsidRPr="00D20CCC">
        <w:rPr>
          <w:rFonts w:ascii="Times New Roman" w:hAnsi="Times New Roman" w:cs="Times New Roman"/>
          <w:noProof/>
          <w:sz w:val="28"/>
          <w:szCs w:val="28"/>
          <w:lang w:bidi="ar-SA"/>
        </w:rPr>
        <w:drawing>
          <wp:inline distT="0" distB="0" distL="0" distR="0">
            <wp:extent cx="1095375" cy="1276350"/>
            <wp:effectExtent l="1905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95375" cy="1276350"/>
                    </a:xfrm>
                    <a:prstGeom prst="rect">
                      <a:avLst/>
                    </a:prstGeom>
                    <a:noFill/>
                    <a:ln w="9525">
                      <a:noFill/>
                      <a:miter lim="800000"/>
                      <a:headEnd/>
                      <a:tailEnd/>
                    </a:ln>
                  </pic:spPr>
                </pic:pic>
              </a:graphicData>
            </a:graphic>
          </wp:inline>
        </w:drawing>
      </w:r>
    </w:p>
    <w:p w:rsidR="00294C6E" w:rsidRPr="00D20CCC" w:rsidRDefault="00294C6E" w:rsidP="00294C6E">
      <w:pPr>
        <w:spacing w:after="0"/>
        <w:rPr>
          <w:rFonts w:ascii="Times New Roman" w:hAnsi="Times New Roman" w:cs="Times New Roman"/>
          <w:u w:val="single"/>
        </w:rPr>
      </w:pPr>
      <w:r w:rsidRPr="00D20CCC">
        <w:rPr>
          <w:rFonts w:ascii="Times New Roman" w:hAnsi="Times New Roman" w:cs="Times New Roman"/>
          <w:sz w:val="28"/>
          <w:szCs w:val="28"/>
        </w:rPr>
        <w:t xml:space="preserve">         </w:t>
      </w:r>
      <w:r w:rsidRPr="00D20CCC">
        <w:rPr>
          <w:rFonts w:ascii="Times New Roman" w:hAnsi="Times New Roman" w:cs="Times New Roman"/>
        </w:rPr>
        <w:t>Prof. A. D. Sahasrabudhe                                                           Prof. B. B. Ahuja</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Director &amp; Professor                                                             Deputy Director &amp; Professor</w:t>
      </w:r>
    </w:p>
    <w:p w:rsidR="00294C6E" w:rsidRDefault="00294C6E" w:rsidP="00294C6E">
      <w:pPr>
        <w:rPr>
          <w:rFonts w:ascii="Times New Roman" w:hAnsi="Times New Roman" w:cs="Times New Roman"/>
        </w:rPr>
      </w:pPr>
      <w:r w:rsidRPr="00D20CCC">
        <w:rPr>
          <w:rFonts w:ascii="Times New Roman" w:hAnsi="Times New Roman" w:cs="Times New Roman"/>
        </w:rPr>
        <w:t xml:space="preserve">         (Mechanical Engineering)                                                            (Production Engineering)    </w:t>
      </w:r>
    </w:p>
    <w:p w:rsidR="00294C6E" w:rsidRPr="00D20CCC" w:rsidRDefault="00294C6E" w:rsidP="00294C6E">
      <w:pPr>
        <w:rPr>
          <w:rFonts w:ascii="Times New Roman" w:hAnsi="Times New Roman" w:cs="Times New Roman"/>
        </w:rPr>
      </w:pPr>
    </w:p>
    <w:p w:rsidR="00294C6E" w:rsidRPr="00D20CCC" w:rsidRDefault="00294C6E" w:rsidP="00294C6E">
      <w:pPr>
        <w:rPr>
          <w:rFonts w:ascii="Times New Roman" w:hAnsi="Times New Roman" w:cs="Times New Roman"/>
          <w:sz w:val="28"/>
          <w:szCs w:val="28"/>
        </w:rPr>
      </w:pPr>
      <w:r w:rsidRPr="00D20CCC">
        <w:rPr>
          <w:rFonts w:ascii="Times New Roman" w:hAnsi="Times New Roman" w:cs="Times New Roman"/>
          <w:sz w:val="28"/>
          <w:szCs w:val="28"/>
        </w:rPr>
        <w:t xml:space="preserve">    </w:t>
      </w:r>
      <w:r w:rsidRPr="00D20CCC">
        <w:rPr>
          <w:rFonts w:ascii="Times New Roman" w:hAnsi="Times New Roman" w:cs="Times New Roman"/>
          <w:noProof/>
          <w:sz w:val="28"/>
          <w:szCs w:val="28"/>
          <w:lang w:bidi="ar-SA"/>
        </w:rPr>
        <w:drawing>
          <wp:inline distT="0" distB="0" distL="0" distR="0">
            <wp:extent cx="885825" cy="1128839"/>
            <wp:effectExtent l="19050" t="0" r="9525" b="0"/>
            <wp:docPr id="5" name="Picture 0" descr="Re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ge.jpg"/>
                    <pic:cNvPicPr/>
                  </pic:nvPicPr>
                  <pic:blipFill>
                    <a:blip r:embed="rId9" cstate="print"/>
                    <a:stretch>
                      <a:fillRect/>
                    </a:stretch>
                  </pic:blipFill>
                  <pic:spPr>
                    <a:xfrm>
                      <a:off x="0" y="0"/>
                      <a:ext cx="888553" cy="1132315"/>
                    </a:xfrm>
                    <a:prstGeom prst="rect">
                      <a:avLst/>
                    </a:prstGeom>
                  </pic:spPr>
                </pic:pic>
              </a:graphicData>
            </a:graphic>
          </wp:inline>
        </w:drawing>
      </w:r>
      <w:r w:rsidRPr="00D20C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0CCC">
        <w:rPr>
          <w:rFonts w:ascii="Times New Roman" w:hAnsi="Times New Roman" w:cs="Times New Roman"/>
          <w:sz w:val="28"/>
          <w:szCs w:val="28"/>
        </w:rPr>
        <w:t xml:space="preserve">     </w:t>
      </w:r>
      <w:r w:rsidRPr="00D20CCC">
        <w:rPr>
          <w:rFonts w:ascii="Times New Roman" w:hAnsi="Times New Roman" w:cs="Times New Roman"/>
          <w:noProof/>
          <w:sz w:val="28"/>
          <w:szCs w:val="28"/>
          <w:lang w:bidi="ar-SA"/>
        </w:rPr>
        <w:drawing>
          <wp:inline distT="0" distB="0" distL="0" distR="0">
            <wp:extent cx="933450" cy="1119364"/>
            <wp:effectExtent l="19050" t="0" r="0" b="0"/>
            <wp:docPr id="62" name="Picture 78" descr="C:\Documents and Settings\coep\Desktop\DWP Passpo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coep\Desktop\DWP Passport2-1.JPG"/>
                    <pic:cNvPicPr>
                      <a:picLocks noChangeAspect="1" noChangeArrowheads="1"/>
                    </pic:cNvPicPr>
                  </pic:nvPicPr>
                  <pic:blipFill>
                    <a:blip r:embed="rId10" cstate="print"/>
                    <a:srcRect/>
                    <a:stretch>
                      <a:fillRect/>
                    </a:stretch>
                  </pic:blipFill>
                  <pic:spPr bwMode="auto">
                    <a:xfrm>
                      <a:off x="0" y="0"/>
                      <a:ext cx="944403" cy="1132498"/>
                    </a:xfrm>
                    <a:prstGeom prst="rect">
                      <a:avLst/>
                    </a:prstGeom>
                    <a:noFill/>
                    <a:ln w="9525">
                      <a:noFill/>
                      <a:miter lim="800000"/>
                      <a:headEnd/>
                      <a:tailEnd/>
                    </a:ln>
                  </pic:spPr>
                </pic:pic>
              </a:graphicData>
            </a:graphic>
          </wp:inline>
        </w:drawing>
      </w:r>
      <w:r w:rsidRPr="00D20C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0CCC">
        <w:rPr>
          <w:rFonts w:ascii="Times New Roman" w:hAnsi="Times New Roman" w:cs="Times New Roman"/>
          <w:sz w:val="28"/>
          <w:szCs w:val="28"/>
        </w:rPr>
        <w:t xml:space="preserve"> </w:t>
      </w:r>
      <w:r w:rsidRPr="00D20CCC">
        <w:rPr>
          <w:rFonts w:ascii="Times New Roman" w:hAnsi="Times New Roman" w:cs="Times New Roman"/>
          <w:noProof/>
          <w:sz w:val="28"/>
          <w:szCs w:val="28"/>
          <w:lang w:bidi="ar-SA"/>
        </w:rPr>
        <w:drawing>
          <wp:inline distT="0" distB="0" distL="0" distR="0">
            <wp:extent cx="914400" cy="1121848"/>
            <wp:effectExtent l="1905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915624" cy="1123350"/>
                    </a:xfrm>
                    <a:prstGeom prst="rect">
                      <a:avLst/>
                    </a:prstGeom>
                    <a:noFill/>
                    <a:ln w="9525">
                      <a:noFill/>
                      <a:miter lim="800000"/>
                      <a:headEnd/>
                      <a:tailEnd/>
                    </a:ln>
                  </pic:spPr>
                </pic:pic>
              </a:graphicData>
            </a:graphic>
          </wp:inline>
        </w:drawing>
      </w:r>
      <w:r w:rsidRPr="00D20CCC">
        <w:rPr>
          <w:rFonts w:ascii="Times New Roman" w:hAnsi="Times New Roman" w:cs="Times New Roman"/>
          <w:sz w:val="28"/>
          <w:szCs w:val="28"/>
        </w:rPr>
        <w:t xml:space="preserve">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Prof. (Mrs.) P. P. Rege                         Prof. D. W. Pande                         </w:t>
      </w:r>
      <w:r w:rsidR="008D013B">
        <w:rPr>
          <w:rFonts w:ascii="Times New Roman" w:hAnsi="Times New Roman" w:cs="Times New Roman"/>
        </w:rPr>
        <w:t xml:space="preserve">     </w:t>
      </w:r>
      <w:r w:rsidRPr="00D20CCC">
        <w:rPr>
          <w:rFonts w:ascii="Times New Roman" w:hAnsi="Times New Roman" w:cs="Times New Roman"/>
        </w:rPr>
        <w:t xml:space="preserve">  Prof. S. D. Agashe                    Dean A</w:t>
      </w:r>
      <w:r>
        <w:rPr>
          <w:rFonts w:ascii="Times New Roman" w:hAnsi="Times New Roman" w:cs="Times New Roman"/>
        </w:rPr>
        <w:t xml:space="preserve">cademics &amp;  Professor         </w:t>
      </w:r>
      <w:r w:rsidRPr="00D20CCC">
        <w:rPr>
          <w:rFonts w:ascii="Times New Roman" w:hAnsi="Times New Roman" w:cs="Times New Roman"/>
        </w:rPr>
        <w:t xml:space="preserve"> Dean R&amp; D  &amp;  Professor          </w:t>
      </w:r>
      <w:r>
        <w:rPr>
          <w:rFonts w:ascii="Times New Roman" w:hAnsi="Times New Roman" w:cs="Times New Roman"/>
        </w:rPr>
        <w:t xml:space="preserve">  </w:t>
      </w:r>
      <w:r w:rsidRPr="00D20CCC">
        <w:rPr>
          <w:rFonts w:ascii="Times New Roman" w:hAnsi="Times New Roman" w:cs="Times New Roman"/>
        </w:rPr>
        <w:t xml:space="preserve"> Dean Student Affairs  &amp; Professor (Electronics &amp;                      </w:t>
      </w:r>
      <w:r>
        <w:rPr>
          <w:rFonts w:ascii="Times New Roman" w:hAnsi="Times New Roman" w:cs="Times New Roman"/>
        </w:rPr>
        <w:t xml:space="preserve">               </w:t>
      </w:r>
      <w:r w:rsidRPr="00D20CCC">
        <w:rPr>
          <w:rFonts w:ascii="Times New Roman" w:hAnsi="Times New Roman" w:cs="Times New Roman"/>
        </w:rPr>
        <w:t xml:space="preserve">(Mechanical Engineering)        </w:t>
      </w:r>
      <w:r>
        <w:rPr>
          <w:rFonts w:ascii="Times New Roman" w:hAnsi="Times New Roman" w:cs="Times New Roman"/>
        </w:rPr>
        <w:t xml:space="preserve">    </w:t>
      </w:r>
      <w:r w:rsidRPr="00D20CCC">
        <w:rPr>
          <w:rFonts w:ascii="Times New Roman" w:hAnsi="Times New Roman" w:cs="Times New Roman"/>
        </w:rPr>
        <w:t xml:space="preserve"> (Instrumentation &amp; Control</w:t>
      </w:r>
    </w:p>
    <w:p w:rsidR="00294C6E" w:rsidRDefault="00294C6E" w:rsidP="00294C6E">
      <w:pPr>
        <w:spacing w:after="0"/>
        <w:rPr>
          <w:rFonts w:ascii="Times New Roman" w:hAnsi="Times New Roman" w:cs="Times New Roman"/>
        </w:rPr>
      </w:pPr>
      <w:r w:rsidRPr="00D20CCC">
        <w:rPr>
          <w:rFonts w:ascii="Times New Roman" w:hAnsi="Times New Roman" w:cs="Times New Roman"/>
        </w:rPr>
        <w:t>Telecommunication Engineering)                                                                 Engineering)</w:t>
      </w:r>
    </w:p>
    <w:p w:rsidR="00294C6E" w:rsidRPr="00D20CCC" w:rsidRDefault="00294C6E" w:rsidP="00294C6E">
      <w:pPr>
        <w:spacing w:after="0"/>
        <w:rPr>
          <w:rFonts w:ascii="Times New Roman" w:hAnsi="Times New Roman" w:cs="Times New Roman"/>
        </w:rPr>
      </w:pPr>
    </w:p>
    <w:p w:rsidR="00294C6E" w:rsidRPr="00D20CCC" w:rsidRDefault="00294C6E" w:rsidP="00294C6E">
      <w:pPr>
        <w:spacing w:after="0"/>
        <w:rPr>
          <w:rFonts w:ascii="Times New Roman" w:hAnsi="Times New Roman" w:cs="Times New Roman"/>
        </w:rPr>
      </w:pPr>
    </w:p>
    <w:p w:rsidR="00294C6E" w:rsidRPr="00D20CCC" w:rsidRDefault="00294C6E" w:rsidP="00294C6E">
      <w:pPr>
        <w:rPr>
          <w:rFonts w:ascii="Times New Roman" w:hAnsi="Times New Roman" w:cs="Times New Roman"/>
          <w:sz w:val="28"/>
          <w:szCs w:val="28"/>
        </w:rPr>
      </w:pPr>
      <w:r w:rsidRPr="00D20CCC">
        <w:rPr>
          <w:rFonts w:ascii="Times New Roman" w:hAnsi="Times New Roman" w:cs="Times New Roman"/>
          <w:sz w:val="28"/>
          <w:szCs w:val="28"/>
        </w:rPr>
        <w:t xml:space="preserve">           </w:t>
      </w:r>
      <w:r w:rsidRPr="00D20CCC">
        <w:rPr>
          <w:rFonts w:ascii="Times New Roman" w:hAnsi="Times New Roman" w:cs="Times New Roman"/>
          <w:noProof/>
          <w:sz w:val="28"/>
          <w:szCs w:val="28"/>
          <w:lang w:bidi="ar-SA"/>
        </w:rPr>
        <w:drawing>
          <wp:inline distT="0" distB="0" distL="0" distR="0">
            <wp:extent cx="981075" cy="990600"/>
            <wp:effectExtent l="19050" t="0" r="9525"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tretch>
                      <a:fillRect/>
                    </a:stretch>
                  </pic:blipFill>
                  <pic:spPr bwMode="auto">
                    <a:xfrm flipH="1">
                      <a:off x="0" y="0"/>
                      <a:ext cx="994357" cy="1004011"/>
                    </a:xfrm>
                    <a:prstGeom prst="rect">
                      <a:avLst/>
                    </a:prstGeom>
                    <a:noFill/>
                    <a:ln>
                      <a:noFill/>
                    </a:ln>
                  </pic:spPr>
                </pic:pic>
              </a:graphicData>
            </a:graphic>
          </wp:inline>
        </w:drawing>
      </w:r>
      <w:r w:rsidRPr="00D20CCC">
        <w:rPr>
          <w:rFonts w:ascii="Times New Roman" w:hAnsi="Times New Roman" w:cs="Times New Roman"/>
          <w:sz w:val="28"/>
          <w:szCs w:val="28"/>
        </w:rPr>
        <w:t xml:space="preserve">                        </w:t>
      </w:r>
      <w:r w:rsidR="008D013B">
        <w:rPr>
          <w:rFonts w:ascii="Times New Roman" w:hAnsi="Times New Roman" w:cs="Times New Roman"/>
          <w:sz w:val="28"/>
          <w:szCs w:val="28"/>
        </w:rPr>
        <w:t xml:space="preserve">                              </w:t>
      </w:r>
      <w:r w:rsidRPr="00D20CCC">
        <w:rPr>
          <w:rFonts w:ascii="Times New Roman" w:hAnsi="Times New Roman" w:cs="Times New Roman"/>
          <w:sz w:val="28"/>
          <w:szCs w:val="28"/>
        </w:rPr>
        <w:t xml:space="preserve">    </w:t>
      </w:r>
      <w:r w:rsidRPr="00D20CCC">
        <w:rPr>
          <w:rFonts w:ascii="Times New Roman" w:hAnsi="Times New Roman" w:cs="Times New Roman"/>
          <w:noProof/>
          <w:sz w:val="28"/>
          <w:szCs w:val="28"/>
          <w:lang w:bidi="ar-SA"/>
        </w:rPr>
        <w:drawing>
          <wp:inline distT="0" distB="0" distL="0" distR="0">
            <wp:extent cx="895350" cy="1009650"/>
            <wp:effectExtent l="1905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899877" cy="1014755"/>
                    </a:xfrm>
                    <a:prstGeom prst="rect">
                      <a:avLst/>
                    </a:prstGeom>
                    <a:noFill/>
                    <a:ln w="9525">
                      <a:noFill/>
                      <a:miter lim="800000"/>
                      <a:headEnd/>
                      <a:tailEnd/>
                    </a:ln>
                  </pic:spPr>
                </pic:pic>
              </a:graphicData>
            </a:graphic>
          </wp:inline>
        </w:drawing>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Prof. B. N. Chaudhari                                                             Prof. M. S. Sutaone</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Dean Quality Assurance &amp; Professor</w:t>
      </w:r>
      <w:r>
        <w:rPr>
          <w:rFonts w:ascii="Times New Roman" w:hAnsi="Times New Roman" w:cs="Times New Roman"/>
        </w:rPr>
        <w:t xml:space="preserve">                             </w:t>
      </w:r>
      <w:r w:rsidRPr="00D20CCC">
        <w:rPr>
          <w:rFonts w:ascii="Times New Roman" w:hAnsi="Times New Roman" w:cs="Times New Roman"/>
        </w:rPr>
        <w:t xml:space="preserve">Dean Alumni &amp; International Affairs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(Electrical Engineering)                                                    </w:t>
      </w:r>
      <w:r>
        <w:rPr>
          <w:rFonts w:ascii="Times New Roman" w:hAnsi="Times New Roman" w:cs="Times New Roman"/>
        </w:rPr>
        <w:t xml:space="preserve">          </w:t>
      </w:r>
      <w:r w:rsidRPr="00D20CCC">
        <w:rPr>
          <w:rFonts w:ascii="Times New Roman" w:hAnsi="Times New Roman" w:cs="Times New Roman"/>
        </w:rPr>
        <w:t xml:space="preserve">  &amp; Professor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(Electronics &amp; Telecommunication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w:t>
      </w:r>
      <w:r>
        <w:rPr>
          <w:rFonts w:ascii="Times New Roman" w:hAnsi="Times New Roman" w:cs="Times New Roman"/>
        </w:rPr>
        <w:t xml:space="preserve">              </w:t>
      </w:r>
      <w:r w:rsidRPr="00D20CCC">
        <w:rPr>
          <w:rFonts w:ascii="Times New Roman" w:hAnsi="Times New Roman" w:cs="Times New Roman"/>
        </w:rPr>
        <w:t xml:space="preserve"> Engineering) </w:t>
      </w:r>
    </w:p>
    <w:p w:rsidR="00294C6E" w:rsidRDefault="00294C6E" w:rsidP="00294C6E">
      <w:pPr>
        <w:spacing w:after="0"/>
        <w:rPr>
          <w:rFonts w:ascii="Times New Roman" w:hAnsi="Times New Roman" w:cs="Times New Roman"/>
        </w:rPr>
      </w:pPr>
      <w:r w:rsidRPr="00D20CCC">
        <w:rPr>
          <w:rFonts w:ascii="Times New Roman" w:hAnsi="Times New Roman" w:cs="Times New Roman"/>
        </w:rPr>
        <w:t xml:space="preserve">  </w:t>
      </w:r>
    </w:p>
    <w:p w:rsidR="00294C6E" w:rsidRDefault="00294C6E" w:rsidP="00294C6E">
      <w:pPr>
        <w:spacing w:after="0"/>
        <w:rPr>
          <w:rFonts w:ascii="Times New Roman" w:hAnsi="Times New Roman" w:cs="Times New Roman"/>
        </w:rPr>
      </w:pPr>
    </w:p>
    <w:p w:rsidR="00294C6E" w:rsidRDefault="00294C6E" w:rsidP="00294C6E">
      <w:pPr>
        <w:spacing w:after="0"/>
        <w:rPr>
          <w:rFonts w:ascii="Times New Roman" w:hAnsi="Times New Roman" w:cs="Times New Roman"/>
        </w:rPr>
      </w:pPr>
    </w:p>
    <w:p w:rsidR="00294C6E" w:rsidRDefault="00294C6E" w:rsidP="00294C6E">
      <w:pPr>
        <w:spacing w:after="0"/>
        <w:rPr>
          <w:rFonts w:ascii="Times New Roman" w:hAnsi="Times New Roman" w:cs="Times New Roman"/>
        </w:rPr>
      </w:pPr>
    </w:p>
    <w:p w:rsidR="00294C6E" w:rsidRPr="00D20CCC" w:rsidRDefault="00294C6E" w:rsidP="00294C6E">
      <w:pPr>
        <w:spacing w:after="0"/>
        <w:rPr>
          <w:rFonts w:ascii="Times New Roman" w:hAnsi="Times New Roman" w:cs="Times New Roman"/>
        </w:rPr>
      </w:pPr>
    </w:p>
    <w:p w:rsidR="00294C6E" w:rsidRPr="00D20CCC" w:rsidRDefault="00294C6E" w:rsidP="00294C6E">
      <w:pPr>
        <w:spacing w:after="0"/>
        <w:rPr>
          <w:rFonts w:ascii="Times New Roman" w:hAnsi="Times New Roman" w:cs="Times New Roman"/>
        </w:rPr>
      </w:pPr>
    </w:p>
    <w:p w:rsidR="00294C6E" w:rsidRPr="00EE4E54" w:rsidRDefault="00294C6E" w:rsidP="00294C6E">
      <w:pPr>
        <w:spacing w:after="0"/>
        <w:jc w:val="center"/>
        <w:rPr>
          <w:rFonts w:ascii="Times New Roman" w:hAnsi="Times New Roman" w:cs="Times New Roman"/>
          <w:b/>
          <w:bCs/>
          <w:i/>
          <w:sz w:val="28"/>
          <w:u w:val="single"/>
        </w:rPr>
      </w:pPr>
      <w:r w:rsidRPr="00EE4E54">
        <w:rPr>
          <w:rFonts w:ascii="Times New Roman" w:hAnsi="Times New Roman" w:cs="Times New Roman"/>
          <w:b/>
          <w:bCs/>
          <w:i/>
          <w:sz w:val="28"/>
          <w:u w:val="single"/>
        </w:rPr>
        <w:t>HEAD OF DEPARTMENTS</w:t>
      </w:r>
    </w:p>
    <w:p w:rsidR="00294C6E" w:rsidRPr="00D20CCC" w:rsidRDefault="00294C6E" w:rsidP="00294C6E">
      <w:pPr>
        <w:spacing w:after="0" w:line="240" w:lineRule="auto"/>
        <w:jc w:val="center"/>
        <w:rPr>
          <w:rFonts w:ascii="Times New Roman" w:hAnsi="Times New Roman" w:cs="Times New Roman"/>
          <w:b/>
          <w:bCs/>
          <w:sz w:val="28"/>
          <w:szCs w:val="28"/>
          <w:u w:val="single"/>
        </w:rPr>
      </w:pPr>
    </w:p>
    <w:p w:rsidR="00294C6E" w:rsidRPr="00D20CCC" w:rsidRDefault="00294C6E" w:rsidP="00294C6E">
      <w:pPr>
        <w:rPr>
          <w:rFonts w:ascii="Times New Roman" w:hAnsi="Times New Roman" w:cs="Times New Roman"/>
          <w:b/>
          <w:bCs/>
          <w:u w:val="single"/>
        </w:rPr>
      </w:pPr>
      <w:r w:rsidRPr="00D20CCC">
        <w:rPr>
          <w:rFonts w:ascii="Times New Roman" w:hAnsi="Times New Roman" w:cs="Times New Roman"/>
          <w:b/>
          <w:bCs/>
          <w:noProof/>
        </w:rPr>
        <w:t xml:space="preserve">     </w:t>
      </w:r>
      <w:r w:rsidRPr="00D20CCC">
        <w:rPr>
          <w:rFonts w:ascii="Times New Roman" w:hAnsi="Times New Roman" w:cs="Times New Roman"/>
          <w:b/>
          <w:bCs/>
          <w:noProof/>
          <w:lang w:bidi="ar-SA"/>
        </w:rPr>
        <w:drawing>
          <wp:inline distT="0" distB="0" distL="0" distR="0">
            <wp:extent cx="721360" cy="838631"/>
            <wp:effectExtent l="19050" t="0" r="254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28876" cy="847368"/>
                    </a:xfrm>
                    <a:prstGeom prst="rect">
                      <a:avLst/>
                    </a:prstGeom>
                    <a:noFill/>
                    <a:ln w="9525">
                      <a:noFill/>
                      <a:miter lim="800000"/>
                      <a:headEnd/>
                      <a:tailEnd/>
                    </a:ln>
                  </pic:spPr>
                </pic:pic>
              </a:graphicData>
            </a:graphic>
          </wp:inline>
        </w:drawing>
      </w:r>
      <w:r w:rsidRPr="00D20CCC">
        <w:rPr>
          <w:rFonts w:ascii="Times New Roman" w:hAnsi="Times New Roman" w:cs="Times New Roman"/>
          <w:b/>
          <w:bCs/>
          <w:noProof/>
        </w:rPr>
        <w:t xml:space="preserve">                                  </w:t>
      </w:r>
      <w:r w:rsidR="008D013B">
        <w:rPr>
          <w:rFonts w:ascii="Times New Roman" w:hAnsi="Times New Roman" w:cs="Times New Roman"/>
          <w:b/>
          <w:bCs/>
          <w:noProof/>
        </w:rPr>
        <w:t xml:space="preserve">   </w:t>
      </w:r>
      <w:r w:rsidRPr="00D20CCC">
        <w:rPr>
          <w:rFonts w:ascii="Times New Roman" w:hAnsi="Times New Roman" w:cs="Times New Roman"/>
          <w:b/>
          <w:bCs/>
          <w:noProof/>
        </w:rPr>
        <w:t xml:space="preserve">  </w:t>
      </w:r>
      <w:r w:rsidRPr="00D20CCC">
        <w:rPr>
          <w:rFonts w:ascii="Times New Roman" w:hAnsi="Times New Roman" w:cs="Times New Roman"/>
          <w:b/>
          <w:bCs/>
          <w:noProof/>
          <w:lang w:bidi="ar-SA"/>
        </w:rPr>
        <w:drawing>
          <wp:inline distT="0" distB="0" distL="0" distR="0">
            <wp:extent cx="700368" cy="838200"/>
            <wp:effectExtent l="19050" t="0" r="4482" b="0"/>
            <wp:docPr id="78" name="Picture 6" descr="C:\Documents and Settings\Snehal\Desktop\bho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nehal\Desktop\bhosale.jpg"/>
                    <pic:cNvPicPr>
                      <a:picLocks noChangeAspect="1" noChangeArrowheads="1"/>
                    </pic:cNvPicPr>
                  </pic:nvPicPr>
                  <pic:blipFill>
                    <a:blip r:embed="rId15" cstate="print"/>
                    <a:srcRect/>
                    <a:stretch>
                      <a:fillRect/>
                    </a:stretch>
                  </pic:blipFill>
                  <pic:spPr bwMode="auto">
                    <a:xfrm>
                      <a:off x="0" y="0"/>
                      <a:ext cx="701451" cy="839496"/>
                    </a:xfrm>
                    <a:prstGeom prst="rect">
                      <a:avLst/>
                    </a:prstGeom>
                    <a:noFill/>
                    <a:ln w="9525">
                      <a:noFill/>
                      <a:miter lim="800000"/>
                      <a:headEnd/>
                      <a:tailEnd/>
                    </a:ln>
                  </pic:spPr>
                </pic:pic>
              </a:graphicData>
            </a:graphic>
          </wp:inline>
        </w:drawing>
      </w:r>
      <w:r w:rsidRPr="00D20CCC">
        <w:rPr>
          <w:rFonts w:ascii="Times New Roman" w:hAnsi="Times New Roman" w:cs="Times New Roman"/>
          <w:b/>
          <w:bCs/>
          <w:noProof/>
        </w:rPr>
        <w:t xml:space="preserve">                         </w:t>
      </w:r>
      <w:r w:rsidR="008D013B">
        <w:rPr>
          <w:rFonts w:ascii="Times New Roman" w:hAnsi="Times New Roman" w:cs="Times New Roman"/>
          <w:b/>
          <w:bCs/>
          <w:noProof/>
        </w:rPr>
        <w:t xml:space="preserve">      </w:t>
      </w:r>
      <w:r w:rsidRPr="00D20CCC">
        <w:rPr>
          <w:rFonts w:ascii="Times New Roman" w:hAnsi="Times New Roman" w:cs="Times New Roman"/>
          <w:b/>
          <w:bCs/>
        </w:rPr>
        <w:t xml:space="preserve"> </w:t>
      </w:r>
      <w:r w:rsidRPr="00A73253">
        <w:rPr>
          <w:rFonts w:ascii="Times New Roman" w:hAnsi="Times New Roman" w:cs="Times New Roman"/>
          <w:b/>
          <w:bCs/>
          <w:noProof/>
          <w:lang w:bidi="ar-SA"/>
        </w:rPr>
        <w:drawing>
          <wp:inline distT="0" distB="0" distL="0" distR="0">
            <wp:extent cx="771525" cy="781050"/>
            <wp:effectExtent l="19050" t="0" r="9525" b="0"/>
            <wp:docPr id="2" name="Picture 14" descr="http://www.coep.org.in/profiles/7446557ae94e58e9/profile.jpg?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ep.org.in/profiles/7446557ae94e58e9/profile.jpg?537"/>
                    <pic:cNvPicPr>
                      <a:picLocks noChangeAspect="1" noChangeArrowheads="1"/>
                    </pic:cNvPicPr>
                  </pic:nvPicPr>
                  <pic:blipFill>
                    <a:blip r:embed="rId16" cstate="print"/>
                    <a:srcRect/>
                    <a:stretch>
                      <a:fillRect/>
                    </a:stretch>
                  </pic:blipFill>
                  <pic:spPr bwMode="auto">
                    <a:xfrm>
                      <a:off x="0" y="0"/>
                      <a:ext cx="771525" cy="781050"/>
                    </a:xfrm>
                    <a:prstGeom prst="rect">
                      <a:avLst/>
                    </a:prstGeom>
                    <a:noFill/>
                    <a:ln w="9525">
                      <a:noFill/>
                      <a:miter lim="800000"/>
                      <a:headEnd/>
                      <a:tailEnd/>
                    </a:ln>
                  </pic:spPr>
                </pic:pic>
              </a:graphicData>
            </a:graphic>
          </wp:inline>
        </w:drawing>
      </w:r>
    </w:p>
    <w:p w:rsidR="00294C6E" w:rsidRPr="00D20CCC" w:rsidRDefault="00294C6E" w:rsidP="00294C6E">
      <w:pPr>
        <w:spacing w:after="0" w:line="240" w:lineRule="auto"/>
        <w:rPr>
          <w:rFonts w:ascii="Times New Roman" w:hAnsi="Times New Roman" w:cs="Times New Roman"/>
          <w:b/>
          <w:bCs/>
          <w:u w:val="single"/>
        </w:rPr>
      </w:pPr>
      <w:r w:rsidRPr="00D20CCC">
        <w:rPr>
          <w:rFonts w:ascii="Times New Roman" w:hAnsi="Times New Roman" w:cs="Times New Roman"/>
        </w:rPr>
        <w:t xml:space="preserve">Dr.  J. A. Kher                                      Prof. S. S. Bhosale                     </w:t>
      </w:r>
      <w:r w:rsidRPr="00A73253">
        <w:rPr>
          <w:rFonts w:ascii="Times New Roman" w:hAnsi="Times New Roman" w:cs="Times New Roman"/>
          <w:bCs/>
        </w:rPr>
        <w:t>Dr. Jibi Abraham</w:t>
      </w:r>
    </w:p>
    <w:p w:rsidR="00294C6E" w:rsidRPr="00D20CCC" w:rsidRDefault="00294C6E" w:rsidP="00294C6E">
      <w:pPr>
        <w:spacing w:after="0" w:line="240" w:lineRule="auto"/>
        <w:rPr>
          <w:rFonts w:ascii="Times New Roman" w:hAnsi="Times New Roman" w:cs="Times New Roman"/>
          <w:b/>
          <w:bCs/>
          <w:u w:val="single"/>
        </w:rPr>
      </w:pPr>
      <w:r w:rsidRPr="00D20CCC">
        <w:rPr>
          <w:rFonts w:ascii="Times New Roman" w:hAnsi="Times New Roman" w:cs="Times New Roman"/>
        </w:rPr>
        <w:t xml:space="preserve">Asst. Professor &amp; Head                       Professor &amp; Head                        Professor &amp; Head    </w:t>
      </w:r>
    </w:p>
    <w:p w:rsidR="00294C6E" w:rsidRPr="00D20CCC" w:rsidRDefault="00294C6E" w:rsidP="00294C6E">
      <w:pPr>
        <w:spacing w:after="0" w:line="240" w:lineRule="auto"/>
        <w:rPr>
          <w:rFonts w:ascii="Times New Roman" w:hAnsi="Times New Roman" w:cs="Times New Roman"/>
        </w:rPr>
      </w:pPr>
      <w:r w:rsidRPr="00D20CCC">
        <w:rPr>
          <w:rFonts w:ascii="Times New Roman" w:hAnsi="Times New Roman" w:cs="Times New Roman"/>
        </w:rPr>
        <w:t>(Dept. Applied Science)                     (Dept. Civil Engineering)             (Dept. Computer &amp; IT)</w:t>
      </w:r>
    </w:p>
    <w:p w:rsidR="00294C6E" w:rsidRPr="00D20CCC" w:rsidRDefault="00294C6E" w:rsidP="00294C6E">
      <w:pPr>
        <w:spacing w:after="0" w:line="240" w:lineRule="auto"/>
        <w:rPr>
          <w:rFonts w:ascii="Times New Roman" w:hAnsi="Times New Roman" w:cs="Times New Roman"/>
          <w:b/>
          <w:bCs/>
          <w:u w:val="single"/>
        </w:rPr>
      </w:pPr>
    </w:p>
    <w:p w:rsidR="00294C6E" w:rsidRPr="00D20CCC" w:rsidRDefault="00294C6E" w:rsidP="00294C6E">
      <w:pPr>
        <w:rPr>
          <w:rFonts w:ascii="Times New Roman" w:hAnsi="Times New Roman" w:cs="Times New Roman"/>
        </w:rPr>
      </w:pPr>
      <w:r w:rsidRPr="00D20CCC">
        <w:rPr>
          <w:rFonts w:ascii="Times New Roman" w:hAnsi="Times New Roman" w:cs="Times New Roman"/>
          <w:noProof/>
        </w:rPr>
        <w:t xml:space="preserve">    </w:t>
      </w:r>
      <w:r w:rsidRPr="00D20CCC">
        <w:rPr>
          <w:rFonts w:ascii="Times New Roman" w:hAnsi="Times New Roman" w:cs="Times New Roman"/>
          <w:noProof/>
          <w:lang w:bidi="ar-SA"/>
        </w:rPr>
        <w:drawing>
          <wp:inline distT="0" distB="0" distL="0" distR="0">
            <wp:extent cx="759460" cy="846466"/>
            <wp:effectExtent l="19050" t="0" r="2540" b="0"/>
            <wp:docPr id="80" name="Picture 7" descr="http://www.coep.org.in/profiles/912c91ea444c61bf/profile.jpg?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ep.org.in/profiles/912c91ea444c61bf/profile.jpg?851"/>
                    <pic:cNvPicPr>
                      <a:picLocks noChangeAspect="1" noChangeArrowheads="1"/>
                    </pic:cNvPicPr>
                  </pic:nvPicPr>
                  <pic:blipFill>
                    <a:blip r:embed="rId17" cstate="print"/>
                    <a:srcRect/>
                    <a:stretch>
                      <a:fillRect/>
                    </a:stretch>
                  </pic:blipFill>
                  <pic:spPr bwMode="auto">
                    <a:xfrm>
                      <a:off x="0" y="0"/>
                      <a:ext cx="771192" cy="859542"/>
                    </a:xfrm>
                    <a:prstGeom prst="rect">
                      <a:avLst/>
                    </a:prstGeom>
                    <a:noFill/>
                    <a:ln w="9525">
                      <a:noFill/>
                      <a:miter lim="800000"/>
                      <a:headEnd/>
                      <a:tailEnd/>
                    </a:ln>
                  </pic:spPr>
                </pic:pic>
              </a:graphicData>
            </a:graphic>
          </wp:inline>
        </w:drawing>
      </w:r>
      <w:r w:rsidRPr="00D20CCC">
        <w:rPr>
          <w:rFonts w:ascii="Times New Roman" w:hAnsi="Times New Roman" w:cs="Times New Roman"/>
          <w:noProof/>
        </w:rPr>
        <w:t xml:space="preserve">                    </w:t>
      </w:r>
      <w:r w:rsidRPr="00D20CCC">
        <w:rPr>
          <w:rFonts w:ascii="Times New Roman" w:hAnsi="Times New Roman" w:cs="Times New Roman"/>
        </w:rPr>
        <w:t xml:space="preserve">                 </w:t>
      </w:r>
      <w:r w:rsidRPr="00D20CCC">
        <w:rPr>
          <w:rFonts w:ascii="Times New Roman" w:hAnsi="Times New Roman" w:cs="Times New Roman"/>
          <w:noProof/>
          <w:lang w:bidi="ar-SA"/>
        </w:rPr>
        <w:drawing>
          <wp:inline distT="0" distB="0" distL="0" distR="0">
            <wp:extent cx="704850" cy="813889"/>
            <wp:effectExtent l="19050" t="0" r="0" b="0"/>
            <wp:docPr id="81" name="Picture 4" descr="http://www.coep.org.in/profiles/76ed830a1eb2b46f/profile.jp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ep.org.in/profiles/76ed830a1eb2b46f/profile.jpg?640"/>
                    <pic:cNvPicPr>
                      <a:picLocks noChangeAspect="1" noChangeArrowheads="1"/>
                    </pic:cNvPicPr>
                  </pic:nvPicPr>
                  <pic:blipFill>
                    <a:blip r:embed="rId18" cstate="print"/>
                    <a:srcRect/>
                    <a:stretch>
                      <a:fillRect/>
                    </a:stretch>
                  </pic:blipFill>
                  <pic:spPr bwMode="auto">
                    <a:xfrm>
                      <a:off x="0" y="0"/>
                      <a:ext cx="712036" cy="822187"/>
                    </a:xfrm>
                    <a:prstGeom prst="rect">
                      <a:avLst/>
                    </a:prstGeom>
                    <a:noFill/>
                    <a:ln w="9525">
                      <a:noFill/>
                      <a:miter lim="800000"/>
                      <a:headEnd/>
                      <a:tailEnd/>
                    </a:ln>
                  </pic:spPr>
                </pic:pic>
              </a:graphicData>
            </a:graphic>
          </wp:inline>
        </w:drawing>
      </w:r>
      <w:r w:rsidRPr="00D20CCC">
        <w:rPr>
          <w:rFonts w:ascii="Times New Roman" w:hAnsi="Times New Roman" w:cs="Times New Roman"/>
        </w:rPr>
        <w:t xml:space="preserve">                              </w:t>
      </w:r>
      <w:r w:rsidR="008D013B">
        <w:rPr>
          <w:rFonts w:ascii="Times New Roman" w:hAnsi="Times New Roman" w:cs="Times New Roman"/>
        </w:rPr>
        <w:t xml:space="preserve">  </w:t>
      </w:r>
      <w:r w:rsidRPr="00D20CCC">
        <w:rPr>
          <w:rFonts w:ascii="Times New Roman" w:hAnsi="Times New Roman" w:cs="Times New Roman"/>
        </w:rPr>
        <w:t xml:space="preserve">  </w:t>
      </w:r>
      <w:r w:rsidRPr="00D20CCC">
        <w:rPr>
          <w:rFonts w:ascii="Times New Roman" w:hAnsi="Times New Roman" w:cs="Times New Roman"/>
          <w:noProof/>
          <w:lang w:bidi="ar-SA"/>
        </w:rPr>
        <w:drawing>
          <wp:inline distT="0" distB="0" distL="0" distR="0">
            <wp:extent cx="838200" cy="828675"/>
            <wp:effectExtent l="19050" t="0" r="0" b="0"/>
            <wp:docPr id="82" name="Picture 5" descr="http://www.coep.org.in/profiles/9665b4ee8fc88a0a/profile.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ep.org.in/profiles/9665b4ee8fc88a0a/profile.jpg?13"/>
                    <pic:cNvPicPr>
                      <a:picLocks noChangeAspect="1" noChangeArrowheads="1"/>
                    </pic:cNvPicPr>
                  </pic:nvPicPr>
                  <pic:blipFill>
                    <a:blip r:embed="rId19" cstate="print"/>
                    <a:srcRect/>
                    <a:stretch>
                      <a:fillRect/>
                    </a:stretch>
                  </pic:blipFill>
                  <pic:spPr bwMode="auto">
                    <a:xfrm>
                      <a:off x="0" y="0"/>
                      <a:ext cx="838299" cy="828773"/>
                    </a:xfrm>
                    <a:prstGeom prst="rect">
                      <a:avLst/>
                    </a:prstGeom>
                    <a:noFill/>
                    <a:ln w="9525">
                      <a:noFill/>
                      <a:miter lim="800000"/>
                      <a:headEnd/>
                      <a:tailEnd/>
                    </a:ln>
                  </pic:spPr>
                </pic:pic>
              </a:graphicData>
            </a:graphic>
          </wp:inline>
        </w:drawing>
      </w:r>
    </w:p>
    <w:p w:rsidR="00294C6E" w:rsidRPr="008D013B" w:rsidRDefault="00294C6E" w:rsidP="00294C6E">
      <w:pPr>
        <w:spacing w:after="0" w:line="240" w:lineRule="auto"/>
        <w:rPr>
          <w:rFonts w:ascii="Times New Roman" w:hAnsi="Times New Roman" w:cs="Times New Roman"/>
        </w:rPr>
      </w:pPr>
      <w:r w:rsidRPr="00D20CCC">
        <w:rPr>
          <w:rFonts w:ascii="Times New Roman" w:hAnsi="Times New Roman" w:cs="Times New Roman"/>
        </w:rPr>
        <w:t xml:space="preserve">Prof .S. S. Dambhare                         Prof. A. M. Sapkal                          Dr. S. L. Patil                                                                                                                                </w:t>
      </w:r>
      <w:r w:rsidRPr="00D20CCC">
        <w:rPr>
          <w:rFonts w:ascii="Times New Roman" w:hAnsi="Times New Roman" w:cs="Times New Roman"/>
          <w:iCs/>
        </w:rPr>
        <w:t xml:space="preserve"> Professor&amp; Head                                Professor  &amp; Head                        Asso. Professor &amp; Head                                         (Dept. Electr</w:t>
      </w:r>
      <w:r w:rsidR="008D013B">
        <w:rPr>
          <w:rFonts w:ascii="Times New Roman" w:hAnsi="Times New Roman" w:cs="Times New Roman"/>
          <w:iCs/>
        </w:rPr>
        <w:t xml:space="preserve">ical Engineering)            </w:t>
      </w:r>
      <w:r w:rsidRPr="00D20CCC">
        <w:rPr>
          <w:rFonts w:ascii="Times New Roman" w:hAnsi="Times New Roman" w:cs="Times New Roman"/>
          <w:iCs/>
        </w:rPr>
        <w:t xml:space="preserve">(Dept. Electronics &amp;                 </w:t>
      </w:r>
      <w:r w:rsidR="008D013B">
        <w:rPr>
          <w:rFonts w:ascii="Times New Roman" w:hAnsi="Times New Roman" w:cs="Times New Roman"/>
          <w:iCs/>
        </w:rPr>
        <w:t xml:space="preserve">    </w:t>
      </w:r>
      <w:r w:rsidRPr="00D20CCC">
        <w:rPr>
          <w:rFonts w:ascii="Times New Roman" w:hAnsi="Times New Roman" w:cs="Times New Roman"/>
          <w:iCs/>
        </w:rPr>
        <w:t xml:space="preserve"> (Dept. Instrumentation  </w:t>
      </w:r>
    </w:p>
    <w:p w:rsidR="00294C6E" w:rsidRPr="00D20CCC" w:rsidRDefault="00294C6E" w:rsidP="00294C6E">
      <w:pPr>
        <w:spacing w:after="0" w:line="240" w:lineRule="auto"/>
        <w:rPr>
          <w:rFonts w:ascii="Times New Roman" w:hAnsi="Times New Roman" w:cs="Times New Roman"/>
          <w:iCs/>
        </w:rPr>
      </w:pPr>
      <w:r w:rsidRPr="00D20CCC">
        <w:rPr>
          <w:rFonts w:ascii="Times New Roman" w:hAnsi="Times New Roman" w:cs="Times New Roman"/>
          <w:iCs/>
        </w:rPr>
        <w:t xml:space="preserve">                                                       Tele Communication Engineering)       &amp; Control Engineering)               </w:t>
      </w:r>
    </w:p>
    <w:p w:rsidR="00294C6E" w:rsidRDefault="00294C6E" w:rsidP="00294C6E">
      <w:pPr>
        <w:spacing w:after="0"/>
        <w:rPr>
          <w:rFonts w:ascii="Times New Roman" w:hAnsi="Times New Roman" w:cs="Times New Roman"/>
          <w:iCs/>
        </w:rPr>
      </w:pPr>
      <w:r w:rsidRPr="00D20CCC">
        <w:rPr>
          <w:rFonts w:ascii="Times New Roman" w:hAnsi="Times New Roman" w:cs="Times New Roman"/>
          <w:iCs/>
        </w:rPr>
        <w:t xml:space="preserve">                                                                           </w:t>
      </w:r>
    </w:p>
    <w:p w:rsidR="008D013B" w:rsidRPr="00D20CCC" w:rsidRDefault="008D013B" w:rsidP="00294C6E">
      <w:pPr>
        <w:spacing w:after="0"/>
        <w:rPr>
          <w:rFonts w:ascii="Times New Roman" w:hAnsi="Times New Roman" w:cs="Times New Roman"/>
          <w:iCs/>
        </w:rPr>
      </w:pP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w:t>
      </w:r>
      <w:r w:rsidRPr="00D20CCC">
        <w:rPr>
          <w:rFonts w:ascii="Times New Roman" w:hAnsi="Times New Roman" w:cs="Times New Roman"/>
          <w:noProof/>
          <w:lang w:bidi="ar-SA"/>
        </w:rPr>
        <w:drawing>
          <wp:inline distT="0" distB="0" distL="0" distR="0">
            <wp:extent cx="698275" cy="828675"/>
            <wp:effectExtent l="19050" t="0" r="6575" b="0"/>
            <wp:docPr id="7" name="Picture 0" descr="dal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vi.jpg"/>
                    <pic:cNvPicPr/>
                  </pic:nvPicPr>
                  <pic:blipFill>
                    <a:blip r:embed="rId20" cstate="print"/>
                    <a:stretch>
                      <a:fillRect/>
                    </a:stretch>
                  </pic:blipFill>
                  <pic:spPr>
                    <a:xfrm>
                      <a:off x="0" y="0"/>
                      <a:ext cx="702257" cy="833401"/>
                    </a:xfrm>
                    <a:prstGeom prst="rect">
                      <a:avLst/>
                    </a:prstGeom>
                  </pic:spPr>
                </pic:pic>
              </a:graphicData>
            </a:graphic>
          </wp:inline>
        </w:drawing>
      </w:r>
      <w:r w:rsidRPr="00D20CCC">
        <w:rPr>
          <w:rFonts w:ascii="Times New Roman" w:hAnsi="Times New Roman" w:cs="Times New Roman"/>
        </w:rPr>
        <w:t xml:space="preserve">                      </w:t>
      </w:r>
      <w:r w:rsidRPr="00D20CCC">
        <w:rPr>
          <w:rFonts w:ascii="Times New Roman" w:hAnsi="Times New Roman" w:cs="Times New Roman"/>
          <w:noProof/>
        </w:rPr>
        <w:t xml:space="preserve">         </w:t>
      </w:r>
      <w:r w:rsidRPr="00D20CCC">
        <w:rPr>
          <w:rFonts w:ascii="Times New Roman" w:hAnsi="Times New Roman" w:cs="Times New Roman"/>
        </w:rPr>
        <w:t xml:space="preserve">      </w:t>
      </w:r>
      <w:r w:rsidRPr="00D20CCC">
        <w:rPr>
          <w:rFonts w:ascii="Times New Roman" w:hAnsi="Times New Roman" w:cs="Times New Roman"/>
          <w:noProof/>
          <w:lang w:bidi="ar-SA"/>
        </w:rPr>
        <w:drawing>
          <wp:inline distT="0" distB="0" distL="0" distR="0">
            <wp:extent cx="730870" cy="866775"/>
            <wp:effectExtent l="19050" t="0" r="0" b="0"/>
            <wp:docPr id="84" name="Picture 10" descr="http://www.coep.org.in/profiles/51a22770e16ccdda/profile.jpg?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ep.org.in/profiles/51a22770e16ccdda/profile.jpg?618"/>
                    <pic:cNvPicPr>
                      <a:picLocks noChangeAspect="1" noChangeArrowheads="1"/>
                    </pic:cNvPicPr>
                  </pic:nvPicPr>
                  <pic:blipFill>
                    <a:blip r:embed="rId21" cstate="print"/>
                    <a:srcRect/>
                    <a:stretch>
                      <a:fillRect/>
                    </a:stretch>
                  </pic:blipFill>
                  <pic:spPr bwMode="auto">
                    <a:xfrm>
                      <a:off x="0" y="0"/>
                      <a:ext cx="735923" cy="872768"/>
                    </a:xfrm>
                    <a:prstGeom prst="rect">
                      <a:avLst/>
                    </a:prstGeom>
                    <a:noFill/>
                    <a:ln w="9525">
                      <a:noFill/>
                      <a:miter lim="800000"/>
                      <a:headEnd/>
                      <a:tailEnd/>
                    </a:ln>
                  </pic:spPr>
                </pic:pic>
              </a:graphicData>
            </a:graphic>
          </wp:inline>
        </w:drawing>
      </w:r>
      <w:r w:rsidRPr="00D20CCC">
        <w:rPr>
          <w:rFonts w:ascii="Times New Roman" w:hAnsi="Times New Roman" w:cs="Times New Roman"/>
        </w:rPr>
        <w:t xml:space="preserve">                                       </w:t>
      </w:r>
      <w:r w:rsidRPr="00D20CCC">
        <w:rPr>
          <w:rFonts w:ascii="Times New Roman" w:hAnsi="Times New Roman" w:cs="Times New Roman"/>
          <w:noProof/>
          <w:lang w:bidi="ar-SA"/>
        </w:rPr>
        <w:drawing>
          <wp:inline distT="0" distB="0" distL="0" distR="0">
            <wp:extent cx="723900" cy="843601"/>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731759" cy="852759"/>
                    </a:xfrm>
                    <a:prstGeom prst="rect">
                      <a:avLst/>
                    </a:prstGeom>
                    <a:noFill/>
                    <a:ln w="9525">
                      <a:noFill/>
                      <a:miter lim="800000"/>
                      <a:headEnd/>
                      <a:tailEnd/>
                    </a:ln>
                  </pic:spPr>
                </pic:pic>
              </a:graphicData>
            </a:graphic>
          </wp:inline>
        </w:drawing>
      </w:r>
    </w:p>
    <w:p w:rsidR="00294C6E" w:rsidRPr="00D20CCC" w:rsidRDefault="00294C6E" w:rsidP="00294C6E">
      <w:pPr>
        <w:spacing w:after="0" w:line="240" w:lineRule="auto"/>
        <w:rPr>
          <w:rFonts w:ascii="Times New Roman" w:hAnsi="Times New Roman" w:cs="Times New Roman"/>
        </w:rPr>
      </w:pPr>
      <w:r w:rsidRPr="00D20CCC">
        <w:rPr>
          <w:rFonts w:ascii="Times New Roman" w:hAnsi="Times New Roman" w:cs="Times New Roman"/>
        </w:rPr>
        <w:t xml:space="preserve">   Dr. K. V. Dalvi  </w:t>
      </w:r>
      <w:r w:rsidR="008D013B">
        <w:rPr>
          <w:rFonts w:ascii="Times New Roman" w:hAnsi="Times New Roman" w:cs="Times New Roman"/>
        </w:rPr>
        <w:t xml:space="preserve">                               </w:t>
      </w:r>
      <w:r w:rsidRPr="00D20CCC">
        <w:rPr>
          <w:rFonts w:ascii="Times New Roman" w:hAnsi="Times New Roman" w:cs="Times New Roman"/>
        </w:rPr>
        <w:t xml:space="preserve"> Prof. S. N. Sapali                              Prof. S. T. Vagge</w:t>
      </w:r>
    </w:p>
    <w:p w:rsidR="00294C6E" w:rsidRPr="00D20CCC" w:rsidRDefault="00294C6E" w:rsidP="00294C6E">
      <w:pPr>
        <w:spacing w:after="0" w:line="240" w:lineRule="auto"/>
        <w:rPr>
          <w:rFonts w:ascii="Times New Roman" w:hAnsi="Times New Roman" w:cs="Times New Roman"/>
        </w:rPr>
      </w:pPr>
      <w:r w:rsidRPr="00D20CCC">
        <w:rPr>
          <w:rFonts w:ascii="Times New Roman" w:hAnsi="Times New Roman" w:cs="Times New Roman"/>
        </w:rPr>
        <w:t xml:space="preserve">Asst. Professor &amp; Head                        Professor &amp; Head                         Professor &amp; Head   </w:t>
      </w:r>
    </w:p>
    <w:p w:rsidR="00294C6E" w:rsidRPr="00D20CCC" w:rsidRDefault="00294C6E" w:rsidP="00294C6E">
      <w:pPr>
        <w:spacing w:after="0" w:line="240" w:lineRule="auto"/>
        <w:rPr>
          <w:rFonts w:ascii="Times New Roman" w:hAnsi="Times New Roman" w:cs="Times New Roman"/>
        </w:rPr>
      </w:pPr>
      <w:r w:rsidRPr="00D20CCC">
        <w:rPr>
          <w:rFonts w:ascii="Times New Roman" w:hAnsi="Times New Roman" w:cs="Times New Roman"/>
        </w:rPr>
        <w:t>(Dept. Mathematics)                            (Dept. Mechanical                            (Dept. Metallurgy &amp;</w:t>
      </w:r>
    </w:p>
    <w:p w:rsidR="00294C6E" w:rsidRPr="00D20CCC" w:rsidRDefault="00294C6E" w:rsidP="00294C6E">
      <w:pPr>
        <w:spacing w:line="240" w:lineRule="auto"/>
        <w:rPr>
          <w:rFonts w:ascii="Times New Roman" w:hAnsi="Times New Roman" w:cs="Times New Roman"/>
          <w:noProof/>
        </w:rPr>
      </w:pPr>
      <w:r w:rsidRPr="00D20CCC">
        <w:rPr>
          <w:rFonts w:ascii="Times New Roman" w:hAnsi="Times New Roman" w:cs="Times New Roman"/>
        </w:rPr>
        <w:t xml:space="preserve">                                                                Engineering)                                  Material Science)</w:t>
      </w:r>
      <w:r w:rsidRPr="00D20CCC">
        <w:rPr>
          <w:rFonts w:ascii="Times New Roman" w:hAnsi="Times New Roman" w:cs="Times New Roman"/>
          <w:noProof/>
        </w:rPr>
        <w:t xml:space="preserve">   </w:t>
      </w:r>
    </w:p>
    <w:p w:rsidR="00294C6E" w:rsidRPr="00D20CCC" w:rsidRDefault="00294C6E" w:rsidP="00294C6E">
      <w:pPr>
        <w:rPr>
          <w:rFonts w:ascii="Times New Roman" w:hAnsi="Times New Roman" w:cs="Times New Roman"/>
        </w:rPr>
      </w:pPr>
      <w:r w:rsidRPr="00D20CCC">
        <w:rPr>
          <w:rFonts w:ascii="Times New Roman" w:hAnsi="Times New Roman" w:cs="Times New Roman"/>
          <w:noProof/>
        </w:rPr>
        <w:t xml:space="preserve">       </w:t>
      </w:r>
      <w:r w:rsidR="008D013B">
        <w:rPr>
          <w:rFonts w:ascii="Times New Roman" w:hAnsi="Times New Roman" w:cs="Times New Roman"/>
          <w:noProof/>
        </w:rPr>
        <w:t xml:space="preserve">                 </w:t>
      </w:r>
      <w:r w:rsidRPr="00D20CCC">
        <w:rPr>
          <w:rFonts w:ascii="Times New Roman" w:hAnsi="Times New Roman" w:cs="Times New Roman"/>
          <w:noProof/>
        </w:rPr>
        <w:t xml:space="preserve"> </w:t>
      </w:r>
      <w:r w:rsidRPr="00D20CCC">
        <w:rPr>
          <w:rFonts w:ascii="Times New Roman" w:hAnsi="Times New Roman" w:cs="Times New Roman"/>
          <w:noProof/>
          <w:lang w:bidi="ar-SA"/>
        </w:rPr>
        <w:drawing>
          <wp:inline distT="0" distB="0" distL="0" distR="0">
            <wp:extent cx="753454" cy="876300"/>
            <wp:effectExtent l="19050" t="0" r="8546" b="0"/>
            <wp:docPr id="86" name="Picture 1" descr="C:\Documents and Settings\shree\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ree\Desktop\Picture1.jpg"/>
                    <pic:cNvPicPr>
                      <a:picLocks noChangeAspect="1" noChangeArrowheads="1"/>
                    </pic:cNvPicPr>
                  </pic:nvPicPr>
                  <pic:blipFill>
                    <a:blip r:embed="rId23" cstate="print"/>
                    <a:srcRect/>
                    <a:stretch>
                      <a:fillRect/>
                    </a:stretch>
                  </pic:blipFill>
                  <pic:spPr bwMode="auto">
                    <a:xfrm>
                      <a:off x="0" y="0"/>
                      <a:ext cx="753454" cy="876300"/>
                    </a:xfrm>
                    <a:prstGeom prst="rect">
                      <a:avLst/>
                    </a:prstGeom>
                    <a:noFill/>
                    <a:ln w="9525">
                      <a:noFill/>
                      <a:miter lim="800000"/>
                      <a:headEnd/>
                      <a:tailEnd/>
                    </a:ln>
                  </pic:spPr>
                </pic:pic>
              </a:graphicData>
            </a:graphic>
          </wp:inline>
        </w:drawing>
      </w:r>
      <w:r w:rsidRPr="00D20CCC">
        <w:rPr>
          <w:rFonts w:ascii="Times New Roman" w:hAnsi="Times New Roman" w:cs="Times New Roman"/>
          <w:noProof/>
        </w:rPr>
        <w:t xml:space="preserve">              </w:t>
      </w:r>
      <w:r w:rsidRPr="00D20CCC">
        <w:rPr>
          <w:rFonts w:ascii="Times New Roman" w:hAnsi="Times New Roman" w:cs="Times New Roman"/>
        </w:rPr>
        <w:t xml:space="preserve">                                     </w:t>
      </w:r>
      <w:r w:rsidR="008D013B">
        <w:rPr>
          <w:rFonts w:ascii="Times New Roman" w:hAnsi="Times New Roman" w:cs="Times New Roman"/>
          <w:noProof/>
        </w:rPr>
        <w:t xml:space="preserve">       </w:t>
      </w:r>
      <w:r w:rsidRPr="00D20CCC">
        <w:rPr>
          <w:rFonts w:ascii="Times New Roman" w:hAnsi="Times New Roman" w:cs="Times New Roman"/>
          <w:noProof/>
        </w:rPr>
        <w:t xml:space="preserve">   </w:t>
      </w:r>
      <w:r w:rsidRPr="00D20CCC">
        <w:rPr>
          <w:rFonts w:ascii="Times New Roman" w:hAnsi="Times New Roman" w:cs="Times New Roman"/>
        </w:rPr>
        <w:object w:dxaOrig="7199" w:dyaOrig="9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63.7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MSPhotoEd.3" ShapeID="_x0000_i1025" DrawAspect="Content" ObjectID="_1529748364" r:id="rId25"/>
        </w:object>
      </w:r>
      <w:r w:rsidRPr="00D20CCC">
        <w:rPr>
          <w:rFonts w:ascii="Times New Roman" w:hAnsi="Times New Roman" w:cs="Times New Roman"/>
          <w:noProof/>
        </w:rPr>
        <w:t xml:space="preserve">                             </w:t>
      </w:r>
      <w:r w:rsidRPr="00D20CCC">
        <w:rPr>
          <w:rFonts w:ascii="Times New Roman" w:hAnsi="Times New Roman" w:cs="Times New Roman"/>
        </w:rPr>
        <w:t xml:space="preserve">     </w:t>
      </w:r>
    </w:p>
    <w:p w:rsidR="00294C6E" w:rsidRPr="00D20CCC" w:rsidRDefault="008D013B" w:rsidP="00294C6E">
      <w:pPr>
        <w:spacing w:after="0"/>
        <w:rPr>
          <w:rFonts w:ascii="Times New Roman" w:hAnsi="Times New Roman" w:cs="Times New Roman"/>
        </w:rPr>
      </w:pPr>
      <w:r>
        <w:rPr>
          <w:rFonts w:ascii="Times New Roman" w:hAnsi="Times New Roman" w:cs="Times New Roman"/>
        </w:rPr>
        <w:t xml:space="preserve">         </w:t>
      </w:r>
      <w:r w:rsidR="00294C6E" w:rsidRPr="00D20CCC">
        <w:rPr>
          <w:rFonts w:ascii="Times New Roman" w:hAnsi="Times New Roman" w:cs="Times New Roman"/>
        </w:rPr>
        <w:t xml:space="preserve">     Dr. (Mrs.) S. N. Chaure                              </w:t>
      </w:r>
      <w:r>
        <w:rPr>
          <w:rFonts w:ascii="Times New Roman" w:hAnsi="Times New Roman" w:cs="Times New Roman"/>
        </w:rPr>
        <w:t xml:space="preserve">                  </w:t>
      </w:r>
      <w:r w:rsidR="00294C6E" w:rsidRPr="00D20CCC">
        <w:rPr>
          <w:rFonts w:ascii="Times New Roman" w:hAnsi="Times New Roman" w:cs="Times New Roman"/>
        </w:rPr>
        <w:t xml:space="preserve"> Prof. (Mrs.) N. R. Rajhans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w:t>
      </w:r>
      <w:r w:rsidR="008D013B">
        <w:rPr>
          <w:rFonts w:ascii="Times New Roman" w:hAnsi="Times New Roman" w:cs="Times New Roman"/>
        </w:rPr>
        <w:t xml:space="preserve">    </w:t>
      </w:r>
      <w:r w:rsidRPr="00D20CCC">
        <w:rPr>
          <w:rFonts w:ascii="Times New Roman" w:hAnsi="Times New Roman" w:cs="Times New Roman"/>
        </w:rPr>
        <w:t xml:space="preserve">  Asst. Professor &amp; Head                              </w:t>
      </w:r>
      <w:r w:rsidR="008D013B">
        <w:rPr>
          <w:rFonts w:ascii="Times New Roman" w:hAnsi="Times New Roman" w:cs="Times New Roman"/>
        </w:rPr>
        <w:t xml:space="preserve">                      </w:t>
      </w:r>
      <w:r w:rsidRPr="00D20CCC">
        <w:rPr>
          <w:rFonts w:ascii="Times New Roman" w:hAnsi="Times New Roman" w:cs="Times New Roman"/>
        </w:rPr>
        <w:t xml:space="preserve">     Professor &amp; Head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w:t>
      </w:r>
      <w:r w:rsidR="008D013B">
        <w:rPr>
          <w:rFonts w:ascii="Times New Roman" w:hAnsi="Times New Roman" w:cs="Times New Roman"/>
        </w:rPr>
        <w:t xml:space="preserve">         </w:t>
      </w:r>
      <w:r w:rsidRPr="00D20CCC">
        <w:rPr>
          <w:rFonts w:ascii="Times New Roman" w:hAnsi="Times New Roman" w:cs="Times New Roman"/>
        </w:rPr>
        <w:t xml:space="preserve"> (Dept. Physics)                                  </w:t>
      </w:r>
      <w:r w:rsidR="008D013B">
        <w:rPr>
          <w:rFonts w:ascii="Times New Roman" w:hAnsi="Times New Roman" w:cs="Times New Roman"/>
        </w:rPr>
        <w:t xml:space="preserve">               </w:t>
      </w:r>
      <w:r w:rsidRPr="00D20CCC">
        <w:rPr>
          <w:rFonts w:ascii="Times New Roman" w:hAnsi="Times New Roman" w:cs="Times New Roman"/>
        </w:rPr>
        <w:t xml:space="preserve">      (Dept. Production Engineering)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w:t>
      </w:r>
    </w:p>
    <w:p w:rsidR="00294C6E" w:rsidRDefault="00294C6E" w:rsidP="00294C6E">
      <w:pPr>
        <w:spacing w:after="0" w:line="240" w:lineRule="auto"/>
        <w:rPr>
          <w:rFonts w:ascii="Times New Roman" w:hAnsi="Times New Roman" w:cs="Times New Roman"/>
        </w:rPr>
      </w:pPr>
      <w:r w:rsidRPr="00D20CCC">
        <w:rPr>
          <w:rFonts w:ascii="Times New Roman" w:hAnsi="Times New Roman" w:cs="Times New Roman"/>
        </w:rPr>
        <w:t xml:space="preserve">                                       </w:t>
      </w:r>
    </w:p>
    <w:p w:rsidR="00294C6E" w:rsidRDefault="00294C6E" w:rsidP="00294C6E">
      <w:pPr>
        <w:spacing w:after="0" w:line="240" w:lineRule="auto"/>
        <w:rPr>
          <w:rFonts w:ascii="Times New Roman" w:hAnsi="Times New Roman" w:cs="Times New Roman"/>
        </w:rPr>
      </w:pPr>
    </w:p>
    <w:p w:rsidR="00294C6E" w:rsidRDefault="00294C6E" w:rsidP="00294C6E">
      <w:pPr>
        <w:spacing w:after="0" w:line="240" w:lineRule="auto"/>
        <w:rPr>
          <w:rFonts w:ascii="Times New Roman" w:hAnsi="Times New Roman" w:cs="Times New Roman"/>
        </w:rPr>
      </w:pPr>
    </w:p>
    <w:p w:rsidR="00294C6E" w:rsidRDefault="00294C6E" w:rsidP="00294C6E">
      <w:pPr>
        <w:spacing w:after="0" w:line="240" w:lineRule="auto"/>
        <w:rPr>
          <w:rFonts w:ascii="Times New Roman" w:hAnsi="Times New Roman" w:cs="Times New Roman"/>
        </w:rPr>
      </w:pPr>
    </w:p>
    <w:p w:rsidR="00294C6E" w:rsidRPr="00EE4E54" w:rsidRDefault="00294C6E" w:rsidP="00294C6E">
      <w:pPr>
        <w:spacing w:after="0" w:line="240" w:lineRule="auto"/>
        <w:jc w:val="center"/>
        <w:rPr>
          <w:rFonts w:ascii="Times New Roman" w:hAnsi="Times New Roman" w:cs="Times New Roman"/>
          <w:i/>
          <w:sz w:val="24"/>
        </w:rPr>
      </w:pPr>
      <w:r w:rsidRPr="00EE4E54">
        <w:rPr>
          <w:rFonts w:ascii="Times New Roman" w:hAnsi="Times New Roman" w:cs="Times New Roman"/>
          <w:b/>
          <w:bCs/>
          <w:i/>
          <w:sz w:val="28"/>
          <w:szCs w:val="24"/>
          <w:u w:val="single"/>
        </w:rPr>
        <w:t>HEADS OF OTHER COMMITTEES/CENTRES</w:t>
      </w:r>
    </w:p>
    <w:p w:rsidR="00294C6E" w:rsidRPr="00D20CCC" w:rsidRDefault="00294C6E" w:rsidP="00294C6E">
      <w:pPr>
        <w:spacing w:after="0" w:line="240" w:lineRule="auto"/>
        <w:rPr>
          <w:rFonts w:ascii="Times New Roman" w:hAnsi="Times New Roman" w:cs="Times New Roman"/>
          <w:b/>
          <w:bCs/>
        </w:rPr>
      </w:pPr>
    </w:p>
    <w:p w:rsidR="00294C6E" w:rsidRPr="00D20CCC" w:rsidRDefault="00294C6E" w:rsidP="00294C6E">
      <w:pPr>
        <w:rPr>
          <w:rFonts w:ascii="Times New Roman" w:hAnsi="Times New Roman" w:cs="Times New Roman"/>
        </w:rPr>
      </w:pPr>
      <w:r w:rsidRPr="00D20CCC">
        <w:rPr>
          <w:rFonts w:ascii="Times New Roman" w:hAnsi="Times New Roman" w:cs="Times New Roman"/>
          <w:noProof/>
        </w:rPr>
        <w:t xml:space="preserve">         </w:t>
      </w:r>
      <w:r w:rsidRPr="00D20CCC">
        <w:rPr>
          <w:rFonts w:ascii="Times New Roman" w:hAnsi="Times New Roman" w:cs="Times New Roman"/>
          <w:noProof/>
          <w:lang w:bidi="ar-SA"/>
        </w:rPr>
        <w:drawing>
          <wp:inline distT="0" distB="0" distL="0" distR="0">
            <wp:extent cx="754019" cy="790575"/>
            <wp:effectExtent l="19050" t="0" r="7981" b="0"/>
            <wp:docPr id="11" name="Picture 0"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26" cstate="print"/>
                    <a:stretch>
                      <a:fillRect/>
                    </a:stretch>
                  </pic:blipFill>
                  <pic:spPr>
                    <a:xfrm>
                      <a:off x="0" y="0"/>
                      <a:ext cx="754293" cy="790862"/>
                    </a:xfrm>
                    <a:prstGeom prst="rect">
                      <a:avLst/>
                    </a:prstGeom>
                  </pic:spPr>
                </pic:pic>
              </a:graphicData>
            </a:graphic>
          </wp:inline>
        </w:drawing>
      </w:r>
      <w:r w:rsidRPr="00D20CCC">
        <w:rPr>
          <w:rFonts w:ascii="Times New Roman" w:hAnsi="Times New Roman" w:cs="Times New Roman"/>
          <w:noProof/>
        </w:rPr>
        <w:t xml:space="preserve">                </w:t>
      </w:r>
      <w:r w:rsidRPr="00D20CCC">
        <w:rPr>
          <w:rFonts w:ascii="Times New Roman" w:hAnsi="Times New Roman" w:cs="Times New Roman"/>
        </w:rPr>
        <w:t xml:space="preserve">    </w:t>
      </w:r>
      <w:r w:rsidRPr="00D20CCC">
        <w:rPr>
          <w:rFonts w:ascii="Times New Roman" w:hAnsi="Times New Roman" w:cs="Times New Roman"/>
          <w:noProof/>
        </w:rPr>
        <w:t xml:space="preserve">            </w:t>
      </w:r>
      <w:r>
        <w:rPr>
          <w:rFonts w:ascii="Times New Roman" w:hAnsi="Times New Roman" w:cs="Times New Roman"/>
          <w:noProof/>
          <w:lang w:bidi="ar-SA"/>
        </w:rPr>
        <w:drawing>
          <wp:inline distT="0" distB="0" distL="0" distR="0">
            <wp:extent cx="944245" cy="866775"/>
            <wp:effectExtent l="19050" t="0" r="8255" b="0"/>
            <wp:docPr id="15" name="Picture 2" descr="C:\Users\admin\Desktop\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rofile.jpg"/>
                    <pic:cNvPicPr>
                      <a:picLocks noChangeAspect="1" noChangeArrowheads="1"/>
                    </pic:cNvPicPr>
                  </pic:nvPicPr>
                  <pic:blipFill>
                    <a:blip r:embed="rId27" cstate="print"/>
                    <a:srcRect/>
                    <a:stretch>
                      <a:fillRect/>
                    </a:stretch>
                  </pic:blipFill>
                  <pic:spPr bwMode="auto">
                    <a:xfrm>
                      <a:off x="0" y="0"/>
                      <a:ext cx="944245" cy="866775"/>
                    </a:xfrm>
                    <a:prstGeom prst="rect">
                      <a:avLst/>
                    </a:prstGeom>
                    <a:noFill/>
                    <a:ln w="9525">
                      <a:noFill/>
                      <a:miter lim="800000"/>
                      <a:headEnd/>
                      <a:tailEnd/>
                    </a:ln>
                  </pic:spPr>
                </pic:pic>
              </a:graphicData>
            </a:graphic>
          </wp:inline>
        </w:drawing>
      </w:r>
      <w:r w:rsidRPr="00D20CCC">
        <w:rPr>
          <w:rFonts w:ascii="Times New Roman" w:hAnsi="Times New Roman" w:cs="Times New Roman"/>
          <w:noProof/>
        </w:rPr>
        <w:t xml:space="preserve">   </w:t>
      </w:r>
      <w:r>
        <w:rPr>
          <w:rFonts w:ascii="Times New Roman" w:hAnsi="Times New Roman" w:cs="Times New Roman"/>
          <w:noProof/>
        </w:rPr>
        <w:t xml:space="preserve">                    </w:t>
      </w:r>
      <w:r w:rsidRPr="00D20CCC">
        <w:rPr>
          <w:rFonts w:ascii="Times New Roman" w:hAnsi="Times New Roman" w:cs="Times New Roman"/>
          <w:noProof/>
        </w:rPr>
        <w:t xml:space="preserve">             </w:t>
      </w:r>
      <w:r w:rsidRPr="00D20CCC">
        <w:rPr>
          <w:rFonts w:ascii="Times New Roman" w:hAnsi="Times New Roman" w:cs="Times New Roman"/>
          <w:noProof/>
          <w:lang w:bidi="ar-SA"/>
        </w:rPr>
        <w:drawing>
          <wp:inline distT="0" distB="0" distL="0" distR="0">
            <wp:extent cx="762000" cy="752475"/>
            <wp:effectExtent l="19050" t="0" r="0" b="0"/>
            <wp:docPr id="17" name="Picture 14" descr="http://www.coep.org.in/profiles/5170457653226114/profile.jpg?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ep.org.in/profiles/5170457653226114/profile.jpg?966"/>
                    <pic:cNvPicPr>
                      <a:picLocks noChangeAspect="1" noChangeArrowheads="1"/>
                    </pic:cNvPicPr>
                  </pic:nvPicPr>
                  <pic:blipFill>
                    <a:blip r:embed="rId28" cstate="print"/>
                    <a:srcRect/>
                    <a:stretch>
                      <a:fillRect/>
                    </a:stretch>
                  </pic:blipFill>
                  <pic:spPr bwMode="auto">
                    <a:xfrm>
                      <a:off x="0" y="0"/>
                      <a:ext cx="762000" cy="752475"/>
                    </a:xfrm>
                    <a:prstGeom prst="rect">
                      <a:avLst/>
                    </a:prstGeom>
                    <a:noFill/>
                    <a:ln w="9525">
                      <a:noFill/>
                      <a:miter lim="800000"/>
                      <a:headEnd/>
                      <a:tailEnd/>
                    </a:ln>
                  </pic:spPr>
                </pic:pic>
              </a:graphicData>
            </a:graphic>
          </wp:inline>
        </w:drawing>
      </w:r>
      <w:r w:rsidRPr="00D20CCC">
        <w:rPr>
          <w:rFonts w:ascii="Times New Roman" w:hAnsi="Times New Roman" w:cs="Times New Roman"/>
          <w:noProof/>
        </w:rPr>
        <w:t xml:space="preserve">                        </w:t>
      </w:r>
      <w:r w:rsidRPr="00D20CCC">
        <w:rPr>
          <w:rFonts w:ascii="Times New Roman" w:hAnsi="Times New Roman" w:cs="Times New Roman"/>
        </w:rPr>
        <w:t xml:space="preserve">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Dr. (Mrs.) S. N. Madhekar                 Dr. (Mrs.) </w:t>
      </w:r>
      <w:r>
        <w:rPr>
          <w:rFonts w:ascii="Times New Roman" w:hAnsi="Times New Roman" w:cs="Times New Roman"/>
        </w:rPr>
        <w:t>V. Z. Attar</w:t>
      </w:r>
      <w:r w:rsidRPr="00D20CCC">
        <w:rPr>
          <w:rFonts w:ascii="Times New Roman" w:hAnsi="Times New Roman" w:cs="Times New Roman"/>
        </w:rPr>
        <w:t xml:space="preserve">                              Mr. S. S. Kumbhar</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Chairman, Library Committee           Controller of Examination                     Central Computing &amp;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Networking </w:t>
      </w:r>
    </w:p>
    <w:p w:rsidR="00294C6E" w:rsidRDefault="00294C6E" w:rsidP="00294C6E">
      <w:pPr>
        <w:spacing w:after="0"/>
        <w:rPr>
          <w:rFonts w:ascii="Times New Roman" w:hAnsi="Times New Roman" w:cs="Times New Roman"/>
          <w:noProof/>
        </w:rPr>
      </w:pPr>
      <w:r w:rsidRPr="00D20CCC">
        <w:rPr>
          <w:rFonts w:ascii="Times New Roman" w:hAnsi="Times New Roman" w:cs="Times New Roman"/>
          <w:noProof/>
        </w:rPr>
        <w:t xml:space="preserve">        </w:t>
      </w:r>
    </w:p>
    <w:p w:rsidR="00294C6E" w:rsidRDefault="00294C6E" w:rsidP="00294C6E">
      <w:pPr>
        <w:spacing w:after="0"/>
        <w:rPr>
          <w:rFonts w:ascii="Times New Roman" w:hAnsi="Times New Roman" w:cs="Times New Roman"/>
          <w:noProof/>
        </w:rPr>
      </w:pPr>
    </w:p>
    <w:p w:rsidR="00294C6E" w:rsidRDefault="00FB7874" w:rsidP="00FB7874">
      <w:pPr>
        <w:spacing w:after="0"/>
        <w:rPr>
          <w:rFonts w:ascii="Times New Roman" w:hAnsi="Times New Roman" w:cs="Times New Roman"/>
          <w:noProof/>
        </w:rPr>
      </w:pPr>
      <w:r>
        <w:rPr>
          <w:rFonts w:ascii="Times New Roman" w:hAnsi="Times New Roman" w:cs="Times New Roman"/>
          <w:noProof/>
        </w:rPr>
        <w:t xml:space="preserve">     </w:t>
      </w:r>
      <w:r w:rsidR="002C292C">
        <w:rPr>
          <w:rFonts w:ascii="Times New Roman" w:hAnsi="Times New Roman" w:cs="Times New Roman"/>
          <w:noProof/>
        </w:rPr>
        <w:t xml:space="preserve">              </w:t>
      </w:r>
      <w:r>
        <w:rPr>
          <w:rFonts w:ascii="Times New Roman" w:hAnsi="Times New Roman" w:cs="Times New Roman"/>
          <w:noProof/>
        </w:rPr>
        <w:t xml:space="preserve">      </w:t>
      </w:r>
      <w:r w:rsidR="003D424B">
        <w:rPr>
          <w:rFonts w:ascii="Times New Roman" w:hAnsi="Times New Roman" w:cs="Times New Roman"/>
          <w:noProof/>
          <w:lang w:bidi="ar-SA"/>
        </w:rPr>
        <w:drawing>
          <wp:inline distT="0" distB="0" distL="0" distR="0">
            <wp:extent cx="1024466" cy="838200"/>
            <wp:effectExtent l="19050" t="0" r="4234" b="0"/>
            <wp:docPr id="9" name="Picture 2" descr="C:\Users\admin\Downloads\Meshram si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eshram sir copy.jpg"/>
                    <pic:cNvPicPr>
                      <a:picLocks noChangeAspect="1" noChangeArrowheads="1"/>
                    </pic:cNvPicPr>
                  </pic:nvPicPr>
                  <pic:blipFill>
                    <a:blip r:embed="rId29" cstate="print"/>
                    <a:srcRect/>
                    <a:stretch>
                      <a:fillRect/>
                    </a:stretch>
                  </pic:blipFill>
                  <pic:spPr bwMode="auto">
                    <a:xfrm>
                      <a:off x="0" y="0"/>
                      <a:ext cx="1024466" cy="838200"/>
                    </a:xfrm>
                    <a:prstGeom prst="rect">
                      <a:avLst/>
                    </a:prstGeom>
                    <a:noFill/>
                    <a:ln w="9525">
                      <a:noFill/>
                      <a:miter lim="800000"/>
                      <a:headEnd/>
                      <a:tailEnd/>
                    </a:ln>
                  </pic:spPr>
                </pic:pic>
              </a:graphicData>
            </a:graphic>
          </wp:inline>
        </w:drawing>
      </w:r>
      <w:r w:rsidR="002C292C">
        <w:rPr>
          <w:rFonts w:ascii="Times New Roman" w:hAnsi="Times New Roman" w:cs="Times New Roman"/>
          <w:noProof/>
        </w:rPr>
        <w:t xml:space="preserve">    </w:t>
      </w:r>
      <w:r w:rsidR="002C292C">
        <w:rPr>
          <w:rFonts w:ascii="Times New Roman" w:hAnsi="Times New Roman" w:cs="Times New Roman"/>
          <w:noProof/>
        </w:rPr>
        <w:tab/>
      </w:r>
      <w:r w:rsidR="002C292C">
        <w:rPr>
          <w:rFonts w:ascii="Times New Roman" w:hAnsi="Times New Roman" w:cs="Times New Roman"/>
          <w:noProof/>
        </w:rPr>
        <w:tab/>
      </w:r>
      <w:r w:rsidR="002C292C">
        <w:rPr>
          <w:rFonts w:ascii="Times New Roman" w:hAnsi="Times New Roman" w:cs="Times New Roman"/>
          <w:noProof/>
        </w:rPr>
        <w:tab/>
        <w:t xml:space="preserve">             </w:t>
      </w:r>
      <w:r>
        <w:rPr>
          <w:rFonts w:ascii="Times New Roman" w:hAnsi="Times New Roman" w:cs="Times New Roman"/>
          <w:noProof/>
          <w:lang w:bidi="ar-SA"/>
        </w:rPr>
        <w:drawing>
          <wp:inline distT="0" distB="0" distL="0" distR="0">
            <wp:extent cx="1047750" cy="838200"/>
            <wp:effectExtent l="19050" t="0" r="0" b="0"/>
            <wp:docPr id="10" name="Picture 2" descr="C:\Users\admin\Downloads\S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KG.jpg"/>
                    <pic:cNvPicPr>
                      <a:picLocks noChangeAspect="1" noChangeArrowheads="1"/>
                    </pic:cNvPicPr>
                  </pic:nvPicPr>
                  <pic:blipFill>
                    <a:blip r:embed="rId30" cstate="print"/>
                    <a:srcRect/>
                    <a:stretch>
                      <a:fillRect/>
                    </a:stretch>
                  </pic:blipFill>
                  <pic:spPr bwMode="auto">
                    <a:xfrm>
                      <a:off x="0" y="0"/>
                      <a:ext cx="1047750" cy="838200"/>
                    </a:xfrm>
                    <a:prstGeom prst="rect">
                      <a:avLst/>
                    </a:prstGeom>
                    <a:noFill/>
                    <a:ln w="9525">
                      <a:noFill/>
                      <a:miter lim="800000"/>
                      <a:headEnd/>
                      <a:tailEnd/>
                    </a:ln>
                  </pic:spPr>
                </pic:pic>
              </a:graphicData>
            </a:graphic>
          </wp:inline>
        </w:drawing>
      </w:r>
    </w:p>
    <w:p w:rsidR="00294C6E" w:rsidRPr="00D20CCC" w:rsidRDefault="003D424B" w:rsidP="00294C6E">
      <w:pPr>
        <w:spacing w:after="0"/>
        <w:rPr>
          <w:rFonts w:ascii="Times New Roman" w:hAnsi="Times New Roman" w:cs="Times New Roman"/>
        </w:rPr>
      </w:pPr>
      <w:r>
        <w:rPr>
          <w:rFonts w:ascii="Times New Roman" w:hAnsi="Times New Roman" w:cs="Times New Roman"/>
          <w:noProof/>
        </w:rPr>
        <w:t xml:space="preserve">    </w:t>
      </w:r>
      <w:r w:rsidR="00FB7874">
        <w:rPr>
          <w:rFonts w:ascii="Times New Roman" w:hAnsi="Times New Roman" w:cs="Times New Roman"/>
          <w:noProof/>
        </w:rPr>
        <w:t xml:space="preserve">  </w:t>
      </w:r>
      <w:r>
        <w:rPr>
          <w:rFonts w:ascii="Times New Roman" w:hAnsi="Times New Roman" w:cs="Times New Roman"/>
          <w:noProof/>
        </w:rPr>
        <w:t xml:space="preserve">   </w:t>
      </w:r>
      <w:r w:rsidR="00294C6E" w:rsidRPr="00D20CCC">
        <w:rPr>
          <w:rFonts w:ascii="Times New Roman" w:hAnsi="Times New Roman" w:cs="Times New Roman"/>
          <w:noProof/>
        </w:rPr>
        <w:t xml:space="preserve">                                         </w:t>
      </w:r>
      <w:r w:rsidR="00294C6E" w:rsidRPr="00D20CCC">
        <w:rPr>
          <w:rFonts w:ascii="Times New Roman" w:hAnsi="Times New Roman" w:cs="Times New Roman"/>
        </w:rPr>
        <w:t xml:space="preserve">         </w:t>
      </w:r>
    </w:p>
    <w:p w:rsidR="00294C6E" w:rsidRPr="00D20CCC" w:rsidRDefault="00294C6E" w:rsidP="00294C6E">
      <w:pPr>
        <w:spacing w:after="0"/>
        <w:rPr>
          <w:rFonts w:ascii="Times New Roman" w:hAnsi="Times New Roman" w:cs="Times New Roman"/>
        </w:rPr>
      </w:pPr>
      <w:r>
        <w:rPr>
          <w:rFonts w:ascii="Times New Roman" w:hAnsi="Times New Roman" w:cs="Times New Roman"/>
        </w:rPr>
        <w:t xml:space="preserve">  </w:t>
      </w:r>
      <w:r w:rsidR="00FB7874">
        <w:rPr>
          <w:rFonts w:ascii="Times New Roman" w:hAnsi="Times New Roman" w:cs="Times New Roman"/>
        </w:rPr>
        <w:t xml:space="preserve">   </w:t>
      </w:r>
      <w:r w:rsidR="002C292C">
        <w:rPr>
          <w:rFonts w:ascii="Times New Roman" w:hAnsi="Times New Roman" w:cs="Times New Roman"/>
        </w:rPr>
        <w:t xml:space="preserve">              </w:t>
      </w:r>
      <w:r w:rsidR="00FB7874">
        <w:rPr>
          <w:rFonts w:ascii="Times New Roman" w:hAnsi="Times New Roman" w:cs="Times New Roman"/>
        </w:rPr>
        <w:t xml:space="preserve"> </w:t>
      </w:r>
      <w:r w:rsidR="002C292C">
        <w:rPr>
          <w:rFonts w:ascii="Times New Roman" w:hAnsi="Times New Roman" w:cs="Times New Roman"/>
        </w:rPr>
        <w:t xml:space="preserve">  </w:t>
      </w:r>
      <w:r>
        <w:rPr>
          <w:rFonts w:ascii="Times New Roman" w:hAnsi="Times New Roman" w:cs="Times New Roman"/>
        </w:rPr>
        <w:t xml:space="preserve">  D</w:t>
      </w:r>
      <w:r w:rsidRPr="00D20CCC">
        <w:rPr>
          <w:rFonts w:ascii="Times New Roman" w:hAnsi="Times New Roman" w:cs="Times New Roman"/>
        </w:rPr>
        <w:t xml:space="preserve">r. S. A. Meshram           </w:t>
      </w:r>
      <w:r>
        <w:rPr>
          <w:rFonts w:ascii="Times New Roman" w:hAnsi="Times New Roman" w:cs="Times New Roman"/>
        </w:rPr>
        <w:t xml:space="preserve">                 </w:t>
      </w:r>
      <w:r w:rsidR="003D424B">
        <w:rPr>
          <w:rFonts w:ascii="Times New Roman" w:hAnsi="Times New Roman" w:cs="Times New Roman"/>
        </w:rPr>
        <w:t xml:space="preserve"> </w:t>
      </w:r>
      <w:r w:rsidR="002C292C">
        <w:rPr>
          <w:rFonts w:ascii="Times New Roman" w:hAnsi="Times New Roman" w:cs="Times New Roman"/>
        </w:rPr>
        <w:tab/>
      </w:r>
      <w:r w:rsidR="002C292C">
        <w:rPr>
          <w:rFonts w:ascii="Times New Roman" w:hAnsi="Times New Roman" w:cs="Times New Roman"/>
        </w:rPr>
        <w:tab/>
        <w:t xml:space="preserve">    </w:t>
      </w:r>
      <w:r w:rsidR="00FB7874">
        <w:rPr>
          <w:rFonts w:ascii="Times New Roman" w:hAnsi="Times New Roman" w:cs="Times New Roman"/>
        </w:rPr>
        <w:t xml:space="preserve"> </w:t>
      </w:r>
      <w:r w:rsidR="003D424B">
        <w:rPr>
          <w:rFonts w:ascii="Times New Roman" w:hAnsi="Times New Roman" w:cs="Times New Roman"/>
        </w:rPr>
        <w:t xml:space="preserve">  </w:t>
      </w:r>
      <w:r>
        <w:rPr>
          <w:rFonts w:ascii="Times New Roman" w:hAnsi="Times New Roman" w:cs="Times New Roman"/>
        </w:rPr>
        <w:t>Mr. S.K.Gaikwad</w:t>
      </w:r>
      <w:r w:rsidRPr="00D20CCC">
        <w:rPr>
          <w:rFonts w:ascii="Times New Roman" w:hAnsi="Times New Roman" w:cs="Times New Roman"/>
        </w:rPr>
        <w:t xml:space="preserve">                                  </w:t>
      </w:r>
    </w:p>
    <w:p w:rsidR="00294C6E" w:rsidRPr="00D20CCC" w:rsidRDefault="002C292C" w:rsidP="00294C6E">
      <w:pPr>
        <w:spacing w:after="0"/>
        <w:rPr>
          <w:rFonts w:ascii="Times New Roman" w:hAnsi="Times New Roman" w:cs="Times New Roman"/>
        </w:rPr>
      </w:pPr>
      <w:r>
        <w:rPr>
          <w:rFonts w:ascii="Times New Roman" w:hAnsi="Times New Roman" w:cs="Times New Roman"/>
        </w:rPr>
        <w:t xml:space="preserve">           </w:t>
      </w:r>
      <w:r w:rsidR="00FB7874">
        <w:rPr>
          <w:rFonts w:ascii="Times New Roman" w:hAnsi="Times New Roman" w:cs="Times New Roman"/>
        </w:rPr>
        <w:t xml:space="preserve">   </w:t>
      </w:r>
      <w:r w:rsidR="00294C6E" w:rsidRPr="00D20CCC">
        <w:rPr>
          <w:rFonts w:ascii="Times New Roman" w:hAnsi="Times New Roman" w:cs="Times New Roman"/>
        </w:rPr>
        <w:t>Traini</w:t>
      </w:r>
      <w:r w:rsidR="00294C6E">
        <w:rPr>
          <w:rFonts w:ascii="Times New Roman" w:hAnsi="Times New Roman" w:cs="Times New Roman"/>
        </w:rPr>
        <w:t xml:space="preserve">ng &amp; Placement Officer       </w:t>
      </w:r>
      <w:r w:rsidR="00294C6E" w:rsidRPr="00D20CCC">
        <w:rPr>
          <w:rFonts w:ascii="Times New Roman" w:hAnsi="Times New Roman" w:cs="Times New Roman"/>
        </w:rPr>
        <w:t xml:space="preserve"> </w:t>
      </w:r>
      <w:r w:rsidR="003D424B">
        <w:rPr>
          <w:rFonts w:ascii="Times New Roman" w:hAnsi="Times New Roman" w:cs="Times New Roman"/>
        </w:rPr>
        <w:t xml:space="preserve"> </w:t>
      </w:r>
      <w:r>
        <w:rPr>
          <w:rFonts w:ascii="Times New Roman" w:hAnsi="Times New Roman" w:cs="Times New Roman"/>
        </w:rPr>
        <w:tab/>
        <w:t xml:space="preserve">                </w:t>
      </w:r>
      <w:r w:rsidR="00294C6E" w:rsidRPr="00D20CCC">
        <w:rPr>
          <w:rFonts w:ascii="Times New Roman" w:hAnsi="Times New Roman" w:cs="Times New Roman"/>
        </w:rPr>
        <w:t xml:space="preserve">Asst. Training &amp; Placement Officer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w:t>
      </w:r>
      <w:r>
        <w:rPr>
          <w:rFonts w:ascii="Times New Roman" w:hAnsi="Times New Roman" w:cs="Times New Roman"/>
        </w:rPr>
        <w:t xml:space="preserve">                               </w:t>
      </w:r>
      <w:r w:rsidRPr="00D20CCC">
        <w:rPr>
          <w:rFonts w:ascii="Times New Roman" w:hAnsi="Times New Roman" w:cs="Times New Roman"/>
        </w:rPr>
        <w:t xml:space="preserve"> </w:t>
      </w:r>
    </w:p>
    <w:p w:rsidR="00294C6E" w:rsidRPr="00D20CCC" w:rsidRDefault="00294C6E" w:rsidP="00294C6E">
      <w:pPr>
        <w:spacing w:after="0" w:line="240" w:lineRule="auto"/>
        <w:rPr>
          <w:rFonts w:ascii="Times New Roman" w:hAnsi="Times New Roman" w:cs="Times New Roman"/>
        </w:rPr>
      </w:pPr>
      <w:r w:rsidRPr="00D20CCC">
        <w:rPr>
          <w:rFonts w:ascii="Times New Roman" w:hAnsi="Times New Roman" w:cs="Times New Roman"/>
        </w:rPr>
        <w:t xml:space="preserve">                                                                                                                                             </w:t>
      </w:r>
      <w:r w:rsidRPr="00D20CCC">
        <w:rPr>
          <w:rFonts w:ascii="Times New Roman" w:hAnsi="Times New Roman" w:cs="Times New Roman"/>
          <w:noProof/>
        </w:rPr>
        <w:t xml:space="preserve">                                                                                                                                                                                                                 </w:t>
      </w:r>
    </w:p>
    <w:p w:rsidR="00294C6E" w:rsidRPr="00D20CCC" w:rsidRDefault="00294C6E" w:rsidP="00294C6E">
      <w:pPr>
        <w:rPr>
          <w:rFonts w:ascii="Times New Roman" w:hAnsi="Times New Roman" w:cs="Times New Roman"/>
        </w:rPr>
      </w:pPr>
      <w:r w:rsidRPr="00D20CCC">
        <w:rPr>
          <w:rFonts w:ascii="Times New Roman" w:hAnsi="Times New Roman" w:cs="Times New Roman"/>
          <w:noProof/>
        </w:rPr>
        <w:t xml:space="preserve">    </w:t>
      </w:r>
      <w:r w:rsidRPr="00D20CCC">
        <w:rPr>
          <w:rFonts w:ascii="Times New Roman" w:hAnsi="Times New Roman" w:cs="Times New Roman"/>
          <w:noProof/>
          <w:lang w:bidi="ar-SA"/>
        </w:rPr>
        <w:drawing>
          <wp:inline distT="0" distB="0" distL="0" distR="0">
            <wp:extent cx="668532" cy="800100"/>
            <wp:effectExtent l="19050" t="0" r="0" b="0"/>
            <wp:docPr id="92" name="Picture 15" descr="http://www.coep.org.in/profiles/0f3fd860dafeb890/profile.jpg?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ep.org.in/profiles/0f3fd860dafeb890/profile.jpg?269"/>
                    <pic:cNvPicPr>
                      <a:picLocks noChangeAspect="1" noChangeArrowheads="1"/>
                    </pic:cNvPicPr>
                  </pic:nvPicPr>
                  <pic:blipFill>
                    <a:blip r:embed="rId31" cstate="print"/>
                    <a:srcRect/>
                    <a:stretch>
                      <a:fillRect/>
                    </a:stretch>
                  </pic:blipFill>
                  <pic:spPr bwMode="auto">
                    <a:xfrm>
                      <a:off x="0" y="0"/>
                      <a:ext cx="671725" cy="803921"/>
                    </a:xfrm>
                    <a:prstGeom prst="rect">
                      <a:avLst/>
                    </a:prstGeom>
                    <a:noFill/>
                    <a:ln w="9525">
                      <a:noFill/>
                      <a:miter lim="800000"/>
                      <a:headEnd/>
                      <a:tailEnd/>
                    </a:ln>
                  </pic:spPr>
                </pic:pic>
              </a:graphicData>
            </a:graphic>
          </wp:inline>
        </w:drawing>
      </w:r>
      <w:r w:rsidRPr="00D20CCC">
        <w:rPr>
          <w:rFonts w:ascii="Times New Roman" w:hAnsi="Times New Roman" w:cs="Times New Roman"/>
          <w:noProof/>
        </w:rPr>
        <w:t xml:space="preserve">                                       </w:t>
      </w:r>
      <w:r>
        <w:rPr>
          <w:rFonts w:ascii="Times New Roman" w:hAnsi="Times New Roman" w:cs="Times New Roman"/>
          <w:noProof/>
        </w:rPr>
        <w:t xml:space="preserve"> </w:t>
      </w:r>
      <w:r w:rsidRPr="00D20CCC">
        <w:rPr>
          <w:rFonts w:ascii="Times New Roman" w:hAnsi="Times New Roman" w:cs="Times New Roman"/>
          <w:noProof/>
        </w:rPr>
        <w:t xml:space="preserve"> </w:t>
      </w:r>
      <w:r w:rsidRPr="00D20CCC">
        <w:rPr>
          <w:rFonts w:ascii="Times New Roman" w:hAnsi="Times New Roman" w:cs="Times New Roman"/>
          <w:noProof/>
          <w:lang w:bidi="ar-SA"/>
        </w:rPr>
        <w:drawing>
          <wp:inline distT="0" distB="0" distL="0" distR="0">
            <wp:extent cx="684449" cy="819150"/>
            <wp:effectExtent l="19050" t="0" r="1351" b="0"/>
            <wp:docPr id="93" name="Picture 18" descr="http://www.coep.org.in/profiles/512e07ce5d787579/profile.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ep.org.in/profiles/512e07ce5d787579/profile.jpg?88"/>
                    <pic:cNvPicPr>
                      <a:picLocks noChangeAspect="1" noChangeArrowheads="1"/>
                    </pic:cNvPicPr>
                  </pic:nvPicPr>
                  <pic:blipFill>
                    <a:blip r:embed="rId32" cstate="print"/>
                    <a:srcRect/>
                    <a:stretch>
                      <a:fillRect/>
                    </a:stretch>
                  </pic:blipFill>
                  <pic:spPr bwMode="auto">
                    <a:xfrm>
                      <a:off x="0" y="0"/>
                      <a:ext cx="688594" cy="824110"/>
                    </a:xfrm>
                    <a:prstGeom prst="rect">
                      <a:avLst/>
                    </a:prstGeom>
                    <a:noFill/>
                    <a:ln w="9525">
                      <a:noFill/>
                      <a:miter lim="800000"/>
                      <a:headEnd/>
                      <a:tailEnd/>
                    </a:ln>
                  </pic:spPr>
                </pic:pic>
              </a:graphicData>
            </a:graphic>
          </wp:inline>
        </w:drawing>
      </w:r>
      <w:r w:rsidRPr="00D20CCC">
        <w:rPr>
          <w:rFonts w:ascii="Times New Roman" w:hAnsi="Times New Roman" w:cs="Times New Roman"/>
          <w:noProof/>
        </w:rPr>
        <w:t xml:space="preserve">                                   </w:t>
      </w:r>
      <w:r>
        <w:rPr>
          <w:rFonts w:ascii="Times New Roman" w:hAnsi="Times New Roman" w:cs="Times New Roman"/>
          <w:noProof/>
        </w:rPr>
        <w:t xml:space="preserve">    </w:t>
      </w:r>
      <w:r w:rsidRPr="00D20CCC">
        <w:rPr>
          <w:rFonts w:ascii="Times New Roman" w:hAnsi="Times New Roman" w:cs="Times New Roman"/>
          <w:noProof/>
        </w:rPr>
        <w:t xml:space="preserve"> </w:t>
      </w:r>
      <w:r w:rsidRPr="00D20CCC">
        <w:rPr>
          <w:rFonts w:ascii="Times New Roman" w:hAnsi="Times New Roman" w:cs="Times New Roman"/>
          <w:b/>
          <w:bCs/>
          <w:noProof/>
          <w:lang w:bidi="ar-SA"/>
        </w:rPr>
        <w:drawing>
          <wp:inline distT="0" distB="0" distL="0" distR="0">
            <wp:extent cx="724694" cy="8382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725676" cy="839336"/>
                    </a:xfrm>
                    <a:prstGeom prst="rect">
                      <a:avLst/>
                    </a:prstGeom>
                    <a:noFill/>
                    <a:ln w="9525">
                      <a:noFill/>
                      <a:miter lim="800000"/>
                      <a:headEnd/>
                      <a:tailEnd/>
                    </a:ln>
                  </pic:spPr>
                </pic:pic>
              </a:graphicData>
            </a:graphic>
          </wp:inline>
        </w:drawing>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Dr. S. P. Mahajan  </w:t>
      </w:r>
      <w:r>
        <w:rPr>
          <w:rFonts w:ascii="Times New Roman" w:hAnsi="Times New Roman" w:cs="Times New Roman"/>
        </w:rPr>
        <w:t xml:space="preserve">                             </w:t>
      </w:r>
      <w:r w:rsidRPr="00D20CCC">
        <w:rPr>
          <w:rFonts w:ascii="Times New Roman" w:hAnsi="Times New Roman" w:cs="Times New Roman"/>
        </w:rPr>
        <w:t xml:space="preserve">  Dr. S. S. Pardeshi                       </w:t>
      </w:r>
      <w:r>
        <w:rPr>
          <w:rFonts w:ascii="Times New Roman" w:hAnsi="Times New Roman" w:cs="Times New Roman"/>
        </w:rPr>
        <w:t xml:space="preserve">    </w:t>
      </w:r>
      <w:r w:rsidRPr="00D20CCC">
        <w:rPr>
          <w:rFonts w:ascii="Times New Roman" w:hAnsi="Times New Roman" w:cs="Times New Roman"/>
        </w:rPr>
        <w:t xml:space="preserve">  Brig. K. S. Pathania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Vice President,                                         Vice President,                                General Manager, </w:t>
      </w:r>
    </w:p>
    <w:p w:rsidR="00294C6E" w:rsidRPr="00D20CCC" w:rsidRDefault="00294C6E" w:rsidP="00294C6E">
      <w:pPr>
        <w:spacing w:after="0"/>
        <w:rPr>
          <w:rFonts w:ascii="Times New Roman" w:hAnsi="Times New Roman" w:cs="Times New Roman"/>
        </w:rPr>
      </w:pPr>
      <w:r w:rsidRPr="00D20CCC">
        <w:rPr>
          <w:rFonts w:ascii="Times New Roman" w:hAnsi="Times New Roman" w:cs="Times New Roman"/>
        </w:rPr>
        <w:t xml:space="preserve"> </w:t>
      </w:r>
      <w:r>
        <w:rPr>
          <w:rFonts w:ascii="Times New Roman" w:hAnsi="Times New Roman" w:cs="Times New Roman"/>
        </w:rPr>
        <w:t xml:space="preserve">  </w:t>
      </w:r>
      <w:r w:rsidRPr="00D20CCC">
        <w:rPr>
          <w:rFonts w:ascii="Times New Roman" w:hAnsi="Times New Roman" w:cs="Times New Roman"/>
        </w:rPr>
        <w:t xml:space="preserve">Gymkhana                      </w:t>
      </w:r>
      <w:r>
        <w:rPr>
          <w:rFonts w:ascii="Times New Roman" w:hAnsi="Times New Roman" w:cs="Times New Roman"/>
        </w:rPr>
        <w:t xml:space="preserve">                            </w:t>
      </w:r>
      <w:r w:rsidRPr="00D20CCC">
        <w:rPr>
          <w:rFonts w:ascii="Times New Roman" w:hAnsi="Times New Roman" w:cs="Times New Roman"/>
        </w:rPr>
        <w:t xml:space="preserve">Boat club                                          Admin           </w:t>
      </w:r>
    </w:p>
    <w:p w:rsidR="00294C6E" w:rsidRPr="00EE4E54" w:rsidRDefault="00294C6E" w:rsidP="00294C6E">
      <w:pPr>
        <w:rPr>
          <w:rFonts w:ascii="Times New Roman" w:hAnsi="Times New Roman" w:cs="Times New Roman"/>
          <w:b/>
          <w:bCs/>
          <w:sz w:val="24"/>
        </w:rPr>
      </w:pPr>
      <w:r w:rsidRPr="00D20CCC">
        <w:rPr>
          <w:rFonts w:ascii="Times New Roman" w:hAnsi="Times New Roman" w:cs="Times New Roman"/>
          <w:b/>
          <w:bCs/>
        </w:rPr>
        <w:t xml:space="preserve">                                                 </w:t>
      </w:r>
    </w:p>
    <w:p w:rsidR="00294C6E" w:rsidRPr="00EE4E54" w:rsidRDefault="00294C6E" w:rsidP="00294C6E">
      <w:pPr>
        <w:jc w:val="center"/>
        <w:rPr>
          <w:rFonts w:ascii="Times New Roman" w:hAnsi="Times New Roman" w:cs="Times New Roman"/>
          <w:b/>
          <w:bCs/>
          <w:i/>
          <w:sz w:val="28"/>
          <w:u w:val="single"/>
        </w:rPr>
      </w:pPr>
      <w:r w:rsidRPr="00EE4E54">
        <w:rPr>
          <w:rFonts w:ascii="Times New Roman" w:hAnsi="Times New Roman" w:cs="Times New Roman"/>
          <w:b/>
          <w:bCs/>
          <w:i/>
          <w:sz w:val="28"/>
          <w:u w:val="single"/>
        </w:rPr>
        <w:t>FACILITATORS</w:t>
      </w:r>
    </w:p>
    <w:p w:rsidR="00294C6E" w:rsidRDefault="00294C6E" w:rsidP="00294C6E">
      <w:pPr>
        <w:spacing w:after="0" w:line="240" w:lineRule="auto"/>
        <w:rPr>
          <w:rFonts w:ascii="Times New Roman" w:hAnsi="Times New Roman" w:cs="Times New Roman"/>
          <w:b/>
          <w:bCs/>
        </w:rPr>
      </w:pPr>
      <w:r w:rsidRPr="00D20CCC">
        <w:rPr>
          <w:rFonts w:ascii="Times New Roman" w:hAnsi="Times New Roman" w:cs="Times New Roman"/>
          <w:b/>
          <w:bCs/>
        </w:rPr>
        <w:t xml:space="preserve">  </w:t>
      </w:r>
      <w:r w:rsidRPr="00D20CCC">
        <w:rPr>
          <w:rFonts w:ascii="Times New Roman" w:hAnsi="Times New Roman" w:cs="Times New Roman"/>
          <w:b/>
          <w:bCs/>
          <w:noProof/>
          <w:lang w:bidi="ar-SA"/>
        </w:rPr>
        <w:drawing>
          <wp:inline distT="0" distB="0" distL="0" distR="0">
            <wp:extent cx="723900" cy="771113"/>
            <wp:effectExtent l="1905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726603" cy="773992"/>
                    </a:xfrm>
                    <a:prstGeom prst="rect">
                      <a:avLst/>
                    </a:prstGeom>
                    <a:noFill/>
                    <a:ln w="9525">
                      <a:noFill/>
                      <a:miter lim="800000"/>
                      <a:headEnd/>
                      <a:tailEnd/>
                    </a:ln>
                  </pic:spPr>
                </pic:pic>
              </a:graphicData>
            </a:graphic>
          </wp:inline>
        </w:drawing>
      </w:r>
      <w:r w:rsidRPr="00D20CCC">
        <w:rPr>
          <w:rFonts w:ascii="Times New Roman" w:hAnsi="Times New Roman" w:cs="Times New Roman"/>
          <w:b/>
          <w:bCs/>
        </w:rPr>
        <w:t xml:space="preserve">    </w:t>
      </w:r>
      <w:r w:rsidRPr="00D20CCC">
        <w:rPr>
          <w:rFonts w:ascii="Times New Roman" w:hAnsi="Times New Roman" w:cs="Times New Roman"/>
          <w:b/>
          <w:bCs/>
          <w:noProof/>
        </w:rPr>
        <w:t xml:space="preserve">               </w:t>
      </w:r>
      <w:r w:rsidRPr="00D20CCC">
        <w:rPr>
          <w:rFonts w:ascii="Times New Roman" w:hAnsi="Times New Roman" w:cs="Times New Roman"/>
          <w:b/>
          <w:bCs/>
          <w:noProof/>
          <w:lang w:bidi="ar-SA"/>
        </w:rPr>
        <w:drawing>
          <wp:inline distT="0" distB="0" distL="0" distR="0">
            <wp:extent cx="711824" cy="78934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721511" cy="800091"/>
                    </a:xfrm>
                    <a:prstGeom prst="rect">
                      <a:avLst/>
                    </a:prstGeom>
                    <a:noFill/>
                    <a:ln w="9525">
                      <a:noFill/>
                      <a:miter lim="800000"/>
                      <a:headEnd/>
                      <a:tailEnd/>
                    </a:ln>
                  </pic:spPr>
                </pic:pic>
              </a:graphicData>
            </a:graphic>
          </wp:inline>
        </w:drawing>
      </w:r>
      <w:r w:rsidRPr="00D20CCC">
        <w:rPr>
          <w:rFonts w:ascii="Times New Roman" w:hAnsi="Times New Roman" w:cs="Times New Roman"/>
          <w:b/>
          <w:bCs/>
          <w:noProof/>
        </w:rPr>
        <w:t xml:space="preserve">                  </w:t>
      </w:r>
      <w:r w:rsidRPr="00D20CCC">
        <w:rPr>
          <w:rFonts w:ascii="Times New Roman" w:hAnsi="Times New Roman" w:cs="Times New Roman"/>
          <w:b/>
          <w:bCs/>
          <w:noProof/>
          <w:lang w:bidi="ar-SA"/>
        </w:rPr>
        <w:drawing>
          <wp:inline distT="0" distB="0" distL="0" distR="0">
            <wp:extent cx="799428" cy="781050"/>
            <wp:effectExtent l="19050" t="0" r="67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808274" cy="789693"/>
                    </a:xfrm>
                    <a:prstGeom prst="rect">
                      <a:avLst/>
                    </a:prstGeom>
                    <a:noFill/>
                    <a:ln w="9525">
                      <a:noFill/>
                      <a:miter lim="800000"/>
                      <a:headEnd/>
                      <a:tailEnd/>
                    </a:ln>
                  </pic:spPr>
                </pic:pic>
              </a:graphicData>
            </a:graphic>
          </wp:inline>
        </w:drawing>
      </w:r>
      <w:r w:rsidRPr="00D20CCC">
        <w:rPr>
          <w:rFonts w:ascii="Times New Roman" w:hAnsi="Times New Roman" w:cs="Times New Roman"/>
          <w:b/>
          <w:bCs/>
          <w:noProof/>
        </w:rPr>
        <w:t xml:space="preserve">                   </w:t>
      </w:r>
      <w:r w:rsidRPr="00D20CCC">
        <w:rPr>
          <w:rFonts w:ascii="Times New Roman" w:hAnsi="Times New Roman" w:cs="Times New Roman"/>
          <w:b/>
          <w:bCs/>
          <w:noProof/>
          <w:lang w:bidi="ar-SA"/>
        </w:rPr>
        <w:drawing>
          <wp:inline distT="0" distB="0" distL="0" distR="0">
            <wp:extent cx="779215" cy="824087"/>
            <wp:effectExtent l="19050" t="0" r="183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781065" cy="826043"/>
                    </a:xfrm>
                    <a:prstGeom prst="rect">
                      <a:avLst/>
                    </a:prstGeom>
                    <a:noFill/>
                    <a:ln w="9525">
                      <a:noFill/>
                      <a:miter lim="800000"/>
                      <a:headEnd/>
                      <a:tailEnd/>
                    </a:ln>
                  </pic:spPr>
                </pic:pic>
              </a:graphicData>
            </a:graphic>
          </wp:inline>
        </w:drawing>
      </w:r>
      <w:r w:rsidRPr="00D20CCC">
        <w:rPr>
          <w:rFonts w:ascii="Times New Roman" w:hAnsi="Times New Roman" w:cs="Times New Roman"/>
          <w:b/>
          <w:bCs/>
          <w:noProof/>
        </w:rPr>
        <w:t xml:space="preserve">  </w:t>
      </w:r>
      <w:r w:rsidRPr="00D20CCC">
        <w:rPr>
          <w:rFonts w:ascii="Times New Roman" w:hAnsi="Times New Roman" w:cs="Times New Roman"/>
          <w:b/>
          <w:bCs/>
        </w:rPr>
        <w:t xml:space="preserve">              </w:t>
      </w:r>
      <w:r>
        <w:rPr>
          <w:rFonts w:ascii="Times New Roman" w:hAnsi="Times New Roman" w:cs="Times New Roman"/>
          <w:b/>
          <w:bCs/>
        </w:rPr>
        <w:t xml:space="preserve">   </w:t>
      </w:r>
    </w:p>
    <w:p w:rsidR="00294C6E" w:rsidRDefault="00294C6E" w:rsidP="00294C6E">
      <w:pPr>
        <w:spacing w:after="0" w:line="240" w:lineRule="auto"/>
        <w:rPr>
          <w:rFonts w:ascii="Times New Roman" w:hAnsi="Times New Roman" w:cs="Times New Roman"/>
          <w:b/>
          <w:bCs/>
        </w:rPr>
      </w:pPr>
    </w:p>
    <w:p w:rsidR="00294C6E" w:rsidRPr="00D20CCC" w:rsidRDefault="00294C6E" w:rsidP="00294C6E">
      <w:pPr>
        <w:spacing w:after="0" w:line="240" w:lineRule="auto"/>
        <w:rPr>
          <w:rFonts w:ascii="Times New Roman" w:hAnsi="Times New Roman" w:cs="Times New Roman"/>
        </w:rPr>
      </w:pPr>
      <w:r w:rsidRPr="00D20CCC">
        <w:rPr>
          <w:rFonts w:ascii="Times New Roman" w:hAnsi="Times New Roman" w:cs="Times New Roman"/>
        </w:rPr>
        <w:t xml:space="preserve">Mr. R. S. Jadhav             Mr. C. R. Bamble          </w:t>
      </w:r>
      <w:r>
        <w:rPr>
          <w:rFonts w:ascii="Times New Roman" w:hAnsi="Times New Roman" w:cs="Times New Roman"/>
        </w:rPr>
        <w:t xml:space="preserve">Mrs. Anisha Dhongade         </w:t>
      </w:r>
      <w:r w:rsidRPr="00D20CCC">
        <w:rPr>
          <w:rFonts w:ascii="Times New Roman" w:hAnsi="Times New Roman" w:cs="Times New Roman"/>
        </w:rPr>
        <w:t xml:space="preserve">Mr. V. B. Gonte     </w:t>
      </w:r>
    </w:p>
    <w:p w:rsidR="00294C6E" w:rsidRPr="00D20CCC" w:rsidRDefault="00294C6E" w:rsidP="00294C6E">
      <w:pPr>
        <w:spacing w:after="0" w:line="240" w:lineRule="auto"/>
        <w:rPr>
          <w:rFonts w:ascii="Times New Roman" w:hAnsi="Times New Roman" w:cs="Times New Roman"/>
        </w:rPr>
      </w:pPr>
      <w:r w:rsidRPr="00D20CCC">
        <w:rPr>
          <w:rFonts w:ascii="Times New Roman" w:hAnsi="Times New Roman" w:cs="Times New Roman"/>
        </w:rPr>
        <w:t xml:space="preserve">Librarian                      </w:t>
      </w:r>
      <w:r>
        <w:rPr>
          <w:rFonts w:ascii="Times New Roman" w:hAnsi="Times New Roman" w:cs="Times New Roman"/>
        </w:rPr>
        <w:t xml:space="preserve"> Administrative Officer     </w:t>
      </w:r>
      <w:r w:rsidRPr="00D20CCC">
        <w:rPr>
          <w:rFonts w:ascii="Times New Roman" w:hAnsi="Times New Roman" w:cs="Times New Roman"/>
        </w:rPr>
        <w:t xml:space="preserve">  Accounts Manager</w:t>
      </w:r>
      <w:r>
        <w:rPr>
          <w:rFonts w:ascii="Times New Roman" w:hAnsi="Times New Roman" w:cs="Times New Roman"/>
        </w:rPr>
        <w:t xml:space="preserve">            </w:t>
      </w:r>
      <w:r w:rsidRPr="00D20CCC">
        <w:rPr>
          <w:rFonts w:ascii="Times New Roman" w:hAnsi="Times New Roman" w:cs="Times New Roman"/>
        </w:rPr>
        <w:t xml:space="preserve">Accounts Officer </w:t>
      </w:r>
    </w:p>
    <w:p w:rsidR="00EE4E54" w:rsidRDefault="00EE4E54" w:rsidP="00294C6E">
      <w:pPr>
        <w:jc w:val="center"/>
        <w:rPr>
          <w:rFonts w:ascii="Times New Roman" w:hAnsi="Times New Roman" w:cs="Times New Roman"/>
          <w:b/>
          <w:sz w:val="28"/>
          <w:szCs w:val="28"/>
          <w:u w:val="single"/>
        </w:rPr>
      </w:pPr>
    </w:p>
    <w:p w:rsidR="00294C6E" w:rsidRPr="00D20CCC" w:rsidRDefault="00294C6E" w:rsidP="00294C6E">
      <w:pPr>
        <w:jc w:val="center"/>
        <w:rPr>
          <w:rFonts w:ascii="Times New Roman" w:hAnsi="Times New Roman" w:cs="Times New Roman"/>
          <w:b/>
          <w:sz w:val="28"/>
          <w:szCs w:val="28"/>
          <w:u w:val="single"/>
        </w:rPr>
      </w:pPr>
      <w:r w:rsidRPr="00D20CCC">
        <w:rPr>
          <w:rFonts w:ascii="Times New Roman" w:hAnsi="Times New Roman" w:cs="Times New Roman"/>
          <w:b/>
          <w:sz w:val="28"/>
          <w:szCs w:val="28"/>
          <w:u w:val="single"/>
        </w:rPr>
        <w:lastRenderedPageBreak/>
        <w:t>BOARD OF GOVERNORS</w:t>
      </w:r>
    </w:p>
    <w:tbl>
      <w:tblPr>
        <w:tblW w:w="7344" w:type="dxa"/>
        <w:jc w:val="center"/>
        <w:tblInd w:w="-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03"/>
        <w:gridCol w:w="1941"/>
      </w:tblGrid>
      <w:tr w:rsidR="00294C6E" w:rsidRPr="00D20CCC" w:rsidTr="009E60D1">
        <w:trPr>
          <w:trHeight w:val="402"/>
          <w:jc w:val="center"/>
        </w:trPr>
        <w:tc>
          <w:tcPr>
            <w:tcW w:w="5403" w:type="dxa"/>
            <w:shd w:val="clear" w:color="auto" w:fill="808080" w:themeFill="background1" w:themeFillShade="80"/>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Members</w:t>
            </w:r>
          </w:p>
        </w:tc>
        <w:tc>
          <w:tcPr>
            <w:tcW w:w="1941" w:type="dxa"/>
            <w:shd w:val="clear" w:color="auto" w:fill="808080" w:themeFill="background1" w:themeFillShade="80"/>
          </w:tcPr>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jc w:val="center"/>
        </w:trPr>
        <w:tc>
          <w:tcPr>
            <w:tcW w:w="5403"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Dr. F. C. Kohli</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Former Chairman,</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T.C.S. Ltd., Mumbai,</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Air India Building, 11</w:t>
            </w:r>
            <w:r w:rsidRPr="00D20CCC">
              <w:rPr>
                <w:rFonts w:ascii="Times New Roman" w:hAnsi="Times New Roman" w:cs="Times New Roman"/>
                <w:sz w:val="28"/>
                <w:szCs w:val="28"/>
                <w:vertAlign w:val="superscript"/>
              </w:rPr>
              <w:t>th</w:t>
            </w:r>
            <w:r w:rsidRPr="00D20CCC">
              <w:rPr>
                <w:rFonts w:ascii="Times New Roman" w:hAnsi="Times New Roman" w:cs="Times New Roman"/>
                <w:sz w:val="28"/>
                <w:szCs w:val="28"/>
              </w:rPr>
              <w:t xml:space="preserve"> Floor,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Nariman Point, Mumbai 400 021.</w:t>
            </w:r>
          </w:p>
        </w:tc>
        <w:tc>
          <w:tcPr>
            <w:tcW w:w="1941" w:type="dxa"/>
          </w:tcPr>
          <w:p w:rsidR="00294C6E" w:rsidRPr="00D20CCC" w:rsidRDefault="00294C6E" w:rsidP="009E60D1">
            <w:pPr>
              <w:spacing w:after="0" w:line="240" w:lineRule="auto"/>
              <w:rPr>
                <w:rFonts w:ascii="Times New Roman" w:hAnsi="Times New Roman" w:cs="Times New Roman"/>
                <w:sz w:val="28"/>
                <w:szCs w:val="28"/>
              </w:rPr>
            </w:pPr>
          </w:p>
          <w:p w:rsidR="00294C6E" w:rsidRPr="00D20CCC" w:rsidRDefault="00294C6E" w:rsidP="009E60D1">
            <w:pPr>
              <w:spacing w:after="0" w:line="240" w:lineRule="auto"/>
              <w:rPr>
                <w:rFonts w:ascii="Times New Roman" w:hAnsi="Times New Roman" w:cs="Times New Roman"/>
                <w:sz w:val="28"/>
                <w:szCs w:val="28"/>
              </w:rPr>
            </w:pPr>
          </w:p>
          <w:p w:rsidR="00294C6E" w:rsidRPr="00D20CCC" w:rsidRDefault="00294C6E" w:rsidP="009E60D1">
            <w:pPr>
              <w:spacing w:after="0" w:line="240" w:lineRule="auto"/>
              <w:rPr>
                <w:rFonts w:ascii="Times New Roman" w:hAnsi="Times New Roman" w:cs="Times New Roman"/>
                <w:b/>
                <w:bCs/>
                <w:sz w:val="28"/>
                <w:szCs w:val="28"/>
                <w:u w:val="single"/>
              </w:rPr>
            </w:pPr>
            <w:r w:rsidRPr="00D20CCC">
              <w:rPr>
                <w:rFonts w:ascii="Times New Roman" w:hAnsi="Times New Roman" w:cs="Times New Roman"/>
                <w:sz w:val="28"/>
                <w:szCs w:val="28"/>
              </w:rPr>
              <w:t>Chairman</w:t>
            </w:r>
          </w:p>
        </w:tc>
      </w:tr>
      <w:tr w:rsidR="00294C6E" w:rsidRPr="00D20CCC" w:rsidTr="009E60D1">
        <w:trPr>
          <w:jc w:val="center"/>
        </w:trPr>
        <w:tc>
          <w:tcPr>
            <w:tcW w:w="5403" w:type="dxa"/>
          </w:tcPr>
          <w:p w:rsidR="00294C6E" w:rsidRPr="00D20CCC" w:rsidRDefault="009A0F30" w:rsidP="009E60D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Mr. Sanjay Chahande</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Principal Secretary,</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Department of Higher &amp; Technical Education,</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 xml:space="preserve">Maharashtra State, Mumbai 400 032. </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b/>
                <w:bCs/>
                <w:sz w:val="28"/>
                <w:szCs w:val="28"/>
                <w:u w:val="single"/>
              </w:rPr>
            </w:pPr>
            <w:r w:rsidRPr="00D20CCC">
              <w:rPr>
                <w:rFonts w:ascii="Times New Roman" w:hAnsi="Times New Roman" w:cs="Times New Roman"/>
                <w:sz w:val="28"/>
                <w:szCs w:val="28"/>
              </w:rPr>
              <w:t>(Ex-Officio)</w:t>
            </w:r>
          </w:p>
        </w:tc>
      </w:tr>
      <w:tr w:rsidR="00294C6E" w:rsidRPr="00D20CCC" w:rsidTr="009E60D1">
        <w:trPr>
          <w:jc w:val="center"/>
        </w:trPr>
        <w:tc>
          <w:tcPr>
            <w:tcW w:w="5403"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Mr. Prataprao Pawar</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 xml:space="preserve">Chairman, Sakal media, </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Sakal Papers Ltd., 595, Budhawar Peth,</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Pune 411 002.</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tc>
      </w:tr>
      <w:tr w:rsidR="00294C6E" w:rsidRPr="00D20CCC" w:rsidTr="009E60D1">
        <w:trPr>
          <w:jc w:val="center"/>
        </w:trPr>
        <w:tc>
          <w:tcPr>
            <w:tcW w:w="5403"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Mr. Atul Kirloskar</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Chairman,</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Kirloskar Oil Engines Ltd.,</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LK Road, Khadaki, Pune 411 003.</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tc>
      </w:tr>
      <w:tr w:rsidR="00294C6E" w:rsidRPr="00D20CCC" w:rsidTr="009E60D1">
        <w:trPr>
          <w:jc w:val="center"/>
        </w:trPr>
        <w:tc>
          <w:tcPr>
            <w:tcW w:w="5403"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Mr. Maitreya Doshi</w:t>
            </w:r>
          </w:p>
          <w:p w:rsidR="00294C6E" w:rsidRPr="00D20CCC" w:rsidRDefault="00294C6E" w:rsidP="009E60D1">
            <w:pPr>
              <w:spacing w:after="0" w:line="240" w:lineRule="auto"/>
              <w:rPr>
                <w:rFonts w:ascii="Times New Roman" w:hAnsi="Times New Roman" w:cs="Times New Roman"/>
                <w:sz w:val="28"/>
                <w:szCs w:val="28"/>
                <w:lang w:val="en-GB"/>
              </w:rPr>
            </w:pPr>
            <w:r w:rsidRPr="00D20CCC">
              <w:rPr>
                <w:rFonts w:ascii="Times New Roman" w:hAnsi="Times New Roman" w:cs="Times New Roman"/>
                <w:sz w:val="28"/>
                <w:szCs w:val="28"/>
              </w:rPr>
              <w:t>Chairman &amp; CEO</w:t>
            </w:r>
            <w:r w:rsidRPr="00D20CCC">
              <w:rPr>
                <w:rFonts w:ascii="Times New Roman" w:hAnsi="Times New Roman" w:cs="Times New Roman"/>
                <w:sz w:val="28"/>
                <w:szCs w:val="28"/>
                <w:lang w:val="en-GB"/>
              </w:rPr>
              <w:t>,</w:t>
            </w:r>
          </w:p>
          <w:p w:rsidR="00294C6E" w:rsidRPr="00D20CCC" w:rsidRDefault="00294C6E" w:rsidP="009E60D1">
            <w:pPr>
              <w:spacing w:after="0" w:line="240" w:lineRule="auto"/>
              <w:rPr>
                <w:rFonts w:ascii="Times New Roman" w:hAnsi="Times New Roman" w:cs="Times New Roman"/>
                <w:sz w:val="28"/>
                <w:szCs w:val="28"/>
                <w:lang w:val="en-GB"/>
              </w:rPr>
            </w:pPr>
            <w:r w:rsidRPr="00D20CCC">
              <w:rPr>
                <w:rFonts w:ascii="Times New Roman" w:hAnsi="Times New Roman" w:cs="Times New Roman"/>
                <w:sz w:val="28"/>
                <w:szCs w:val="28"/>
              </w:rPr>
              <w:t>Premier Ltd</w:t>
            </w:r>
            <w:r w:rsidRPr="00D20CCC">
              <w:rPr>
                <w:rFonts w:ascii="Times New Roman" w:hAnsi="Times New Roman" w:cs="Times New Roman"/>
                <w:sz w:val="28"/>
                <w:szCs w:val="28"/>
                <w:lang w:val="en-GB"/>
              </w:rPr>
              <w:t xml:space="preserve">, </w:t>
            </w:r>
            <w:r w:rsidRPr="00D20CCC">
              <w:rPr>
                <w:rFonts w:ascii="Times New Roman" w:hAnsi="Times New Roman" w:cs="Times New Roman"/>
                <w:sz w:val="28"/>
                <w:szCs w:val="28"/>
              </w:rPr>
              <w:t xml:space="preserve">58, Nariman Bhavan, </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Nariman Point, Mumbai 400026.</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tc>
      </w:tr>
      <w:tr w:rsidR="00294C6E" w:rsidRPr="00D20CCC" w:rsidTr="009E60D1">
        <w:trPr>
          <w:jc w:val="center"/>
        </w:trPr>
        <w:tc>
          <w:tcPr>
            <w:tcW w:w="5403"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Mrs. Kanta Batra</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Deputy Secretary,</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University Grant Commission,</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New Delhi – 110002.</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b/>
                <w:bCs/>
                <w:sz w:val="28"/>
                <w:szCs w:val="28"/>
                <w:u w:val="single"/>
              </w:rPr>
            </w:pPr>
            <w:r w:rsidRPr="00D20CCC">
              <w:rPr>
                <w:rFonts w:ascii="Times New Roman" w:hAnsi="Times New Roman" w:cs="Times New Roman"/>
                <w:sz w:val="28"/>
                <w:szCs w:val="28"/>
              </w:rPr>
              <w:t>(UGC Nominee)</w:t>
            </w:r>
          </w:p>
        </w:tc>
      </w:tr>
      <w:tr w:rsidR="00294C6E" w:rsidRPr="00D20CCC" w:rsidTr="009E60D1">
        <w:trPr>
          <w:trHeight w:val="953"/>
          <w:jc w:val="center"/>
        </w:trPr>
        <w:tc>
          <w:tcPr>
            <w:tcW w:w="5403"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Prof. W. N. Gade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Vice Chancellor,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University of Pune, Pune – 411007.</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b/>
                <w:bCs/>
                <w:sz w:val="28"/>
                <w:szCs w:val="28"/>
                <w:u w:val="single"/>
              </w:rPr>
            </w:pPr>
            <w:r w:rsidRPr="00D20CCC">
              <w:rPr>
                <w:rFonts w:ascii="Times New Roman" w:hAnsi="Times New Roman" w:cs="Times New Roman"/>
                <w:sz w:val="28"/>
                <w:szCs w:val="28"/>
              </w:rPr>
              <w:t>(University of Pune Nominee)</w:t>
            </w:r>
          </w:p>
        </w:tc>
      </w:tr>
      <w:tr w:rsidR="00294C6E" w:rsidRPr="00D20CCC" w:rsidTr="009E60D1">
        <w:trPr>
          <w:trHeight w:val="953"/>
          <w:jc w:val="center"/>
        </w:trPr>
        <w:tc>
          <w:tcPr>
            <w:tcW w:w="5403" w:type="dxa"/>
            <w:vAlign w:val="center"/>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Prof. B. N. Chaudhari</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Professor &amp; Dean (QA),</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(Dept. Electrical Engineering),</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College of Engineering Pune,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Shivajinagar, Pune – 4110005.</w:t>
            </w:r>
          </w:p>
        </w:tc>
        <w:tc>
          <w:tcPr>
            <w:tcW w:w="1941" w:type="dxa"/>
            <w:vAlign w:val="center"/>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b/>
                <w:bCs/>
                <w:sz w:val="28"/>
                <w:szCs w:val="28"/>
                <w:u w:val="single"/>
              </w:rPr>
            </w:pPr>
            <w:r w:rsidRPr="00D20CCC">
              <w:rPr>
                <w:rFonts w:ascii="Times New Roman" w:hAnsi="Times New Roman" w:cs="Times New Roman"/>
                <w:sz w:val="28"/>
                <w:szCs w:val="28"/>
              </w:rPr>
              <w:t>(Senate Nominee)</w:t>
            </w:r>
          </w:p>
        </w:tc>
      </w:tr>
    </w:tbl>
    <w:p w:rsidR="00294C6E" w:rsidRPr="00D20CCC" w:rsidRDefault="00294C6E" w:rsidP="00294C6E">
      <w:pPr>
        <w:rPr>
          <w:rFonts w:ascii="Times New Roman" w:hAnsi="Times New Roman" w:cs="Times New Roman"/>
          <w:sz w:val="28"/>
          <w:szCs w:val="28"/>
        </w:rPr>
      </w:pPr>
    </w:p>
    <w:tbl>
      <w:tblPr>
        <w:tblW w:w="7309" w:type="dxa"/>
        <w:jc w:val="center"/>
        <w:tblInd w:w="-5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68"/>
        <w:gridCol w:w="1941"/>
      </w:tblGrid>
      <w:tr w:rsidR="00294C6E" w:rsidRPr="00D20CCC" w:rsidTr="009E60D1">
        <w:trPr>
          <w:jc w:val="center"/>
        </w:trPr>
        <w:tc>
          <w:tcPr>
            <w:tcW w:w="5368" w:type="dxa"/>
            <w:shd w:val="clear" w:color="auto" w:fill="808080" w:themeFill="background1" w:themeFillShade="80"/>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lastRenderedPageBreak/>
              <w:t>Members</w:t>
            </w:r>
          </w:p>
        </w:tc>
        <w:tc>
          <w:tcPr>
            <w:tcW w:w="1941" w:type="dxa"/>
            <w:shd w:val="clear" w:color="auto" w:fill="808080" w:themeFill="background1" w:themeFillShade="80"/>
          </w:tcPr>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jc w:val="center"/>
        </w:trPr>
        <w:tc>
          <w:tcPr>
            <w:tcW w:w="5368"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Prof. B. B. Ahuja</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Deputy Director  &amp; Professor ,</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(Dept. Production Engineering) ,</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College of Engineering Pune,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Shivajinagar, Pune – 4110005.</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b/>
                <w:bCs/>
                <w:sz w:val="28"/>
                <w:szCs w:val="28"/>
                <w:u w:val="single"/>
              </w:rPr>
            </w:pPr>
            <w:r w:rsidRPr="00D20CCC">
              <w:rPr>
                <w:rFonts w:ascii="Times New Roman" w:hAnsi="Times New Roman" w:cs="Times New Roman"/>
                <w:sz w:val="28"/>
                <w:szCs w:val="28"/>
              </w:rPr>
              <w:t>(Senate Nominee)</w:t>
            </w:r>
          </w:p>
        </w:tc>
      </w:tr>
      <w:tr w:rsidR="00294C6E" w:rsidRPr="00D20CCC" w:rsidTr="009E60D1">
        <w:trPr>
          <w:jc w:val="center"/>
        </w:trPr>
        <w:tc>
          <w:tcPr>
            <w:tcW w:w="5368"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Prof. A. D. Sahasrabudhe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 xml:space="preserve">Director &amp; Professor, </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(Dept. Mechanical Engineering),</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College of Engineering Pune,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Shivajinagar, Pune – 4110005.</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 Secretary</w:t>
            </w:r>
          </w:p>
          <w:p w:rsidR="00294C6E" w:rsidRPr="00D20CCC" w:rsidRDefault="00294C6E" w:rsidP="009E60D1">
            <w:pPr>
              <w:spacing w:after="0" w:line="240" w:lineRule="auto"/>
              <w:rPr>
                <w:rFonts w:ascii="Times New Roman" w:hAnsi="Times New Roman" w:cs="Times New Roman"/>
                <w:b/>
                <w:bCs/>
                <w:sz w:val="28"/>
                <w:szCs w:val="28"/>
                <w:u w:val="single"/>
              </w:rPr>
            </w:pPr>
            <w:r w:rsidRPr="00D20CCC">
              <w:rPr>
                <w:rFonts w:ascii="Times New Roman" w:hAnsi="Times New Roman" w:cs="Times New Roman"/>
                <w:sz w:val="28"/>
                <w:szCs w:val="28"/>
              </w:rPr>
              <w:t>(Ex-officio)</w:t>
            </w:r>
          </w:p>
        </w:tc>
      </w:tr>
      <w:tr w:rsidR="00294C6E" w:rsidRPr="00D20CCC" w:rsidTr="009E60D1">
        <w:trPr>
          <w:jc w:val="center"/>
        </w:trPr>
        <w:tc>
          <w:tcPr>
            <w:tcW w:w="5368"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Prof. B. S. Sonde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Former VC Goa University,</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Professor Emeritus IISc,</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274. Shree Anandnagar, 18</w:t>
            </w:r>
            <w:r w:rsidRPr="00D20CCC">
              <w:rPr>
                <w:rFonts w:ascii="Times New Roman" w:hAnsi="Times New Roman" w:cs="Times New Roman"/>
                <w:sz w:val="28"/>
                <w:szCs w:val="28"/>
                <w:vertAlign w:val="superscript"/>
              </w:rPr>
              <w:t>th</w:t>
            </w:r>
            <w:r w:rsidRPr="00D20CCC">
              <w:rPr>
                <w:rFonts w:ascii="Times New Roman" w:hAnsi="Times New Roman" w:cs="Times New Roman"/>
                <w:sz w:val="28"/>
                <w:szCs w:val="28"/>
              </w:rPr>
              <w:t xml:space="preserve"> Cross,</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Electronics City, P.O. Hasur Road,</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Bangalore 560100.</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r w:rsidR="00294C6E" w:rsidRPr="00D20CCC" w:rsidTr="009E60D1">
        <w:trPr>
          <w:jc w:val="center"/>
        </w:trPr>
        <w:tc>
          <w:tcPr>
            <w:tcW w:w="5368"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 xml:space="preserve">Prof. G. B. Pant  </w:t>
            </w:r>
          </w:p>
          <w:p w:rsidR="00294C6E" w:rsidRPr="00D20CCC" w:rsidRDefault="00294C6E" w:rsidP="009E60D1">
            <w:pPr>
              <w:spacing w:after="0" w:line="240" w:lineRule="auto"/>
              <w:rPr>
                <w:rFonts w:ascii="Times New Roman" w:hAnsi="Times New Roman" w:cs="Times New Roman"/>
                <w:sz w:val="28"/>
                <w:szCs w:val="28"/>
                <w:lang w:val="en-GB"/>
              </w:rPr>
            </w:pPr>
            <w:r w:rsidRPr="00D20CCC">
              <w:rPr>
                <w:rFonts w:ascii="Times New Roman" w:hAnsi="Times New Roman" w:cs="Times New Roman"/>
                <w:sz w:val="28"/>
                <w:szCs w:val="28"/>
                <w:lang w:val="en-GB"/>
              </w:rPr>
              <w:t xml:space="preserve">Former Director, </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lang w:val="en-GB"/>
              </w:rPr>
              <w:t>Indian Institute of Tropical Meteorology (IITM),</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C903 Padma Vilas,</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 xml:space="preserve">Pashan Baner Link Road, Pashan, Pune </w:t>
            </w:r>
            <w:r w:rsidRPr="00D20CCC">
              <w:rPr>
                <w:rFonts w:ascii="Times New Roman" w:hAnsi="Times New Roman" w:cs="Times New Roman"/>
                <w:sz w:val="28"/>
                <w:szCs w:val="28"/>
                <w:lang w:val="en-GB"/>
              </w:rPr>
              <w:t>411021</w:t>
            </w:r>
            <w:r w:rsidRPr="00D20CCC">
              <w:rPr>
                <w:rFonts w:ascii="Times New Roman" w:hAnsi="Times New Roman" w:cs="Times New Roman"/>
                <w:sz w:val="28"/>
                <w:szCs w:val="28"/>
              </w:rPr>
              <w:t>.</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r w:rsidR="00294C6E" w:rsidRPr="00D20CCC" w:rsidTr="009E60D1">
        <w:trPr>
          <w:jc w:val="center"/>
        </w:trPr>
        <w:tc>
          <w:tcPr>
            <w:tcW w:w="5368"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Prof. S. G. Dhande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 xml:space="preserve">Former Director, </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Indian Institute of Technology,</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 xml:space="preserve">Kanpur 208016. </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r w:rsidR="00294C6E" w:rsidRPr="00D20CCC" w:rsidTr="009E60D1">
        <w:trPr>
          <w:jc w:val="center"/>
        </w:trPr>
        <w:tc>
          <w:tcPr>
            <w:tcW w:w="5368" w:type="dxa"/>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Commodore  Anand Khandekar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 xml:space="preserve">Former Director Nvidia, </w:t>
            </w:r>
          </w:p>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Suneet 773/7B, Behind Kamala Nehru Marg,</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Shivajinagar, Pune 410004.</w:t>
            </w:r>
          </w:p>
        </w:tc>
        <w:tc>
          <w:tcPr>
            <w:tcW w:w="1941" w:type="dxa"/>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r w:rsidR="00C3551B" w:rsidRPr="00D20CCC" w:rsidTr="009E60D1">
        <w:trPr>
          <w:jc w:val="center"/>
        </w:trPr>
        <w:tc>
          <w:tcPr>
            <w:tcW w:w="5368" w:type="dxa"/>
          </w:tcPr>
          <w:p w:rsidR="00C3551B" w:rsidRPr="00D20CCC" w:rsidRDefault="00C3551B"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Prof. Uday Salunkhe</w:t>
            </w:r>
          </w:p>
          <w:p w:rsidR="00C3551B" w:rsidRPr="00D20CCC" w:rsidRDefault="00C3551B"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Director,</w:t>
            </w:r>
          </w:p>
          <w:p w:rsidR="00C3551B" w:rsidRPr="00D20CCC" w:rsidRDefault="00C3551B" w:rsidP="009E60D1">
            <w:pPr>
              <w:spacing w:after="0" w:line="240" w:lineRule="auto"/>
              <w:rPr>
                <w:rFonts w:ascii="Times New Roman" w:hAnsi="Times New Roman" w:cs="Times New Roman"/>
                <w:b/>
                <w:sz w:val="28"/>
                <w:szCs w:val="28"/>
              </w:rPr>
            </w:pPr>
            <w:r w:rsidRPr="00D20CCC">
              <w:rPr>
                <w:rFonts w:ascii="Times New Roman" w:hAnsi="Times New Roman" w:cs="Times New Roman"/>
                <w:sz w:val="28"/>
                <w:szCs w:val="28"/>
              </w:rPr>
              <w:t>Wellingakars Management Institute,</w:t>
            </w:r>
          </w:p>
          <w:p w:rsidR="00C3551B" w:rsidRPr="00D20CCC" w:rsidRDefault="00C3551B"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Matunga, Mumbai 400 019.</w:t>
            </w:r>
          </w:p>
        </w:tc>
        <w:tc>
          <w:tcPr>
            <w:tcW w:w="1941" w:type="dxa"/>
          </w:tcPr>
          <w:p w:rsidR="00C3551B" w:rsidRPr="00D20CCC" w:rsidRDefault="00C3551B"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C3551B" w:rsidRPr="00D20CCC" w:rsidRDefault="00C3551B"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bl>
    <w:p w:rsidR="00294C6E"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tbl>
      <w:tblPr>
        <w:tblW w:w="7309" w:type="dxa"/>
        <w:jc w:val="center"/>
        <w:tblInd w:w="-5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68"/>
        <w:gridCol w:w="1941"/>
      </w:tblGrid>
      <w:tr w:rsidR="00294C6E" w:rsidRPr="00D20CCC" w:rsidTr="009E60D1">
        <w:trPr>
          <w:jc w:val="center"/>
        </w:trPr>
        <w:tc>
          <w:tcPr>
            <w:tcW w:w="5368" w:type="dxa"/>
            <w:shd w:val="clear" w:color="auto" w:fill="808080" w:themeFill="background1" w:themeFillShade="80"/>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Members</w:t>
            </w:r>
          </w:p>
        </w:tc>
        <w:tc>
          <w:tcPr>
            <w:tcW w:w="1941" w:type="dxa"/>
            <w:shd w:val="clear" w:color="auto" w:fill="808080" w:themeFill="background1" w:themeFillShade="80"/>
          </w:tcPr>
          <w:p w:rsidR="00294C6E" w:rsidRPr="00D20CCC" w:rsidRDefault="00294C6E" w:rsidP="009E60D1">
            <w:pPr>
              <w:spacing w:after="0" w:line="240" w:lineRule="auto"/>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jc w:val="center"/>
        </w:trPr>
        <w:tc>
          <w:tcPr>
            <w:tcW w:w="5368" w:type="dxa"/>
            <w:vAlign w:val="center"/>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Mr. Harish Mehta</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Chairman and MD,</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Onward technologies Ltd,</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2</w:t>
            </w:r>
            <w:r w:rsidRPr="00D20CCC">
              <w:rPr>
                <w:rFonts w:ascii="Times New Roman" w:hAnsi="Times New Roman" w:cs="Times New Roman"/>
                <w:sz w:val="28"/>
                <w:szCs w:val="28"/>
                <w:vertAlign w:val="superscript"/>
              </w:rPr>
              <w:t>nd</w:t>
            </w:r>
            <w:r w:rsidRPr="00D20CCC">
              <w:rPr>
                <w:rFonts w:ascii="Times New Roman" w:hAnsi="Times New Roman" w:cs="Times New Roman"/>
                <w:sz w:val="28"/>
                <w:szCs w:val="28"/>
              </w:rPr>
              <w:t xml:space="preserve"> floor Sterling centre,</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Worli, Mumbai- 400 018.</w:t>
            </w:r>
          </w:p>
        </w:tc>
        <w:tc>
          <w:tcPr>
            <w:tcW w:w="1941" w:type="dxa"/>
            <w:vAlign w:val="center"/>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r w:rsidR="00294C6E" w:rsidRPr="00D20CCC" w:rsidTr="009E60D1">
        <w:trPr>
          <w:jc w:val="center"/>
        </w:trPr>
        <w:tc>
          <w:tcPr>
            <w:tcW w:w="5368" w:type="dxa"/>
            <w:vAlign w:val="center"/>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Dr. S. K. Mahajan</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 xml:space="preserve">Director, </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Directorate of technical Education,</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3 Mahapalika</w:t>
            </w:r>
            <w:r w:rsidR="00636783">
              <w:rPr>
                <w:rFonts w:ascii="Times New Roman" w:hAnsi="Times New Roman" w:cs="Times New Roman"/>
                <w:sz w:val="28"/>
                <w:szCs w:val="28"/>
              </w:rPr>
              <w:t xml:space="preserve"> </w:t>
            </w:r>
            <w:r w:rsidRPr="00D20CCC">
              <w:rPr>
                <w:rFonts w:ascii="Times New Roman" w:hAnsi="Times New Roman" w:cs="Times New Roman"/>
                <w:sz w:val="28"/>
                <w:szCs w:val="28"/>
              </w:rPr>
              <w:t>Marg Mumbai – 411001.</w:t>
            </w:r>
          </w:p>
        </w:tc>
        <w:tc>
          <w:tcPr>
            <w:tcW w:w="1941" w:type="dxa"/>
            <w:vAlign w:val="center"/>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r w:rsidR="00294C6E" w:rsidRPr="00D20CCC" w:rsidTr="009E60D1">
        <w:trPr>
          <w:jc w:val="center"/>
        </w:trPr>
        <w:tc>
          <w:tcPr>
            <w:tcW w:w="5368" w:type="dxa"/>
            <w:vAlign w:val="center"/>
          </w:tcPr>
          <w:p w:rsidR="00294C6E" w:rsidRPr="00D20CCC" w:rsidRDefault="00294C6E" w:rsidP="009E60D1">
            <w:pPr>
              <w:spacing w:after="0" w:line="240" w:lineRule="auto"/>
              <w:rPr>
                <w:rFonts w:ascii="Times New Roman" w:hAnsi="Times New Roman" w:cs="Times New Roman"/>
                <w:b/>
                <w:bCs/>
                <w:sz w:val="28"/>
                <w:szCs w:val="28"/>
              </w:rPr>
            </w:pPr>
            <w:r w:rsidRPr="00D20CCC">
              <w:rPr>
                <w:rFonts w:ascii="Times New Roman" w:hAnsi="Times New Roman" w:cs="Times New Roman"/>
                <w:b/>
                <w:bCs/>
                <w:sz w:val="28"/>
                <w:szCs w:val="28"/>
              </w:rPr>
              <w:t xml:space="preserve">Dr. </w:t>
            </w:r>
            <w:r w:rsidR="00C3551B">
              <w:rPr>
                <w:rFonts w:ascii="Times New Roman" w:hAnsi="Times New Roman" w:cs="Times New Roman"/>
                <w:b/>
                <w:bCs/>
                <w:sz w:val="28"/>
                <w:szCs w:val="28"/>
              </w:rPr>
              <w:t>Kiran Patil</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Deputy Secretary,</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Higher and Technical Education,</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Mantralaya Mumbai – 411001.</w:t>
            </w:r>
          </w:p>
        </w:tc>
        <w:tc>
          <w:tcPr>
            <w:tcW w:w="1941" w:type="dxa"/>
            <w:vAlign w:val="center"/>
          </w:tcPr>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spacing w:after="0" w:line="240" w:lineRule="auto"/>
              <w:rPr>
                <w:rFonts w:ascii="Times New Roman" w:hAnsi="Times New Roman" w:cs="Times New Roman"/>
                <w:sz w:val="28"/>
                <w:szCs w:val="28"/>
              </w:rPr>
            </w:pPr>
            <w:r w:rsidRPr="00D20CCC">
              <w:rPr>
                <w:rFonts w:ascii="Times New Roman" w:hAnsi="Times New Roman" w:cs="Times New Roman"/>
                <w:sz w:val="28"/>
                <w:szCs w:val="28"/>
              </w:rPr>
              <w:t>Invitee</w:t>
            </w:r>
          </w:p>
        </w:tc>
      </w:tr>
    </w:tbl>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EE4E54" w:rsidRPr="00D20CCC" w:rsidRDefault="00EE4E54"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294C6E" w:rsidRPr="00D20CCC" w:rsidRDefault="00294C6E" w:rsidP="00294C6E">
      <w:pPr>
        <w:pStyle w:val="Default"/>
        <w:jc w:val="center"/>
        <w:rPr>
          <w:rFonts w:ascii="Times New Roman" w:hAnsi="Times New Roman" w:cs="Times New Roman"/>
          <w:b/>
          <w:sz w:val="28"/>
          <w:szCs w:val="28"/>
          <w:u w:val="single"/>
        </w:rPr>
      </w:pPr>
      <w:r w:rsidRPr="00D20CCC">
        <w:rPr>
          <w:rFonts w:ascii="Times New Roman" w:hAnsi="Times New Roman" w:cs="Times New Roman"/>
          <w:b/>
          <w:sz w:val="28"/>
          <w:szCs w:val="28"/>
          <w:u w:val="single"/>
        </w:rPr>
        <w:lastRenderedPageBreak/>
        <w:t>Senate Members</w:t>
      </w:r>
    </w:p>
    <w:p w:rsidR="00294C6E" w:rsidRPr="00D20CCC" w:rsidRDefault="00294C6E" w:rsidP="00294C6E">
      <w:pPr>
        <w:pStyle w:val="Default"/>
        <w:rPr>
          <w:rFonts w:ascii="Times New Roman" w:hAnsi="Times New Roman" w:cs="Times New Roman"/>
          <w:b/>
          <w:sz w:val="28"/>
          <w:szCs w:val="28"/>
          <w:u w:val="single"/>
        </w:rPr>
      </w:pPr>
    </w:p>
    <w:tbl>
      <w:tblPr>
        <w:tblW w:w="0" w:type="auto"/>
        <w:jc w:val="center"/>
        <w:tblInd w:w="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38"/>
        <w:gridCol w:w="3051"/>
      </w:tblGrid>
      <w:tr w:rsidR="00294C6E" w:rsidRPr="00D20CCC" w:rsidTr="00423E38">
        <w:trPr>
          <w:jc w:val="center"/>
        </w:trPr>
        <w:tc>
          <w:tcPr>
            <w:tcW w:w="4738" w:type="dxa"/>
            <w:shd w:val="clear" w:color="auto" w:fill="BFBFBF" w:themeFill="background1" w:themeFillShade="BF"/>
          </w:tcPr>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b/>
                <w:sz w:val="28"/>
                <w:szCs w:val="28"/>
              </w:rPr>
              <w:t>Members</w:t>
            </w:r>
          </w:p>
        </w:tc>
        <w:tc>
          <w:tcPr>
            <w:tcW w:w="3051" w:type="dxa"/>
            <w:shd w:val="clear" w:color="auto" w:fill="BFBFBF" w:themeFill="background1" w:themeFillShade="BF"/>
          </w:tcPr>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Anil  Sahasrabudhe</w:t>
            </w:r>
          </w:p>
        </w:tc>
        <w:tc>
          <w:tcPr>
            <w:tcW w:w="3051"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Chairman, </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(Director, COEP)</w:t>
            </w: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Priti Rege</w:t>
            </w:r>
          </w:p>
        </w:tc>
        <w:tc>
          <w:tcPr>
            <w:tcW w:w="3051"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Member Secretary,</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(Dean Academics, COEP) </w:t>
            </w: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G. K.  Kharate</w:t>
            </w:r>
          </w:p>
        </w:tc>
        <w:tc>
          <w:tcPr>
            <w:tcW w:w="3051" w:type="dxa"/>
          </w:tcPr>
          <w:p w:rsidR="00294C6E" w:rsidRPr="00D20CCC" w:rsidRDefault="00294C6E" w:rsidP="009E60D1">
            <w:pPr>
              <w:pStyle w:val="Default"/>
              <w:rPr>
                <w:rFonts w:ascii="Times New Roman" w:hAnsi="Times New Roman" w:cs="Times New Roman"/>
                <w:sz w:val="28"/>
                <w:szCs w:val="28"/>
                <w:lang w:val="en-GB"/>
              </w:rPr>
            </w:pPr>
            <w:r w:rsidRPr="00D20CCC">
              <w:rPr>
                <w:rFonts w:ascii="Times New Roman" w:hAnsi="Times New Roman" w:cs="Times New Roman"/>
                <w:sz w:val="28"/>
                <w:szCs w:val="28"/>
                <w:lang w:val="en-GB"/>
              </w:rPr>
              <w:t>Member, (Dean Engineering, UOP )</w:t>
            </w:r>
          </w:p>
        </w:tc>
      </w:tr>
      <w:tr w:rsidR="00294C6E" w:rsidRPr="00D20CCC" w:rsidTr="009E60D1">
        <w:trPr>
          <w:trHeight w:val="312"/>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Sudhir Agashe</w:t>
            </w:r>
          </w:p>
        </w:tc>
        <w:tc>
          <w:tcPr>
            <w:tcW w:w="3051" w:type="dxa"/>
            <w:vMerge w:val="restart"/>
          </w:tcPr>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r w:rsidRPr="00D20CCC">
              <w:rPr>
                <w:rFonts w:ascii="Times New Roman" w:hAnsi="Times New Roman" w:cs="Times New Roman"/>
                <w:sz w:val="28"/>
                <w:szCs w:val="28"/>
                <w:lang w:val="en-GB"/>
              </w:rPr>
              <w:t xml:space="preserve">Member, </w:t>
            </w:r>
          </w:p>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Jagannath Aghav</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Bharatkumar Ahuja</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Mrs. Vahida Attar </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Vithal Bandal</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Prashant Bartakke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Sukhanand Bhosale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Bhalchandra Birajdar</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Sandeep Butee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Uttam Chaskar</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Rohini Chattrala</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Bhalchandra Chaudhari</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Shweta Chaure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Kiran Dalvi</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Sanjay Dambhare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Charusheela Deshpande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Anjali Dharme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Narendra Dhokey</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(Mrs. ) Sunanda Ghanegaonkar</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Shashikant Ghumbre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Shirish Gosavi</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Rajendra Goyal</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Rajiv H</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Ms. Yashodhara Haribhakta</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Mrs. Vandana Inamdar</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Mrs. Sadhana Jadhav</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r w:rsidR="00294C6E" w:rsidRPr="00D20CCC" w:rsidTr="009E60D1">
        <w:trPr>
          <w:jc w:val="center"/>
        </w:trPr>
        <w:tc>
          <w:tcPr>
            <w:tcW w:w="473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Maheshwar Jaybhaye</w:t>
            </w:r>
          </w:p>
        </w:tc>
        <w:tc>
          <w:tcPr>
            <w:tcW w:w="3051" w:type="dxa"/>
            <w:vMerge/>
          </w:tcPr>
          <w:p w:rsidR="00294C6E" w:rsidRPr="00D20CCC" w:rsidRDefault="00294C6E" w:rsidP="009E60D1">
            <w:pPr>
              <w:tabs>
                <w:tab w:val="left" w:pos="7320"/>
              </w:tabs>
              <w:spacing w:line="240" w:lineRule="auto"/>
              <w:rPr>
                <w:rFonts w:ascii="Times New Roman" w:hAnsi="Times New Roman" w:cs="Times New Roman"/>
                <w:sz w:val="28"/>
                <w:szCs w:val="28"/>
              </w:rPr>
            </w:pPr>
          </w:p>
        </w:tc>
      </w:tr>
    </w:tbl>
    <w:p w:rsidR="00FB5339" w:rsidRDefault="00FB5339" w:rsidP="00294C6E">
      <w:pPr>
        <w:rPr>
          <w:rFonts w:ascii="Times New Roman" w:hAnsi="Times New Roman" w:cs="Times New Roman"/>
          <w:sz w:val="28"/>
          <w:szCs w:val="28"/>
        </w:rPr>
      </w:pPr>
    </w:p>
    <w:p w:rsidR="00C64095" w:rsidRPr="00D20CCC" w:rsidRDefault="00C64095" w:rsidP="00294C6E">
      <w:pPr>
        <w:rPr>
          <w:rFonts w:ascii="Times New Roman" w:hAnsi="Times New Roman" w:cs="Times New Roman"/>
          <w:sz w:val="28"/>
          <w:szCs w:val="2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2970"/>
      </w:tblGrid>
      <w:tr w:rsidR="00294C6E" w:rsidRPr="00D20CCC" w:rsidTr="00423E38">
        <w:trPr>
          <w:jc w:val="center"/>
        </w:trPr>
        <w:tc>
          <w:tcPr>
            <w:tcW w:w="4788" w:type="dxa"/>
            <w:shd w:val="clear" w:color="auto" w:fill="BFBFBF" w:themeFill="background1" w:themeFillShade="BF"/>
          </w:tcPr>
          <w:p w:rsidR="00294C6E" w:rsidRPr="00D20CCC" w:rsidRDefault="00294C6E" w:rsidP="009E60D1">
            <w:pPr>
              <w:pStyle w:val="Default"/>
              <w:spacing w:line="360" w:lineRule="auto"/>
              <w:rPr>
                <w:rFonts w:ascii="Times New Roman" w:hAnsi="Times New Roman" w:cs="Times New Roman"/>
                <w:b/>
                <w:sz w:val="28"/>
                <w:szCs w:val="28"/>
              </w:rPr>
            </w:pPr>
            <w:r w:rsidRPr="00D20CCC">
              <w:rPr>
                <w:rFonts w:ascii="Times New Roman" w:hAnsi="Times New Roman" w:cs="Times New Roman"/>
                <w:b/>
                <w:sz w:val="28"/>
                <w:szCs w:val="28"/>
              </w:rPr>
              <w:t>Members</w:t>
            </w:r>
          </w:p>
        </w:tc>
        <w:tc>
          <w:tcPr>
            <w:tcW w:w="2970" w:type="dxa"/>
            <w:shd w:val="clear" w:color="auto" w:fill="BFBFBF" w:themeFill="background1" w:themeFillShade="BF"/>
          </w:tcPr>
          <w:p w:rsidR="00294C6E" w:rsidRPr="00D20CCC" w:rsidRDefault="00294C6E" w:rsidP="009E60D1">
            <w:pPr>
              <w:pStyle w:val="Default"/>
              <w:spacing w:line="360" w:lineRule="auto"/>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(Mrs.) Madhuri Joshi</w:t>
            </w:r>
          </w:p>
        </w:tc>
        <w:tc>
          <w:tcPr>
            <w:tcW w:w="2970" w:type="dxa"/>
            <w:vMerge w:val="restart"/>
          </w:tcPr>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r w:rsidRPr="00D20CCC">
              <w:rPr>
                <w:rFonts w:ascii="Times New Roman" w:hAnsi="Times New Roman" w:cs="Times New Roman"/>
                <w:sz w:val="28"/>
                <w:szCs w:val="28"/>
                <w:lang w:val="en-GB"/>
              </w:rPr>
              <w:t xml:space="preserve">Member </w:t>
            </w:r>
          </w:p>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Rajendra Joshi</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Mrs. RadhikaJoshi</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Ganesh Kadu</w:t>
            </w:r>
          </w:p>
        </w:tc>
        <w:tc>
          <w:tcPr>
            <w:tcW w:w="2970" w:type="dxa"/>
            <w:vMerge/>
          </w:tcPr>
          <w:p w:rsidR="00294C6E" w:rsidRPr="00D20CCC" w:rsidRDefault="00294C6E" w:rsidP="009E60D1">
            <w:pPr>
              <w:tabs>
                <w:tab w:val="left" w:pos="7320"/>
              </w:tabs>
              <w:rPr>
                <w:rFonts w:ascii="Times New Roman" w:hAnsi="Times New Roman" w:cs="Times New Roman"/>
                <w:sz w:val="28"/>
                <w:szCs w:val="28"/>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Jayant Kher</w:t>
            </w:r>
          </w:p>
        </w:tc>
        <w:tc>
          <w:tcPr>
            <w:tcW w:w="2970" w:type="dxa"/>
            <w:vMerge/>
          </w:tcPr>
          <w:p w:rsidR="00294C6E" w:rsidRPr="00D20CCC" w:rsidRDefault="00294C6E" w:rsidP="009E60D1">
            <w:pPr>
              <w:tabs>
                <w:tab w:val="left" w:pos="7320"/>
              </w:tabs>
              <w:rPr>
                <w:rFonts w:ascii="Times New Roman" w:hAnsi="Times New Roman" w:cs="Times New Roman"/>
                <w:sz w:val="28"/>
                <w:szCs w:val="28"/>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Mohan Khond</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Govind Kulkarni</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Shailaja Kurode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Arvind Latey</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Suhasini Madhekar</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Shrinivas Mahajan</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Dileep Malkhede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Sunil Mane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Mrs. Ujjwala Mate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Shripad Mohani</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Rohini Mudhalwadkar</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Arati Mulay</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Milankumar Nandgaonkar</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Shantipal Ohol</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Vinod Pachghare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Deepak Pande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Vijay Pande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Gajanan Parishwad</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Prof.(Mrs.) Snehal Pathak</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Chetankumar Patil</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Sanjaykumar Patil</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Rajendrakumar Patil</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Shrivijay Phadke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Mrs. Vijaya Rajguru</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(Mrs. ) Neela Rajhans</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Mahadeo Ranadive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Pratap Raval</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423E38">
        <w:trPr>
          <w:jc w:val="center"/>
        </w:trPr>
        <w:tc>
          <w:tcPr>
            <w:tcW w:w="4788" w:type="dxa"/>
            <w:shd w:val="clear" w:color="auto" w:fill="BFBFBF" w:themeFill="background1" w:themeFillShade="BF"/>
          </w:tcPr>
          <w:p w:rsidR="00294C6E" w:rsidRPr="00D20CCC" w:rsidRDefault="00294C6E" w:rsidP="009E60D1">
            <w:pPr>
              <w:pStyle w:val="Default"/>
              <w:spacing w:line="360" w:lineRule="auto"/>
              <w:rPr>
                <w:rFonts w:ascii="Times New Roman" w:hAnsi="Times New Roman" w:cs="Times New Roman"/>
                <w:b/>
                <w:sz w:val="28"/>
                <w:szCs w:val="28"/>
              </w:rPr>
            </w:pPr>
            <w:r w:rsidRPr="00D20CCC">
              <w:rPr>
                <w:rFonts w:ascii="Times New Roman" w:hAnsi="Times New Roman" w:cs="Times New Roman"/>
                <w:b/>
                <w:sz w:val="28"/>
                <w:szCs w:val="28"/>
              </w:rPr>
              <w:lastRenderedPageBreak/>
              <w:t>Members</w:t>
            </w:r>
          </w:p>
        </w:tc>
        <w:tc>
          <w:tcPr>
            <w:tcW w:w="2970" w:type="dxa"/>
            <w:shd w:val="clear" w:color="auto" w:fill="BFBFBF" w:themeFill="background1" w:themeFillShade="BF"/>
          </w:tcPr>
          <w:p w:rsidR="00294C6E" w:rsidRPr="00D20CCC" w:rsidRDefault="00294C6E" w:rsidP="009E60D1">
            <w:pPr>
              <w:pStyle w:val="Default"/>
              <w:spacing w:line="360" w:lineRule="auto"/>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(Mrs. ) Priti Rege</w:t>
            </w:r>
          </w:p>
        </w:tc>
        <w:tc>
          <w:tcPr>
            <w:tcW w:w="2970" w:type="dxa"/>
            <w:vMerge w:val="restart"/>
          </w:tcPr>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p>
          <w:p w:rsidR="00294C6E" w:rsidRPr="00D20CCC" w:rsidRDefault="00294C6E" w:rsidP="009E60D1">
            <w:pPr>
              <w:pStyle w:val="Default"/>
              <w:rPr>
                <w:rFonts w:ascii="Times New Roman" w:hAnsi="Times New Roman" w:cs="Times New Roman"/>
                <w:sz w:val="28"/>
                <w:szCs w:val="28"/>
                <w:lang w:val="en-GB"/>
              </w:rPr>
            </w:pPr>
            <w:r w:rsidRPr="00D20CCC">
              <w:rPr>
                <w:rFonts w:ascii="Times New Roman" w:hAnsi="Times New Roman" w:cs="Times New Roman"/>
                <w:sz w:val="28"/>
                <w:szCs w:val="28"/>
                <w:lang w:val="en-GB"/>
              </w:rPr>
              <w:t xml:space="preserve">Member </w:t>
            </w:r>
          </w:p>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Shivalingappa Sapali</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Ashok Sapkal</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Satish Sathe</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Arun Sawant</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Hanumant Shinde</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Mahesh Shindikar</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Ishwar Sonar</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Dayaram Sonawane</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Bhagwan Sonawane</w:t>
            </w:r>
          </w:p>
        </w:tc>
        <w:tc>
          <w:tcPr>
            <w:tcW w:w="2970" w:type="dxa"/>
            <w:vMerge/>
          </w:tcPr>
          <w:p w:rsidR="00294C6E" w:rsidRPr="00D20CCC" w:rsidRDefault="00294C6E" w:rsidP="009E60D1">
            <w:pPr>
              <w:tabs>
                <w:tab w:val="left" w:pos="7320"/>
              </w:tabs>
              <w:rPr>
                <w:rFonts w:ascii="Times New Roman" w:hAnsi="Times New Roman" w:cs="Times New Roman"/>
                <w:sz w:val="24"/>
                <w:szCs w:val="24"/>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Mukul Sutaone</w:t>
            </w:r>
          </w:p>
        </w:tc>
        <w:tc>
          <w:tcPr>
            <w:tcW w:w="2970" w:type="dxa"/>
            <w:vMerge/>
          </w:tcPr>
          <w:p w:rsidR="00294C6E" w:rsidRPr="00D20CCC" w:rsidRDefault="00294C6E" w:rsidP="009E60D1">
            <w:pPr>
              <w:tabs>
                <w:tab w:val="left" w:pos="7320"/>
              </w:tabs>
              <w:rPr>
                <w:rFonts w:ascii="Times New Roman" w:hAnsi="Times New Roman" w:cs="Times New Roman"/>
                <w:sz w:val="28"/>
                <w:szCs w:val="28"/>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Dhananjay Talange</w:t>
            </w:r>
          </w:p>
        </w:tc>
        <w:tc>
          <w:tcPr>
            <w:tcW w:w="2970" w:type="dxa"/>
            <w:vMerge/>
          </w:tcPr>
          <w:p w:rsidR="00294C6E" w:rsidRPr="00D20CCC" w:rsidRDefault="00294C6E" w:rsidP="009E60D1">
            <w:pPr>
              <w:tabs>
                <w:tab w:val="left" w:pos="7320"/>
              </w:tabs>
              <w:rPr>
                <w:rFonts w:ascii="Times New Roman" w:hAnsi="Times New Roman" w:cs="Times New Roman"/>
                <w:sz w:val="28"/>
                <w:szCs w:val="28"/>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Kamlesh Tripathi</w:t>
            </w:r>
          </w:p>
        </w:tc>
        <w:tc>
          <w:tcPr>
            <w:tcW w:w="2970" w:type="dxa"/>
            <w:vMerge/>
          </w:tcPr>
          <w:p w:rsidR="00294C6E" w:rsidRPr="00D20CCC" w:rsidRDefault="00294C6E" w:rsidP="009E60D1">
            <w:pPr>
              <w:tabs>
                <w:tab w:val="left" w:pos="7320"/>
              </w:tabs>
              <w:rPr>
                <w:rFonts w:ascii="Times New Roman" w:hAnsi="Times New Roman" w:cs="Times New Roman"/>
                <w:sz w:val="28"/>
                <w:szCs w:val="28"/>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Vipin Tripathi</w:t>
            </w:r>
          </w:p>
        </w:tc>
        <w:tc>
          <w:tcPr>
            <w:tcW w:w="2970" w:type="dxa"/>
            <w:vMerge/>
          </w:tcPr>
          <w:p w:rsidR="00294C6E" w:rsidRPr="00D20CCC" w:rsidRDefault="00294C6E" w:rsidP="009E60D1">
            <w:pPr>
              <w:tabs>
                <w:tab w:val="left" w:pos="7320"/>
              </w:tabs>
              <w:rPr>
                <w:rFonts w:ascii="Times New Roman" w:hAnsi="Times New Roman" w:cs="Times New Roman"/>
                <w:sz w:val="28"/>
                <w:szCs w:val="28"/>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Rajaram Ugale</w:t>
            </w:r>
          </w:p>
        </w:tc>
        <w:tc>
          <w:tcPr>
            <w:tcW w:w="2970" w:type="dxa"/>
            <w:vMerge/>
          </w:tcPr>
          <w:p w:rsidR="00294C6E" w:rsidRPr="00D20CCC" w:rsidRDefault="00294C6E" w:rsidP="009E60D1">
            <w:pPr>
              <w:tabs>
                <w:tab w:val="left" w:pos="7320"/>
              </w:tabs>
              <w:rPr>
                <w:rFonts w:ascii="Times New Roman" w:hAnsi="Times New Roman" w:cs="Times New Roman"/>
                <w:sz w:val="28"/>
                <w:szCs w:val="28"/>
                <w:lang w:val="en-GB"/>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Shashikant Vagge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(Mrs). Vibha Vyas</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 Prakash Wani</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A M Abhijit</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S P Gosavi</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trHeight w:val="312"/>
          <w:jc w:val="center"/>
        </w:trPr>
        <w:tc>
          <w:tcPr>
            <w:tcW w:w="4788" w:type="dxa"/>
          </w:tcPr>
          <w:p w:rsidR="00294C6E" w:rsidRPr="00D20CCC" w:rsidRDefault="00294C6E" w:rsidP="009E60D1">
            <w:pPr>
              <w:spacing w:after="0"/>
              <w:rPr>
                <w:rFonts w:ascii="Times New Roman" w:hAnsi="Times New Roman" w:cs="Times New Roman"/>
                <w:color w:val="000000"/>
                <w:sz w:val="28"/>
                <w:szCs w:val="28"/>
                <w:shd w:val="clear" w:color="auto" w:fill="FFFFFF"/>
              </w:rPr>
            </w:pPr>
            <w:r w:rsidRPr="00D20CCC">
              <w:rPr>
                <w:rFonts w:ascii="Times New Roman" w:hAnsi="Times New Roman" w:cs="Times New Roman"/>
                <w:color w:val="000000"/>
                <w:sz w:val="28"/>
                <w:szCs w:val="28"/>
                <w:shd w:val="clear" w:color="auto" w:fill="FFFFFF"/>
              </w:rPr>
              <w:t>Dr. Jagdish Dadge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trHeight w:val="312"/>
          <w:jc w:val="center"/>
        </w:trPr>
        <w:tc>
          <w:tcPr>
            <w:tcW w:w="4788" w:type="dxa"/>
          </w:tcPr>
          <w:p w:rsidR="00294C6E" w:rsidRPr="00D20CCC" w:rsidRDefault="00294C6E" w:rsidP="009E60D1">
            <w:pPr>
              <w:spacing w:after="0"/>
              <w:rPr>
                <w:rFonts w:ascii="Times New Roman" w:hAnsi="Times New Roman" w:cs="Times New Roman"/>
                <w:color w:val="000000"/>
                <w:sz w:val="28"/>
                <w:szCs w:val="28"/>
                <w:shd w:val="clear" w:color="auto" w:fill="FFFFFF"/>
              </w:rPr>
            </w:pPr>
            <w:r w:rsidRPr="00D20CCC">
              <w:rPr>
                <w:rFonts w:ascii="Times New Roman" w:hAnsi="Times New Roman" w:cs="Times New Roman"/>
                <w:color w:val="000000"/>
                <w:sz w:val="28"/>
                <w:szCs w:val="28"/>
                <w:shd w:val="clear" w:color="auto" w:fill="FFFFFF"/>
              </w:rPr>
              <w:t>Mr. Yatin Pitkar</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spacing w:after="0"/>
              <w:rPr>
                <w:rFonts w:ascii="Times New Roman" w:hAnsi="Times New Roman" w:cs="Times New Roman"/>
                <w:color w:val="000000"/>
                <w:sz w:val="28"/>
                <w:szCs w:val="28"/>
                <w:shd w:val="clear" w:color="auto" w:fill="FFFFFF"/>
              </w:rPr>
            </w:pPr>
            <w:r w:rsidRPr="00D20CCC">
              <w:rPr>
                <w:rFonts w:ascii="Times New Roman" w:hAnsi="Times New Roman" w:cs="Times New Roman"/>
                <w:color w:val="000000"/>
                <w:sz w:val="28"/>
                <w:szCs w:val="28"/>
                <w:shd w:val="clear" w:color="auto" w:fill="FFFFFF"/>
              </w:rPr>
              <w:t>Mrs. H. K. Munot</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spacing w:after="0"/>
              <w:rPr>
                <w:rFonts w:ascii="Times New Roman" w:hAnsi="Times New Roman" w:cs="Times New Roman"/>
                <w:color w:val="000000"/>
                <w:sz w:val="28"/>
                <w:szCs w:val="28"/>
                <w:shd w:val="clear" w:color="auto" w:fill="FFFFFF"/>
              </w:rPr>
            </w:pPr>
            <w:r w:rsidRPr="00D20CCC">
              <w:rPr>
                <w:rFonts w:ascii="Times New Roman" w:hAnsi="Times New Roman" w:cs="Times New Roman"/>
                <w:color w:val="000000"/>
                <w:sz w:val="28"/>
                <w:szCs w:val="28"/>
                <w:shd w:val="clear" w:color="auto" w:fill="FFFFFF"/>
              </w:rPr>
              <w:t>Ms. S.U.Dangarikar</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spacing w:after="0"/>
              <w:rPr>
                <w:rFonts w:ascii="Times New Roman" w:hAnsi="Times New Roman" w:cs="Times New Roman"/>
                <w:color w:val="000000"/>
                <w:sz w:val="28"/>
                <w:szCs w:val="28"/>
                <w:shd w:val="clear" w:color="auto" w:fill="FFFFFF"/>
              </w:rPr>
            </w:pPr>
            <w:r w:rsidRPr="00D20CCC">
              <w:rPr>
                <w:rFonts w:ascii="Times New Roman" w:hAnsi="Times New Roman" w:cs="Times New Roman"/>
                <w:color w:val="000000"/>
                <w:sz w:val="28"/>
                <w:szCs w:val="28"/>
                <w:shd w:val="clear" w:color="auto" w:fill="FFFFFF"/>
              </w:rPr>
              <w:t>Mrs. S V Unde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Mukund Kale</w:t>
            </w:r>
          </w:p>
        </w:tc>
        <w:tc>
          <w:tcPr>
            <w:tcW w:w="2970" w:type="dxa"/>
            <w:vMerge w:val="restart"/>
          </w:tcPr>
          <w:p w:rsidR="00294C6E" w:rsidRPr="00D20CCC" w:rsidRDefault="00294C6E" w:rsidP="009E60D1">
            <w:pPr>
              <w:tabs>
                <w:tab w:val="left" w:pos="7320"/>
              </w:tabs>
              <w:rPr>
                <w:rFonts w:ascii="Times New Roman" w:hAnsi="Times New Roman" w:cs="Times New Roman"/>
                <w:sz w:val="28"/>
                <w:szCs w:val="28"/>
              </w:rPr>
            </w:pPr>
          </w:p>
          <w:p w:rsidR="00294C6E" w:rsidRPr="00D20CCC" w:rsidRDefault="00294C6E" w:rsidP="009E60D1">
            <w:pPr>
              <w:tabs>
                <w:tab w:val="left" w:pos="7320"/>
              </w:tabs>
              <w:rPr>
                <w:rFonts w:ascii="Times New Roman" w:hAnsi="Times New Roman" w:cs="Times New Roman"/>
                <w:sz w:val="28"/>
                <w:szCs w:val="28"/>
              </w:rPr>
            </w:pPr>
          </w:p>
          <w:p w:rsidR="00294C6E" w:rsidRDefault="00294C6E" w:rsidP="009E60D1">
            <w:pPr>
              <w:tabs>
                <w:tab w:val="left" w:pos="7320"/>
              </w:tabs>
              <w:rPr>
                <w:rFonts w:ascii="Times New Roman" w:hAnsi="Times New Roman" w:cs="Times New Roman"/>
                <w:sz w:val="28"/>
                <w:szCs w:val="28"/>
              </w:rPr>
            </w:pPr>
            <w:r w:rsidRPr="00D20CCC">
              <w:rPr>
                <w:rFonts w:ascii="Times New Roman" w:hAnsi="Times New Roman" w:cs="Times New Roman"/>
                <w:sz w:val="28"/>
                <w:szCs w:val="28"/>
              </w:rPr>
              <w:t>External Member</w:t>
            </w:r>
          </w:p>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 S. Sundarrajan</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S. P. Dixit</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I. S. Mulla</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Mr. J. Ramanand</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Suresh Phadke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trHeight w:val="375"/>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Dr. Shrikant Lele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spacing w:line="360" w:lineRule="auto"/>
              <w:rPr>
                <w:rFonts w:ascii="Times New Roman" w:hAnsi="Times New Roman" w:cs="Times New Roman"/>
                <w:b/>
                <w:sz w:val="28"/>
                <w:szCs w:val="28"/>
              </w:rPr>
            </w:pPr>
          </w:p>
        </w:tc>
        <w:tc>
          <w:tcPr>
            <w:tcW w:w="2970" w:type="dxa"/>
          </w:tcPr>
          <w:p w:rsidR="00294C6E" w:rsidRPr="00D20CCC" w:rsidRDefault="00294C6E" w:rsidP="009E60D1">
            <w:pPr>
              <w:pStyle w:val="Default"/>
              <w:spacing w:line="360" w:lineRule="auto"/>
              <w:rPr>
                <w:rFonts w:ascii="Times New Roman" w:hAnsi="Times New Roman" w:cs="Times New Roman"/>
                <w:b/>
                <w:sz w:val="28"/>
                <w:szCs w:val="28"/>
              </w:rPr>
            </w:pPr>
          </w:p>
        </w:tc>
      </w:tr>
      <w:tr w:rsidR="00FB5339" w:rsidRPr="00D20CCC" w:rsidTr="00423E38">
        <w:trPr>
          <w:jc w:val="center"/>
        </w:trPr>
        <w:tc>
          <w:tcPr>
            <w:tcW w:w="4788" w:type="dxa"/>
            <w:shd w:val="clear" w:color="auto" w:fill="BFBFBF" w:themeFill="background1" w:themeFillShade="BF"/>
          </w:tcPr>
          <w:p w:rsidR="00FB5339" w:rsidRPr="00D20CCC" w:rsidRDefault="00FB5339" w:rsidP="009E60D1">
            <w:pPr>
              <w:pStyle w:val="Default"/>
              <w:spacing w:line="360" w:lineRule="auto"/>
              <w:rPr>
                <w:rFonts w:ascii="Times New Roman" w:hAnsi="Times New Roman" w:cs="Times New Roman"/>
                <w:b/>
                <w:sz w:val="28"/>
                <w:szCs w:val="28"/>
              </w:rPr>
            </w:pPr>
            <w:r w:rsidRPr="00D20CCC">
              <w:rPr>
                <w:rFonts w:ascii="Times New Roman" w:hAnsi="Times New Roman" w:cs="Times New Roman"/>
              </w:rPr>
              <w:lastRenderedPageBreak/>
              <w:br w:type="page"/>
            </w:r>
            <w:r w:rsidRPr="00D20CCC">
              <w:rPr>
                <w:rFonts w:ascii="Times New Roman" w:hAnsi="Times New Roman" w:cs="Times New Roman"/>
                <w:b/>
                <w:sz w:val="28"/>
                <w:szCs w:val="28"/>
              </w:rPr>
              <w:t>Members</w:t>
            </w:r>
          </w:p>
        </w:tc>
        <w:tc>
          <w:tcPr>
            <w:tcW w:w="2970" w:type="dxa"/>
            <w:shd w:val="clear" w:color="auto" w:fill="BFBFBF" w:themeFill="background1" w:themeFillShade="BF"/>
          </w:tcPr>
          <w:p w:rsidR="00FB5339" w:rsidRPr="00D20CCC" w:rsidRDefault="00FB5339" w:rsidP="009E60D1">
            <w:pPr>
              <w:pStyle w:val="Default"/>
              <w:spacing w:line="360" w:lineRule="auto"/>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p>
        </w:tc>
        <w:tc>
          <w:tcPr>
            <w:tcW w:w="2970" w:type="dxa"/>
            <w:vMerge w:val="restart"/>
          </w:tcPr>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Student Member</w:t>
            </w:r>
          </w:p>
          <w:p w:rsidR="00294C6E" w:rsidRPr="00D20CCC" w:rsidRDefault="00294C6E" w:rsidP="009E60D1">
            <w:pPr>
              <w:pStyle w:val="Default"/>
              <w:rPr>
                <w:rFonts w:ascii="Times New Roman" w:hAnsi="Times New Roman" w:cs="Times New Roman"/>
                <w:sz w:val="28"/>
                <w:szCs w:val="28"/>
              </w:rPr>
            </w:pPr>
          </w:p>
          <w:p w:rsidR="00294C6E" w:rsidRPr="00D20CCC" w:rsidRDefault="00294C6E" w:rsidP="009E60D1">
            <w:pPr>
              <w:tabs>
                <w:tab w:val="left" w:pos="7320"/>
              </w:tabs>
              <w:rPr>
                <w:rFonts w:ascii="Times New Roman" w:hAnsi="Times New Roman" w:cs="Times New Roman"/>
                <w:sz w:val="28"/>
                <w:szCs w:val="28"/>
              </w:rPr>
            </w:pPr>
          </w:p>
          <w:p w:rsidR="00294C6E" w:rsidRPr="00D20CCC" w:rsidRDefault="00294C6E" w:rsidP="009E60D1">
            <w:pPr>
              <w:tabs>
                <w:tab w:val="left" w:pos="7320"/>
              </w:tabs>
              <w:rPr>
                <w:rFonts w:ascii="Times New Roman" w:hAnsi="Times New Roman" w:cs="Times New Roman"/>
                <w:sz w:val="24"/>
                <w:szCs w:val="24"/>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Karan Patil </w:t>
            </w:r>
          </w:p>
        </w:tc>
        <w:tc>
          <w:tcPr>
            <w:tcW w:w="2970" w:type="dxa"/>
            <w:vMerge/>
          </w:tcPr>
          <w:p w:rsidR="00294C6E" w:rsidRPr="00D20CCC" w:rsidRDefault="00294C6E" w:rsidP="009E60D1">
            <w:pPr>
              <w:pStyle w:val="Default"/>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Madhura Gurjar </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Edan Sabooni </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More Diraj V</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Siddharth Nitin Jain</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Mihir Kelkar</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Deshpande Shreya</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Abhijit Datta</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Sayali S Bhajipale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Ashwini A Mutalik Desai</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eastAsiaTheme="minorEastAsia" w:hAnsi="Times New Roman" w:cs="Times New Roman"/>
                <w:color w:val="auto"/>
                <w:sz w:val="28"/>
                <w:szCs w:val="28"/>
              </w:rPr>
              <w:br w:type="page"/>
            </w:r>
            <w:r w:rsidRPr="00D20CCC">
              <w:rPr>
                <w:rFonts w:ascii="Times New Roman" w:hAnsi="Times New Roman" w:cs="Times New Roman"/>
                <w:sz w:val="28"/>
                <w:szCs w:val="28"/>
              </w:rPr>
              <w:t>Kiran Trimukhe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Srushtee Chirme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Harsha Gandhare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Dnyaneshwar Mutkule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Pushkar Chaudhari</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r w:rsidR="00294C6E" w:rsidRPr="00D20CCC" w:rsidTr="009E60D1">
        <w:trPr>
          <w:jc w:val="center"/>
        </w:trPr>
        <w:tc>
          <w:tcPr>
            <w:tcW w:w="478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Omkar Bhaskar Methavade</w:t>
            </w:r>
          </w:p>
        </w:tc>
        <w:tc>
          <w:tcPr>
            <w:tcW w:w="2970" w:type="dxa"/>
            <w:vMerge/>
          </w:tcPr>
          <w:p w:rsidR="00294C6E" w:rsidRPr="00D20CCC" w:rsidRDefault="00294C6E" w:rsidP="009E60D1">
            <w:pPr>
              <w:tabs>
                <w:tab w:val="left" w:pos="7320"/>
              </w:tabs>
              <w:rPr>
                <w:rFonts w:ascii="Times New Roman" w:hAnsi="Times New Roman" w:cs="Times New Roman"/>
                <w:sz w:val="28"/>
                <w:szCs w:val="28"/>
              </w:rPr>
            </w:pPr>
          </w:p>
        </w:tc>
      </w:tr>
    </w:tbl>
    <w:p w:rsidR="00294C6E"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Default="00636783" w:rsidP="00294C6E">
      <w:pPr>
        <w:rPr>
          <w:rFonts w:ascii="Times New Roman" w:hAnsi="Times New Roman" w:cs="Times New Roman"/>
          <w:sz w:val="28"/>
          <w:szCs w:val="28"/>
        </w:rPr>
      </w:pPr>
    </w:p>
    <w:p w:rsidR="00636783" w:rsidRPr="00D20CCC" w:rsidRDefault="00636783" w:rsidP="00294C6E">
      <w:pPr>
        <w:rPr>
          <w:rFonts w:ascii="Times New Roman" w:hAnsi="Times New Roman" w:cs="Times New Roman"/>
          <w:sz w:val="28"/>
          <w:szCs w:val="28"/>
        </w:rPr>
      </w:pPr>
    </w:p>
    <w:p w:rsidR="00636783" w:rsidRDefault="00636783" w:rsidP="00294C6E">
      <w:pPr>
        <w:pStyle w:val="Default"/>
        <w:ind w:left="-144"/>
        <w:jc w:val="center"/>
        <w:rPr>
          <w:rFonts w:ascii="Times New Roman" w:hAnsi="Times New Roman" w:cs="Times New Roman"/>
          <w:b/>
          <w:bCs/>
          <w:sz w:val="28"/>
          <w:szCs w:val="28"/>
          <w:u w:val="single"/>
        </w:rPr>
      </w:pPr>
    </w:p>
    <w:p w:rsidR="00294C6E" w:rsidRPr="00D20CCC" w:rsidRDefault="00294C6E" w:rsidP="00294C6E">
      <w:pPr>
        <w:pStyle w:val="Default"/>
        <w:ind w:left="-144"/>
        <w:jc w:val="center"/>
        <w:rPr>
          <w:rFonts w:ascii="Times New Roman" w:hAnsi="Times New Roman" w:cs="Times New Roman"/>
          <w:b/>
          <w:bCs/>
          <w:sz w:val="28"/>
          <w:szCs w:val="28"/>
          <w:u w:val="single"/>
        </w:rPr>
      </w:pPr>
      <w:r w:rsidRPr="00D20CCC">
        <w:rPr>
          <w:rFonts w:ascii="Times New Roman" w:hAnsi="Times New Roman" w:cs="Times New Roman"/>
          <w:b/>
          <w:bCs/>
          <w:sz w:val="28"/>
          <w:szCs w:val="28"/>
          <w:u w:val="single"/>
        </w:rPr>
        <w:t>Finance Committee</w:t>
      </w:r>
    </w:p>
    <w:p w:rsidR="00636783" w:rsidRPr="00D20CCC" w:rsidRDefault="00636783" w:rsidP="00636783">
      <w:pPr>
        <w:pStyle w:val="Default"/>
        <w:jc w:val="both"/>
        <w:rPr>
          <w:rFonts w:ascii="Times New Roman" w:hAnsi="Times New Roman" w:cs="Times New Roman"/>
          <w:b/>
          <w:bCs/>
          <w:sz w:val="28"/>
          <w:szCs w:val="28"/>
          <w:u w:val="single"/>
        </w:rPr>
      </w:pPr>
    </w:p>
    <w:tbl>
      <w:tblPr>
        <w:tblpPr w:leftFromText="180" w:rightFromText="180" w:vertAnchor="text" w:horzAnchor="page" w:tblpXSpec="center" w:tblpY="464"/>
        <w:tblW w:w="74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827"/>
        <w:gridCol w:w="2599"/>
      </w:tblGrid>
      <w:tr w:rsidR="00294C6E" w:rsidRPr="00D20CCC" w:rsidTr="00423E38">
        <w:trPr>
          <w:trHeight w:val="363"/>
        </w:trPr>
        <w:tc>
          <w:tcPr>
            <w:tcW w:w="4827" w:type="dxa"/>
            <w:shd w:val="clear" w:color="auto" w:fill="BFBFBF" w:themeFill="background1" w:themeFillShade="BF"/>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Members</w:t>
            </w:r>
          </w:p>
        </w:tc>
        <w:tc>
          <w:tcPr>
            <w:tcW w:w="2599" w:type="dxa"/>
            <w:shd w:val="clear" w:color="auto" w:fill="BFBFBF" w:themeFill="background1" w:themeFillShade="BF"/>
          </w:tcPr>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b/>
                <w:sz w:val="28"/>
                <w:szCs w:val="28"/>
              </w:rPr>
              <w:t>Designation</w:t>
            </w:r>
          </w:p>
          <w:p w:rsidR="00294C6E" w:rsidRPr="00D20CCC" w:rsidRDefault="00294C6E" w:rsidP="009E60D1">
            <w:pPr>
              <w:pStyle w:val="Default"/>
              <w:rPr>
                <w:rFonts w:ascii="Times New Roman" w:hAnsi="Times New Roman" w:cs="Times New Roman"/>
                <w:b/>
                <w:sz w:val="28"/>
                <w:szCs w:val="28"/>
              </w:rPr>
            </w:pPr>
          </w:p>
        </w:tc>
      </w:tr>
      <w:tr w:rsidR="00294C6E" w:rsidRPr="00D20CCC" w:rsidTr="009E60D1">
        <w:trPr>
          <w:trHeight w:val="962"/>
        </w:trPr>
        <w:tc>
          <w:tcPr>
            <w:tcW w:w="4827" w:type="dxa"/>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Mr. Prataprao Pawar</w:t>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 xml:space="preserve">Chairman </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Sakal Papers Ltd.,595, BudhawarPeth,</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Pune 411 002.</w:t>
            </w:r>
          </w:p>
        </w:tc>
        <w:tc>
          <w:tcPr>
            <w:tcW w:w="2599" w:type="dxa"/>
          </w:tcPr>
          <w:p w:rsidR="00294C6E" w:rsidRPr="00D20CCC" w:rsidRDefault="00294C6E" w:rsidP="009E60D1">
            <w:pPr>
              <w:pStyle w:val="Default"/>
              <w:rPr>
                <w:rFonts w:ascii="Times New Roman" w:hAnsi="Times New Roman" w:cs="Times New Roman"/>
                <w:b/>
                <w:bCs/>
                <w:sz w:val="28"/>
                <w:szCs w:val="28"/>
                <w:u w:val="single"/>
              </w:rPr>
            </w:pPr>
            <w:r w:rsidRPr="00D20CCC">
              <w:rPr>
                <w:rFonts w:ascii="Times New Roman" w:hAnsi="Times New Roman" w:cs="Times New Roman"/>
                <w:sz w:val="28"/>
                <w:szCs w:val="28"/>
              </w:rPr>
              <w:t>Chairman</w:t>
            </w:r>
          </w:p>
        </w:tc>
      </w:tr>
      <w:tr w:rsidR="00294C6E" w:rsidRPr="00D20CCC" w:rsidTr="009E60D1">
        <w:trPr>
          <w:trHeight w:val="305"/>
        </w:trPr>
        <w:tc>
          <w:tcPr>
            <w:tcW w:w="4827" w:type="dxa"/>
          </w:tcPr>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b/>
                <w:sz w:val="28"/>
                <w:szCs w:val="28"/>
              </w:rPr>
              <w:t>Mr. Ravi Pandit</w:t>
            </w:r>
          </w:p>
          <w:p w:rsidR="00294C6E" w:rsidRPr="00D20CCC" w:rsidRDefault="00294C6E" w:rsidP="009E60D1">
            <w:pPr>
              <w:pStyle w:val="Default"/>
              <w:rPr>
                <w:rFonts w:ascii="Times New Roman" w:hAnsi="Times New Roman" w:cs="Times New Roman"/>
                <w:bCs/>
                <w:sz w:val="28"/>
                <w:szCs w:val="28"/>
              </w:rPr>
            </w:pPr>
            <w:r w:rsidRPr="00D20CCC">
              <w:rPr>
                <w:rFonts w:ascii="Times New Roman" w:hAnsi="Times New Roman" w:cs="Times New Roman"/>
                <w:bCs/>
                <w:sz w:val="28"/>
                <w:szCs w:val="28"/>
              </w:rPr>
              <w:t>Chartered Accountant</w:t>
            </w:r>
            <w:r w:rsidRPr="00D20CCC">
              <w:rPr>
                <w:rFonts w:ascii="Times New Roman" w:hAnsi="Times New Roman" w:cs="Times New Roman"/>
                <w:bCs/>
                <w:sz w:val="28"/>
                <w:szCs w:val="28"/>
              </w:rPr>
              <w:tab/>
            </w:r>
          </w:p>
          <w:p w:rsidR="00294C6E" w:rsidRPr="00D20CCC" w:rsidRDefault="00294C6E" w:rsidP="009E60D1">
            <w:pPr>
              <w:pStyle w:val="Default"/>
              <w:rPr>
                <w:rFonts w:ascii="Times New Roman" w:hAnsi="Times New Roman" w:cs="Times New Roman"/>
                <w:bCs/>
                <w:sz w:val="28"/>
                <w:szCs w:val="28"/>
              </w:rPr>
            </w:pPr>
            <w:r w:rsidRPr="00D20CCC">
              <w:rPr>
                <w:rFonts w:ascii="Times New Roman" w:hAnsi="Times New Roman" w:cs="Times New Roman"/>
                <w:bCs/>
                <w:sz w:val="28"/>
                <w:szCs w:val="28"/>
              </w:rPr>
              <w:t>Maratha Chamber of Commerce, Pune</w:t>
            </w:r>
          </w:p>
        </w:tc>
        <w:tc>
          <w:tcPr>
            <w:tcW w:w="2599"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Nominated by BoG</w:t>
            </w:r>
          </w:p>
        </w:tc>
      </w:tr>
      <w:tr w:rsidR="00294C6E" w:rsidRPr="00D20CCC" w:rsidTr="009E60D1">
        <w:trPr>
          <w:trHeight w:val="321"/>
        </w:trPr>
        <w:tc>
          <w:tcPr>
            <w:tcW w:w="4827" w:type="dxa"/>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 xml:space="preserve">Dr. </w:t>
            </w:r>
            <w:r w:rsidR="00636783">
              <w:rPr>
                <w:rFonts w:ascii="Times New Roman" w:hAnsi="Times New Roman" w:cs="Times New Roman"/>
                <w:b/>
                <w:bCs/>
                <w:sz w:val="28"/>
                <w:szCs w:val="28"/>
              </w:rPr>
              <w:t>Kiran Patil</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Deputy Secretary, </w:t>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Higher and Technical Education</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MantralayaVistarBhavan,</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Mumbai 400 032.</w:t>
            </w:r>
          </w:p>
        </w:tc>
        <w:tc>
          <w:tcPr>
            <w:tcW w:w="2599"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Member </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(Ex-officio)</w:t>
            </w:r>
          </w:p>
        </w:tc>
      </w:tr>
      <w:tr w:rsidR="00294C6E" w:rsidRPr="00D20CCC" w:rsidTr="009E60D1">
        <w:trPr>
          <w:trHeight w:val="777"/>
        </w:trPr>
        <w:tc>
          <w:tcPr>
            <w:tcW w:w="4827" w:type="dxa"/>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Prof. A. D. Sahasrabudhe</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Director &amp; Professor </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(Dept. Mechanical Engineering)</w:t>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College of Engineering Pune</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Shivajinagar, Pune – 4110005</w:t>
            </w:r>
          </w:p>
        </w:tc>
        <w:tc>
          <w:tcPr>
            <w:tcW w:w="2599"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Member Secretary</w:t>
            </w:r>
          </w:p>
          <w:p w:rsidR="00294C6E" w:rsidRPr="00D20CCC" w:rsidRDefault="00294C6E" w:rsidP="009E60D1">
            <w:pPr>
              <w:pStyle w:val="Default"/>
              <w:rPr>
                <w:rFonts w:ascii="Times New Roman" w:hAnsi="Times New Roman" w:cs="Times New Roman"/>
                <w:sz w:val="28"/>
                <w:szCs w:val="28"/>
              </w:rPr>
            </w:pPr>
          </w:p>
        </w:tc>
      </w:tr>
    </w:tbl>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pStyle w:val="Default"/>
        <w:rPr>
          <w:rFonts w:ascii="Times New Roman" w:hAnsi="Times New Roman" w:cs="Times New Roman"/>
          <w:b/>
          <w:bCs/>
          <w:sz w:val="28"/>
          <w:szCs w:val="28"/>
          <w:u w:val="single"/>
        </w:rPr>
      </w:pPr>
    </w:p>
    <w:p w:rsidR="00294C6E" w:rsidRPr="00D20CCC" w:rsidRDefault="00294C6E" w:rsidP="00294C6E">
      <w:pPr>
        <w:pStyle w:val="Default"/>
        <w:rPr>
          <w:rFonts w:ascii="Times New Roman" w:hAnsi="Times New Roman" w:cs="Times New Roman"/>
          <w:b/>
          <w:bCs/>
          <w:sz w:val="28"/>
          <w:szCs w:val="28"/>
          <w:u w:val="single"/>
        </w:rPr>
      </w:pPr>
    </w:p>
    <w:p w:rsidR="00294C6E" w:rsidRPr="00D20CCC" w:rsidRDefault="00294C6E" w:rsidP="00294C6E">
      <w:pPr>
        <w:pStyle w:val="Default"/>
        <w:rPr>
          <w:rFonts w:ascii="Times New Roman" w:hAnsi="Times New Roman" w:cs="Times New Roman"/>
          <w:b/>
          <w:bCs/>
          <w:sz w:val="28"/>
          <w:szCs w:val="28"/>
          <w:u w:val="single"/>
        </w:rPr>
      </w:pPr>
    </w:p>
    <w:p w:rsidR="00294C6E" w:rsidRPr="00D20CCC" w:rsidRDefault="00294C6E" w:rsidP="00294C6E">
      <w:pPr>
        <w:pStyle w:val="Default"/>
        <w:rPr>
          <w:rFonts w:ascii="Times New Roman" w:hAnsi="Times New Roman" w:cs="Times New Roman"/>
          <w:b/>
          <w:bCs/>
          <w:sz w:val="28"/>
          <w:szCs w:val="28"/>
          <w:u w:val="single"/>
        </w:rPr>
      </w:pPr>
    </w:p>
    <w:p w:rsidR="00294C6E" w:rsidRPr="00D20CCC" w:rsidRDefault="00294C6E" w:rsidP="00294C6E">
      <w:pPr>
        <w:pStyle w:val="Default"/>
        <w:rPr>
          <w:rFonts w:ascii="Times New Roman" w:hAnsi="Times New Roman" w:cs="Times New Roman"/>
          <w:b/>
          <w:bCs/>
          <w:sz w:val="28"/>
          <w:szCs w:val="28"/>
          <w:u w:val="single"/>
        </w:rPr>
      </w:pPr>
    </w:p>
    <w:p w:rsidR="00294C6E" w:rsidRPr="00D20CCC" w:rsidRDefault="00294C6E" w:rsidP="00294C6E">
      <w:pPr>
        <w:pStyle w:val="Default"/>
        <w:rPr>
          <w:rFonts w:ascii="Times New Roman" w:hAnsi="Times New Roman" w:cs="Times New Roman"/>
          <w:b/>
          <w:bCs/>
          <w:sz w:val="28"/>
          <w:szCs w:val="28"/>
          <w:u w:val="single"/>
        </w:rPr>
      </w:pPr>
    </w:p>
    <w:p w:rsidR="00294C6E" w:rsidRPr="00D20CCC" w:rsidRDefault="00294C6E" w:rsidP="00294C6E">
      <w:pPr>
        <w:pStyle w:val="Default"/>
        <w:rPr>
          <w:rFonts w:ascii="Times New Roman" w:hAnsi="Times New Roman" w:cs="Times New Roman"/>
          <w:b/>
          <w:bCs/>
          <w:sz w:val="28"/>
          <w:szCs w:val="28"/>
          <w:u w:val="single"/>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pStyle w:val="Default"/>
        <w:jc w:val="center"/>
        <w:rPr>
          <w:rFonts w:ascii="Times New Roman" w:hAnsi="Times New Roman" w:cs="Times New Roman"/>
          <w:b/>
          <w:bCs/>
          <w:sz w:val="28"/>
          <w:szCs w:val="28"/>
          <w:u w:val="single"/>
        </w:rPr>
      </w:pPr>
      <w:r w:rsidRPr="00D20CCC">
        <w:rPr>
          <w:rFonts w:ascii="Times New Roman" w:hAnsi="Times New Roman" w:cs="Times New Roman"/>
          <w:b/>
          <w:bCs/>
          <w:sz w:val="28"/>
          <w:szCs w:val="28"/>
          <w:u w:val="single"/>
        </w:rPr>
        <w:t>Building &amp; Works Committee</w:t>
      </w:r>
    </w:p>
    <w:p w:rsidR="00294C6E" w:rsidRPr="00D20CCC" w:rsidRDefault="00294C6E" w:rsidP="00294C6E">
      <w:pPr>
        <w:tabs>
          <w:tab w:val="left" w:pos="7320"/>
        </w:tabs>
        <w:rPr>
          <w:rFonts w:ascii="Times New Roman" w:hAnsi="Times New Roman" w:cs="Times New Roman"/>
          <w:sz w:val="28"/>
          <w:szCs w:val="28"/>
        </w:rPr>
      </w:pPr>
    </w:p>
    <w:tbl>
      <w:tblPr>
        <w:tblpPr w:leftFromText="180" w:rightFromText="180" w:vertAnchor="text" w:horzAnchor="page" w:tblpXSpec="center" w:tblpY="209"/>
        <w:tblW w:w="71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698"/>
        <w:gridCol w:w="2430"/>
      </w:tblGrid>
      <w:tr w:rsidR="00294C6E" w:rsidRPr="00D20CCC" w:rsidTr="00423E38">
        <w:trPr>
          <w:trHeight w:val="533"/>
        </w:trPr>
        <w:tc>
          <w:tcPr>
            <w:tcW w:w="4698" w:type="dxa"/>
            <w:shd w:val="clear" w:color="auto" w:fill="BFBFBF" w:themeFill="background1" w:themeFillShade="BF"/>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Member</w:t>
            </w:r>
          </w:p>
        </w:tc>
        <w:tc>
          <w:tcPr>
            <w:tcW w:w="2430" w:type="dxa"/>
            <w:shd w:val="clear" w:color="auto" w:fill="BFBFBF" w:themeFill="background1" w:themeFillShade="BF"/>
          </w:tcPr>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b/>
                <w:sz w:val="28"/>
                <w:szCs w:val="28"/>
              </w:rPr>
              <w:t>Designation</w:t>
            </w:r>
          </w:p>
        </w:tc>
      </w:tr>
      <w:tr w:rsidR="00294C6E" w:rsidRPr="00D20CCC" w:rsidTr="009E60D1">
        <w:trPr>
          <w:trHeight w:val="935"/>
        </w:trPr>
        <w:tc>
          <w:tcPr>
            <w:tcW w:w="4698" w:type="dxa"/>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Prof. A. D. Sahasrabudhe</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Director &amp; Professor</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 (Dept. Mechanical Engineering)</w:t>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College of Engineering Pune</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Shivajinagar, Pune  4110005</w:t>
            </w:r>
          </w:p>
        </w:tc>
        <w:tc>
          <w:tcPr>
            <w:tcW w:w="2430"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Chairman</w:t>
            </w:r>
          </w:p>
        </w:tc>
      </w:tr>
      <w:tr w:rsidR="00294C6E" w:rsidRPr="00D20CCC" w:rsidTr="009E60D1">
        <w:trPr>
          <w:trHeight w:val="296"/>
        </w:trPr>
        <w:tc>
          <w:tcPr>
            <w:tcW w:w="4698" w:type="dxa"/>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Mr. Atul Kirloskar</w:t>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Chairman</w:t>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Kirloskar Oil Engines Ltd.</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LK Road, Khadaki, Pune 411 003.</w:t>
            </w:r>
          </w:p>
        </w:tc>
        <w:tc>
          <w:tcPr>
            <w:tcW w:w="2430"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Representing BOG</w:t>
            </w:r>
          </w:p>
        </w:tc>
      </w:tr>
      <w:tr w:rsidR="00294C6E" w:rsidRPr="00D20CCC" w:rsidTr="009E60D1">
        <w:trPr>
          <w:trHeight w:val="296"/>
        </w:trPr>
        <w:tc>
          <w:tcPr>
            <w:tcW w:w="4698" w:type="dxa"/>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Mr. Salil Randive</w:t>
            </w:r>
            <w:r w:rsidRPr="00D20CCC">
              <w:rPr>
                <w:rFonts w:ascii="Times New Roman" w:hAnsi="Times New Roman" w:cs="Times New Roman"/>
                <w:b/>
                <w:bCs/>
                <w:sz w:val="28"/>
                <w:szCs w:val="28"/>
              </w:rPr>
              <w:tab/>
            </w:r>
            <w:r w:rsidRPr="00D20CCC">
              <w:rPr>
                <w:rFonts w:ascii="Times New Roman" w:hAnsi="Times New Roman" w:cs="Times New Roman"/>
                <w:b/>
                <w:bCs/>
                <w:sz w:val="28"/>
                <w:szCs w:val="28"/>
              </w:rPr>
              <w:tab/>
            </w:r>
            <w:r w:rsidRPr="00D20CCC">
              <w:rPr>
                <w:rFonts w:ascii="Times New Roman" w:hAnsi="Times New Roman" w:cs="Times New Roman"/>
                <w:b/>
                <w:bCs/>
                <w:sz w:val="28"/>
                <w:szCs w:val="28"/>
              </w:rPr>
              <w:tab/>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 xml:space="preserve">ChinayRandive&amp; Associate                                                                            </w:t>
            </w:r>
            <w:r w:rsidRPr="00D20CCC">
              <w:rPr>
                <w:rFonts w:ascii="Times New Roman" w:hAnsi="Times New Roman" w:cs="Times New Roman"/>
                <w:sz w:val="28"/>
                <w:szCs w:val="28"/>
                <w:lang w:val="fr-FR"/>
              </w:rPr>
              <w:t>C/o. Piraymal Sons Pvt. Ltd.</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1</w:t>
            </w:r>
            <w:r w:rsidRPr="00D20CCC">
              <w:rPr>
                <w:rFonts w:ascii="Times New Roman" w:hAnsi="Times New Roman" w:cs="Times New Roman"/>
                <w:sz w:val="28"/>
                <w:szCs w:val="28"/>
                <w:vertAlign w:val="superscript"/>
              </w:rPr>
              <w:t>st</w:t>
            </w:r>
            <w:r w:rsidRPr="00D20CCC">
              <w:rPr>
                <w:rFonts w:ascii="Times New Roman" w:hAnsi="Times New Roman" w:cs="Times New Roman"/>
                <w:sz w:val="28"/>
                <w:szCs w:val="28"/>
              </w:rPr>
              <w:t xml:space="preserve"> Floor, Army-Nevy Building, </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M.G.RoadNear Kalaghoda, </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Mumbai 400 001.</w:t>
            </w:r>
          </w:p>
        </w:tc>
        <w:tc>
          <w:tcPr>
            <w:tcW w:w="2430"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Nominated by BOG</w:t>
            </w:r>
          </w:p>
        </w:tc>
      </w:tr>
      <w:tr w:rsidR="00294C6E" w:rsidRPr="00D20CCC" w:rsidTr="009E60D1">
        <w:trPr>
          <w:trHeight w:val="296"/>
        </w:trPr>
        <w:tc>
          <w:tcPr>
            <w:tcW w:w="4698"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b/>
                <w:bCs/>
                <w:sz w:val="28"/>
                <w:szCs w:val="28"/>
              </w:rPr>
              <w:t>Prof. Uday Athavankar</w:t>
            </w:r>
            <w:r w:rsidRPr="00D20CCC">
              <w:rPr>
                <w:rFonts w:ascii="Times New Roman" w:hAnsi="Times New Roman" w:cs="Times New Roman"/>
                <w:sz w:val="28"/>
                <w:szCs w:val="28"/>
              </w:rPr>
              <w:tab/>
            </w:r>
            <w:r w:rsidRPr="00D20CCC">
              <w:rPr>
                <w:rFonts w:ascii="Times New Roman" w:hAnsi="Times New Roman" w:cs="Times New Roman"/>
                <w:sz w:val="28"/>
                <w:szCs w:val="28"/>
              </w:rPr>
              <w:tab/>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Professor of  Industrial Design,</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 I IT Mumbai, </w:t>
            </w:r>
          </w:p>
        </w:tc>
        <w:tc>
          <w:tcPr>
            <w:tcW w:w="2430"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Member</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Nominated by BOG</w:t>
            </w:r>
          </w:p>
        </w:tc>
      </w:tr>
      <w:tr w:rsidR="00294C6E" w:rsidRPr="00D20CCC" w:rsidTr="009E60D1">
        <w:trPr>
          <w:trHeight w:val="312"/>
        </w:trPr>
        <w:tc>
          <w:tcPr>
            <w:tcW w:w="4698" w:type="dxa"/>
          </w:tcPr>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b/>
                <w:sz w:val="28"/>
                <w:szCs w:val="28"/>
              </w:rPr>
              <w:t xml:space="preserve">Superintending Engineer, </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 xml:space="preserve"> PWD</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Central Building, Pune-411001.</w:t>
            </w:r>
          </w:p>
        </w:tc>
        <w:tc>
          <w:tcPr>
            <w:tcW w:w="2430" w:type="dxa"/>
          </w:tcPr>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Member</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(Ex- officio)</w:t>
            </w:r>
          </w:p>
        </w:tc>
      </w:tr>
      <w:tr w:rsidR="00294C6E" w:rsidRPr="00D20CCC" w:rsidTr="009E60D1">
        <w:trPr>
          <w:trHeight w:val="1220"/>
        </w:trPr>
        <w:tc>
          <w:tcPr>
            <w:tcW w:w="4698" w:type="dxa"/>
          </w:tcPr>
          <w:p w:rsidR="00294C6E" w:rsidRPr="00D20CCC" w:rsidRDefault="00294C6E" w:rsidP="009E60D1">
            <w:pPr>
              <w:pStyle w:val="Default"/>
              <w:rPr>
                <w:rFonts w:ascii="Times New Roman" w:hAnsi="Times New Roman" w:cs="Times New Roman"/>
                <w:b/>
                <w:bCs/>
                <w:sz w:val="28"/>
                <w:szCs w:val="28"/>
              </w:rPr>
            </w:pPr>
            <w:r w:rsidRPr="00D20CCC">
              <w:rPr>
                <w:rFonts w:ascii="Times New Roman" w:hAnsi="Times New Roman" w:cs="Times New Roman"/>
                <w:b/>
                <w:bCs/>
                <w:sz w:val="28"/>
                <w:szCs w:val="28"/>
              </w:rPr>
              <w:t>Prof. B. G. Birajdar</w:t>
            </w:r>
            <w:r w:rsidRPr="00D20CCC">
              <w:rPr>
                <w:rFonts w:ascii="Times New Roman" w:hAnsi="Times New Roman" w:cs="Times New Roman"/>
                <w:b/>
                <w:bCs/>
                <w:sz w:val="28"/>
                <w:szCs w:val="28"/>
              </w:rPr>
              <w:tab/>
            </w:r>
            <w:r w:rsidRPr="00D20CCC">
              <w:rPr>
                <w:rFonts w:ascii="Times New Roman" w:hAnsi="Times New Roman" w:cs="Times New Roman"/>
                <w:b/>
                <w:bCs/>
                <w:sz w:val="28"/>
                <w:szCs w:val="28"/>
              </w:rPr>
              <w:tab/>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Professor, (Dept. Civil Engineering)</w:t>
            </w:r>
          </w:p>
          <w:p w:rsidR="00294C6E" w:rsidRPr="00D20CCC" w:rsidRDefault="00294C6E" w:rsidP="009E60D1">
            <w:pPr>
              <w:pStyle w:val="Default"/>
              <w:rPr>
                <w:rFonts w:ascii="Times New Roman" w:hAnsi="Times New Roman" w:cs="Times New Roman"/>
                <w:b/>
                <w:sz w:val="28"/>
                <w:szCs w:val="28"/>
              </w:rPr>
            </w:pPr>
            <w:r w:rsidRPr="00D20CCC">
              <w:rPr>
                <w:rFonts w:ascii="Times New Roman" w:hAnsi="Times New Roman" w:cs="Times New Roman"/>
                <w:sz w:val="28"/>
                <w:szCs w:val="28"/>
              </w:rPr>
              <w:t>College of Engineering Pune</w:t>
            </w:r>
          </w:p>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Shivajinagar, Pune – 4110005</w:t>
            </w:r>
          </w:p>
        </w:tc>
        <w:tc>
          <w:tcPr>
            <w:tcW w:w="2430" w:type="dxa"/>
          </w:tcPr>
          <w:p w:rsidR="00294C6E" w:rsidRPr="00D20CCC" w:rsidRDefault="00294C6E" w:rsidP="009E60D1">
            <w:pPr>
              <w:pStyle w:val="Default"/>
              <w:rPr>
                <w:rFonts w:ascii="Times New Roman" w:hAnsi="Times New Roman" w:cs="Times New Roman"/>
                <w:sz w:val="28"/>
                <w:szCs w:val="28"/>
              </w:rPr>
            </w:pPr>
            <w:r w:rsidRPr="00D20CCC">
              <w:rPr>
                <w:rFonts w:ascii="Times New Roman" w:hAnsi="Times New Roman" w:cs="Times New Roman"/>
                <w:sz w:val="28"/>
                <w:szCs w:val="28"/>
              </w:rPr>
              <w:t>Member  Secretary</w:t>
            </w:r>
          </w:p>
        </w:tc>
      </w:tr>
    </w:tbl>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tabs>
          <w:tab w:val="left" w:pos="7320"/>
        </w:tabs>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Pr="00D20CCC"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294C6E" w:rsidRDefault="00294C6E" w:rsidP="00294C6E">
      <w:pPr>
        <w:rPr>
          <w:rFonts w:ascii="Times New Roman" w:hAnsi="Times New Roman" w:cs="Times New Roman"/>
          <w:sz w:val="28"/>
          <w:szCs w:val="28"/>
        </w:rPr>
      </w:pPr>
    </w:p>
    <w:p w:rsidR="00294C6E" w:rsidRPr="00D20CCC" w:rsidRDefault="00294C6E" w:rsidP="00294C6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DIRECTOR’S ANNUAL REPORT 2014-15</w:t>
      </w:r>
    </w:p>
    <w:p w:rsidR="00294C6E" w:rsidRDefault="00294C6E" w:rsidP="00294C6E">
      <w:pPr>
        <w:jc w:val="center"/>
        <w:rPr>
          <w:rFonts w:ascii="Times New Roman" w:hAnsi="Times New Roman" w:cs="Times New Roman"/>
          <w:b/>
          <w:bCs/>
          <w:sz w:val="28"/>
          <w:szCs w:val="28"/>
        </w:rPr>
      </w:pPr>
      <w:r w:rsidRPr="00D20CCC">
        <w:rPr>
          <w:rFonts w:ascii="Times New Roman" w:hAnsi="Times New Roman" w:cs="Times New Roman"/>
          <w:b/>
          <w:bCs/>
          <w:sz w:val="28"/>
          <w:szCs w:val="28"/>
        </w:rPr>
        <w:t>G</w:t>
      </w:r>
      <w:r>
        <w:rPr>
          <w:rFonts w:ascii="Times New Roman" w:hAnsi="Times New Roman" w:cs="Times New Roman"/>
          <w:b/>
          <w:bCs/>
          <w:sz w:val="28"/>
          <w:szCs w:val="28"/>
        </w:rPr>
        <w:t>RADUATION CEREMONY OF THE NINENTH</w:t>
      </w:r>
      <w:r w:rsidRPr="00D20CCC">
        <w:rPr>
          <w:rFonts w:ascii="Times New Roman" w:hAnsi="Times New Roman" w:cs="Times New Roman"/>
          <w:b/>
          <w:bCs/>
          <w:sz w:val="28"/>
          <w:szCs w:val="28"/>
        </w:rPr>
        <w:t xml:space="preserve"> BATCH OF ENGINEERS</w:t>
      </w:r>
    </w:p>
    <w:p w:rsidR="00B83EB6" w:rsidRPr="00A23A7E" w:rsidRDefault="00423E38" w:rsidP="00B83EB6">
      <w:pPr>
        <w:spacing w:line="240" w:lineRule="auto"/>
        <w:ind w:left="360"/>
        <w:jc w:val="both"/>
        <w:rPr>
          <w:rFonts w:ascii="Arial" w:hAnsi="Arial" w:cs="Arial"/>
          <w:sz w:val="24"/>
          <w:szCs w:val="24"/>
        </w:rPr>
      </w:pPr>
      <w:r>
        <w:rPr>
          <w:rFonts w:ascii="Arial" w:hAnsi="Arial" w:cs="Arial"/>
          <w:sz w:val="24"/>
          <w:szCs w:val="24"/>
        </w:rPr>
        <w:t xml:space="preserve">          </w:t>
      </w:r>
      <w:r w:rsidR="00B83EB6" w:rsidRPr="00A23A7E">
        <w:rPr>
          <w:rFonts w:ascii="Arial" w:hAnsi="Arial" w:cs="Arial"/>
          <w:sz w:val="24"/>
          <w:szCs w:val="24"/>
        </w:rPr>
        <w:t xml:space="preserve">Honorable Chairman, Board of Governors of College of Engineering, Pune, Dr. F. C. Kohli, distinguished chief guest and the Vice Chancellor of University of Pune, Prof. W. N. Gade, members of Board of Governors, members of Academic Senate, all the graduating students and their family members, faculty, staff, students, media persons, ladies and gentleman, on behalf of COEP, I take this opportunity to welcome you all on the occasion of </w:t>
      </w:r>
      <w:r w:rsidR="00B83EB6">
        <w:rPr>
          <w:rFonts w:ascii="Arial" w:hAnsi="Arial" w:cs="Arial"/>
          <w:sz w:val="24"/>
          <w:szCs w:val="24"/>
        </w:rPr>
        <w:t>9</w:t>
      </w:r>
      <w:r w:rsidR="00B83EB6" w:rsidRPr="00A23A7E">
        <w:rPr>
          <w:rFonts w:ascii="Arial" w:hAnsi="Arial" w:cs="Arial"/>
          <w:sz w:val="24"/>
          <w:szCs w:val="24"/>
          <w:vertAlign w:val="superscript"/>
        </w:rPr>
        <w:t>th</w:t>
      </w:r>
      <w:r w:rsidR="00B83EB6" w:rsidRPr="00A23A7E">
        <w:rPr>
          <w:rFonts w:ascii="Arial" w:hAnsi="Arial" w:cs="Arial"/>
          <w:sz w:val="24"/>
          <w:szCs w:val="24"/>
        </w:rPr>
        <w:t xml:space="preserve"> graduation ceremony of COEP. </w:t>
      </w:r>
    </w:p>
    <w:p w:rsidR="00B83EB6" w:rsidRDefault="00B83EB6" w:rsidP="00B83EB6">
      <w:pPr>
        <w:spacing w:line="240" w:lineRule="auto"/>
        <w:ind w:left="360"/>
        <w:jc w:val="both"/>
        <w:rPr>
          <w:rFonts w:ascii="Arial" w:hAnsi="Arial" w:cs="Arial"/>
          <w:sz w:val="24"/>
          <w:szCs w:val="24"/>
        </w:rPr>
      </w:pPr>
      <w:r>
        <w:rPr>
          <w:rFonts w:ascii="Arial" w:hAnsi="Arial" w:cs="Arial"/>
          <w:sz w:val="24"/>
          <w:szCs w:val="24"/>
        </w:rPr>
        <w:t>Today a total of</w:t>
      </w:r>
      <w:r w:rsidR="00C375ED">
        <w:rPr>
          <w:rFonts w:ascii="Arial" w:hAnsi="Arial" w:cs="Arial"/>
          <w:sz w:val="24"/>
          <w:szCs w:val="24"/>
        </w:rPr>
        <w:t xml:space="preserve"> 10</w:t>
      </w:r>
      <w:r w:rsidR="004C6FC0">
        <w:rPr>
          <w:rFonts w:ascii="Arial" w:hAnsi="Arial" w:cs="Arial"/>
          <w:sz w:val="24"/>
          <w:szCs w:val="24"/>
        </w:rPr>
        <w:t>55</w:t>
      </w:r>
      <w:r w:rsidRPr="001E5FF4">
        <w:rPr>
          <w:rFonts w:ascii="Arial" w:hAnsi="Arial" w:cs="Arial"/>
          <w:color w:val="C0504D" w:themeColor="accent2"/>
          <w:sz w:val="24"/>
          <w:szCs w:val="24"/>
        </w:rPr>
        <w:t xml:space="preserve"> </w:t>
      </w:r>
      <w:r>
        <w:rPr>
          <w:rFonts w:ascii="Arial" w:hAnsi="Arial" w:cs="Arial"/>
          <w:sz w:val="24"/>
          <w:szCs w:val="24"/>
        </w:rPr>
        <w:t xml:space="preserve">students will be awarded certificates of which </w:t>
      </w:r>
      <w:r w:rsidR="004C6FC0">
        <w:rPr>
          <w:rFonts w:ascii="Arial" w:hAnsi="Arial" w:cs="Arial"/>
          <w:sz w:val="24"/>
          <w:szCs w:val="24"/>
        </w:rPr>
        <w:t>694</w:t>
      </w:r>
      <w:r w:rsidRPr="003361B0">
        <w:rPr>
          <w:rFonts w:ascii="Arial" w:hAnsi="Arial" w:cs="Arial"/>
          <w:sz w:val="24"/>
          <w:szCs w:val="24"/>
        </w:rPr>
        <w:t xml:space="preserve"> are B. Tech in 9 engineering disciplines,</w:t>
      </w:r>
      <w:r w:rsidR="00C375ED">
        <w:rPr>
          <w:rFonts w:ascii="Arial" w:hAnsi="Arial" w:cs="Arial"/>
          <w:color w:val="C0504D" w:themeColor="accent2"/>
          <w:sz w:val="24"/>
          <w:szCs w:val="24"/>
        </w:rPr>
        <w:t xml:space="preserve"> </w:t>
      </w:r>
      <w:r w:rsidR="00C375ED" w:rsidRPr="00C375ED">
        <w:rPr>
          <w:rFonts w:ascii="Arial" w:hAnsi="Arial" w:cs="Arial"/>
          <w:color w:val="000000" w:themeColor="text1"/>
          <w:sz w:val="24"/>
          <w:szCs w:val="24"/>
        </w:rPr>
        <w:t>3</w:t>
      </w:r>
      <w:r w:rsidR="00865F9A">
        <w:rPr>
          <w:rFonts w:ascii="Arial" w:hAnsi="Arial" w:cs="Arial"/>
          <w:color w:val="000000" w:themeColor="text1"/>
          <w:sz w:val="24"/>
          <w:szCs w:val="24"/>
        </w:rPr>
        <w:t>35</w:t>
      </w:r>
      <w:r w:rsidRPr="001E5FF4">
        <w:rPr>
          <w:rFonts w:ascii="Arial" w:hAnsi="Arial" w:cs="Arial"/>
          <w:color w:val="C0504D" w:themeColor="accent2"/>
          <w:sz w:val="24"/>
          <w:szCs w:val="24"/>
        </w:rPr>
        <w:t xml:space="preserve"> </w:t>
      </w:r>
      <w:r w:rsidRPr="003361B0">
        <w:rPr>
          <w:rFonts w:ascii="Arial" w:hAnsi="Arial" w:cs="Arial"/>
          <w:sz w:val="24"/>
          <w:szCs w:val="24"/>
        </w:rPr>
        <w:t xml:space="preserve">are M. Tech in 22 specializations and 26 are Post Graduate Diploma in ERP who graduated this year. </w:t>
      </w:r>
      <w:r w:rsidRPr="001E5FF4">
        <w:rPr>
          <w:rFonts w:ascii="Arial" w:hAnsi="Arial" w:cs="Arial"/>
          <w:sz w:val="24"/>
          <w:szCs w:val="24"/>
        </w:rPr>
        <w:t>I</w:t>
      </w:r>
      <w:r>
        <w:rPr>
          <w:rFonts w:ascii="Arial" w:hAnsi="Arial" w:cs="Arial"/>
          <w:sz w:val="24"/>
          <w:szCs w:val="24"/>
        </w:rPr>
        <w:t xml:space="preserve"> congratulate all of them for their success and for making their parents proud. </w:t>
      </w:r>
    </w:p>
    <w:p w:rsidR="00B83EB6" w:rsidRPr="00A23A7E" w:rsidRDefault="00B83EB6" w:rsidP="00B83EB6">
      <w:pPr>
        <w:spacing w:line="240" w:lineRule="auto"/>
        <w:ind w:left="360"/>
        <w:jc w:val="both"/>
        <w:rPr>
          <w:rFonts w:ascii="Arial" w:hAnsi="Arial" w:cs="Arial"/>
          <w:sz w:val="24"/>
          <w:szCs w:val="24"/>
        </w:rPr>
      </w:pPr>
      <w:r w:rsidRPr="00A23A7E">
        <w:rPr>
          <w:rFonts w:ascii="Arial" w:hAnsi="Arial" w:cs="Arial"/>
          <w:sz w:val="24"/>
          <w:szCs w:val="24"/>
        </w:rPr>
        <w:t>I am glad to present before you the Annual Re</w:t>
      </w:r>
      <w:r>
        <w:rPr>
          <w:rFonts w:ascii="Arial" w:hAnsi="Arial" w:cs="Arial"/>
          <w:sz w:val="24"/>
          <w:szCs w:val="24"/>
        </w:rPr>
        <w:t>port for the academic year 20</w:t>
      </w:r>
      <w:r w:rsidRPr="00A23A7E">
        <w:rPr>
          <w:rFonts w:ascii="Arial" w:hAnsi="Arial" w:cs="Arial"/>
          <w:sz w:val="24"/>
          <w:szCs w:val="24"/>
        </w:rPr>
        <w:t>14</w:t>
      </w:r>
      <w:r>
        <w:rPr>
          <w:rFonts w:ascii="Arial" w:hAnsi="Arial" w:cs="Arial"/>
          <w:sz w:val="24"/>
          <w:szCs w:val="24"/>
        </w:rPr>
        <w:t>-15</w:t>
      </w:r>
      <w:r w:rsidRPr="00A23A7E">
        <w:rPr>
          <w:rFonts w:ascii="Arial" w:hAnsi="Arial" w:cs="Arial"/>
          <w:sz w:val="24"/>
          <w:szCs w:val="24"/>
        </w:rPr>
        <w:t xml:space="preserve">. </w:t>
      </w:r>
      <w:r>
        <w:rPr>
          <w:rFonts w:ascii="Arial" w:hAnsi="Arial" w:cs="Arial"/>
          <w:sz w:val="24"/>
          <w:szCs w:val="24"/>
        </w:rPr>
        <w:t xml:space="preserve">As usual </w:t>
      </w:r>
      <w:r w:rsidRPr="00A23A7E">
        <w:rPr>
          <w:rFonts w:ascii="Arial" w:hAnsi="Arial" w:cs="Arial"/>
          <w:sz w:val="24"/>
          <w:szCs w:val="24"/>
        </w:rPr>
        <w:t xml:space="preserve">COEP has </w:t>
      </w:r>
      <w:r>
        <w:rPr>
          <w:rFonts w:ascii="Arial" w:hAnsi="Arial" w:cs="Arial"/>
          <w:sz w:val="24"/>
          <w:szCs w:val="24"/>
        </w:rPr>
        <w:t xml:space="preserve">been </w:t>
      </w:r>
      <w:r w:rsidRPr="00A23A7E">
        <w:rPr>
          <w:rFonts w:ascii="Arial" w:hAnsi="Arial" w:cs="Arial"/>
          <w:sz w:val="24"/>
          <w:szCs w:val="24"/>
        </w:rPr>
        <w:t xml:space="preserve">constantly pursuing excellence in both academic and non-academic front, adhering to the commitment of the institute to develop technologically superior </w:t>
      </w:r>
      <w:r>
        <w:rPr>
          <w:rFonts w:ascii="Arial" w:hAnsi="Arial" w:cs="Arial"/>
          <w:sz w:val="24"/>
          <w:szCs w:val="24"/>
        </w:rPr>
        <w:t>manpower with</w:t>
      </w:r>
      <w:r w:rsidRPr="00A23A7E">
        <w:rPr>
          <w:rFonts w:ascii="Arial" w:hAnsi="Arial" w:cs="Arial"/>
          <w:sz w:val="24"/>
          <w:szCs w:val="24"/>
        </w:rPr>
        <w:t xml:space="preserve"> social concern.</w:t>
      </w:r>
    </w:p>
    <w:p w:rsidR="00B83EB6" w:rsidRPr="00A23A7E" w:rsidRDefault="00B83EB6" w:rsidP="00B83EB6">
      <w:pPr>
        <w:spacing w:line="240" w:lineRule="auto"/>
        <w:ind w:left="360"/>
        <w:jc w:val="both"/>
        <w:rPr>
          <w:rFonts w:ascii="Arial" w:hAnsi="Arial" w:cs="Arial"/>
          <w:sz w:val="24"/>
          <w:szCs w:val="24"/>
        </w:rPr>
      </w:pPr>
      <w:r w:rsidRPr="00A23A7E">
        <w:rPr>
          <w:rFonts w:ascii="Arial" w:hAnsi="Arial" w:cs="Arial"/>
          <w:sz w:val="24"/>
          <w:szCs w:val="24"/>
        </w:rPr>
        <w:t xml:space="preserve">Today, COEP offers ten UG, </w:t>
      </w:r>
      <w:r>
        <w:rPr>
          <w:rFonts w:ascii="Arial" w:hAnsi="Arial" w:cs="Arial"/>
          <w:sz w:val="24"/>
          <w:szCs w:val="24"/>
        </w:rPr>
        <w:t>twenty-two PG program</w:t>
      </w:r>
      <w:r w:rsidRPr="00A23A7E">
        <w:rPr>
          <w:rFonts w:ascii="Arial" w:hAnsi="Arial" w:cs="Arial"/>
          <w:sz w:val="24"/>
          <w:szCs w:val="24"/>
        </w:rPr>
        <w:t xml:space="preserve">s, and Ph. D programmes in all departments and has </w:t>
      </w:r>
      <w:r w:rsidRPr="00C375ED">
        <w:rPr>
          <w:rFonts w:ascii="Arial" w:hAnsi="Arial" w:cs="Arial"/>
          <w:color w:val="000000" w:themeColor="text1"/>
          <w:sz w:val="24"/>
          <w:szCs w:val="24"/>
        </w:rPr>
        <w:t>more than 4000</w:t>
      </w:r>
      <w:r w:rsidRPr="00A23A7E">
        <w:rPr>
          <w:rFonts w:ascii="Arial" w:hAnsi="Arial" w:cs="Arial"/>
          <w:sz w:val="24"/>
          <w:szCs w:val="24"/>
        </w:rPr>
        <w:t xml:space="preserve"> students enrolled in its various courses.  </w:t>
      </w:r>
      <w:r>
        <w:rPr>
          <w:rFonts w:ascii="Arial" w:hAnsi="Arial" w:cs="Arial"/>
          <w:sz w:val="24"/>
          <w:szCs w:val="24"/>
        </w:rPr>
        <w:t xml:space="preserve">COEP today has 209 regular faculty including professor emeritus of which 115 are with PhD degrees.  In addition there are 29 reputed experts from industry as adjunct faculty to cater to all our programs. </w:t>
      </w:r>
      <w:r w:rsidRPr="00A23A7E">
        <w:rPr>
          <w:rFonts w:ascii="Arial" w:hAnsi="Arial" w:cs="Arial"/>
          <w:sz w:val="24"/>
          <w:szCs w:val="24"/>
        </w:rPr>
        <w:t xml:space="preserve">All the </w:t>
      </w:r>
      <w:r>
        <w:rPr>
          <w:rFonts w:ascii="Arial" w:hAnsi="Arial" w:cs="Arial"/>
          <w:sz w:val="24"/>
          <w:szCs w:val="24"/>
        </w:rPr>
        <w:t xml:space="preserve">eligible 9 </w:t>
      </w:r>
      <w:r w:rsidRPr="00A23A7E">
        <w:rPr>
          <w:rFonts w:ascii="Arial" w:hAnsi="Arial" w:cs="Arial"/>
          <w:sz w:val="24"/>
          <w:szCs w:val="24"/>
        </w:rPr>
        <w:t xml:space="preserve">undergraduate programs run by the institute were </w:t>
      </w:r>
      <w:r>
        <w:rPr>
          <w:rFonts w:ascii="Arial" w:hAnsi="Arial" w:cs="Arial"/>
          <w:sz w:val="24"/>
          <w:szCs w:val="24"/>
        </w:rPr>
        <w:t xml:space="preserve">recently </w:t>
      </w:r>
      <w:r w:rsidRPr="00A23A7E">
        <w:rPr>
          <w:rFonts w:ascii="Arial" w:hAnsi="Arial" w:cs="Arial"/>
          <w:sz w:val="24"/>
          <w:szCs w:val="24"/>
        </w:rPr>
        <w:t>accredited by the National Board of Accreditation in the new outcome based tier-I format</w:t>
      </w:r>
      <w:r>
        <w:rPr>
          <w:rFonts w:ascii="Arial" w:hAnsi="Arial" w:cs="Arial"/>
          <w:sz w:val="24"/>
          <w:szCs w:val="24"/>
        </w:rPr>
        <w:t xml:space="preserve"> earning the honor of being the only institute to have achieved this feat in India so far</w:t>
      </w:r>
      <w:r w:rsidRPr="00A23A7E">
        <w:rPr>
          <w:rFonts w:ascii="Arial" w:hAnsi="Arial" w:cs="Arial"/>
          <w:sz w:val="24"/>
          <w:szCs w:val="24"/>
        </w:rPr>
        <w:t xml:space="preserve">. </w:t>
      </w:r>
    </w:p>
    <w:p w:rsidR="00B83EB6" w:rsidRDefault="00B83EB6" w:rsidP="00B83EB6">
      <w:pPr>
        <w:spacing w:line="240" w:lineRule="auto"/>
        <w:ind w:left="360"/>
        <w:jc w:val="both"/>
        <w:rPr>
          <w:rFonts w:ascii="Arial" w:hAnsi="Arial" w:cs="Arial"/>
          <w:sz w:val="24"/>
          <w:szCs w:val="24"/>
        </w:rPr>
      </w:pPr>
      <w:r w:rsidRPr="00A23A7E">
        <w:rPr>
          <w:rFonts w:ascii="Arial" w:hAnsi="Arial" w:cs="Arial"/>
          <w:sz w:val="24"/>
          <w:szCs w:val="24"/>
        </w:rPr>
        <w:t xml:space="preserve">COEP has been recognized by the world bank funded </w:t>
      </w:r>
      <w:r>
        <w:rPr>
          <w:rFonts w:ascii="Arial" w:hAnsi="Arial" w:cs="Arial"/>
          <w:sz w:val="24"/>
          <w:szCs w:val="24"/>
        </w:rPr>
        <w:t xml:space="preserve">TEQIP </w:t>
      </w:r>
      <w:r w:rsidRPr="00A23A7E">
        <w:rPr>
          <w:rFonts w:ascii="Arial" w:hAnsi="Arial" w:cs="Arial"/>
          <w:sz w:val="24"/>
          <w:szCs w:val="24"/>
        </w:rPr>
        <w:t>project as the best governed institute in India</w:t>
      </w:r>
      <w:r>
        <w:rPr>
          <w:rFonts w:ascii="Arial" w:hAnsi="Arial" w:cs="Arial"/>
          <w:sz w:val="24"/>
          <w:szCs w:val="24"/>
        </w:rPr>
        <w:t xml:space="preserve"> and has been associated for helping all TEQIP institutes to follow COEP’s best governing practices</w:t>
      </w:r>
      <w:r w:rsidRPr="00A23A7E">
        <w:rPr>
          <w:rFonts w:ascii="Arial" w:hAnsi="Arial" w:cs="Arial"/>
          <w:sz w:val="24"/>
          <w:szCs w:val="24"/>
        </w:rPr>
        <w:t xml:space="preserve">. </w:t>
      </w:r>
      <w:r>
        <w:rPr>
          <w:rFonts w:ascii="Arial" w:hAnsi="Arial" w:cs="Arial"/>
          <w:sz w:val="24"/>
          <w:szCs w:val="24"/>
        </w:rPr>
        <w:t xml:space="preserve">COEP thus prominently appears on the World Bank’s TEQIP website on good governance. Recently, Observer research Foundation (ORF) brought out an excellent report on transformation and turnaround story of COEP through autonomy and during the launch ceremony, Dr. F. C. Kohli was felicitated by the Honorable Governor Shri. Vidyasagar Rao. The report has become the Bible for those institutes who wish to excel. </w:t>
      </w:r>
      <w:r w:rsidRPr="00A23A7E">
        <w:rPr>
          <w:rFonts w:ascii="Arial" w:hAnsi="Arial" w:cs="Arial"/>
          <w:sz w:val="24"/>
          <w:szCs w:val="24"/>
        </w:rPr>
        <w:t xml:space="preserve">The institute is acclaimed as one of the leading institutes of the country by various industry bodies such as NASSCOM, CII and FICCI. </w:t>
      </w:r>
      <w:r>
        <w:rPr>
          <w:rFonts w:ascii="Arial" w:hAnsi="Arial" w:cs="Arial"/>
          <w:sz w:val="24"/>
          <w:szCs w:val="24"/>
        </w:rPr>
        <w:t xml:space="preserve">CII and </w:t>
      </w:r>
      <w:r w:rsidRPr="00A23A7E">
        <w:rPr>
          <w:rFonts w:ascii="Arial" w:hAnsi="Arial" w:cs="Arial"/>
          <w:sz w:val="24"/>
          <w:szCs w:val="24"/>
        </w:rPr>
        <w:t>AICTE</w:t>
      </w:r>
      <w:r>
        <w:rPr>
          <w:rFonts w:ascii="Arial" w:hAnsi="Arial" w:cs="Arial"/>
          <w:sz w:val="24"/>
          <w:szCs w:val="24"/>
        </w:rPr>
        <w:t xml:space="preserve"> have recognized COEP for a mentoring role of other institutes in India in the area of industry institute interaction</w:t>
      </w:r>
      <w:r w:rsidRPr="00A23A7E">
        <w:rPr>
          <w:rFonts w:ascii="Arial" w:hAnsi="Arial" w:cs="Arial"/>
          <w:sz w:val="24"/>
          <w:szCs w:val="24"/>
        </w:rPr>
        <w:t>. COEP is ranked amongst the top 10-15 best engineering institutions in the country by different surveys conducted by diversified agencies, competing with IITs and NITs.</w:t>
      </w:r>
    </w:p>
    <w:p w:rsidR="00423E38" w:rsidRDefault="00423E38" w:rsidP="00B83EB6">
      <w:pPr>
        <w:spacing w:line="240" w:lineRule="auto"/>
        <w:ind w:left="360"/>
        <w:jc w:val="both"/>
        <w:rPr>
          <w:rFonts w:ascii="Arial" w:hAnsi="Arial" w:cs="Arial"/>
          <w:sz w:val="24"/>
          <w:szCs w:val="24"/>
        </w:rPr>
      </w:pPr>
    </w:p>
    <w:p w:rsidR="00B83EB6" w:rsidRPr="00A23A7E" w:rsidRDefault="00EE4E54" w:rsidP="00B83EB6">
      <w:pPr>
        <w:spacing w:line="240" w:lineRule="auto"/>
        <w:ind w:left="360"/>
        <w:jc w:val="both"/>
        <w:rPr>
          <w:rFonts w:ascii="Arial" w:hAnsi="Arial" w:cs="Arial"/>
          <w:b/>
          <w:sz w:val="24"/>
          <w:szCs w:val="24"/>
        </w:rPr>
      </w:pPr>
      <w:r>
        <w:rPr>
          <w:rFonts w:ascii="Arial" w:hAnsi="Arial" w:cs="Arial"/>
          <w:b/>
          <w:sz w:val="24"/>
          <w:szCs w:val="24"/>
        </w:rPr>
        <w:lastRenderedPageBreak/>
        <w:t xml:space="preserve">   </w:t>
      </w:r>
      <w:r w:rsidR="00B83EB6" w:rsidRPr="00A23A7E">
        <w:rPr>
          <w:rFonts w:ascii="Arial" w:hAnsi="Arial" w:cs="Arial"/>
          <w:b/>
          <w:sz w:val="24"/>
          <w:szCs w:val="24"/>
        </w:rPr>
        <w:t xml:space="preserve">Now I would briefly touch upon few major </w:t>
      </w:r>
      <w:r w:rsidR="00B83EB6">
        <w:rPr>
          <w:rFonts w:ascii="Arial" w:hAnsi="Arial" w:cs="Arial"/>
          <w:b/>
          <w:sz w:val="24"/>
          <w:szCs w:val="24"/>
        </w:rPr>
        <w:t xml:space="preserve">activities and </w:t>
      </w:r>
      <w:r w:rsidR="00B83EB6" w:rsidRPr="00A23A7E">
        <w:rPr>
          <w:rFonts w:ascii="Arial" w:hAnsi="Arial" w:cs="Arial"/>
          <w:b/>
          <w:sz w:val="24"/>
          <w:szCs w:val="24"/>
        </w:rPr>
        <w:t>achievements</w:t>
      </w:r>
      <w:r w:rsidR="00B83EB6" w:rsidRPr="00A23A7E">
        <w:rPr>
          <w:rFonts w:ascii="Arial" w:hAnsi="Arial" w:cs="Arial"/>
          <w:b/>
          <w:bCs/>
          <w:sz w:val="24"/>
          <w:szCs w:val="24"/>
        </w:rPr>
        <w:t xml:space="preserve"> of the institute during the academic year 201</w:t>
      </w:r>
      <w:r w:rsidR="00B83EB6">
        <w:rPr>
          <w:rFonts w:ascii="Arial" w:hAnsi="Arial" w:cs="Arial"/>
          <w:b/>
          <w:bCs/>
          <w:sz w:val="24"/>
          <w:szCs w:val="24"/>
        </w:rPr>
        <w:t>4-15</w:t>
      </w:r>
      <w:r w:rsidR="00B83EB6" w:rsidRPr="00A23A7E">
        <w:rPr>
          <w:rFonts w:ascii="Arial" w:hAnsi="Arial" w:cs="Arial"/>
          <w:b/>
          <w:bCs/>
          <w:sz w:val="24"/>
          <w:szCs w:val="24"/>
        </w:rPr>
        <w:t>.</w:t>
      </w:r>
    </w:p>
    <w:p w:rsidR="00B83EB6" w:rsidRPr="00F67250" w:rsidRDefault="00B83EB6" w:rsidP="00B83EB6">
      <w:pPr>
        <w:pStyle w:val="ListParagraph"/>
        <w:numPr>
          <w:ilvl w:val="0"/>
          <w:numId w:val="1"/>
        </w:numPr>
        <w:spacing w:line="240" w:lineRule="auto"/>
        <w:jc w:val="both"/>
        <w:rPr>
          <w:rFonts w:ascii="Arial" w:eastAsiaTheme="minorEastAsia" w:hAnsi="Arial" w:cs="Arial"/>
          <w:bCs/>
          <w:sz w:val="24"/>
          <w:szCs w:val="24"/>
        </w:rPr>
      </w:pPr>
      <w:r w:rsidRPr="00A23A7E">
        <w:rPr>
          <w:rFonts w:ascii="Arial" w:eastAsia="Times New Roman" w:hAnsi="Arial" w:cs="Arial"/>
          <w:sz w:val="24"/>
          <w:szCs w:val="24"/>
        </w:rPr>
        <w:t xml:space="preserve">The Institute was awarded the “National Employability </w:t>
      </w:r>
      <w:r>
        <w:rPr>
          <w:rFonts w:ascii="Arial" w:eastAsia="Times New Roman" w:hAnsi="Arial" w:cs="Arial"/>
          <w:sz w:val="24"/>
          <w:szCs w:val="24"/>
        </w:rPr>
        <w:t xml:space="preserve">Gold </w:t>
      </w:r>
      <w:r w:rsidRPr="00A23A7E">
        <w:rPr>
          <w:rFonts w:ascii="Arial" w:eastAsia="Times New Roman" w:hAnsi="Arial" w:cs="Arial"/>
          <w:sz w:val="24"/>
          <w:szCs w:val="24"/>
        </w:rPr>
        <w:t>Award” being amongst the top 10%</w:t>
      </w:r>
      <w:r>
        <w:rPr>
          <w:rFonts w:ascii="Arial" w:eastAsia="Times New Roman" w:hAnsi="Arial" w:cs="Arial"/>
          <w:sz w:val="24"/>
          <w:szCs w:val="24"/>
        </w:rPr>
        <w:t xml:space="preserve"> colleges in India for e</w:t>
      </w:r>
      <w:r w:rsidRPr="00A23A7E">
        <w:rPr>
          <w:rFonts w:ascii="Arial" w:eastAsia="Times New Roman" w:hAnsi="Arial" w:cs="Arial"/>
          <w:sz w:val="24"/>
          <w:szCs w:val="24"/>
        </w:rPr>
        <w:t>mployability</w:t>
      </w:r>
      <w:r>
        <w:rPr>
          <w:rFonts w:ascii="Arial" w:eastAsia="Times New Roman" w:hAnsi="Arial" w:cs="Arial"/>
          <w:sz w:val="24"/>
          <w:szCs w:val="24"/>
        </w:rPr>
        <w:t xml:space="preserve"> for three consecutive years</w:t>
      </w:r>
      <w:r w:rsidRPr="00A23A7E">
        <w:rPr>
          <w:rFonts w:ascii="Arial" w:eastAsia="Times New Roman" w:hAnsi="Arial" w:cs="Arial"/>
          <w:sz w:val="24"/>
          <w:szCs w:val="24"/>
        </w:rPr>
        <w:t>.</w:t>
      </w:r>
    </w:p>
    <w:p w:rsidR="00B83EB6" w:rsidRPr="00A23A7E" w:rsidRDefault="00B83EB6" w:rsidP="00B83EB6">
      <w:pPr>
        <w:pStyle w:val="ListParagraph"/>
        <w:numPr>
          <w:ilvl w:val="0"/>
          <w:numId w:val="1"/>
        </w:numPr>
        <w:spacing w:line="240" w:lineRule="auto"/>
        <w:jc w:val="both"/>
        <w:rPr>
          <w:rFonts w:ascii="Arial" w:eastAsiaTheme="minorEastAsia" w:hAnsi="Arial" w:cs="Arial"/>
          <w:bCs/>
          <w:sz w:val="24"/>
          <w:szCs w:val="24"/>
        </w:rPr>
      </w:pPr>
      <w:r>
        <w:rPr>
          <w:rFonts w:ascii="Arial" w:eastAsia="Times New Roman" w:hAnsi="Arial" w:cs="Arial"/>
          <w:sz w:val="24"/>
          <w:szCs w:val="24"/>
        </w:rPr>
        <w:t xml:space="preserve">Dr. F. C. Kohli, Chairman, BOG was felicitated by the Prime Minister for his initiatives in developing India’s IT Sector during the Silver Jubilee of NASSCOM. </w:t>
      </w:r>
    </w:p>
    <w:p w:rsidR="00B83EB6" w:rsidRPr="00A23A7E" w:rsidRDefault="00B83EB6" w:rsidP="00B83EB6">
      <w:pPr>
        <w:pStyle w:val="ListParagraph"/>
        <w:numPr>
          <w:ilvl w:val="0"/>
          <w:numId w:val="1"/>
        </w:numPr>
        <w:spacing w:line="240" w:lineRule="auto"/>
        <w:jc w:val="both"/>
        <w:rPr>
          <w:rFonts w:ascii="Arial" w:hAnsi="Arial" w:cs="Arial"/>
          <w:sz w:val="24"/>
          <w:szCs w:val="24"/>
        </w:rPr>
      </w:pPr>
      <w:r w:rsidRPr="00A23A7E">
        <w:rPr>
          <w:rFonts w:ascii="Arial" w:hAnsi="Arial" w:cs="Arial"/>
          <w:sz w:val="24"/>
          <w:szCs w:val="24"/>
        </w:rPr>
        <w:t>Mr. Pratap</w:t>
      </w:r>
      <w:r>
        <w:rPr>
          <w:rFonts w:ascii="Arial" w:hAnsi="Arial" w:cs="Arial"/>
          <w:sz w:val="24"/>
          <w:szCs w:val="24"/>
        </w:rPr>
        <w:t xml:space="preserve"> </w:t>
      </w:r>
      <w:r w:rsidRPr="00A23A7E">
        <w:rPr>
          <w:rFonts w:ascii="Arial" w:hAnsi="Arial" w:cs="Arial"/>
          <w:sz w:val="24"/>
          <w:szCs w:val="24"/>
        </w:rPr>
        <w:t>Pawar,</w:t>
      </w:r>
      <w:r>
        <w:rPr>
          <w:rFonts w:ascii="Arial" w:hAnsi="Arial" w:cs="Arial"/>
          <w:sz w:val="24"/>
          <w:szCs w:val="24"/>
        </w:rPr>
        <w:t xml:space="preserve"> Member BO</w:t>
      </w:r>
      <w:r w:rsidRPr="00A23A7E">
        <w:rPr>
          <w:rFonts w:ascii="Arial" w:hAnsi="Arial" w:cs="Arial"/>
          <w:sz w:val="24"/>
          <w:szCs w:val="24"/>
        </w:rPr>
        <w:t xml:space="preserve">G, COEP was honoured with </w:t>
      </w:r>
      <w:r>
        <w:rPr>
          <w:rFonts w:ascii="Arial" w:hAnsi="Arial" w:cs="Arial"/>
          <w:sz w:val="24"/>
          <w:szCs w:val="24"/>
        </w:rPr>
        <w:t xml:space="preserve">prestigious Punyabhushan Award recently. </w:t>
      </w:r>
    </w:p>
    <w:p w:rsidR="00B83EB6" w:rsidRPr="00A23A7E" w:rsidRDefault="00B83EB6" w:rsidP="00B83EB6">
      <w:pPr>
        <w:pStyle w:val="ListParagraph"/>
        <w:numPr>
          <w:ilvl w:val="0"/>
          <w:numId w:val="1"/>
        </w:numPr>
        <w:spacing w:after="0" w:line="240" w:lineRule="auto"/>
        <w:jc w:val="both"/>
        <w:rPr>
          <w:rFonts w:ascii="Arial" w:eastAsia="Times New Roman" w:hAnsi="Arial" w:cs="Arial"/>
          <w:color w:val="000000"/>
          <w:sz w:val="24"/>
          <w:szCs w:val="24"/>
        </w:rPr>
      </w:pPr>
      <w:r w:rsidRPr="00A23A7E">
        <w:rPr>
          <w:rFonts w:ascii="Arial" w:eastAsia="Times New Roman" w:hAnsi="Arial" w:cs="Arial"/>
          <w:color w:val="000000"/>
          <w:sz w:val="24"/>
          <w:szCs w:val="24"/>
        </w:rPr>
        <w:t xml:space="preserve">COEP students also showed </w:t>
      </w:r>
      <w:r w:rsidRPr="00A23A7E">
        <w:rPr>
          <w:rFonts w:ascii="Arial" w:eastAsia="Times New Roman" w:hAnsi="Arial" w:cs="Arial"/>
          <w:bCs/>
          <w:color w:val="000000"/>
          <w:sz w:val="24"/>
          <w:szCs w:val="24"/>
        </w:rPr>
        <w:t>excellence in academics</w:t>
      </w:r>
      <w:r>
        <w:rPr>
          <w:rFonts w:ascii="Arial" w:eastAsia="Times New Roman" w:hAnsi="Arial" w:cs="Arial"/>
          <w:color w:val="000000"/>
          <w:sz w:val="24"/>
          <w:szCs w:val="24"/>
        </w:rPr>
        <w:t xml:space="preserve"> during the entire year 2014-15</w:t>
      </w:r>
      <w:r w:rsidRPr="00A23A7E">
        <w:rPr>
          <w:rFonts w:ascii="Arial" w:eastAsia="Times New Roman" w:hAnsi="Arial" w:cs="Arial"/>
          <w:color w:val="000000"/>
          <w:sz w:val="24"/>
          <w:szCs w:val="24"/>
        </w:rPr>
        <w:t xml:space="preserve"> by getting admission to top universities in US, UK, Germany etc.</w:t>
      </w:r>
    </w:p>
    <w:p w:rsidR="00B83EB6" w:rsidRPr="00BC5879" w:rsidRDefault="00B83EB6" w:rsidP="00B83EB6">
      <w:pPr>
        <w:pStyle w:val="ListParagraph"/>
        <w:numPr>
          <w:ilvl w:val="0"/>
          <w:numId w:val="1"/>
        </w:numPr>
        <w:spacing w:line="240" w:lineRule="auto"/>
        <w:jc w:val="both"/>
        <w:rPr>
          <w:rFonts w:ascii="Arial" w:hAnsi="Arial" w:cs="Arial"/>
          <w:sz w:val="24"/>
          <w:szCs w:val="24"/>
        </w:rPr>
      </w:pPr>
      <w:r w:rsidRPr="00BC5879">
        <w:rPr>
          <w:rFonts w:ascii="Arial" w:hAnsi="Arial" w:cs="Arial"/>
          <w:sz w:val="24"/>
          <w:szCs w:val="24"/>
        </w:rPr>
        <w:t xml:space="preserve">Many COEP students have been figuring amongst the top </w:t>
      </w:r>
      <w:r>
        <w:rPr>
          <w:rFonts w:ascii="Arial" w:hAnsi="Arial" w:cs="Arial"/>
          <w:sz w:val="24"/>
          <w:szCs w:val="24"/>
        </w:rPr>
        <w:t xml:space="preserve">ranks </w:t>
      </w:r>
      <w:r w:rsidRPr="00BC5879">
        <w:rPr>
          <w:rFonts w:ascii="Arial" w:hAnsi="Arial" w:cs="Arial"/>
          <w:sz w:val="24"/>
          <w:szCs w:val="24"/>
        </w:rPr>
        <w:t>in GATE, CAT, UPSC Administrative and Engineering services exams</w:t>
      </w:r>
      <w:r w:rsidRPr="00BC5879">
        <w:rPr>
          <w:rFonts w:ascii="Arial" w:hAnsi="Arial" w:cs="Arial"/>
          <w:sz w:val="24"/>
          <w:szCs w:val="24"/>
          <w:shd w:val="clear" w:color="auto" w:fill="FFFFFF"/>
        </w:rPr>
        <w:t xml:space="preserve">. </w:t>
      </w:r>
    </w:p>
    <w:p w:rsidR="00B83EB6" w:rsidRDefault="00B83EB6" w:rsidP="00B83EB6">
      <w:pPr>
        <w:pStyle w:val="ListParagraph"/>
        <w:numPr>
          <w:ilvl w:val="0"/>
          <w:numId w:val="1"/>
        </w:numPr>
        <w:spacing w:line="240" w:lineRule="auto"/>
        <w:jc w:val="both"/>
        <w:rPr>
          <w:rFonts w:ascii="Arial" w:hAnsi="Arial" w:cs="Arial"/>
          <w:sz w:val="24"/>
          <w:szCs w:val="24"/>
        </w:rPr>
      </w:pPr>
      <w:r w:rsidRPr="00A23A7E">
        <w:rPr>
          <w:rFonts w:ascii="Arial" w:hAnsi="Arial" w:cs="Arial"/>
          <w:sz w:val="24"/>
          <w:szCs w:val="24"/>
        </w:rPr>
        <w:t xml:space="preserve">COEP </w:t>
      </w:r>
      <w:r>
        <w:rPr>
          <w:rFonts w:ascii="Arial" w:hAnsi="Arial" w:cs="Arial"/>
          <w:sz w:val="24"/>
          <w:szCs w:val="24"/>
        </w:rPr>
        <w:t>had a roaring success in Indian</w:t>
      </w:r>
      <w:r w:rsidRPr="00A23A7E">
        <w:rPr>
          <w:rFonts w:ascii="Arial" w:hAnsi="Arial" w:cs="Arial"/>
          <w:sz w:val="24"/>
          <w:szCs w:val="24"/>
        </w:rPr>
        <w:t xml:space="preserve"> BAJA </w:t>
      </w:r>
      <w:r>
        <w:rPr>
          <w:rFonts w:ascii="Arial" w:hAnsi="Arial" w:cs="Arial"/>
          <w:sz w:val="24"/>
          <w:szCs w:val="24"/>
        </w:rPr>
        <w:t>by winning</w:t>
      </w:r>
      <w:r w:rsidRPr="00A23A7E">
        <w:rPr>
          <w:rFonts w:ascii="Arial" w:hAnsi="Arial" w:cs="Arial"/>
          <w:sz w:val="24"/>
          <w:szCs w:val="24"/>
        </w:rPr>
        <w:t xml:space="preserve"> overall championship in </w:t>
      </w:r>
      <w:r>
        <w:rPr>
          <w:rFonts w:ascii="Arial" w:hAnsi="Arial" w:cs="Arial"/>
          <w:sz w:val="24"/>
          <w:szCs w:val="24"/>
        </w:rPr>
        <w:t>2015 and 9 individual prizes. Thus out of 8 years of the competition, COEP has been overall winner thrice and once runner up. First time COEP also entered in US BAJA and stood 10</w:t>
      </w:r>
      <w:r w:rsidRPr="00F67250">
        <w:rPr>
          <w:rFonts w:ascii="Arial" w:hAnsi="Arial" w:cs="Arial"/>
          <w:sz w:val="24"/>
          <w:szCs w:val="24"/>
          <w:vertAlign w:val="superscript"/>
        </w:rPr>
        <w:t>th</w:t>
      </w:r>
      <w:r>
        <w:rPr>
          <w:rFonts w:ascii="Arial" w:hAnsi="Arial" w:cs="Arial"/>
          <w:sz w:val="24"/>
          <w:szCs w:val="24"/>
        </w:rPr>
        <w:t xml:space="preserve"> in the worldwide competition, the first Indian team to have achieved this feat. </w:t>
      </w:r>
    </w:p>
    <w:p w:rsidR="00B83EB6" w:rsidRDefault="00B83EB6" w:rsidP="00B83EB6">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One of the innovations in the vehicle, “Centrally Suspended Cage Less Differential” not only received best innovation award in the BAJA, but also received a cash prize of Rs 5 lakhs (second prize) in the first ever Sparkle 2014 competition started by KPIT. </w:t>
      </w:r>
    </w:p>
    <w:p w:rsidR="00B83EB6" w:rsidRPr="00597E22" w:rsidRDefault="00B83EB6" w:rsidP="00B83EB6">
      <w:pPr>
        <w:pStyle w:val="ListParagraph"/>
        <w:numPr>
          <w:ilvl w:val="0"/>
          <w:numId w:val="1"/>
        </w:numPr>
        <w:spacing w:line="240" w:lineRule="auto"/>
        <w:jc w:val="both"/>
        <w:rPr>
          <w:rFonts w:ascii="Arial" w:hAnsi="Arial" w:cs="Arial"/>
          <w:sz w:val="24"/>
          <w:szCs w:val="24"/>
        </w:rPr>
      </w:pPr>
      <w:r w:rsidRPr="00597E22">
        <w:rPr>
          <w:rFonts w:ascii="Arial" w:hAnsi="Arial" w:cs="Arial"/>
          <w:sz w:val="24"/>
          <w:szCs w:val="24"/>
        </w:rPr>
        <w:t>COEP Robotics team was awarded the “Best Innovation Award’ and “Best Manual Operator Award” in National Robotics Competition, ROBOCON 2015.</w:t>
      </w:r>
    </w:p>
    <w:p w:rsidR="00B83EB6" w:rsidRDefault="00B83EB6" w:rsidP="00B83EB6">
      <w:pPr>
        <w:pStyle w:val="ListParagraph"/>
        <w:numPr>
          <w:ilvl w:val="0"/>
          <w:numId w:val="1"/>
        </w:numPr>
        <w:spacing w:line="240" w:lineRule="auto"/>
        <w:jc w:val="both"/>
        <w:rPr>
          <w:rFonts w:ascii="Arial" w:hAnsi="Arial" w:cs="Arial"/>
          <w:sz w:val="24"/>
          <w:szCs w:val="24"/>
        </w:rPr>
      </w:pPr>
      <w:r w:rsidRPr="00A23A7E">
        <w:rPr>
          <w:rFonts w:ascii="Arial" w:hAnsi="Arial" w:cs="Arial"/>
          <w:sz w:val="24"/>
          <w:szCs w:val="24"/>
        </w:rPr>
        <w:t xml:space="preserve">COEP team won </w:t>
      </w:r>
      <w:r>
        <w:rPr>
          <w:rFonts w:ascii="Arial" w:hAnsi="Arial" w:cs="Arial"/>
          <w:sz w:val="24"/>
          <w:szCs w:val="24"/>
        </w:rPr>
        <w:t xml:space="preserve">several other prizes in </w:t>
      </w:r>
      <w:r w:rsidRPr="00A23A7E">
        <w:rPr>
          <w:rFonts w:ascii="Arial" w:hAnsi="Arial" w:cs="Arial"/>
          <w:sz w:val="24"/>
          <w:szCs w:val="24"/>
        </w:rPr>
        <w:t>Firodiya</w:t>
      </w:r>
      <w:r>
        <w:rPr>
          <w:rFonts w:ascii="Arial" w:hAnsi="Arial" w:cs="Arial"/>
          <w:sz w:val="24"/>
          <w:szCs w:val="24"/>
        </w:rPr>
        <w:t xml:space="preserve"> </w:t>
      </w:r>
      <w:r w:rsidRPr="00A23A7E">
        <w:rPr>
          <w:rFonts w:ascii="Arial" w:hAnsi="Arial" w:cs="Arial"/>
          <w:sz w:val="24"/>
          <w:szCs w:val="24"/>
        </w:rPr>
        <w:t>Karandak 201</w:t>
      </w:r>
      <w:r>
        <w:rPr>
          <w:rFonts w:ascii="Arial" w:hAnsi="Arial" w:cs="Arial"/>
          <w:sz w:val="24"/>
          <w:szCs w:val="24"/>
        </w:rPr>
        <w:t>5</w:t>
      </w:r>
      <w:r>
        <w:rPr>
          <w:rFonts w:ascii="Arial" w:eastAsiaTheme="minorEastAsia" w:hAnsi="Arial" w:cs="Arial"/>
          <w:color w:val="000000"/>
          <w:sz w:val="24"/>
          <w:szCs w:val="24"/>
          <w:lang w:bidi="mr-IN"/>
        </w:rPr>
        <w:t xml:space="preserve"> and Purushottam Karandak 2014. </w:t>
      </w:r>
    </w:p>
    <w:p w:rsidR="00B83EB6" w:rsidRPr="00A23A7E" w:rsidRDefault="00B83EB6" w:rsidP="00B83EB6">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Several startups by graduating students and current students has led to a culture of innovation and entrepreneurship on the campus with some of these IT based startups winning awards in international competitions. </w:t>
      </w:r>
    </w:p>
    <w:p w:rsidR="00B83EB6" w:rsidRPr="00EA1E5F" w:rsidRDefault="00B83EB6" w:rsidP="00B83EB6">
      <w:pPr>
        <w:pStyle w:val="ListParagraph"/>
        <w:numPr>
          <w:ilvl w:val="0"/>
          <w:numId w:val="1"/>
        </w:numPr>
        <w:spacing w:line="240" w:lineRule="auto"/>
        <w:jc w:val="both"/>
        <w:rPr>
          <w:rFonts w:ascii="Arial" w:hAnsi="Arial" w:cs="Arial"/>
          <w:sz w:val="24"/>
          <w:szCs w:val="24"/>
        </w:rPr>
      </w:pPr>
      <w:r>
        <w:rPr>
          <w:rFonts w:ascii="Arial" w:hAnsi="Arial" w:cs="Arial"/>
          <w:bCs/>
          <w:color w:val="000000"/>
          <w:sz w:val="24"/>
          <w:szCs w:val="24"/>
        </w:rPr>
        <w:t>COEP s</w:t>
      </w:r>
      <w:r w:rsidRPr="00A23A7E">
        <w:rPr>
          <w:rFonts w:ascii="Arial" w:hAnsi="Arial" w:cs="Arial"/>
          <w:bCs/>
          <w:color w:val="000000"/>
          <w:sz w:val="24"/>
          <w:szCs w:val="24"/>
        </w:rPr>
        <w:t>tudent satellite</w:t>
      </w:r>
      <w:r>
        <w:rPr>
          <w:rFonts w:ascii="Arial" w:hAnsi="Arial" w:cs="Arial"/>
          <w:bCs/>
          <w:color w:val="000000"/>
          <w:sz w:val="24"/>
          <w:szCs w:val="24"/>
        </w:rPr>
        <w:t xml:space="preserve"> “</w:t>
      </w:r>
      <w:r>
        <w:rPr>
          <w:rFonts w:ascii="Arial" w:hAnsi="Arial" w:cs="Arial"/>
          <w:color w:val="000000"/>
          <w:sz w:val="24"/>
          <w:szCs w:val="24"/>
        </w:rPr>
        <w:t xml:space="preserve">Swayam” has been ready with its flight model having undergone all tests both locally and in ISRO and waiting for the launch date. Once launched this would be first Indian satellite to demonstrate the stabilization of satellite in low earth orbit using earth’s magnetic field. Satellite team is now exploring new satellites with different applications. </w:t>
      </w:r>
    </w:p>
    <w:p w:rsidR="00B83EB6" w:rsidRPr="00B83EB6" w:rsidRDefault="00B83EB6" w:rsidP="00B83EB6">
      <w:pPr>
        <w:pStyle w:val="ListParagraph"/>
        <w:numPr>
          <w:ilvl w:val="0"/>
          <w:numId w:val="1"/>
        </w:numPr>
        <w:spacing w:line="240" w:lineRule="auto"/>
        <w:jc w:val="both"/>
        <w:rPr>
          <w:rFonts w:ascii="Arial" w:hAnsi="Arial" w:cs="Arial"/>
          <w:sz w:val="24"/>
          <w:szCs w:val="24"/>
        </w:rPr>
      </w:pPr>
      <w:r>
        <w:rPr>
          <w:rFonts w:ascii="Arial" w:hAnsi="Arial" w:cs="Arial"/>
          <w:color w:val="000000"/>
          <w:sz w:val="24"/>
          <w:szCs w:val="24"/>
        </w:rPr>
        <w:t xml:space="preserve">COEP has received Steel Chair Professor and 9 special fellowships for UG students of metallurgy from Ministry of Steel and Mines. Chair Professor has already been appointed. </w:t>
      </w:r>
    </w:p>
    <w:p w:rsidR="00B83EB6" w:rsidRDefault="00B83EB6" w:rsidP="00B83EB6">
      <w:pPr>
        <w:spacing w:line="240" w:lineRule="auto"/>
        <w:jc w:val="both"/>
        <w:rPr>
          <w:rFonts w:ascii="Arial" w:hAnsi="Arial" w:cs="Arial"/>
          <w:sz w:val="24"/>
          <w:szCs w:val="24"/>
        </w:rPr>
      </w:pPr>
    </w:p>
    <w:p w:rsidR="00B83EB6" w:rsidRPr="00E71DBC" w:rsidRDefault="00B83EB6" w:rsidP="00B83EB6">
      <w:pPr>
        <w:spacing w:line="240" w:lineRule="auto"/>
        <w:ind w:left="360" w:firstLine="360"/>
        <w:jc w:val="both"/>
        <w:rPr>
          <w:rFonts w:ascii="Arial" w:hAnsi="Arial" w:cs="Arial"/>
          <w:b/>
          <w:sz w:val="24"/>
          <w:szCs w:val="24"/>
        </w:rPr>
      </w:pPr>
      <w:r w:rsidRPr="00E71DBC">
        <w:rPr>
          <w:rFonts w:ascii="Arial" w:hAnsi="Arial" w:cs="Arial"/>
          <w:b/>
          <w:sz w:val="24"/>
          <w:szCs w:val="24"/>
        </w:rPr>
        <w:t xml:space="preserve">     Important programmes and events: </w:t>
      </w:r>
    </w:p>
    <w:p w:rsidR="00B83EB6" w:rsidRPr="0021556E" w:rsidRDefault="00B83EB6" w:rsidP="00B83EB6">
      <w:pPr>
        <w:pStyle w:val="ListParagraph"/>
        <w:numPr>
          <w:ilvl w:val="0"/>
          <w:numId w:val="10"/>
        </w:numPr>
        <w:spacing w:line="240" w:lineRule="auto"/>
        <w:jc w:val="both"/>
        <w:rPr>
          <w:rFonts w:ascii="Arial" w:hAnsi="Arial" w:cs="Arial"/>
          <w:sz w:val="24"/>
          <w:szCs w:val="24"/>
        </w:rPr>
      </w:pPr>
      <w:r w:rsidRPr="0021556E">
        <w:rPr>
          <w:rFonts w:ascii="Arial" w:hAnsi="Arial" w:cs="Arial"/>
          <w:bCs/>
          <w:sz w:val="24"/>
          <w:szCs w:val="24"/>
        </w:rPr>
        <w:t xml:space="preserve">An innovative and unique programme named EAGLE (Energized Accelerated Growth and Leadership Excellence) by COEP in association with the </w:t>
      </w:r>
      <w:r w:rsidRPr="0021556E">
        <w:rPr>
          <w:rFonts w:ascii="Arial" w:hAnsi="Arial" w:cs="Arial"/>
          <w:bCs/>
          <w:sz w:val="24"/>
          <w:szCs w:val="24"/>
        </w:rPr>
        <w:lastRenderedPageBreak/>
        <w:t xml:space="preserve">Hermitage Group </w:t>
      </w:r>
      <w:r w:rsidRPr="0021556E">
        <w:rPr>
          <w:rFonts w:ascii="Arial" w:eastAsia="Times New Roman" w:hAnsi="Arial" w:cs="Arial"/>
          <w:sz w:val="24"/>
          <w:szCs w:val="24"/>
        </w:rPr>
        <w:t xml:space="preserve">for building life skills, communication skills, commitment, ethics and to be useful to the society is continuing. </w:t>
      </w:r>
    </w:p>
    <w:p w:rsidR="00B83EB6" w:rsidRPr="005619DB" w:rsidRDefault="00B83EB6" w:rsidP="00B83EB6">
      <w:pPr>
        <w:pStyle w:val="ListParagraph"/>
        <w:numPr>
          <w:ilvl w:val="0"/>
          <w:numId w:val="10"/>
        </w:numPr>
        <w:spacing w:line="240" w:lineRule="auto"/>
        <w:jc w:val="both"/>
        <w:rPr>
          <w:rFonts w:ascii="Arial" w:hAnsi="Arial" w:cs="Arial"/>
          <w:bCs/>
          <w:sz w:val="24"/>
          <w:szCs w:val="24"/>
        </w:rPr>
      </w:pPr>
      <w:r w:rsidRPr="005619DB">
        <w:rPr>
          <w:rFonts w:ascii="Arial" w:eastAsia="Times New Roman" w:hAnsi="Arial" w:cs="Arial"/>
          <w:sz w:val="24"/>
          <w:szCs w:val="24"/>
        </w:rPr>
        <w:t xml:space="preserve">Institute </w:t>
      </w:r>
      <w:r>
        <w:rPr>
          <w:rFonts w:ascii="Arial" w:eastAsia="Times New Roman" w:hAnsi="Arial" w:cs="Arial"/>
          <w:sz w:val="24"/>
          <w:szCs w:val="24"/>
        </w:rPr>
        <w:t xml:space="preserve">also continued </w:t>
      </w:r>
      <w:r w:rsidRPr="005619DB">
        <w:rPr>
          <w:rFonts w:ascii="Arial" w:eastAsia="Times New Roman" w:hAnsi="Arial" w:cs="Arial"/>
          <w:sz w:val="24"/>
          <w:szCs w:val="24"/>
        </w:rPr>
        <w:t xml:space="preserve">a unique health initiative Ayushdeep for making health record of all students accessible to them from anywhere, anytime for life. </w:t>
      </w:r>
    </w:p>
    <w:p w:rsidR="00B83EB6" w:rsidRPr="005619DB" w:rsidRDefault="00B83EB6" w:rsidP="00B83EB6">
      <w:pPr>
        <w:pStyle w:val="ListParagraph"/>
        <w:numPr>
          <w:ilvl w:val="0"/>
          <w:numId w:val="10"/>
        </w:numPr>
        <w:spacing w:after="0" w:line="240" w:lineRule="auto"/>
        <w:jc w:val="both"/>
        <w:rPr>
          <w:rFonts w:ascii="Arial" w:eastAsia="Times New Roman" w:hAnsi="Arial" w:cs="Arial"/>
          <w:color w:val="000000"/>
          <w:sz w:val="24"/>
          <w:szCs w:val="24"/>
        </w:rPr>
      </w:pPr>
      <w:r w:rsidRPr="005619DB">
        <w:rPr>
          <w:rFonts w:ascii="Arial" w:eastAsia="Times New Roman" w:hAnsi="Arial" w:cs="Arial"/>
          <w:color w:val="000000"/>
          <w:sz w:val="24"/>
          <w:szCs w:val="24"/>
        </w:rPr>
        <w:t xml:space="preserve">The institute has </w:t>
      </w:r>
      <w:r w:rsidRPr="005619DB">
        <w:rPr>
          <w:rFonts w:ascii="Arial" w:eastAsia="Times New Roman" w:hAnsi="Arial" w:cs="Arial"/>
          <w:bCs/>
          <w:color w:val="000000"/>
          <w:sz w:val="24"/>
          <w:szCs w:val="24"/>
        </w:rPr>
        <w:t>more than 32 clubs and societies who</w:t>
      </w:r>
      <w:r>
        <w:rPr>
          <w:rFonts w:ascii="Arial" w:eastAsia="Times New Roman" w:hAnsi="Arial" w:cs="Arial"/>
          <w:bCs/>
          <w:color w:val="000000"/>
          <w:sz w:val="24"/>
          <w:szCs w:val="24"/>
        </w:rPr>
        <w:t xml:space="preserve"> organized more than 22</w:t>
      </w:r>
      <w:r w:rsidRPr="005619DB">
        <w:rPr>
          <w:rFonts w:ascii="Arial" w:eastAsia="Times New Roman" w:hAnsi="Arial" w:cs="Arial"/>
          <w:bCs/>
          <w:color w:val="000000"/>
          <w:sz w:val="24"/>
          <w:szCs w:val="24"/>
        </w:rPr>
        <w:t>0 social, cultural, technical activities throughout the year.</w:t>
      </w:r>
    </w:p>
    <w:p w:rsidR="00B83EB6" w:rsidRPr="005619DB" w:rsidRDefault="00B83EB6" w:rsidP="00B83EB6">
      <w:pPr>
        <w:pStyle w:val="ListParagraph"/>
        <w:numPr>
          <w:ilvl w:val="0"/>
          <w:numId w:val="10"/>
        </w:numPr>
        <w:spacing w:line="240" w:lineRule="auto"/>
        <w:jc w:val="both"/>
        <w:rPr>
          <w:rFonts w:ascii="Arial" w:eastAsia="Times New Roman" w:hAnsi="Arial" w:cs="Arial"/>
          <w:color w:val="282828"/>
          <w:sz w:val="24"/>
          <w:szCs w:val="24"/>
          <w:shd w:val="clear" w:color="auto" w:fill="FFFFFF"/>
        </w:rPr>
      </w:pPr>
      <w:r w:rsidRPr="005619DB">
        <w:rPr>
          <w:rFonts w:ascii="Arial" w:hAnsi="Arial" w:cs="Arial"/>
          <w:bCs/>
          <w:color w:val="000000"/>
          <w:sz w:val="24"/>
          <w:szCs w:val="24"/>
          <w:shd w:val="clear" w:color="auto" w:fill="FFFFFF"/>
        </w:rPr>
        <w:t>The annual technical festival of COEP "</w:t>
      </w:r>
      <w:r w:rsidRPr="005619DB">
        <w:rPr>
          <w:rStyle w:val="highlight"/>
          <w:rFonts w:ascii="Arial" w:hAnsi="Arial" w:cs="Arial"/>
          <w:bCs/>
          <w:color w:val="000000"/>
          <w:sz w:val="24"/>
          <w:szCs w:val="24"/>
          <w:shd w:val="clear" w:color="auto" w:fill="FFFFFF"/>
        </w:rPr>
        <w:t>MindSpark</w:t>
      </w:r>
      <w:r w:rsidRPr="005619DB">
        <w:rPr>
          <w:rFonts w:ascii="Arial" w:hAnsi="Arial" w:cs="Arial"/>
          <w:bCs/>
          <w:color w:val="000000"/>
          <w:sz w:val="24"/>
          <w:szCs w:val="24"/>
          <w:shd w:val="clear" w:color="auto" w:fill="FFFFFF"/>
        </w:rPr>
        <w:t>" with the theme “</w:t>
      </w:r>
      <w:r>
        <w:rPr>
          <w:rFonts w:ascii="Arial" w:hAnsi="Arial" w:cs="Arial"/>
          <w:bCs/>
          <w:color w:val="000000"/>
          <w:sz w:val="24"/>
          <w:szCs w:val="24"/>
          <w:shd w:val="clear" w:color="auto" w:fill="FFFFFF"/>
        </w:rPr>
        <w:t>Innovation Beyond Boundaries</w:t>
      </w:r>
      <w:r w:rsidRPr="005619DB">
        <w:rPr>
          <w:rFonts w:ascii="Arial" w:hAnsi="Arial" w:cs="Arial"/>
          <w:bCs/>
          <w:color w:val="000000"/>
          <w:sz w:val="24"/>
          <w:szCs w:val="24"/>
          <w:shd w:val="clear" w:color="auto" w:fill="FFFFFF"/>
        </w:rPr>
        <w:t xml:space="preserve">” </w:t>
      </w:r>
      <w:r w:rsidRPr="005619DB">
        <w:rPr>
          <w:rFonts w:ascii="Arial" w:hAnsi="Arial" w:cs="Arial"/>
          <w:color w:val="000000"/>
          <w:sz w:val="24"/>
          <w:szCs w:val="24"/>
          <w:shd w:val="clear" w:color="auto" w:fill="FFFFFF"/>
        </w:rPr>
        <w:t>was held from </w:t>
      </w:r>
      <w:r>
        <w:rPr>
          <w:rFonts w:ascii="Arial" w:hAnsi="Arial" w:cs="Arial"/>
          <w:bCs/>
          <w:color w:val="000000"/>
          <w:sz w:val="24"/>
          <w:szCs w:val="24"/>
          <w:shd w:val="clear" w:color="auto" w:fill="FFFFFF"/>
        </w:rPr>
        <w:t>19</w:t>
      </w:r>
      <w:r w:rsidRPr="00AB7CDB">
        <w:rPr>
          <w:rFonts w:ascii="Arial" w:hAnsi="Arial" w:cs="Arial"/>
          <w:bCs/>
          <w:color w:val="000000"/>
          <w:sz w:val="24"/>
          <w:szCs w:val="24"/>
          <w:shd w:val="clear" w:color="auto" w:fill="FFFFFF"/>
          <w:vertAlign w:val="superscript"/>
        </w:rPr>
        <w:t>th</w:t>
      </w:r>
      <w:r>
        <w:rPr>
          <w:rFonts w:ascii="Arial" w:hAnsi="Arial" w:cs="Arial"/>
          <w:bCs/>
          <w:color w:val="000000"/>
          <w:sz w:val="24"/>
          <w:szCs w:val="24"/>
          <w:shd w:val="clear" w:color="auto" w:fill="FFFFFF"/>
        </w:rPr>
        <w:t xml:space="preserve">  to </w:t>
      </w:r>
      <w:r w:rsidRPr="005619DB">
        <w:rPr>
          <w:rFonts w:ascii="Arial" w:hAnsi="Arial" w:cs="Arial"/>
          <w:bCs/>
          <w:color w:val="000000"/>
          <w:sz w:val="24"/>
          <w:szCs w:val="24"/>
          <w:shd w:val="clear" w:color="auto" w:fill="FFFFFF"/>
        </w:rPr>
        <w:t>2</w:t>
      </w:r>
      <w:r>
        <w:rPr>
          <w:rFonts w:ascii="Arial" w:hAnsi="Arial" w:cs="Arial"/>
          <w:bCs/>
          <w:color w:val="000000"/>
          <w:sz w:val="24"/>
          <w:szCs w:val="24"/>
          <w:shd w:val="clear" w:color="auto" w:fill="FFFFFF"/>
        </w:rPr>
        <w:t>1</w:t>
      </w:r>
      <w:r w:rsidRPr="00B42612">
        <w:rPr>
          <w:rFonts w:ascii="Arial" w:hAnsi="Arial" w:cs="Arial"/>
          <w:bCs/>
          <w:color w:val="000000"/>
          <w:sz w:val="24"/>
          <w:szCs w:val="24"/>
          <w:shd w:val="clear" w:color="auto" w:fill="FFFFFF"/>
          <w:vertAlign w:val="superscript"/>
        </w:rPr>
        <w:t>st</w:t>
      </w:r>
      <w:r>
        <w:rPr>
          <w:rFonts w:ascii="Arial" w:hAnsi="Arial" w:cs="Arial"/>
          <w:bCs/>
          <w:color w:val="000000"/>
          <w:sz w:val="24"/>
          <w:szCs w:val="24"/>
          <w:shd w:val="clear" w:color="auto" w:fill="FFFFFF"/>
        </w:rPr>
        <w:t xml:space="preserve"> September 2014</w:t>
      </w:r>
      <w:r w:rsidRPr="005619DB">
        <w:rPr>
          <w:rFonts w:ascii="Arial" w:hAnsi="Arial" w:cs="Arial"/>
          <w:color w:val="000000"/>
          <w:sz w:val="24"/>
          <w:szCs w:val="24"/>
          <w:shd w:val="clear" w:color="auto" w:fill="FFFFFF"/>
        </w:rPr>
        <w:t>in the college campus</w:t>
      </w:r>
      <w:r w:rsidRPr="005619DB">
        <w:rPr>
          <w:rFonts w:ascii="Arial" w:hAnsi="Arial" w:cs="Arial"/>
          <w:bCs/>
          <w:color w:val="000000"/>
          <w:sz w:val="24"/>
          <w:szCs w:val="24"/>
          <w:shd w:val="clear" w:color="auto" w:fill="FFFFFF"/>
        </w:rPr>
        <w:t>.</w:t>
      </w:r>
      <w:r>
        <w:rPr>
          <w:rFonts w:ascii="Arial" w:hAnsi="Arial" w:cs="Arial"/>
          <w:bCs/>
          <w:color w:val="000000"/>
          <w:sz w:val="24"/>
          <w:szCs w:val="24"/>
          <w:shd w:val="clear" w:color="auto" w:fill="FFFFFF"/>
        </w:rPr>
        <w:t xml:space="preserve"> </w:t>
      </w:r>
      <w:r w:rsidRPr="005619DB">
        <w:rPr>
          <w:rStyle w:val="highlight"/>
          <w:rFonts w:ascii="Arial" w:hAnsi="Arial" w:cs="Arial"/>
          <w:color w:val="000000"/>
          <w:sz w:val="24"/>
          <w:szCs w:val="24"/>
          <w:shd w:val="clear" w:color="auto" w:fill="FFFFFF"/>
        </w:rPr>
        <w:t xml:space="preserve">This was the </w:t>
      </w:r>
      <w:r>
        <w:rPr>
          <w:rStyle w:val="highlight"/>
          <w:rFonts w:ascii="Arial" w:hAnsi="Arial" w:cs="Arial"/>
          <w:color w:val="000000"/>
          <w:sz w:val="24"/>
          <w:szCs w:val="24"/>
          <w:shd w:val="clear" w:color="auto" w:fill="FFFFFF"/>
        </w:rPr>
        <w:t>8</w:t>
      </w:r>
      <w:r w:rsidRPr="005619DB">
        <w:rPr>
          <w:rStyle w:val="highlight"/>
          <w:rFonts w:ascii="Arial" w:hAnsi="Arial" w:cs="Arial"/>
          <w:color w:val="000000"/>
          <w:sz w:val="24"/>
          <w:szCs w:val="24"/>
          <w:shd w:val="clear" w:color="auto" w:fill="FFFFFF"/>
          <w:vertAlign w:val="superscript"/>
        </w:rPr>
        <w:t>th</w:t>
      </w:r>
      <w:r>
        <w:rPr>
          <w:rStyle w:val="highlight"/>
          <w:rFonts w:ascii="Arial" w:hAnsi="Arial" w:cs="Arial"/>
          <w:color w:val="000000"/>
          <w:sz w:val="24"/>
          <w:szCs w:val="24"/>
          <w:shd w:val="clear" w:color="auto" w:fill="FFFFFF"/>
        </w:rPr>
        <w:t>successive year of MindS</w:t>
      </w:r>
      <w:r w:rsidRPr="005619DB">
        <w:rPr>
          <w:rStyle w:val="highlight"/>
          <w:rFonts w:ascii="Arial" w:hAnsi="Arial" w:cs="Arial"/>
          <w:color w:val="000000"/>
          <w:sz w:val="24"/>
          <w:szCs w:val="24"/>
          <w:shd w:val="clear" w:color="auto" w:fill="FFFFFF"/>
        </w:rPr>
        <w:t xml:space="preserve">park with over </w:t>
      </w:r>
      <w:r>
        <w:rPr>
          <w:rStyle w:val="highlight"/>
          <w:rFonts w:ascii="Arial" w:hAnsi="Arial" w:cs="Arial"/>
          <w:color w:val="000000"/>
          <w:sz w:val="24"/>
          <w:szCs w:val="24"/>
          <w:shd w:val="clear" w:color="auto" w:fill="FFFFFF"/>
        </w:rPr>
        <w:t>50</w:t>
      </w:r>
      <w:r w:rsidRPr="005619DB">
        <w:rPr>
          <w:rStyle w:val="highlight"/>
          <w:rFonts w:ascii="Arial" w:hAnsi="Arial" w:cs="Arial"/>
          <w:color w:val="000000"/>
          <w:sz w:val="24"/>
          <w:szCs w:val="24"/>
          <w:shd w:val="clear" w:color="auto" w:fill="FFFFFF"/>
        </w:rPr>
        <w:t xml:space="preserve">00 students participating from across the nation. </w:t>
      </w:r>
    </w:p>
    <w:p w:rsidR="00B83EB6" w:rsidRDefault="00B83EB6" w:rsidP="00B83EB6">
      <w:pPr>
        <w:pStyle w:val="ListParagraph"/>
        <w:numPr>
          <w:ilvl w:val="0"/>
          <w:numId w:val="10"/>
        </w:numPr>
        <w:spacing w:line="240" w:lineRule="auto"/>
        <w:jc w:val="both"/>
        <w:rPr>
          <w:rFonts w:ascii="Arial" w:hAnsi="Arial" w:cs="Arial"/>
          <w:sz w:val="24"/>
          <w:szCs w:val="24"/>
          <w:shd w:val="clear" w:color="auto" w:fill="FFFFFF"/>
          <w:lang w:val="en-IN"/>
        </w:rPr>
      </w:pPr>
      <w:r w:rsidRPr="005619DB">
        <w:rPr>
          <w:rStyle w:val="highlight"/>
          <w:rFonts w:ascii="Arial" w:hAnsi="Arial" w:cs="Arial"/>
          <w:sz w:val="24"/>
          <w:szCs w:val="24"/>
          <w:shd w:val="clear" w:color="auto" w:fill="FFFFFF"/>
          <w:lang w:val="en-IN"/>
        </w:rPr>
        <w:t>1</w:t>
      </w:r>
      <w:r>
        <w:rPr>
          <w:rStyle w:val="highlight"/>
          <w:rFonts w:ascii="Arial" w:hAnsi="Arial" w:cs="Arial"/>
          <w:sz w:val="24"/>
          <w:szCs w:val="24"/>
          <w:shd w:val="clear" w:color="auto" w:fill="FFFFFF"/>
          <w:lang w:val="en-IN"/>
        </w:rPr>
        <w:t>3</w:t>
      </w:r>
      <w:r w:rsidRPr="005619DB">
        <w:rPr>
          <w:rStyle w:val="highlight"/>
          <w:rFonts w:ascii="Arial" w:hAnsi="Arial" w:cs="Arial"/>
          <w:sz w:val="24"/>
          <w:szCs w:val="24"/>
          <w:shd w:val="clear" w:color="auto" w:fill="FFFFFF"/>
          <w:vertAlign w:val="superscript"/>
          <w:lang w:val="en-IN"/>
        </w:rPr>
        <w:t>th</w:t>
      </w:r>
      <w:r w:rsidRPr="005619DB">
        <w:rPr>
          <w:rStyle w:val="highlight"/>
          <w:rFonts w:ascii="Arial" w:hAnsi="Arial" w:cs="Arial"/>
          <w:sz w:val="24"/>
          <w:szCs w:val="24"/>
          <w:shd w:val="clear" w:color="auto" w:fill="FFFFFF"/>
          <w:lang w:val="en-IN"/>
        </w:rPr>
        <w:t xml:space="preserve"> Annual sports fest of COEP, “ZEST” was held from 23</w:t>
      </w:r>
      <w:r w:rsidRPr="005619DB">
        <w:rPr>
          <w:rStyle w:val="highlight"/>
          <w:rFonts w:ascii="Arial" w:hAnsi="Arial" w:cs="Arial"/>
          <w:sz w:val="24"/>
          <w:szCs w:val="24"/>
          <w:shd w:val="clear" w:color="auto" w:fill="FFFFFF"/>
          <w:vertAlign w:val="superscript"/>
          <w:lang w:val="en-IN"/>
        </w:rPr>
        <w:t>rd</w:t>
      </w:r>
      <w:r>
        <w:rPr>
          <w:rStyle w:val="highlight"/>
          <w:rFonts w:ascii="Arial" w:hAnsi="Arial" w:cs="Arial"/>
          <w:sz w:val="24"/>
          <w:szCs w:val="24"/>
          <w:shd w:val="clear" w:color="auto" w:fill="FFFFFF"/>
          <w:lang w:val="en-IN"/>
        </w:rPr>
        <w:t>to</w:t>
      </w:r>
      <w:r w:rsidRPr="005619DB">
        <w:rPr>
          <w:rStyle w:val="highlight"/>
          <w:rFonts w:ascii="Arial" w:hAnsi="Arial" w:cs="Arial"/>
          <w:sz w:val="24"/>
          <w:szCs w:val="24"/>
          <w:shd w:val="clear" w:color="auto" w:fill="FFFFFF"/>
          <w:lang w:val="en-IN"/>
        </w:rPr>
        <w:t xml:space="preserve"> 26</w:t>
      </w:r>
      <w:r w:rsidRPr="005619DB">
        <w:rPr>
          <w:rStyle w:val="highlight"/>
          <w:rFonts w:ascii="Arial" w:hAnsi="Arial" w:cs="Arial"/>
          <w:sz w:val="24"/>
          <w:szCs w:val="24"/>
          <w:shd w:val="clear" w:color="auto" w:fill="FFFFFF"/>
          <w:vertAlign w:val="superscript"/>
          <w:lang w:val="en-IN"/>
        </w:rPr>
        <w:t>th</w:t>
      </w:r>
      <w:r>
        <w:rPr>
          <w:rStyle w:val="highlight"/>
          <w:rFonts w:ascii="Arial" w:hAnsi="Arial" w:cs="Arial"/>
          <w:sz w:val="24"/>
          <w:szCs w:val="24"/>
          <w:shd w:val="clear" w:color="auto" w:fill="FFFFFF"/>
          <w:lang w:val="en-IN"/>
        </w:rPr>
        <w:t xml:space="preserve"> January 2015 with great fervour</w:t>
      </w:r>
      <w:r w:rsidRPr="005619DB">
        <w:rPr>
          <w:rStyle w:val="highlight"/>
          <w:rFonts w:ascii="Arial" w:hAnsi="Arial" w:cs="Arial"/>
          <w:sz w:val="24"/>
          <w:szCs w:val="24"/>
          <w:shd w:val="clear" w:color="auto" w:fill="FFFFFF"/>
          <w:lang w:val="en-IN"/>
        </w:rPr>
        <w:t>.</w:t>
      </w:r>
      <w:r w:rsidRPr="005619DB">
        <w:rPr>
          <w:rFonts w:ascii="Arial" w:hAnsi="Arial" w:cs="Arial"/>
          <w:sz w:val="24"/>
          <w:szCs w:val="24"/>
          <w:shd w:val="clear" w:color="auto" w:fill="FFFFFF"/>
          <w:lang w:val="en-IN"/>
        </w:rPr>
        <w:t> </w:t>
      </w:r>
    </w:p>
    <w:p w:rsidR="00B83EB6" w:rsidRDefault="00B83EB6" w:rsidP="00B83EB6">
      <w:pPr>
        <w:pStyle w:val="ListParagraph"/>
        <w:numPr>
          <w:ilvl w:val="0"/>
          <w:numId w:val="10"/>
        </w:numPr>
        <w:spacing w:line="240" w:lineRule="auto"/>
        <w:jc w:val="both"/>
        <w:rPr>
          <w:rFonts w:ascii="Arial" w:eastAsia="Times New Roman" w:hAnsi="Arial" w:cs="Arial"/>
          <w:color w:val="282828"/>
          <w:sz w:val="24"/>
          <w:szCs w:val="24"/>
          <w:shd w:val="clear" w:color="auto" w:fill="FFFFFF"/>
        </w:rPr>
      </w:pPr>
      <w:r>
        <w:rPr>
          <w:rFonts w:ascii="Arial" w:eastAsia="Times New Roman" w:hAnsi="Arial" w:cs="Arial"/>
          <w:color w:val="282828"/>
          <w:sz w:val="24"/>
          <w:szCs w:val="24"/>
          <w:shd w:val="clear" w:color="auto" w:fill="FFFFFF"/>
        </w:rPr>
        <w:t>Colourful 87</w:t>
      </w:r>
      <w:r w:rsidRPr="00BC5879">
        <w:rPr>
          <w:rFonts w:ascii="Arial" w:eastAsia="Times New Roman" w:hAnsi="Arial" w:cs="Arial"/>
          <w:color w:val="282828"/>
          <w:sz w:val="24"/>
          <w:szCs w:val="24"/>
          <w:shd w:val="clear" w:color="auto" w:fill="FFFFFF"/>
          <w:vertAlign w:val="superscript"/>
        </w:rPr>
        <w:t>th</w:t>
      </w:r>
      <w:r>
        <w:rPr>
          <w:rFonts w:ascii="Arial" w:eastAsia="Times New Roman" w:hAnsi="Arial" w:cs="Arial"/>
          <w:color w:val="282828"/>
          <w:sz w:val="24"/>
          <w:szCs w:val="24"/>
          <w:shd w:val="clear" w:color="auto" w:fill="FFFFFF"/>
        </w:rPr>
        <w:t xml:space="preserve"> Annual </w:t>
      </w:r>
      <w:r w:rsidRPr="005619DB">
        <w:rPr>
          <w:rFonts w:ascii="Arial" w:eastAsia="Times New Roman" w:hAnsi="Arial" w:cs="Arial"/>
          <w:color w:val="282828"/>
          <w:sz w:val="24"/>
          <w:szCs w:val="24"/>
          <w:shd w:val="clear" w:color="auto" w:fill="FFFFFF"/>
        </w:rPr>
        <w:t xml:space="preserve">Regatta was organized by the Boat club on </w:t>
      </w:r>
      <w:r>
        <w:rPr>
          <w:rFonts w:ascii="Arial" w:eastAsia="Times New Roman" w:hAnsi="Arial" w:cs="Arial"/>
          <w:color w:val="282828"/>
          <w:sz w:val="24"/>
          <w:szCs w:val="24"/>
          <w:shd w:val="clear" w:color="auto" w:fill="FFFFFF"/>
        </w:rPr>
        <w:t>22</w:t>
      </w:r>
      <w:r w:rsidRPr="00B42612">
        <w:rPr>
          <w:rFonts w:ascii="Arial" w:eastAsia="Times New Roman" w:hAnsi="Arial" w:cs="Arial"/>
          <w:color w:val="282828"/>
          <w:sz w:val="24"/>
          <w:szCs w:val="24"/>
          <w:shd w:val="clear" w:color="auto" w:fill="FFFFFF"/>
          <w:vertAlign w:val="superscript"/>
        </w:rPr>
        <w:t>nd</w:t>
      </w:r>
      <w:r>
        <w:rPr>
          <w:rFonts w:ascii="Arial" w:eastAsia="Times New Roman" w:hAnsi="Arial" w:cs="Arial"/>
          <w:color w:val="282828"/>
          <w:sz w:val="24"/>
          <w:szCs w:val="24"/>
          <w:shd w:val="clear" w:color="auto" w:fill="FFFFFF"/>
        </w:rPr>
        <w:t xml:space="preserve">  March 2015</w:t>
      </w:r>
      <w:r w:rsidRPr="005619DB">
        <w:rPr>
          <w:rFonts w:ascii="Arial" w:eastAsia="Times New Roman" w:hAnsi="Arial" w:cs="Arial"/>
          <w:color w:val="282828"/>
          <w:sz w:val="24"/>
          <w:szCs w:val="24"/>
          <w:shd w:val="clear" w:color="auto" w:fill="FFFFFF"/>
        </w:rPr>
        <w:t>.</w:t>
      </w:r>
    </w:p>
    <w:p w:rsidR="00B83EB6" w:rsidRPr="00C55AF3" w:rsidRDefault="00B83EB6" w:rsidP="00B83EB6">
      <w:pPr>
        <w:pStyle w:val="ListParagraph"/>
        <w:numPr>
          <w:ilvl w:val="0"/>
          <w:numId w:val="10"/>
        </w:numPr>
        <w:spacing w:line="240" w:lineRule="auto"/>
        <w:jc w:val="both"/>
        <w:rPr>
          <w:rFonts w:ascii="Arial" w:eastAsia="Times New Roman" w:hAnsi="Arial" w:cs="Arial"/>
          <w:color w:val="282828"/>
          <w:sz w:val="24"/>
          <w:szCs w:val="24"/>
          <w:shd w:val="clear" w:color="auto" w:fill="FFFFFF"/>
        </w:rPr>
      </w:pPr>
      <w:r w:rsidRPr="00C55AF3">
        <w:rPr>
          <w:rFonts w:ascii="Arial" w:eastAsia="Times New Roman" w:hAnsi="Arial" w:cs="Arial"/>
          <w:bCs/>
          <w:sz w:val="24"/>
          <w:szCs w:val="24"/>
        </w:rPr>
        <w:t xml:space="preserve">A large number of </w:t>
      </w:r>
      <w:r w:rsidRPr="00C55AF3">
        <w:rPr>
          <w:rFonts w:ascii="Arial" w:eastAsia="Times New Roman" w:hAnsi="Arial" w:cs="Arial"/>
          <w:sz w:val="24"/>
          <w:szCs w:val="24"/>
        </w:rPr>
        <w:t xml:space="preserve">eminent personalities </w:t>
      </w:r>
      <w:r>
        <w:rPr>
          <w:rFonts w:ascii="Arial" w:eastAsia="Times New Roman" w:hAnsi="Arial" w:cs="Arial"/>
          <w:sz w:val="24"/>
          <w:szCs w:val="24"/>
        </w:rPr>
        <w:t>namely</w:t>
      </w:r>
      <w:r w:rsidRPr="00C55AF3">
        <w:rPr>
          <w:rFonts w:ascii="Arial" w:eastAsia="Times New Roman" w:hAnsi="Arial" w:cs="Arial"/>
          <w:sz w:val="24"/>
          <w:szCs w:val="24"/>
        </w:rPr>
        <w:t xml:space="preserve"> Bharatratna Dr C. N. R. Rao, Dr. Anil Awchat, Dr. Vijaya Wad, Mr. Narendra Singh Tomar, Union Minister of Steel and Mines, </w:t>
      </w:r>
      <w:r w:rsidRPr="00E71DBC">
        <w:rPr>
          <w:rFonts w:ascii="Arial" w:eastAsia="Times New Roman" w:hAnsi="Arial" w:cs="Arial"/>
          <w:sz w:val="24"/>
          <w:szCs w:val="24"/>
        </w:rPr>
        <w:t xml:space="preserve">Mr. </w:t>
      </w:r>
      <w:r>
        <w:rPr>
          <w:rFonts w:ascii="Arial" w:eastAsia="Times New Roman" w:hAnsi="Arial" w:cs="Arial"/>
          <w:sz w:val="24"/>
          <w:szCs w:val="24"/>
        </w:rPr>
        <w:t xml:space="preserve">Sajjan and Sangita </w:t>
      </w:r>
      <w:r w:rsidRPr="00E71DBC">
        <w:rPr>
          <w:rFonts w:ascii="Arial" w:eastAsia="Times New Roman" w:hAnsi="Arial" w:cs="Arial"/>
          <w:sz w:val="24"/>
          <w:szCs w:val="24"/>
        </w:rPr>
        <w:t xml:space="preserve">Jindal, </w:t>
      </w:r>
      <w:r w:rsidRPr="00E71DBC">
        <w:rPr>
          <w:rFonts w:ascii="Arial" w:eastAsia="Times New Roman" w:hAnsi="Arial" w:cs="Arial"/>
          <w:sz w:val="24"/>
          <w:szCs w:val="24"/>
          <w:shd w:val="clear" w:color="auto" w:fill="FFFFFF"/>
        </w:rPr>
        <w:t>Prof. Robert H. Bishop, Prof. Leonid Fridman, Dr. Tom Lee, Prof. Mark Niedre, Prof. Desineni Naidu</w:t>
      </w:r>
      <w:r w:rsidRPr="00C55AF3">
        <w:rPr>
          <w:rFonts w:ascii="Calibri" w:eastAsia="Times New Roman" w:hAnsi="Calibri" w:cs="Calibri"/>
          <w:color w:val="333399"/>
          <w:sz w:val="24"/>
          <w:szCs w:val="24"/>
          <w:shd w:val="clear" w:color="auto" w:fill="FFFFFF"/>
        </w:rPr>
        <w:t> </w:t>
      </w:r>
    </w:p>
    <w:p w:rsidR="00B83EB6" w:rsidRPr="00B42612" w:rsidRDefault="00B83EB6" w:rsidP="00B83EB6">
      <w:pPr>
        <w:pStyle w:val="ListParagraph"/>
        <w:spacing w:after="0" w:line="240" w:lineRule="auto"/>
        <w:ind w:left="1080"/>
        <w:jc w:val="both"/>
        <w:rPr>
          <w:rFonts w:ascii="Arial" w:eastAsia="Times New Roman" w:hAnsi="Arial" w:cs="Arial"/>
          <w:color w:val="C0504D" w:themeColor="accent2"/>
          <w:sz w:val="24"/>
          <w:szCs w:val="24"/>
        </w:rPr>
      </w:pPr>
      <w:r w:rsidRPr="00E71DBC">
        <w:rPr>
          <w:rFonts w:ascii="Arial" w:eastAsia="Times New Roman" w:hAnsi="Arial" w:cs="Arial"/>
          <w:sz w:val="24"/>
          <w:szCs w:val="24"/>
        </w:rPr>
        <w:t>Dr Baba Kalyani, Dr. Anil Kakodkar, Dr. Srikumar Banerjee, Dr. Vijay Mohanan Pillai visited the institute and interacted with students</w:t>
      </w:r>
      <w:r w:rsidRPr="00B42612">
        <w:rPr>
          <w:rFonts w:ascii="Arial" w:eastAsia="Times New Roman" w:hAnsi="Arial" w:cs="Arial"/>
          <w:color w:val="C0504D" w:themeColor="accent2"/>
          <w:sz w:val="24"/>
          <w:szCs w:val="24"/>
        </w:rPr>
        <w:t>.</w:t>
      </w:r>
    </w:p>
    <w:p w:rsidR="00B83EB6" w:rsidRPr="00AB7CDB" w:rsidRDefault="00B83EB6" w:rsidP="00B83EB6">
      <w:pPr>
        <w:pStyle w:val="ListParagraph"/>
        <w:numPr>
          <w:ilvl w:val="0"/>
          <w:numId w:val="10"/>
        </w:numPr>
        <w:spacing w:after="0" w:line="240" w:lineRule="auto"/>
        <w:jc w:val="both"/>
        <w:rPr>
          <w:rFonts w:ascii="Arial" w:hAnsi="Arial" w:cs="Arial"/>
          <w:sz w:val="24"/>
          <w:szCs w:val="24"/>
        </w:rPr>
      </w:pPr>
      <w:r w:rsidRPr="005619DB">
        <w:rPr>
          <w:rFonts w:ascii="Arial" w:eastAsia="Times New Roman" w:hAnsi="Arial" w:cs="Arial"/>
          <w:sz w:val="24"/>
          <w:szCs w:val="24"/>
        </w:rPr>
        <w:t>The Ignited Innovators of India</w:t>
      </w:r>
      <w:r>
        <w:rPr>
          <w:rFonts w:ascii="Arial" w:eastAsia="Times New Roman" w:hAnsi="Arial" w:cs="Arial"/>
          <w:sz w:val="24"/>
          <w:szCs w:val="24"/>
        </w:rPr>
        <w:t xml:space="preserve"> </w:t>
      </w:r>
      <w:r w:rsidRPr="005619DB">
        <w:rPr>
          <w:rFonts w:ascii="Arial" w:eastAsia="Times New Roman" w:hAnsi="Arial" w:cs="Arial"/>
          <w:sz w:val="24"/>
          <w:szCs w:val="24"/>
        </w:rPr>
        <w:t>Programme of Social Entrepreneurship was conducted with sponsorship from Eaton Corporation</w:t>
      </w:r>
      <w:r>
        <w:rPr>
          <w:rFonts w:ascii="Arial" w:eastAsia="Times New Roman" w:hAnsi="Arial" w:cs="Arial"/>
          <w:sz w:val="24"/>
          <w:szCs w:val="24"/>
        </w:rPr>
        <w:t xml:space="preserve"> for the fourth year under which more than 25</w:t>
      </w:r>
      <w:r w:rsidRPr="005619DB">
        <w:rPr>
          <w:rFonts w:ascii="Arial" w:eastAsia="Times New Roman" w:hAnsi="Arial" w:cs="Arial"/>
          <w:sz w:val="24"/>
          <w:szCs w:val="24"/>
        </w:rPr>
        <w:t>0 socially relevant projects were undertaken by more than 50 colleges.</w:t>
      </w:r>
    </w:p>
    <w:p w:rsidR="00B83EB6" w:rsidRPr="00AB7CDB" w:rsidRDefault="00B83EB6" w:rsidP="00B83EB6">
      <w:pPr>
        <w:pStyle w:val="ListParagraph"/>
        <w:numPr>
          <w:ilvl w:val="0"/>
          <w:numId w:val="10"/>
        </w:numPr>
        <w:spacing w:after="0" w:line="240" w:lineRule="auto"/>
        <w:jc w:val="both"/>
        <w:rPr>
          <w:rFonts w:ascii="Arial" w:hAnsi="Arial" w:cs="Arial"/>
          <w:sz w:val="24"/>
          <w:szCs w:val="24"/>
          <w:shd w:val="clear" w:color="auto" w:fill="FFFFFF"/>
        </w:rPr>
      </w:pPr>
      <w:r>
        <w:rPr>
          <w:rFonts w:ascii="Arial" w:hAnsi="Arial" w:cs="Arial"/>
          <w:sz w:val="24"/>
          <w:szCs w:val="24"/>
        </w:rPr>
        <w:t xml:space="preserve">COEP’s </w:t>
      </w:r>
      <w:r w:rsidRPr="005619DB">
        <w:rPr>
          <w:rFonts w:ascii="Arial" w:hAnsi="Arial" w:cs="Arial"/>
          <w:sz w:val="24"/>
          <w:szCs w:val="24"/>
        </w:rPr>
        <w:t>suggestion portal to raise the problems faced by students anonymously</w:t>
      </w:r>
      <w:r>
        <w:rPr>
          <w:rFonts w:ascii="Arial" w:hAnsi="Arial" w:cs="Arial"/>
          <w:sz w:val="24"/>
          <w:szCs w:val="24"/>
        </w:rPr>
        <w:t xml:space="preserve"> has caught the attention of many colleges and media; and recognition for transparency</w:t>
      </w:r>
      <w:r w:rsidRPr="005619DB">
        <w:rPr>
          <w:rFonts w:ascii="Arial" w:hAnsi="Arial" w:cs="Arial"/>
          <w:sz w:val="24"/>
          <w:szCs w:val="24"/>
        </w:rPr>
        <w:t>.</w:t>
      </w:r>
      <w:r>
        <w:rPr>
          <w:rFonts w:ascii="Arial" w:hAnsi="Arial" w:cs="Arial"/>
          <w:sz w:val="24"/>
          <w:szCs w:val="24"/>
        </w:rPr>
        <w:t xml:space="preserve"> </w:t>
      </w:r>
      <w:r w:rsidRPr="005619DB">
        <w:rPr>
          <w:rFonts w:ascii="Arial" w:hAnsi="Arial" w:cs="Arial"/>
          <w:sz w:val="24"/>
          <w:szCs w:val="24"/>
          <w:shd w:val="clear" w:color="auto" w:fill="FFFFFF"/>
        </w:rPr>
        <w:t>COEP has also launched a counseling forum</w:t>
      </w:r>
      <w:r>
        <w:rPr>
          <w:rFonts w:ascii="Arial" w:hAnsi="Arial" w:cs="Arial"/>
          <w:sz w:val="24"/>
          <w:szCs w:val="24"/>
          <w:shd w:val="clear" w:color="auto" w:fill="FFFFFF"/>
        </w:rPr>
        <w:t xml:space="preserve"> </w:t>
      </w:r>
      <w:r w:rsidRPr="005619DB">
        <w:rPr>
          <w:rFonts w:ascii="Arial" w:hAnsi="Arial" w:cs="Arial"/>
          <w:sz w:val="24"/>
          <w:szCs w:val="24"/>
          <w:shd w:val="clear" w:color="auto" w:fill="FFFFFF"/>
        </w:rPr>
        <w:t xml:space="preserve">portal meant for providing support to current students by alumni. </w:t>
      </w:r>
    </w:p>
    <w:p w:rsidR="00B83EB6" w:rsidRDefault="00B83EB6" w:rsidP="00B83EB6">
      <w:pPr>
        <w:pStyle w:val="ListParagraph"/>
        <w:numPr>
          <w:ilvl w:val="0"/>
          <w:numId w:val="10"/>
        </w:numPr>
        <w:spacing w:line="240" w:lineRule="auto"/>
        <w:jc w:val="both"/>
        <w:rPr>
          <w:rFonts w:ascii="Arial" w:hAnsi="Arial" w:cs="Arial"/>
          <w:bCs/>
          <w:sz w:val="24"/>
          <w:szCs w:val="24"/>
        </w:rPr>
      </w:pPr>
      <w:r w:rsidRPr="005619DB">
        <w:rPr>
          <w:rFonts w:ascii="Arial" w:hAnsi="Arial" w:cs="Arial"/>
          <w:bCs/>
          <w:sz w:val="24"/>
          <w:szCs w:val="24"/>
        </w:rPr>
        <w:t>COEP is also working on a</w:t>
      </w:r>
      <w:r>
        <w:rPr>
          <w:rFonts w:ascii="Arial" w:hAnsi="Arial" w:cs="Arial"/>
          <w:bCs/>
          <w:sz w:val="24"/>
          <w:szCs w:val="24"/>
        </w:rPr>
        <w:t xml:space="preserve"> unique</w:t>
      </w:r>
      <w:r w:rsidRPr="005619DB">
        <w:rPr>
          <w:rFonts w:ascii="Arial" w:hAnsi="Arial" w:cs="Arial"/>
          <w:bCs/>
          <w:sz w:val="24"/>
          <w:szCs w:val="24"/>
        </w:rPr>
        <w:t xml:space="preserve"> Indo-European collaborative research project “Natural Water Systems and Treatment Technologies (NawaTech)” supported by Department of Science and Technology (DST), Government of India with Ecosan Service Foundation for total recycling of hostel waste water. </w:t>
      </w:r>
      <w:r>
        <w:rPr>
          <w:rFonts w:ascii="Arial" w:hAnsi="Arial" w:cs="Arial"/>
          <w:bCs/>
          <w:sz w:val="24"/>
          <w:szCs w:val="24"/>
        </w:rPr>
        <w:t xml:space="preserve">This is the first of its kind project in an educational institute. The water treatment system is nearly ready and this would save 40% of water by recycling water. </w:t>
      </w:r>
    </w:p>
    <w:p w:rsidR="00B83EB6" w:rsidRPr="00A23A7E" w:rsidRDefault="00B83EB6" w:rsidP="00B83EB6">
      <w:pPr>
        <w:pStyle w:val="ListParagraph"/>
        <w:numPr>
          <w:ilvl w:val="0"/>
          <w:numId w:val="10"/>
        </w:numPr>
        <w:spacing w:line="240" w:lineRule="auto"/>
        <w:jc w:val="both"/>
        <w:rPr>
          <w:rFonts w:ascii="Arial" w:hAnsi="Arial" w:cs="Arial"/>
          <w:sz w:val="24"/>
          <w:szCs w:val="24"/>
        </w:rPr>
      </w:pPr>
      <w:r>
        <w:rPr>
          <w:rFonts w:ascii="Arial" w:hAnsi="Arial" w:cs="Arial"/>
          <w:color w:val="000000"/>
          <w:sz w:val="24"/>
          <w:szCs w:val="24"/>
        </w:rPr>
        <w:t xml:space="preserve">COEP in association with KPIT has launched a grand challenge competition with prizes worth Rs 20 lakhs for innovations in the areas of mobility and energy. </w:t>
      </w:r>
    </w:p>
    <w:p w:rsidR="00B83EB6" w:rsidRDefault="00B83EB6" w:rsidP="00B83EB6">
      <w:pPr>
        <w:pStyle w:val="ListParagraph"/>
        <w:numPr>
          <w:ilvl w:val="0"/>
          <w:numId w:val="10"/>
        </w:numPr>
        <w:spacing w:line="240" w:lineRule="auto"/>
        <w:jc w:val="both"/>
        <w:rPr>
          <w:rFonts w:ascii="Arial" w:hAnsi="Arial" w:cs="Arial"/>
          <w:bCs/>
          <w:sz w:val="24"/>
          <w:szCs w:val="24"/>
        </w:rPr>
      </w:pPr>
      <w:r>
        <w:rPr>
          <w:rFonts w:ascii="Arial" w:hAnsi="Arial" w:cs="Arial"/>
          <w:bCs/>
          <w:sz w:val="24"/>
          <w:szCs w:val="24"/>
        </w:rPr>
        <w:t xml:space="preserve">COEP is also getting associated with INTEL-DST-DeitY-IIM initiative “Innovate for Digital India Challenge” for product development by finalists. </w:t>
      </w:r>
    </w:p>
    <w:p w:rsidR="00B83EB6" w:rsidRDefault="00B83EB6" w:rsidP="00B83EB6">
      <w:pPr>
        <w:pStyle w:val="ListParagraph"/>
        <w:numPr>
          <w:ilvl w:val="0"/>
          <w:numId w:val="10"/>
        </w:numPr>
        <w:spacing w:line="240" w:lineRule="auto"/>
        <w:jc w:val="both"/>
        <w:rPr>
          <w:rFonts w:ascii="Arial" w:hAnsi="Arial" w:cs="Arial"/>
          <w:bCs/>
          <w:sz w:val="24"/>
          <w:szCs w:val="24"/>
        </w:rPr>
      </w:pPr>
      <w:r>
        <w:rPr>
          <w:rFonts w:ascii="Arial" w:hAnsi="Arial" w:cs="Arial"/>
          <w:bCs/>
          <w:sz w:val="24"/>
          <w:szCs w:val="24"/>
        </w:rPr>
        <w:t>Two International conferences are planned during next year: 50</w:t>
      </w:r>
      <w:r w:rsidRPr="00207035">
        <w:rPr>
          <w:rFonts w:ascii="Arial" w:hAnsi="Arial" w:cs="Arial"/>
          <w:bCs/>
          <w:sz w:val="24"/>
          <w:szCs w:val="24"/>
          <w:vertAlign w:val="superscript"/>
        </w:rPr>
        <w:t>th</w:t>
      </w:r>
      <w:r>
        <w:rPr>
          <w:rFonts w:ascii="Arial" w:hAnsi="Arial" w:cs="Arial"/>
          <w:bCs/>
          <w:sz w:val="24"/>
          <w:szCs w:val="24"/>
        </w:rPr>
        <w:t xml:space="preserve"> Indian Geotechnical Conference and 3</w:t>
      </w:r>
      <w:r w:rsidRPr="00207035">
        <w:rPr>
          <w:rFonts w:ascii="Arial" w:hAnsi="Arial" w:cs="Arial"/>
          <w:bCs/>
          <w:sz w:val="24"/>
          <w:szCs w:val="24"/>
          <w:vertAlign w:val="superscript"/>
        </w:rPr>
        <w:t>rd</w:t>
      </w:r>
      <w:r>
        <w:rPr>
          <w:rFonts w:ascii="Arial" w:hAnsi="Arial" w:cs="Arial"/>
          <w:bCs/>
          <w:sz w:val="24"/>
          <w:szCs w:val="24"/>
        </w:rPr>
        <w:t xml:space="preserve"> International Conference on Transformations in Engineering Education. </w:t>
      </w:r>
    </w:p>
    <w:p w:rsidR="00B83EB6" w:rsidRDefault="00B83EB6" w:rsidP="00B83EB6">
      <w:pPr>
        <w:spacing w:line="240" w:lineRule="auto"/>
        <w:jc w:val="both"/>
        <w:rPr>
          <w:rFonts w:ascii="Arial" w:hAnsi="Arial" w:cs="Arial"/>
          <w:bCs/>
          <w:sz w:val="24"/>
          <w:szCs w:val="24"/>
        </w:rPr>
      </w:pPr>
    </w:p>
    <w:p w:rsidR="00B83EB6" w:rsidRPr="00A23A7E" w:rsidRDefault="00B83EB6" w:rsidP="00B83EB6">
      <w:pPr>
        <w:spacing w:after="0" w:line="240" w:lineRule="auto"/>
        <w:ind w:left="360" w:firstLine="720"/>
        <w:jc w:val="both"/>
        <w:rPr>
          <w:rFonts w:ascii="Arial" w:hAnsi="Arial" w:cs="Arial"/>
          <w:b/>
          <w:bCs/>
          <w:sz w:val="24"/>
          <w:szCs w:val="24"/>
        </w:rPr>
      </w:pPr>
      <w:r w:rsidRPr="00A23A7E">
        <w:rPr>
          <w:rFonts w:ascii="Arial" w:hAnsi="Arial" w:cs="Arial"/>
          <w:b/>
          <w:bCs/>
          <w:sz w:val="24"/>
          <w:szCs w:val="24"/>
        </w:rPr>
        <w:lastRenderedPageBreak/>
        <w:t>Academic Reforms and Activities</w:t>
      </w:r>
    </w:p>
    <w:p w:rsidR="00B83EB6" w:rsidRPr="005F1A2B" w:rsidRDefault="00B83EB6" w:rsidP="00B83EB6">
      <w:pPr>
        <w:spacing w:after="0" w:line="240" w:lineRule="auto"/>
        <w:jc w:val="both"/>
        <w:rPr>
          <w:rFonts w:ascii="Arial" w:hAnsi="Arial" w:cs="Arial"/>
          <w:b/>
          <w:bCs/>
          <w:sz w:val="24"/>
          <w:szCs w:val="24"/>
        </w:rPr>
      </w:pPr>
    </w:p>
    <w:p w:rsidR="00B83EB6" w:rsidRDefault="00B83EB6" w:rsidP="00B83EB6">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 xml:space="preserve">Institute has revised its curriculum for the fourth time since autonomy bringing in major changes like mathematics courses in all four years, a mandatory self learning course, MOOCs course in addition to offering of several electives. </w:t>
      </w:r>
    </w:p>
    <w:p w:rsidR="00B83EB6" w:rsidRDefault="00B83EB6" w:rsidP="00B83EB6">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 xml:space="preserve">Institute has been recognized along with all IITs by the HRD Ministry and the PM to execute “Unnat Bharat Abhiyan” programme for empowerment of villages by technology interventions. COEP has selected 10 villages and a team led by Dr. Madhuri Joshi has been actively engaging with these villagers in several key areas like water, sanitation, energy and education. </w:t>
      </w:r>
    </w:p>
    <w:p w:rsidR="00B83EB6" w:rsidRPr="00E71DBC" w:rsidRDefault="00B83EB6" w:rsidP="00B83EB6">
      <w:pPr>
        <w:pStyle w:val="ListParagraph"/>
        <w:numPr>
          <w:ilvl w:val="0"/>
          <w:numId w:val="11"/>
        </w:numPr>
        <w:spacing w:after="0" w:line="240" w:lineRule="auto"/>
        <w:jc w:val="both"/>
        <w:rPr>
          <w:rFonts w:ascii="Arial" w:hAnsi="Arial" w:cs="Arial"/>
          <w:sz w:val="24"/>
          <w:szCs w:val="24"/>
        </w:rPr>
      </w:pPr>
      <w:r w:rsidRPr="00E71DBC">
        <w:rPr>
          <w:rFonts w:ascii="Arial" w:hAnsi="Arial" w:cs="Arial"/>
          <w:sz w:val="24"/>
          <w:szCs w:val="24"/>
        </w:rPr>
        <w:t xml:space="preserve">Institute also helped in identifying reasons for Malin land slide disaster to avoid such incidents in the future. </w:t>
      </w:r>
    </w:p>
    <w:p w:rsidR="00B83EB6" w:rsidRDefault="00B83EB6" w:rsidP="00B83EB6">
      <w:pPr>
        <w:pStyle w:val="ListParagraph"/>
        <w:numPr>
          <w:ilvl w:val="0"/>
          <w:numId w:val="11"/>
        </w:numPr>
        <w:spacing w:after="0" w:line="240" w:lineRule="auto"/>
        <w:jc w:val="both"/>
        <w:rPr>
          <w:rFonts w:ascii="Arial" w:hAnsi="Arial" w:cs="Arial"/>
          <w:sz w:val="24"/>
          <w:szCs w:val="24"/>
        </w:rPr>
      </w:pPr>
      <w:r w:rsidRPr="005619DB">
        <w:rPr>
          <w:rFonts w:ascii="Arial" w:hAnsi="Arial" w:cs="Arial"/>
          <w:bCs/>
          <w:sz w:val="24"/>
          <w:szCs w:val="24"/>
        </w:rPr>
        <w:t xml:space="preserve">Industry Advisory Boards comprising of experts from industry were formed </w:t>
      </w:r>
      <w:r>
        <w:rPr>
          <w:rFonts w:ascii="Arial" w:hAnsi="Arial" w:cs="Arial"/>
          <w:bCs/>
          <w:sz w:val="24"/>
          <w:szCs w:val="24"/>
        </w:rPr>
        <w:t xml:space="preserve">in all departments. </w:t>
      </w:r>
      <w:r>
        <w:rPr>
          <w:rFonts w:ascii="Arial" w:hAnsi="Arial" w:cs="Arial"/>
          <w:sz w:val="24"/>
          <w:szCs w:val="24"/>
        </w:rPr>
        <w:t>All departments have completed one cycle of meetings and their roadmaps are getting ready.</w:t>
      </w:r>
    </w:p>
    <w:p w:rsidR="00B83EB6" w:rsidRPr="005F1A2B" w:rsidRDefault="00B83EB6" w:rsidP="00B83EB6">
      <w:pPr>
        <w:pStyle w:val="ListParagraph"/>
        <w:spacing w:after="0" w:line="240" w:lineRule="auto"/>
        <w:jc w:val="both"/>
        <w:rPr>
          <w:rFonts w:ascii="Arial" w:hAnsi="Arial" w:cs="Arial"/>
          <w:sz w:val="24"/>
          <w:szCs w:val="24"/>
        </w:rPr>
      </w:pPr>
    </w:p>
    <w:p w:rsidR="00B83EB6" w:rsidRPr="00A23A7E" w:rsidRDefault="00B83EB6" w:rsidP="00B83EB6">
      <w:pPr>
        <w:spacing w:line="240" w:lineRule="auto"/>
        <w:ind w:left="360" w:firstLine="360"/>
        <w:jc w:val="both"/>
        <w:rPr>
          <w:rFonts w:ascii="Arial" w:hAnsi="Arial" w:cs="Arial"/>
          <w:b/>
          <w:bCs/>
          <w:sz w:val="24"/>
          <w:szCs w:val="24"/>
        </w:rPr>
      </w:pPr>
      <w:r w:rsidRPr="00A23A7E">
        <w:rPr>
          <w:rFonts w:ascii="Arial" w:hAnsi="Arial" w:cs="Arial"/>
          <w:b/>
          <w:bCs/>
          <w:sz w:val="24"/>
          <w:szCs w:val="24"/>
        </w:rPr>
        <w:t>Infrastructural Development</w:t>
      </w:r>
    </w:p>
    <w:p w:rsidR="00B83EB6" w:rsidRPr="005619DB" w:rsidRDefault="00B83EB6" w:rsidP="00B83EB6">
      <w:pPr>
        <w:pStyle w:val="ListParagraph"/>
        <w:numPr>
          <w:ilvl w:val="0"/>
          <w:numId w:val="7"/>
        </w:numPr>
        <w:spacing w:line="240" w:lineRule="auto"/>
        <w:jc w:val="both"/>
        <w:rPr>
          <w:rFonts w:ascii="Arial" w:hAnsi="Arial" w:cs="Arial"/>
          <w:bCs/>
          <w:sz w:val="24"/>
          <w:szCs w:val="24"/>
        </w:rPr>
      </w:pPr>
      <w:r w:rsidRPr="005619DB">
        <w:rPr>
          <w:rFonts w:ascii="Arial" w:hAnsi="Arial" w:cs="Arial"/>
          <w:sz w:val="24"/>
          <w:szCs w:val="24"/>
        </w:rPr>
        <w:t xml:space="preserve">The Construction of the proposed building of </w:t>
      </w:r>
      <w:r w:rsidRPr="005619DB">
        <w:rPr>
          <w:rFonts w:ascii="Arial" w:hAnsi="Arial" w:cs="Arial"/>
          <w:bCs/>
          <w:sz w:val="24"/>
          <w:szCs w:val="24"/>
        </w:rPr>
        <w:t xml:space="preserve">BHAU institute of Innovation, Entrepreneurship and Leadership </w:t>
      </w:r>
      <w:r>
        <w:rPr>
          <w:rFonts w:ascii="Arial" w:hAnsi="Arial" w:cs="Arial"/>
          <w:bCs/>
          <w:sz w:val="24"/>
          <w:szCs w:val="24"/>
        </w:rPr>
        <w:t xml:space="preserve">is nearing completion and the facility will be inaugurated soon. </w:t>
      </w:r>
    </w:p>
    <w:p w:rsidR="00B83EB6" w:rsidRPr="005619DB" w:rsidRDefault="00B83EB6" w:rsidP="00B83EB6">
      <w:pPr>
        <w:pStyle w:val="ListParagraph"/>
        <w:numPr>
          <w:ilvl w:val="0"/>
          <w:numId w:val="7"/>
        </w:numPr>
        <w:spacing w:line="240" w:lineRule="auto"/>
        <w:jc w:val="both"/>
        <w:rPr>
          <w:rFonts w:ascii="Arial" w:hAnsi="Arial" w:cs="Arial"/>
          <w:bCs/>
          <w:sz w:val="24"/>
          <w:szCs w:val="24"/>
        </w:rPr>
      </w:pPr>
      <w:r w:rsidRPr="005619DB">
        <w:rPr>
          <w:rFonts w:ascii="Arial" w:hAnsi="Arial" w:cs="Arial"/>
          <w:bCs/>
          <w:sz w:val="24"/>
          <w:szCs w:val="24"/>
        </w:rPr>
        <w:t>There are several renovation works such as smart renewable energy syst</w:t>
      </w:r>
      <w:r>
        <w:rPr>
          <w:rFonts w:ascii="Arial" w:hAnsi="Arial" w:cs="Arial"/>
          <w:bCs/>
          <w:sz w:val="24"/>
          <w:szCs w:val="24"/>
        </w:rPr>
        <w:t xml:space="preserve">em lab in electrical department, new canteen, 3D printing lab </w:t>
      </w:r>
      <w:r w:rsidRPr="005619DB">
        <w:rPr>
          <w:rFonts w:ascii="Arial" w:hAnsi="Arial" w:cs="Arial"/>
          <w:bCs/>
          <w:sz w:val="24"/>
          <w:szCs w:val="24"/>
        </w:rPr>
        <w:t xml:space="preserve">undertaken. </w:t>
      </w:r>
      <w:r>
        <w:rPr>
          <w:rFonts w:ascii="Arial" w:hAnsi="Arial" w:cs="Arial"/>
          <w:sz w:val="24"/>
          <w:szCs w:val="24"/>
        </w:rPr>
        <w:t xml:space="preserve">The Geometric software has committed an amount of Rs 1.2 crore towards 3D printing lab. </w:t>
      </w:r>
    </w:p>
    <w:p w:rsidR="00B83EB6" w:rsidRPr="00974C89" w:rsidRDefault="00B83EB6" w:rsidP="00B83EB6">
      <w:pPr>
        <w:pStyle w:val="ListParagraph"/>
        <w:numPr>
          <w:ilvl w:val="0"/>
          <w:numId w:val="7"/>
        </w:numPr>
        <w:spacing w:line="240" w:lineRule="auto"/>
        <w:jc w:val="both"/>
        <w:rPr>
          <w:rFonts w:ascii="Arial" w:hAnsi="Arial" w:cs="Arial"/>
          <w:sz w:val="24"/>
          <w:szCs w:val="24"/>
        </w:rPr>
      </w:pPr>
      <w:r w:rsidRPr="005619DB">
        <w:rPr>
          <w:rFonts w:ascii="Arial" w:hAnsi="Arial" w:cs="Arial"/>
          <w:sz w:val="24"/>
          <w:szCs w:val="24"/>
          <w:shd w:val="clear" w:color="auto" w:fill="FFFFFF"/>
        </w:rPr>
        <w:t xml:space="preserve">The Bajaj Auto has committed an amount of Rs 4.5 crore for the renovation of mechanical engineering department labs; </w:t>
      </w:r>
      <w:r>
        <w:rPr>
          <w:rFonts w:ascii="Arial" w:hAnsi="Arial" w:cs="Arial"/>
          <w:sz w:val="24"/>
          <w:szCs w:val="24"/>
        </w:rPr>
        <w:t>the work is nearing completion and the new look department building “Bajaj Auto School of Mechanical Engineering” will soon be inaugurated.</w:t>
      </w:r>
    </w:p>
    <w:p w:rsidR="00B83EB6" w:rsidRPr="00A23A7E" w:rsidRDefault="00B83EB6" w:rsidP="00B83EB6">
      <w:pPr>
        <w:spacing w:line="240" w:lineRule="auto"/>
        <w:ind w:left="360" w:firstLine="360"/>
        <w:jc w:val="both"/>
        <w:rPr>
          <w:rFonts w:ascii="Arial" w:hAnsi="Arial" w:cs="Arial"/>
          <w:b/>
          <w:bCs/>
          <w:sz w:val="24"/>
          <w:szCs w:val="24"/>
        </w:rPr>
      </w:pPr>
      <w:r w:rsidRPr="00A23A7E">
        <w:rPr>
          <w:rFonts w:ascii="Arial" w:hAnsi="Arial" w:cs="Arial"/>
          <w:b/>
          <w:bCs/>
          <w:sz w:val="24"/>
          <w:szCs w:val="24"/>
        </w:rPr>
        <w:t>Library and Laboratory development</w:t>
      </w:r>
    </w:p>
    <w:p w:rsidR="00B83EB6" w:rsidRPr="00BC5879" w:rsidRDefault="00B83EB6" w:rsidP="00B83EB6">
      <w:pPr>
        <w:pStyle w:val="BodyTextIndent"/>
        <w:numPr>
          <w:ilvl w:val="0"/>
          <w:numId w:val="8"/>
        </w:numPr>
        <w:tabs>
          <w:tab w:val="left" w:pos="900"/>
        </w:tabs>
        <w:contextualSpacing/>
        <w:rPr>
          <w:rFonts w:cs="Arial"/>
          <w:bCs/>
          <w:szCs w:val="24"/>
        </w:rPr>
      </w:pPr>
      <w:r>
        <w:rPr>
          <w:rFonts w:cs="Arial"/>
          <w:bCs/>
          <w:szCs w:val="24"/>
        </w:rPr>
        <w:t xml:space="preserve">   </w:t>
      </w:r>
      <w:r w:rsidRPr="00C20A84">
        <w:rPr>
          <w:rFonts w:cs="Arial"/>
          <w:bCs/>
          <w:szCs w:val="24"/>
        </w:rPr>
        <w:t xml:space="preserve">In the current year, institute has spent </w:t>
      </w:r>
      <w:r>
        <w:rPr>
          <w:rFonts w:cs="Arial"/>
          <w:bCs/>
          <w:szCs w:val="24"/>
        </w:rPr>
        <w:t xml:space="preserve">an </w:t>
      </w:r>
      <w:r w:rsidRPr="00C20A84">
        <w:rPr>
          <w:rFonts w:cs="Arial"/>
          <w:bCs/>
          <w:szCs w:val="24"/>
        </w:rPr>
        <w:t xml:space="preserve">amount of </w:t>
      </w:r>
      <w:r w:rsidRPr="00BC5879">
        <w:rPr>
          <w:rFonts w:cs="Arial"/>
          <w:szCs w:val="24"/>
        </w:rPr>
        <w:t xml:space="preserve">Rs.173 lakhs </w:t>
      </w:r>
      <w:r w:rsidRPr="00BC5879">
        <w:rPr>
          <w:rFonts w:cs="Arial"/>
          <w:bCs/>
          <w:szCs w:val="24"/>
        </w:rPr>
        <w:t xml:space="preserve">on new books and journals.  Total library collection has crossed  99022 books, 58 National and 112 International Journals in print and 5764 e-Journals. </w:t>
      </w:r>
    </w:p>
    <w:p w:rsidR="00B83EB6" w:rsidRDefault="00B83EB6" w:rsidP="00B83EB6">
      <w:pPr>
        <w:pStyle w:val="BodyTextIndent"/>
        <w:tabs>
          <w:tab w:val="left" w:pos="900"/>
        </w:tabs>
        <w:ind w:left="-113"/>
        <w:contextualSpacing/>
        <w:rPr>
          <w:rFonts w:cs="Arial"/>
          <w:bCs/>
          <w:szCs w:val="24"/>
        </w:rPr>
      </w:pPr>
    </w:p>
    <w:p w:rsidR="00B83EB6" w:rsidRPr="00BC5879" w:rsidRDefault="00B83EB6" w:rsidP="00B83EB6">
      <w:pPr>
        <w:pStyle w:val="BodyTextIndent"/>
        <w:numPr>
          <w:ilvl w:val="0"/>
          <w:numId w:val="8"/>
        </w:numPr>
        <w:tabs>
          <w:tab w:val="left" w:pos="900"/>
        </w:tabs>
        <w:contextualSpacing/>
        <w:rPr>
          <w:rFonts w:cs="Arial"/>
          <w:szCs w:val="24"/>
        </w:rPr>
      </w:pPr>
      <w:r>
        <w:rPr>
          <w:rFonts w:cs="Arial"/>
          <w:bCs/>
          <w:szCs w:val="24"/>
        </w:rPr>
        <w:t xml:space="preserve">   </w:t>
      </w:r>
      <w:r w:rsidRPr="00BC5879">
        <w:rPr>
          <w:rFonts w:cs="Arial"/>
          <w:bCs/>
          <w:szCs w:val="24"/>
        </w:rPr>
        <w:t xml:space="preserve">A total of more than Rs 10 crores worth equipment have been procured for different laboratories from institute funds and through R and D projects. </w:t>
      </w:r>
    </w:p>
    <w:p w:rsidR="00B83EB6" w:rsidRPr="00BC5879" w:rsidRDefault="00B83EB6" w:rsidP="00B83EB6">
      <w:pPr>
        <w:pStyle w:val="BodyTextIndent"/>
        <w:tabs>
          <w:tab w:val="left" w:pos="900"/>
        </w:tabs>
        <w:ind w:left="0"/>
        <w:contextualSpacing/>
        <w:rPr>
          <w:rFonts w:cs="Arial"/>
          <w:szCs w:val="24"/>
        </w:rPr>
      </w:pPr>
    </w:p>
    <w:p w:rsidR="00B83EB6" w:rsidRPr="00A52B0A" w:rsidRDefault="00B83EB6" w:rsidP="00B83EB6">
      <w:pPr>
        <w:pStyle w:val="BodyTextIndent"/>
        <w:numPr>
          <w:ilvl w:val="0"/>
          <w:numId w:val="8"/>
        </w:numPr>
        <w:tabs>
          <w:tab w:val="left" w:pos="900"/>
        </w:tabs>
        <w:contextualSpacing/>
        <w:rPr>
          <w:rFonts w:cs="Arial"/>
          <w:szCs w:val="24"/>
        </w:rPr>
      </w:pPr>
      <w:r>
        <w:rPr>
          <w:rFonts w:cs="Arial"/>
          <w:szCs w:val="24"/>
        </w:rPr>
        <w:t xml:space="preserve">   </w:t>
      </w:r>
      <w:r w:rsidRPr="00A52B0A">
        <w:rPr>
          <w:rFonts w:cs="Arial"/>
          <w:szCs w:val="24"/>
        </w:rPr>
        <w:t xml:space="preserve">Long standing requirement and need of the department of metallurgy and materials engineering : a Field Emission Scanning Electron Microscope (FESEM) costing Rs 1.8 crore has been procured under TEQIP-II and </w:t>
      </w:r>
      <w:r>
        <w:rPr>
          <w:rFonts w:cs="Arial"/>
          <w:szCs w:val="24"/>
        </w:rPr>
        <w:t xml:space="preserve">is being used </w:t>
      </w:r>
      <w:r w:rsidRPr="00A52B0A">
        <w:rPr>
          <w:rFonts w:cs="Arial"/>
          <w:szCs w:val="24"/>
        </w:rPr>
        <w:t xml:space="preserve">for carrying out high end research in materials. </w:t>
      </w:r>
    </w:p>
    <w:p w:rsidR="00B83EB6" w:rsidRDefault="00B83EB6" w:rsidP="00B83EB6">
      <w:pPr>
        <w:tabs>
          <w:tab w:val="left" w:pos="3870"/>
        </w:tabs>
        <w:spacing w:line="240" w:lineRule="auto"/>
        <w:ind w:left="-113"/>
        <w:contextualSpacing/>
        <w:jc w:val="both"/>
        <w:rPr>
          <w:rFonts w:ascii="Arial" w:hAnsi="Arial" w:cs="Arial"/>
          <w:b/>
          <w:bCs/>
          <w:sz w:val="24"/>
          <w:szCs w:val="24"/>
        </w:rPr>
      </w:pPr>
    </w:p>
    <w:p w:rsidR="00B83EB6" w:rsidRDefault="00B83EB6" w:rsidP="00B83EB6">
      <w:pPr>
        <w:tabs>
          <w:tab w:val="left" w:pos="3870"/>
        </w:tabs>
        <w:spacing w:line="240" w:lineRule="auto"/>
        <w:ind w:left="-113"/>
        <w:contextualSpacing/>
        <w:jc w:val="both"/>
        <w:rPr>
          <w:rFonts w:ascii="Arial" w:hAnsi="Arial" w:cs="Arial"/>
          <w:b/>
          <w:bCs/>
          <w:sz w:val="24"/>
          <w:szCs w:val="24"/>
        </w:rPr>
      </w:pPr>
    </w:p>
    <w:p w:rsidR="00EE4E54" w:rsidRDefault="00EE4E54" w:rsidP="00B83EB6">
      <w:pPr>
        <w:tabs>
          <w:tab w:val="left" w:pos="3870"/>
        </w:tabs>
        <w:spacing w:line="240" w:lineRule="auto"/>
        <w:ind w:left="-113"/>
        <w:contextualSpacing/>
        <w:jc w:val="both"/>
        <w:rPr>
          <w:rFonts w:ascii="Arial" w:hAnsi="Arial" w:cs="Arial"/>
          <w:b/>
          <w:bCs/>
          <w:sz w:val="24"/>
          <w:szCs w:val="24"/>
        </w:rPr>
      </w:pPr>
    </w:p>
    <w:p w:rsidR="00EE4E54" w:rsidRDefault="00EE4E54" w:rsidP="00B83EB6">
      <w:pPr>
        <w:tabs>
          <w:tab w:val="left" w:pos="3870"/>
        </w:tabs>
        <w:spacing w:line="240" w:lineRule="auto"/>
        <w:ind w:left="-113"/>
        <w:contextualSpacing/>
        <w:jc w:val="both"/>
        <w:rPr>
          <w:rFonts w:ascii="Arial" w:hAnsi="Arial" w:cs="Arial"/>
          <w:b/>
          <w:bCs/>
          <w:sz w:val="24"/>
          <w:szCs w:val="24"/>
        </w:rPr>
      </w:pPr>
    </w:p>
    <w:p w:rsidR="00B83EB6" w:rsidRPr="00A23A7E" w:rsidRDefault="00B83EB6" w:rsidP="00B83EB6">
      <w:pPr>
        <w:spacing w:line="240" w:lineRule="auto"/>
        <w:ind w:left="360" w:firstLine="360"/>
        <w:jc w:val="both"/>
        <w:rPr>
          <w:rFonts w:ascii="Arial" w:hAnsi="Arial" w:cs="Arial"/>
          <w:b/>
          <w:bCs/>
          <w:sz w:val="24"/>
          <w:szCs w:val="24"/>
          <w:u w:val="single"/>
        </w:rPr>
      </w:pPr>
      <w:r w:rsidRPr="00A23A7E">
        <w:rPr>
          <w:rFonts w:ascii="Arial" w:hAnsi="Arial" w:cs="Arial"/>
          <w:b/>
          <w:bCs/>
          <w:sz w:val="24"/>
          <w:szCs w:val="24"/>
        </w:rPr>
        <w:lastRenderedPageBreak/>
        <w:t xml:space="preserve">Memorandum of Understanding      </w:t>
      </w:r>
    </w:p>
    <w:p w:rsidR="00B83EB6" w:rsidRPr="00CB38C7" w:rsidRDefault="00B83EB6" w:rsidP="00B83EB6">
      <w:pPr>
        <w:pStyle w:val="ListParagraph"/>
        <w:numPr>
          <w:ilvl w:val="0"/>
          <w:numId w:val="9"/>
        </w:numPr>
        <w:spacing w:line="240" w:lineRule="auto"/>
        <w:jc w:val="both"/>
        <w:rPr>
          <w:rFonts w:ascii="Arial" w:hAnsi="Arial" w:cs="Arial"/>
          <w:sz w:val="24"/>
          <w:szCs w:val="24"/>
        </w:rPr>
      </w:pPr>
      <w:r w:rsidRPr="00CB38C7">
        <w:rPr>
          <w:rFonts w:ascii="Arial" w:hAnsi="Arial" w:cs="Arial"/>
          <w:sz w:val="24"/>
          <w:szCs w:val="24"/>
        </w:rPr>
        <w:t xml:space="preserve">A total of </w:t>
      </w:r>
      <w:r w:rsidRPr="00CB38C7">
        <w:rPr>
          <w:rFonts w:ascii="Arial" w:hAnsi="Arial" w:cs="Arial"/>
          <w:bCs/>
          <w:sz w:val="24"/>
          <w:szCs w:val="24"/>
        </w:rPr>
        <w:t>29 MOUs</w:t>
      </w:r>
      <w:r w:rsidRPr="005619DB">
        <w:rPr>
          <w:rFonts w:ascii="Arial" w:hAnsi="Arial" w:cs="Arial"/>
          <w:sz w:val="24"/>
          <w:szCs w:val="24"/>
        </w:rPr>
        <w:t xml:space="preserve"> with different Universities and organizations were signed during the academic year. Prominent among them being,</w:t>
      </w:r>
      <w:r>
        <w:rPr>
          <w:rFonts w:ascii="Arial" w:hAnsi="Arial" w:cs="Arial"/>
          <w:sz w:val="24"/>
          <w:szCs w:val="24"/>
        </w:rPr>
        <w:t xml:space="preserve"> </w:t>
      </w:r>
      <w:r w:rsidRPr="005619DB">
        <w:rPr>
          <w:rFonts w:ascii="Arial" w:hAnsi="Arial" w:cs="Arial"/>
          <w:sz w:val="24"/>
          <w:szCs w:val="24"/>
        </w:rPr>
        <w:t xml:space="preserve">MOUs with </w:t>
      </w:r>
      <w:r w:rsidR="00EE4E54">
        <w:rPr>
          <w:rFonts w:ascii="Arial" w:hAnsi="Arial" w:cs="Arial"/>
          <w:bCs/>
          <w:sz w:val="24"/>
          <w:szCs w:val="24"/>
          <w:lang w:val="en-IN"/>
        </w:rPr>
        <w:t>Tel Aviv University Isarel, K</w:t>
      </w:r>
      <w:r w:rsidRPr="00CB38C7">
        <w:rPr>
          <w:rFonts w:ascii="Arial" w:hAnsi="Arial" w:cs="Arial"/>
          <w:bCs/>
          <w:sz w:val="24"/>
          <w:szCs w:val="24"/>
          <w:lang w:val="en-IN"/>
        </w:rPr>
        <w:t>unsan National University</w:t>
      </w:r>
      <w:r>
        <w:rPr>
          <w:rFonts w:ascii="Arial" w:hAnsi="Arial" w:cs="Arial"/>
          <w:bCs/>
          <w:sz w:val="24"/>
          <w:szCs w:val="24"/>
          <w:lang w:val="en-IN"/>
        </w:rPr>
        <w:t xml:space="preserve"> South Korea</w:t>
      </w:r>
      <w:r w:rsidRPr="00CB38C7">
        <w:rPr>
          <w:rFonts w:ascii="Arial" w:hAnsi="Arial" w:cs="Arial"/>
          <w:bCs/>
          <w:sz w:val="24"/>
          <w:szCs w:val="24"/>
          <w:lang w:val="en-IN"/>
        </w:rPr>
        <w:t xml:space="preserve">, </w:t>
      </w:r>
      <w:r>
        <w:rPr>
          <w:rFonts w:ascii="Arial" w:hAnsi="Arial" w:cs="Arial"/>
          <w:bCs/>
          <w:sz w:val="24"/>
          <w:szCs w:val="24"/>
          <w:lang w:val="en-IN"/>
        </w:rPr>
        <w:t>Colarado State University, Geometric Ltd, IIT Bombay Design Department, ARAI, and Danfoss Industries. The MOUs with Hongkong University and</w:t>
      </w:r>
      <w:r w:rsidRPr="00CB38C7">
        <w:rPr>
          <w:rFonts w:ascii="Arial" w:hAnsi="Arial" w:cs="Arial"/>
          <w:bCs/>
          <w:sz w:val="24"/>
          <w:szCs w:val="24"/>
          <w:lang w:val="en-IN"/>
        </w:rPr>
        <w:t xml:space="preserve"> Tottori University</w:t>
      </w:r>
      <w:r>
        <w:rPr>
          <w:rFonts w:ascii="Arial" w:hAnsi="Arial" w:cs="Arial"/>
          <w:bCs/>
          <w:sz w:val="24"/>
          <w:szCs w:val="24"/>
          <w:lang w:val="en-IN"/>
        </w:rPr>
        <w:t xml:space="preserve"> are in the pipeline</w:t>
      </w:r>
      <w:r w:rsidRPr="00CB38C7">
        <w:rPr>
          <w:rFonts w:ascii="Arial" w:hAnsi="Arial" w:cs="Arial"/>
          <w:bCs/>
          <w:sz w:val="24"/>
          <w:szCs w:val="24"/>
          <w:lang w:val="en-IN"/>
        </w:rPr>
        <w:t xml:space="preserve">. </w:t>
      </w:r>
    </w:p>
    <w:p w:rsidR="00B83EB6" w:rsidRDefault="00B83EB6" w:rsidP="00B83EB6">
      <w:pPr>
        <w:pStyle w:val="ListParagraph"/>
        <w:numPr>
          <w:ilvl w:val="0"/>
          <w:numId w:val="9"/>
        </w:numPr>
        <w:spacing w:line="240" w:lineRule="auto"/>
        <w:jc w:val="both"/>
        <w:rPr>
          <w:rFonts w:ascii="Arial" w:hAnsi="Arial" w:cs="Arial"/>
          <w:sz w:val="24"/>
          <w:szCs w:val="24"/>
        </w:rPr>
      </w:pPr>
      <w:r w:rsidRPr="005619DB">
        <w:rPr>
          <w:rFonts w:ascii="Arial" w:hAnsi="Arial" w:cs="Arial"/>
          <w:sz w:val="24"/>
          <w:szCs w:val="24"/>
        </w:rPr>
        <w:t>These organizations have extended their support for conducting various academic, non academic, research, exchange programmes for the students and faculty at COEP</w:t>
      </w:r>
    </w:p>
    <w:p w:rsidR="00B83EB6" w:rsidRPr="005619DB" w:rsidRDefault="00B83EB6" w:rsidP="00B83EB6">
      <w:pPr>
        <w:pStyle w:val="ListParagraph"/>
        <w:spacing w:line="240" w:lineRule="auto"/>
        <w:ind w:left="1080"/>
        <w:jc w:val="both"/>
        <w:rPr>
          <w:rFonts w:ascii="Arial" w:hAnsi="Arial" w:cs="Arial"/>
          <w:sz w:val="24"/>
          <w:szCs w:val="24"/>
        </w:rPr>
      </w:pPr>
    </w:p>
    <w:p w:rsidR="00B83EB6" w:rsidRPr="00A23A7E" w:rsidRDefault="00B83EB6" w:rsidP="00B83EB6">
      <w:pPr>
        <w:spacing w:line="240" w:lineRule="auto"/>
        <w:ind w:left="360"/>
        <w:jc w:val="both"/>
        <w:rPr>
          <w:rFonts w:ascii="Arial" w:hAnsi="Arial" w:cs="Arial"/>
          <w:b/>
          <w:sz w:val="24"/>
          <w:szCs w:val="24"/>
        </w:rPr>
      </w:pPr>
      <w:r w:rsidRPr="00A23A7E">
        <w:rPr>
          <w:rFonts w:ascii="Arial" w:hAnsi="Arial" w:cs="Arial"/>
          <w:b/>
          <w:sz w:val="24"/>
          <w:szCs w:val="24"/>
        </w:rPr>
        <w:t>Technical Education Quality Improvement Program (TEQIP II)</w:t>
      </w:r>
    </w:p>
    <w:p w:rsidR="00B83EB6" w:rsidRPr="00BC5879" w:rsidRDefault="00B83EB6" w:rsidP="00B83EB6">
      <w:pPr>
        <w:pStyle w:val="ListParagraph"/>
        <w:numPr>
          <w:ilvl w:val="0"/>
          <w:numId w:val="6"/>
        </w:numPr>
        <w:spacing w:line="240" w:lineRule="auto"/>
        <w:jc w:val="both"/>
        <w:rPr>
          <w:rFonts w:ascii="Arial" w:hAnsi="Arial" w:cs="Arial"/>
          <w:sz w:val="24"/>
          <w:szCs w:val="24"/>
        </w:rPr>
      </w:pPr>
      <w:r w:rsidRPr="00BC5879">
        <w:rPr>
          <w:rFonts w:ascii="Arial" w:hAnsi="Arial" w:cs="Arial"/>
          <w:sz w:val="24"/>
          <w:szCs w:val="24"/>
        </w:rPr>
        <w:t>Several Seminars, Workshops and Conference were conducted throughout the year under TEQIP-II.</w:t>
      </w:r>
    </w:p>
    <w:p w:rsidR="00B83EB6" w:rsidRPr="00B83EB6" w:rsidRDefault="00B83EB6" w:rsidP="00B83EB6">
      <w:pPr>
        <w:pStyle w:val="ListParagraph"/>
        <w:numPr>
          <w:ilvl w:val="0"/>
          <w:numId w:val="6"/>
        </w:numPr>
        <w:spacing w:line="240" w:lineRule="auto"/>
        <w:jc w:val="both"/>
        <w:rPr>
          <w:rFonts w:ascii="Arial" w:hAnsi="Arial" w:cs="Arial"/>
          <w:sz w:val="24"/>
          <w:szCs w:val="24"/>
        </w:rPr>
      </w:pPr>
      <w:r w:rsidRPr="00B83EB6">
        <w:rPr>
          <w:rFonts w:ascii="Arial" w:hAnsi="Arial" w:cs="Arial"/>
          <w:sz w:val="24"/>
          <w:szCs w:val="24"/>
        </w:rPr>
        <w:t>Equipment worth Rs. 6.53 crores were procured  using these funds.</w:t>
      </w:r>
    </w:p>
    <w:p w:rsidR="00B83EB6" w:rsidRPr="005619DB" w:rsidRDefault="00B83EB6" w:rsidP="00B83EB6">
      <w:pPr>
        <w:pStyle w:val="ListParagraph"/>
        <w:numPr>
          <w:ilvl w:val="0"/>
          <w:numId w:val="6"/>
        </w:numPr>
        <w:spacing w:line="240" w:lineRule="auto"/>
        <w:jc w:val="both"/>
        <w:rPr>
          <w:rFonts w:ascii="Arial" w:hAnsi="Arial" w:cs="Arial"/>
          <w:sz w:val="24"/>
          <w:szCs w:val="24"/>
        </w:rPr>
      </w:pPr>
      <w:r w:rsidRPr="005619DB">
        <w:rPr>
          <w:rFonts w:ascii="Arial" w:hAnsi="Arial" w:cs="Arial"/>
          <w:sz w:val="24"/>
          <w:szCs w:val="24"/>
        </w:rPr>
        <w:t xml:space="preserve">The two centres of excellence in “Smart Renewable Energy Systems” and “Signal and Image Processing” are being set up with funding of Rs 5 crore each. </w:t>
      </w:r>
    </w:p>
    <w:p w:rsidR="00B83EB6" w:rsidRPr="00A23A7E" w:rsidRDefault="00B83EB6" w:rsidP="00B83EB6">
      <w:pPr>
        <w:spacing w:line="240" w:lineRule="auto"/>
        <w:ind w:left="360"/>
        <w:jc w:val="both"/>
        <w:rPr>
          <w:rFonts w:ascii="Arial" w:hAnsi="Arial" w:cs="Arial"/>
          <w:b/>
          <w:bCs/>
          <w:sz w:val="24"/>
          <w:szCs w:val="24"/>
        </w:rPr>
      </w:pPr>
      <w:r w:rsidRPr="00A23A7E">
        <w:rPr>
          <w:rFonts w:ascii="Arial" w:hAnsi="Arial" w:cs="Arial"/>
          <w:b/>
          <w:bCs/>
          <w:sz w:val="24"/>
          <w:szCs w:val="24"/>
        </w:rPr>
        <w:t>Training &amp; Placement and Industry Interaction</w:t>
      </w:r>
    </w:p>
    <w:p w:rsidR="00B83EB6" w:rsidRPr="005619DB" w:rsidRDefault="00B83EB6" w:rsidP="00B83EB6">
      <w:pPr>
        <w:pStyle w:val="ListParagraph"/>
        <w:numPr>
          <w:ilvl w:val="0"/>
          <w:numId w:val="5"/>
        </w:numPr>
        <w:spacing w:after="0" w:line="240" w:lineRule="auto"/>
        <w:jc w:val="both"/>
        <w:rPr>
          <w:rFonts w:ascii="Arial" w:hAnsi="Arial" w:cs="Arial"/>
          <w:sz w:val="24"/>
          <w:szCs w:val="24"/>
        </w:rPr>
      </w:pPr>
      <w:r w:rsidRPr="005619DB">
        <w:rPr>
          <w:rFonts w:ascii="Arial" w:hAnsi="Arial" w:cs="Arial"/>
          <w:sz w:val="24"/>
          <w:szCs w:val="24"/>
        </w:rPr>
        <w:t>Several industry institute partnership programmes such as soft skills training, competition</w:t>
      </w:r>
      <w:r>
        <w:rPr>
          <w:rFonts w:ascii="Arial" w:hAnsi="Arial" w:cs="Arial"/>
          <w:sz w:val="24"/>
          <w:szCs w:val="24"/>
        </w:rPr>
        <w:t>s</w:t>
      </w:r>
      <w:r w:rsidRPr="005619DB">
        <w:rPr>
          <w:rFonts w:ascii="Arial" w:hAnsi="Arial" w:cs="Arial"/>
          <w:sz w:val="24"/>
          <w:szCs w:val="24"/>
        </w:rPr>
        <w:t>, awards, internships, student projects have been conducted.</w:t>
      </w:r>
    </w:p>
    <w:p w:rsidR="00B83EB6" w:rsidRPr="00CB38C7" w:rsidRDefault="00B83EB6" w:rsidP="00B83EB6">
      <w:pPr>
        <w:pStyle w:val="ListParagraph"/>
        <w:numPr>
          <w:ilvl w:val="0"/>
          <w:numId w:val="5"/>
        </w:numPr>
        <w:spacing w:line="240" w:lineRule="auto"/>
        <w:jc w:val="both"/>
        <w:rPr>
          <w:rFonts w:ascii="Arial" w:hAnsi="Arial" w:cs="Arial"/>
          <w:sz w:val="24"/>
          <w:szCs w:val="24"/>
        </w:rPr>
      </w:pPr>
      <w:r w:rsidRPr="00CB38C7">
        <w:rPr>
          <w:rFonts w:ascii="Arial" w:eastAsia="Calibri" w:hAnsi="Arial" w:cs="Arial"/>
          <w:sz w:val="24"/>
          <w:szCs w:val="24"/>
        </w:rPr>
        <w:t>The placement season started on 25</w:t>
      </w:r>
      <w:r w:rsidRPr="00CB38C7">
        <w:rPr>
          <w:rFonts w:ascii="Arial" w:eastAsia="Calibri" w:hAnsi="Arial" w:cs="Arial"/>
          <w:sz w:val="24"/>
          <w:szCs w:val="24"/>
          <w:vertAlign w:val="superscript"/>
        </w:rPr>
        <w:t>th</w:t>
      </w:r>
      <w:r w:rsidRPr="00CB38C7">
        <w:rPr>
          <w:rFonts w:ascii="Arial" w:eastAsia="Calibri" w:hAnsi="Arial" w:cs="Arial"/>
          <w:sz w:val="24"/>
          <w:szCs w:val="24"/>
        </w:rPr>
        <w:t xml:space="preserve"> August 2014, with some premium dream companies like Microsoft, Amazon, Ebay, D. E. Shaw visiting the institute. Few major companies who selected our students in bulk are  Infosys (220), Accenture (191), Cognizant (160), Wipro (108), Dar Group (44), L and T (24), Oracle (16) etc.</w:t>
      </w:r>
    </w:p>
    <w:p w:rsidR="00B83EB6" w:rsidRPr="00CB38C7" w:rsidRDefault="00B83EB6" w:rsidP="00B83EB6">
      <w:pPr>
        <w:pStyle w:val="ListParagraph"/>
        <w:numPr>
          <w:ilvl w:val="0"/>
          <w:numId w:val="5"/>
        </w:numPr>
        <w:spacing w:line="240" w:lineRule="auto"/>
        <w:jc w:val="both"/>
        <w:rPr>
          <w:rFonts w:ascii="Arial" w:hAnsi="Arial" w:cs="Arial"/>
          <w:sz w:val="24"/>
          <w:szCs w:val="24"/>
        </w:rPr>
      </w:pPr>
      <w:r w:rsidRPr="00CB38C7">
        <w:rPr>
          <w:rFonts w:ascii="Arial" w:hAnsi="Arial" w:cs="Arial"/>
          <w:sz w:val="24"/>
          <w:szCs w:val="24"/>
        </w:rPr>
        <w:t xml:space="preserve">About 140 companies visited the campus till date and </w:t>
      </w:r>
      <w:r w:rsidRPr="00CB38C7">
        <w:rPr>
          <w:rFonts w:ascii="Arial" w:eastAsia="Calibri" w:hAnsi="Arial" w:cs="Arial"/>
          <w:sz w:val="24"/>
          <w:szCs w:val="24"/>
        </w:rPr>
        <w:t>84.65% of students</w:t>
      </w:r>
      <w:r w:rsidRPr="00CB38C7">
        <w:rPr>
          <w:rFonts w:ascii="Arial" w:hAnsi="Arial" w:cs="Arial"/>
          <w:sz w:val="24"/>
          <w:szCs w:val="24"/>
        </w:rPr>
        <w:t xml:space="preserve"> are placed and the placements are still going on.</w:t>
      </w:r>
    </w:p>
    <w:p w:rsidR="00B83EB6" w:rsidRPr="00CB38C7" w:rsidRDefault="00B83EB6" w:rsidP="00B83EB6">
      <w:pPr>
        <w:pStyle w:val="ListParagraph"/>
        <w:numPr>
          <w:ilvl w:val="0"/>
          <w:numId w:val="5"/>
        </w:numPr>
        <w:spacing w:after="0" w:line="240" w:lineRule="auto"/>
        <w:jc w:val="both"/>
        <w:rPr>
          <w:rFonts w:ascii="Arial" w:eastAsia="Times New Roman" w:hAnsi="Arial" w:cs="Arial"/>
          <w:sz w:val="24"/>
          <w:szCs w:val="24"/>
        </w:rPr>
      </w:pPr>
      <w:r w:rsidRPr="00CB38C7">
        <w:rPr>
          <w:rFonts w:ascii="Arial" w:eastAsia="Calibri" w:hAnsi="Arial" w:cs="Arial"/>
          <w:sz w:val="24"/>
          <w:szCs w:val="24"/>
        </w:rPr>
        <w:t xml:space="preserve">Maximum salaries offered this year </w:t>
      </w:r>
      <w:r w:rsidRPr="00CB38C7">
        <w:rPr>
          <w:rFonts w:ascii="Arial" w:hAnsi="Arial" w:cs="Arial"/>
          <w:sz w:val="24"/>
          <w:szCs w:val="24"/>
        </w:rPr>
        <w:t xml:space="preserve">were </w:t>
      </w:r>
      <w:r w:rsidRPr="00CB38C7">
        <w:rPr>
          <w:rFonts w:ascii="Arial" w:eastAsia="Calibri" w:hAnsi="Arial" w:cs="Arial"/>
          <w:sz w:val="24"/>
          <w:szCs w:val="24"/>
        </w:rPr>
        <w:t xml:space="preserve"> 36.00 LPA by Ebara Corporation</w:t>
      </w:r>
      <w:r w:rsidRPr="00CB38C7">
        <w:rPr>
          <w:rFonts w:ascii="Arial" w:hAnsi="Arial" w:cs="Arial"/>
          <w:sz w:val="24"/>
          <w:szCs w:val="24"/>
        </w:rPr>
        <w:t xml:space="preserve">, </w:t>
      </w:r>
      <w:r w:rsidRPr="00CB38C7">
        <w:rPr>
          <w:rFonts w:ascii="Arial" w:eastAsia="Calibri" w:hAnsi="Arial" w:cs="Arial"/>
          <w:sz w:val="24"/>
          <w:szCs w:val="24"/>
        </w:rPr>
        <w:t xml:space="preserve">36.00 LPA </w:t>
      </w:r>
      <w:r w:rsidRPr="00CB38C7">
        <w:rPr>
          <w:rFonts w:ascii="Arial" w:hAnsi="Arial" w:cs="Arial"/>
          <w:sz w:val="24"/>
          <w:szCs w:val="24"/>
        </w:rPr>
        <w:t xml:space="preserve">by </w:t>
      </w:r>
      <w:r w:rsidRPr="00CB38C7">
        <w:rPr>
          <w:rFonts w:ascii="Arial" w:eastAsia="Calibri" w:hAnsi="Arial" w:cs="Arial"/>
          <w:sz w:val="24"/>
          <w:szCs w:val="24"/>
        </w:rPr>
        <w:t>Rakuten</w:t>
      </w:r>
      <w:r w:rsidRPr="00CB38C7">
        <w:rPr>
          <w:rFonts w:ascii="Arial" w:hAnsi="Arial" w:cs="Arial"/>
          <w:sz w:val="24"/>
          <w:szCs w:val="24"/>
        </w:rPr>
        <w:t xml:space="preserve">, </w:t>
      </w:r>
      <w:r w:rsidRPr="00CB38C7">
        <w:rPr>
          <w:rFonts w:ascii="Arial" w:eastAsia="Calibri" w:hAnsi="Arial" w:cs="Arial"/>
          <w:sz w:val="24"/>
          <w:szCs w:val="24"/>
        </w:rPr>
        <w:t xml:space="preserve"> 36.00 </w:t>
      </w:r>
      <w:r w:rsidRPr="00CB38C7">
        <w:rPr>
          <w:rFonts w:ascii="Arial" w:hAnsi="Arial" w:cs="Arial"/>
          <w:sz w:val="24"/>
          <w:szCs w:val="24"/>
        </w:rPr>
        <w:t xml:space="preserve"> LPA by NTT Communications, 21.30 LPA by Direct-I, 20.00 LPA by Amazon, 17.62 LPA by E</w:t>
      </w:r>
      <w:r>
        <w:rPr>
          <w:rFonts w:ascii="Arial" w:hAnsi="Arial" w:cs="Arial"/>
          <w:sz w:val="24"/>
          <w:szCs w:val="24"/>
        </w:rPr>
        <w:t>-</w:t>
      </w:r>
      <w:r w:rsidRPr="00CB38C7">
        <w:rPr>
          <w:rFonts w:ascii="Arial" w:hAnsi="Arial" w:cs="Arial"/>
          <w:sz w:val="24"/>
          <w:szCs w:val="24"/>
        </w:rPr>
        <w:t>bay, 17.10 LPA by D.E. Shaw</w:t>
      </w:r>
      <w:r w:rsidRPr="00CB38C7">
        <w:rPr>
          <w:rFonts w:ascii="Arial" w:eastAsia="Calibri" w:hAnsi="Arial" w:cs="Arial"/>
          <w:sz w:val="24"/>
          <w:szCs w:val="24"/>
        </w:rPr>
        <w:t xml:space="preserve">, </w:t>
      </w:r>
      <w:r w:rsidRPr="00CB38C7">
        <w:rPr>
          <w:rFonts w:ascii="Arial" w:hAnsi="Arial" w:cs="Arial"/>
          <w:sz w:val="24"/>
          <w:szCs w:val="24"/>
        </w:rPr>
        <w:t xml:space="preserve">15.25  LPA </w:t>
      </w:r>
      <w:r w:rsidRPr="00CB38C7">
        <w:rPr>
          <w:rFonts w:ascii="Arial" w:eastAsia="Calibri" w:hAnsi="Arial" w:cs="Arial"/>
          <w:sz w:val="24"/>
          <w:szCs w:val="24"/>
        </w:rPr>
        <w:t>by Snap Deal,</w:t>
      </w:r>
      <w:r w:rsidRPr="00CB38C7">
        <w:rPr>
          <w:rFonts w:ascii="Arial" w:hAnsi="Arial" w:cs="Arial"/>
          <w:sz w:val="24"/>
          <w:szCs w:val="24"/>
        </w:rPr>
        <w:t xml:space="preserve"> 11.50 LPA by Credit Suisse and Barclays and 10.51 LPA by Nvidia. </w:t>
      </w:r>
      <w:r w:rsidRPr="00CB38C7">
        <w:rPr>
          <w:rFonts w:ascii="Arial" w:eastAsia="Calibri" w:hAnsi="Arial" w:cs="Arial"/>
          <w:sz w:val="24"/>
          <w:szCs w:val="24"/>
        </w:rPr>
        <w:t xml:space="preserve"> </w:t>
      </w:r>
    </w:p>
    <w:p w:rsidR="00B83EB6" w:rsidRPr="00CB38C7" w:rsidRDefault="00B83EB6" w:rsidP="00B83EB6">
      <w:pPr>
        <w:pStyle w:val="ListParagraph"/>
        <w:numPr>
          <w:ilvl w:val="0"/>
          <w:numId w:val="5"/>
        </w:numPr>
        <w:spacing w:after="0" w:line="240" w:lineRule="auto"/>
        <w:jc w:val="both"/>
        <w:rPr>
          <w:rFonts w:ascii="Arial" w:eastAsia="Times New Roman" w:hAnsi="Arial" w:cs="Arial"/>
          <w:sz w:val="24"/>
          <w:szCs w:val="24"/>
        </w:rPr>
      </w:pPr>
      <w:r w:rsidRPr="00CB38C7">
        <w:rPr>
          <w:rFonts w:ascii="Arial" w:eastAsia="Times New Roman" w:hAnsi="Arial" w:cs="Arial"/>
          <w:sz w:val="24"/>
          <w:szCs w:val="24"/>
        </w:rPr>
        <w:t>AMCAT assessment test</w:t>
      </w:r>
      <w:r w:rsidRPr="00CB38C7">
        <w:rPr>
          <w:rFonts w:ascii="Arial" w:hAnsi="Arial" w:cs="Arial"/>
          <w:sz w:val="24"/>
          <w:szCs w:val="24"/>
        </w:rPr>
        <w:t xml:space="preserve"> was</w:t>
      </w:r>
      <w:r w:rsidRPr="00CB38C7">
        <w:rPr>
          <w:rFonts w:ascii="Arial" w:eastAsia="Times New Roman" w:hAnsi="Arial" w:cs="Arial"/>
          <w:sz w:val="24"/>
          <w:szCs w:val="24"/>
        </w:rPr>
        <w:t xml:space="preserve"> conducted for all third year B Tech and first year M.Tech students. </w:t>
      </w:r>
    </w:p>
    <w:p w:rsidR="00B83EB6" w:rsidRPr="00CB38C7" w:rsidRDefault="00B83EB6" w:rsidP="00B83EB6">
      <w:pPr>
        <w:pStyle w:val="ListParagraph"/>
        <w:numPr>
          <w:ilvl w:val="0"/>
          <w:numId w:val="5"/>
        </w:numPr>
        <w:spacing w:after="0" w:line="240" w:lineRule="auto"/>
        <w:jc w:val="both"/>
        <w:rPr>
          <w:rFonts w:ascii="Arial" w:eastAsia="Times New Roman" w:hAnsi="Arial" w:cs="Arial"/>
          <w:sz w:val="24"/>
          <w:szCs w:val="24"/>
        </w:rPr>
      </w:pPr>
      <w:r w:rsidRPr="00CB38C7">
        <w:rPr>
          <w:rFonts w:ascii="Arial" w:eastAsia="Times New Roman" w:hAnsi="Arial" w:cs="Arial"/>
          <w:sz w:val="24"/>
          <w:szCs w:val="24"/>
        </w:rPr>
        <w:t>Special training for students weak in English Language &amp; Communication skills w</w:t>
      </w:r>
      <w:r w:rsidRPr="00CB38C7">
        <w:rPr>
          <w:rFonts w:ascii="Arial" w:hAnsi="Arial" w:cs="Arial"/>
          <w:sz w:val="24"/>
          <w:szCs w:val="24"/>
        </w:rPr>
        <w:t>as</w:t>
      </w:r>
      <w:r w:rsidRPr="00CB38C7">
        <w:rPr>
          <w:rFonts w:ascii="Arial" w:eastAsia="Times New Roman" w:hAnsi="Arial" w:cs="Arial"/>
          <w:sz w:val="24"/>
          <w:szCs w:val="24"/>
        </w:rPr>
        <w:t xml:space="preserve"> conducted by faculty through a software ESPOIR.</w:t>
      </w:r>
    </w:p>
    <w:p w:rsidR="00B83EB6" w:rsidRPr="00CB38C7" w:rsidRDefault="00B83EB6" w:rsidP="00B83EB6">
      <w:pPr>
        <w:pStyle w:val="ListParagraph"/>
        <w:numPr>
          <w:ilvl w:val="0"/>
          <w:numId w:val="5"/>
        </w:numPr>
        <w:spacing w:after="0" w:line="240" w:lineRule="auto"/>
        <w:jc w:val="both"/>
        <w:rPr>
          <w:rFonts w:ascii="Arial" w:eastAsia="Times New Roman" w:hAnsi="Arial" w:cs="Arial"/>
          <w:sz w:val="24"/>
          <w:szCs w:val="24"/>
        </w:rPr>
      </w:pPr>
      <w:r w:rsidRPr="00CB38C7">
        <w:rPr>
          <w:rFonts w:ascii="Arial" w:eastAsia="Times New Roman" w:hAnsi="Arial" w:cs="Arial"/>
          <w:sz w:val="24"/>
          <w:szCs w:val="24"/>
        </w:rPr>
        <w:t xml:space="preserve">The Industry Institute Interaction meet was arranged by the institute in which more than 120 industry houses and 41 T and P officers participated. </w:t>
      </w:r>
    </w:p>
    <w:p w:rsidR="00B83EB6" w:rsidRDefault="00B83EB6" w:rsidP="00B83EB6">
      <w:pPr>
        <w:spacing w:after="0" w:line="240" w:lineRule="auto"/>
        <w:ind w:left="360"/>
        <w:contextualSpacing/>
        <w:jc w:val="both"/>
        <w:rPr>
          <w:rFonts w:ascii="Arial" w:eastAsia="Times New Roman" w:hAnsi="Arial" w:cs="Arial"/>
          <w:sz w:val="24"/>
          <w:szCs w:val="24"/>
        </w:rPr>
      </w:pPr>
    </w:p>
    <w:p w:rsidR="00B83EB6" w:rsidRDefault="00B83EB6" w:rsidP="00B83EB6">
      <w:pPr>
        <w:spacing w:after="0" w:line="240" w:lineRule="auto"/>
        <w:ind w:left="360"/>
        <w:contextualSpacing/>
        <w:jc w:val="both"/>
        <w:rPr>
          <w:rFonts w:ascii="Arial" w:eastAsia="Times New Roman" w:hAnsi="Arial" w:cs="Arial"/>
          <w:sz w:val="24"/>
          <w:szCs w:val="24"/>
        </w:rPr>
      </w:pPr>
    </w:p>
    <w:p w:rsidR="00B83EB6" w:rsidRPr="00A23A7E" w:rsidRDefault="00B83EB6" w:rsidP="00B83EB6">
      <w:pPr>
        <w:spacing w:after="0" w:line="240" w:lineRule="auto"/>
        <w:ind w:left="360"/>
        <w:contextualSpacing/>
        <w:jc w:val="both"/>
        <w:rPr>
          <w:rFonts w:ascii="Arial" w:eastAsia="Times New Roman" w:hAnsi="Arial" w:cs="Arial"/>
          <w:sz w:val="24"/>
          <w:szCs w:val="24"/>
        </w:rPr>
      </w:pPr>
    </w:p>
    <w:p w:rsidR="00B83EB6" w:rsidRPr="00A23A7E" w:rsidRDefault="00B83EB6" w:rsidP="00B83EB6">
      <w:pPr>
        <w:spacing w:line="240" w:lineRule="auto"/>
        <w:ind w:firstLine="720"/>
        <w:jc w:val="both"/>
        <w:rPr>
          <w:rFonts w:ascii="Arial" w:hAnsi="Arial" w:cs="Arial"/>
          <w:b/>
          <w:bCs/>
          <w:sz w:val="24"/>
          <w:szCs w:val="24"/>
        </w:rPr>
      </w:pPr>
      <w:r w:rsidRPr="00A23A7E">
        <w:rPr>
          <w:rFonts w:ascii="Arial" w:hAnsi="Arial" w:cs="Arial"/>
          <w:b/>
          <w:bCs/>
          <w:sz w:val="24"/>
          <w:szCs w:val="24"/>
        </w:rPr>
        <w:lastRenderedPageBreak/>
        <w:t>Major Events and R&amp;D achievements are as follows:</w:t>
      </w:r>
    </w:p>
    <w:tbl>
      <w:tblPr>
        <w:tblW w:w="0" w:type="auto"/>
        <w:jc w:val="center"/>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7"/>
        <w:gridCol w:w="6102"/>
        <w:gridCol w:w="1444"/>
      </w:tblGrid>
      <w:tr w:rsidR="00B83EB6" w:rsidRPr="00C20A84" w:rsidTr="004A0540">
        <w:trPr>
          <w:trHeight w:val="278"/>
          <w:jc w:val="center"/>
        </w:trPr>
        <w:tc>
          <w:tcPr>
            <w:tcW w:w="897" w:type="dxa"/>
            <w:shd w:val="clear" w:color="auto" w:fill="D9D9D9" w:themeFill="background1" w:themeFillShade="D9"/>
          </w:tcPr>
          <w:p w:rsidR="00B83EB6" w:rsidRPr="00A23A7E" w:rsidRDefault="00B83EB6" w:rsidP="009E60D1">
            <w:pPr>
              <w:spacing w:after="0" w:line="240" w:lineRule="auto"/>
              <w:ind w:left="360"/>
              <w:jc w:val="both"/>
              <w:rPr>
                <w:rFonts w:ascii="Arial" w:hAnsi="Arial" w:cs="Arial"/>
                <w:b/>
                <w:bCs/>
                <w:sz w:val="24"/>
                <w:szCs w:val="24"/>
              </w:rPr>
            </w:pPr>
            <w:r w:rsidRPr="00A23A7E">
              <w:rPr>
                <w:rFonts w:ascii="Arial" w:hAnsi="Arial" w:cs="Arial"/>
                <w:b/>
                <w:bCs/>
                <w:sz w:val="24"/>
                <w:szCs w:val="24"/>
              </w:rPr>
              <w:t>Sr. No</w:t>
            </w:r>
          </w:p>
        </w:tc>
        <w:tc>
          <w:tcPr>
            <w:tcW w:w="6102" w:type="dxa"/>
            <w:shd w:val="clear" w:color="auto" w:fill="D9D9D9" w:themeFill="background1" w:themeFillShade="D9"/>
          </w:tcPr>
          <w:p w:rsidR="00B83EB6" w:rsidRPr="00A23A7E" w:rsidRDefault="00B83EB6" w:rsidP="009E60D1">
            <w:pPr>
              <w:spacing w:after="0" w:line="240" w:lineRule="auto"/>
              <w:ind w:left="360"/>
              <w:jc w:val="both"/>
              <w:rPr>
                <w:rFonts w:ascii="Arial" w:hAnsi="Arial" w:cs="Arial"/>
                <w:b/>
                <w:bCs/>
                <w:sz w:val="24"/>
                <w:szCs w:val="24"/>
              </w:rPr>
            </w:pPr>
            <w:r w:rsidRPr="00A23A7E">
              <w:rPr>
                <w:rFonts w:ascii="Arial" w:hAnsi="Arial" w:cs="Arial"/>
                <w:b/>
                <w:bCs/>
                <w:sz w:val="24"/>
                <w:szCs w:val="24"/>
              </w:rPr>
              <w:t>Research Activities</w:t>
            </w:r>
          </w:p>
        </w:tc>
        <w:tc>
          <w:tcPr>
            <w:tcW w:w="1444" w:type="dxa"/>
            <w:shd w:val="clear" w:color="auto" w:fill="D9D9D9" w:themeFill="background1" w:themeFillShade="D9"/>
          </w:tcPr>
          <w:p w:rsidR="00B83EB6" w:rsidRPr="00A23A7E" w:rsidRDefault="00B83EB6" w:rsidP="009E60D1">
            <w:pPr>
              <w:spacing w:after="0" w:line="240" w:lineRule="auto"/>
              <w:ind w:left="360"/>
              <w:jc w:val="both"/>
              <w:rPr>
                <w:rFonts w:ascii="Arial" w:hAnsi="Arial" w:cs="Arial"/>
                <w:b/>
                <w:bCs/>
                <w:sz w:val="24"/>
                <w:szCs w:val="24"/>
              </w:rPr>
            </w:pPr>
            <w:r w:rsidRPr="00A23A7E">
              <w:rPr>
                <w:rFonts w:ascii="Arial" w:hAnsi="Arial" w:cs="Arial"/>
                <w:b/>
                <w:bCs/>
                <w:sz w:val="24"/>
                <w:szCs w:val="24"/>
              </w:rPr>
              <w:t>Total No.</w:t>
            </w:r>
          </w:p>
        </w:tc>
      </w:tr>
      <w:tr w:rsidR="00FC2F3A" w:rsidRPr="00C20A84" w:rsidTr="009E60D1">
        <w:trPr>
          <w:trHeight w:val="558"/>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w:t>
            </w:r>
            <w:r w:rsidRPr="00A23A7E">
              <w:rPr>
                <w:rFonts w:ascii="Arial" w:hAnsi="Arial" w:cs="Arial"/>
                <w:bCs/>
                <w:sz w:val="24"/>
                <w:szCs w:val="24"/>
              </w:rPr>
              <w:t>1</w:t>
            </w:r>
          </w:p>
        </w:tc>
        <w:tc>
          <w:tcPr>
            <w:tcW w:w="6102"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 xml:space="preserve">No. of Books Authored </w:t>
            </w:r>
          </w:p>
        </w:tc>
        <w:tc>
          <w:tcPr>
            <w:tcW w:w="1444" w:type="dxa"/>
          </w:tcPr>
          <w:p w:rsidR="00FC2F3A" w:rsidRPr="00A23A7E" w:rsidRDefault="00FC2F3A" w:rsidP="009E60D1">
            <w:pPr>
              <w:spacing w:line="240" w:lineRule="auto"/>
              <w:ind w:left="360"/>
              <w:jc w:val="both"/>
              <w:rPr>
                <w:rFonts w:ascii="Arial" w:hAnsi="Arial" w:cs="Arial"/>
                <w:sz w:val="24"/>
                <w:szCs w:val="24"/>
              </w:rPr>
            </w:pPr>
            <w:r>
              <w:rPr>
                <w:rFonts w:ascii="Arial" w:hAnsi="Arial" w:cs="Arial"/>
                <w:sz w:val="24"/>
                <w:szCs w:val="24"/>
              </w:rPr>
              <w:t>08</w:t>
            </w:r>
          </w:p>
        </w:tc>
      </w:tr>
      <w:tr w:rsidR="00FC2F3A" w:rsidRPr="00C20A84" w:rsidTr="009E60D1">
        <w:trPr>
          <w:trHeight w:val="558"/>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w:t>
            </w:r>
            <w:r w:rsidRPr="00A23A7E">
              <w:rPr>
                <w:rFonts w:ascii="Arial" w:hAnsi="Arial" w:cs="Arial"/>
                <w:bCs/>
                <w:sz w:val="24"/>
                <w:szCs w:val="24"/>
              </w:rPr>
              <w:t>2</w:t>
            </w:r>
          </w:p>
        </w:tc>
        <w:tc>
          <w:tcPr>
            <w:tcW w:w="6102"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Seminars/ Talks conducted</w:t>
            </w:r>
          </w:p>
        </w:tc>
        <w:tc>
          <w:tcPr>
            <w:tcW w:w="1444" w:type="dxa"/>
          </w:tcPr>
          <w:p w:rsidR="00FC2F3A" w:rsidRPr="00A23A7E" w:rsidRDefault="00FC2F3A" w:rsidP="009E60D1">
            <w:pPr>
              <w:spacing w:line="240" w:lineRule="auto"/>
              <w:ind w:left="360"/>
              <w:jc w:val="both"/>
              <w:rPr>
                <w:rFonts w:ascii="Arial" w:hAnsi="Arial" w:cs="Arial"/>
                <w:sz w:val="24"/>
                <w:szCs w:val="24"/>
              </w:rPr>
            </w:pPr>
            <w:r>
              <w:rPr>
                <w:rFonts w:ascii="Arial" w:hAnsi="Arial" w:cs="Arial"/>
                <w:sz w:val="24"/>
                <w:szCs w:val="24"/>
              </w:rPr>
              <w:t>103</w:t>
            </w:r>
          </w:p>
        </w:tc>
      </w:tr>
      <w:tr w:rsidR="00FC2F3A" w:rsidRPr="00C20A84" w:rsidTr="009E60D1">
        <w:trPr>
          <w:trHeight w:val="278"/>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w:t>
            </w:r>
            <w:r w:rsidRPr="00A23A7E">
              <w:rPr>
                <w:rFonts w:ascii="Arial" w:hAnsi="Arial" w:cs="Arial"/>
                <w:bCs/>
                <w:sz w:val="24"/>
                <w:szCs w:val="24"/>
              </w:rPr>
              <w:t>3</w:t>
            </w:r>
          </w:p>
        </w:tc>
        <w:tc>
          <w:tcPr>
            <w:tcW w:w="6102" w:type="dxa"/>
          </w:tcPr>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National/ International Conferences/ Workshops held in the institute</w:t>
            </w:r>
          </w:p>
          <w:p w:rsidR="004D722D" w:rsidRPr="005619DB" w:rsidRDefault="004D722D" w:rsidP="009E60D1">
            <w:pPr>
              <w:spacing w:after="0" w:line="240" w:lineRule="auto"/>
              <w:ind w:left="360"/>
              <w:jc w:val="both"/>
              <w:rPr>
                <w:rFonts w:ascii="Arial" w:hAnsi="Arial" w:cs="Arial"/>
                <w:bCs/>
                <w:sz w:val="24"/>
                <w:szCs w:val="24"/>
              </w:rPr>
            </w:pPr>
          </w:p>
        </w:tc>
        <w:tc>
          <w:tcPr>
            <w:tcW w:w="1444" w:type="dxa"/>
          </w:tcPr>
          <w:p w:rsidR="00FC2F3A" w:rsidRPr="00A23A7E" w:rsidRDefault="00FC2F3A" w:rsidP="009E60D1">
            <w:pPr>
              <w:spacing w:line="240" w:lineRule="auto"/>
              <w:ind w:left="360"/>
              <w:jc w:val="both"/>
              <w:rPr>
                <w:rFonts w:ascii="Arial" w:hAnsi="Arial" w:cs="Arial"/>
                <w:sz w:val="24"/>
                <w:szCs w:val="24"/>
              </w:rPr>
            </w:pPr>
            <w:r>
              <w:rPr>
                <w:rFonts w:ascii="Arial" w:hAnsi="Arial" w:cs="Arial"/>
                <w:sz w:val="24"/>
                <w:szCs w:val="24"/>
              </w:rPr>
              <w:t>02</w:t>
            </w:r>
          </w:p>
        </w:tc>
      </w:tr>
      <w:tr w:rsidR="00FC2F3A" w:rsidRPr="00C20A84" w:rsidTr="009E60D1">
        <w:trPr>
          <w:trHeight w:val="558"/>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4</w:t>
            </w:r>
          </w:p>
        </w:tc>
        <w:tc>
          <w:tcPr>
            <w:tcW w:w="6102" w:type="dxa"/>
          </w:tcPr>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publications in National / International Journals</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725D80" w:rsidRDefault="00FC2F3A" w:rsidP="009E60D1">
            <w:pPr>
              <w:spacing w:after="0" w:line="240" w:lineRule="auto"/>
              <w:ind w:left="360"/>
              <w:jc w:val="both"/>
              <w:rPr>
                <w:rFonts w:ascii="Arial" w:hAnsi="Arial" w:cs="Arial"/>
                <w:bCs/>
                <w:color w:val="000000" w:themeColor="text1"/>
                <w:sz w:val="24"/>
                <w:szCs w:val="24"/>
              </w:rPr>
            </w:pPr>
            <w:r w:rsidRPr="00725D80">
              <w:rPr>
                <w:rFonts w:ascii="Arial" w:hAnsi="Arial" w:cs="Arial"/>
                <w:bCs/>
                <w:color w:val="000000" w:themeColor="text1"/>
                <w:sz w:val="24"/>
                <w:szCs w:val="24"/>
              </w:rPr>
              <w:t>128</w:t>
            </w:r>
          </w:p>
        </w:tc>
      </w:tr>
      <w:tr w:rsidR="00FC2F3A" w:rsidRPr="00C20A84" w:rsidTr="009E60D1">
        <w:trPr>
          <w:trHeight w:val="558"/>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5</w:t>
            </w:r>
          </w:p>
        </w:tc>
        <w:tc>
          <w:tcPr>
            <w:tcW w:w="6102"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 xml:space="preserve">No. of publications in National/ International </w:t>
            </w:r>
          </w:p>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Conferences</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725D80" w:rsidRDefault="00FC2F3A" w:rsidP="009E60D1">
            <w:pPr>
              <w:spacing w:after="0" w:line="240" w:lineRule="auto"/>
              <w:ind w:left="360"/>
              <w:jc w:val="both"/>
              <w:rPr>
                <w:rFonts w:ascii="Arial" w:hAnsi="Arial" w:cs="Arial"/>
                <w:bCs/>
                <w:color w:val="000000" w:themeColor="text1"/>
                <w:sz w:val="24"/>
                <w:szCs w:val="24"/>
              </w:rPr>
            </w:pPr>
            <w:r w:rsidRPr="00725D80">
              <w:rPr>
                <w:rFonts w:ascii="Arial" w:hAnsi="Arial" w:cs="Arial"/>
                <w:bCs/>
                <w:color w:val="000000" w:themeColor="text1"/>
                <w:sz w:val="24"/>
                <w:szCs w:val="24"/>
              </w:rPr>
              <w:t>16</w:t>
            </w:r>
            <w:r>
              <w:rPr>
                <w:rFonts w:ascii="Arial" w:hAnsi="Arial" w:cs="Arial"/>
                <w:bCs/>
                <w:color w:val="000000" w:themeColor="text1"/>
                <w:sz w:val="24"/>
                <w:szCs w:val="24"/>
              </w:rPr>
              <w:t>0</w:t>
            </w:r>
          </w:p>
        </w:tc>
      </w:tr>
      <w:tr w:rsidR="00FC2F3A" w:rsidRPr="00C20A84" w:rsidTr="009E60D1">
        <w:trPr>
          <w:trHeight w:val="541"/>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6</w:t>
            </w:r>
          </w:p>
        </w:tc>
        <w:tc>
          <w:tcPr>
            <w:tcW w:w="6102"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Sponsored Projects</w:t>
            </w:r>
          </w:p>
        </w:tc>
        <w:tc>
          <w:tcPr>
            <w:tcW w:w="1444" w:type="dxa"/>
          </w:tcPr>
          <w:p w:rsidR="00FC2F3A" w:rsidRPr="00A23A7E" w:rsidRDefault="00FC2F3A" w:rsidP="009E60D1">
            <w:pPr>
              <w:spacing w:after="0" w:line="240" w:lineRule="auto"/>
              <w:ind w:left="360"/>
              <w:jc w:val="both"/>
              <w:rPr>
                <w:rFonts w:ascii="Arial" w:hAnsi="Arial" w:cs="Arial"/>
                <w:bCs/>
                <w:sz w:val="24"/>
                <w:szCs w:val="24"/>
              </w:rPr>
            </w:pPr>
            <w:r>
              <w:rPr>
                <w:rFonts w:ascii="Arial" w:hAnsi="Arial" w:cs="Arial"/>
                <w:bCs/>
                <w:sz w:val="24"/>
                <w:szCs w:val="24"/>
              </w:rPr>
              <w:t>56</w:t>
            </w:r>
          </w:p>
        </w:tc>
      </w:tr>
      <w:tr w:rsidR="00FC2F3A" w:rsidRPr="00C20A84" w:rsidTr="009E60D1">
        <w:trPr>
          <w:trHeight w:val="494"/>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7</w:t>
            </w:r>
          </w:p>
        </w:tc>
        <w:tc>
          <w:tcPr>
            <w:tcW w:w="6102"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 xml:space="preserve">Value of Sponsored Projects (In </w:t>
            </w:r>
            <w:r>
              <w:rPr>
                <w:rFonts w:ascii="Arial" w:hAnsi="Arial" w:cs="Arial"/>
                <w:bCs/>
                <w:sz w:val="24"/>
                <w:szCs w:val="24"/>
              </w:rPr>
              <w:t>crores</w:t>
            </w:r>
            <w:r w:rsidRPr="00A23A7E">
              <w:rPr>
                <w:rFonts w:ascii="Arial" w:hAnsi="Arial" w:cs="Arial"/>
                <w:bCs/>
                <w:sz w:val="24"/>
                <w:szCs w:val="24"/>
              </w:rPr>
              <w:t>)</w:t>
            </w:r>
          </w:p>
        </w:tc>
        <w:tc>
          <w:tcPr>
            <w:tcW w:w="1444" w:type="dxa"/>
          </w:tcPr>
          <w:p w:rsidR="00FC2F3A" w:rsidRPr="00A23A7E" w:rsidRDefault="00FC2F3A" w:rsidP="009E60D1">
            <w:pPr>
              <w:spacing w:after="0" w:line="240" w:lineRule="auto"/>
              <w:ind w:left="360"/>
              <w:jc w:val="both"/>
              <w:rPr>
                <w:rFonts w:ascii="Arial" w:hAnsi="Arial" w:cs="Arial"/>
                <w:bCs/>
                <w:sz w:val="24"/>
                <w:szCs w:val="24"/>
              </w:rPr>
            </w:pPr>
            <w:r>
              <w:rPr>
                <w:rFonts w:ascii="Arial" w:hAnsi="Arial" w:cs="Arial"/>
                <w:bCs/>
                <w:sz w:val="24"/>
                <w:szCs w:val="24"/>
              </w:rPr>
              <w:t>14.02</w:t>
            </w:r>
          </w:p>
        </w:tc>
      </w:tr>
      <w:tr w:rsidR="00FC2F3A" w:rsidRPr="00C20A84" w:rsidTr="009E60D1">
        <w:trPr>
          <w:trHeight w:val="494"/>
          <w:jc w:val="center"/>
        </w:trPr>
        <w:tc>
          <w:tcPr>
            <w:tcW w:w="897" w:type="dxa"/>
          </w:tcPr>
          <w:p w:rsidR="00FC2F3A" w:rsidRPr="00A23A7E" w:rsidRDefault="00FC2F3A" w:rsidP="009E60D1">
            <w:pPr>
              <w:spacing w:after="0" w:line="240" w:lineRule="auto"/>
              <w:rPr>
                <w:rFonts w:ascii="Arial" w:hAnsi="Arial" w:cs="Arial"/>
                <w:bCs/>
                <w:sz w:val="24"/>
                <w:szCs w:val="24"/>
              </w:rPr>
            </w:pPr>
            <w:r>
              <w:rPr>
                <w:rFonts w:ascii="Arial" w:hAnsi="Arial" w:cs="Arial"/>
                <w:bCs/>
                <w:sz w:val="24"/>
                <w:szCs w:val="24"/>
              </w:rPr>
              <w:t xml:space="preserve">    8</w:t>
            </w:r>
          </w:p>
        </w:tc>
        <w:tc>
          <w:tcPr>
            <w:tcW w:w="6102"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Consultancy Projects</w:t>
            </w:r>
          </w:p>
        </w:tc>
        <w:tc>
          <w:tcPr>
            <w:tcW w:w="1444" w:type="dxa"/>
          </w:tcPr>
          <w:p w:rsidR="00FC2F3A" w:rsidRPr="00A23A7E" w:rsidRDefault="00FC2F3A" w:rsidP="009E60D1">
            <w:pPr>
              <w:spacing w:after="0" w:line="240" w:lineRule="auto"/>
              <w:ind w:left="360"/>
              <w:jc w:val="both"/>
              <w:rPr>
                <w:rFonts w:ascii="Arial" w:hAnsi="Arial" w:cs="Arial"/>
                <w:bCs/>
                <w:sz w:val="24"/>
                <w:szCs w:val="24"/>
              </w:rPr>
            </w:pPr>
            <w:r>
              <w:rPr>
                <w:rFonts w:ascii="Arial" w:hAnsi="Arial" w:cs="Arial"/>
                <w:bCs/>
                <w:sz w:val="24"/>
                <w:szCs w:val="24"/>
              </w:rPr>
              <w:t>68</w:t>
            </w:r>
          </w:p>
        </w:tc>
      </w:tr>
      <w:tr w:rsidR="00FC2F3A" w:rsidRPr="00C20A84" w:rsidTr="009E60D1">
        <w:trPr>
          <w:trHeight w:val="494"/>
          <w:jc w:val="center"/>
        </w:trPr>
        <w:tc>
          <w:tcPr>
            <w:tcW w:w="897" w:type="dxa"/>
          </w:tcPr>
          <w:p w:rsidR="00FC2F3A" w:rsidRPr="00A23A7E" w:rsidRDefault="00FC2F3A" w:rsidP="009E60D1">
            <w:pPr>
              <w:spacing w:after="0" w:line="240" w:lineRule="auto"/>
              <w:jc w:val="center"/>
              <w:rPr>
                <w:rFonts w:ascii="Arial" w:hAnsi="Arial" w:cs="Arial"/>
                <w:bCs/>
                <w:sz w:val="24"/>
                <w:szCs w:val="24"/>
              </w:rPr>
            </w:pPr>
            <w:r>
              <w:rPr>
                <w:rFonts w:ascii="Arial" w:hAnsi="Arial" w:cs="Arial"/>
                <w:bCs/>
                <w:sz w:val="24"/>
                <w:szCs w:val="24"/>
              </w:rPr>
              <w:t>9</w:t>
            </w:r>
          </w:p>
        </w:tc>
        <w:tc>
          <w:tcPr>
            <w:tcW w:w="6102"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 xml:space="preserve">Value of Consultancy Projects (In </w:t>
            </w:r>
            <w:r>
              <w:rPr>
                <w:rFonts w:ascii="Arial" w:hAnsi="Arial" w:cs="Arial"/>
                <w:bCs/>
                <w:sz w:val="24"/>
                <w:szCs w:val="24"/>
              </w:rPr>
              <w:t>crores</w:t>
            </w:r>
            <w:r w:rsidRPr="00A23A7E">
              <w:rPr>
                <w:rFonts w:ascii="Arial" w:hAnsi="Arial" w:cs="Arial"/>
                <w:bCs/>
                <w:sz w:val="24"/>
                <w:szCs w:val="24"/>
              </w:rPr>
              <w:t>)</w:t>
            </w:r>
          </w:p>
        </w:tc>
        <w:tc>
          <w:tcPr>
            <w:tcW w:w="1444" w:type="dxa"/>
          </w:tcPr>
          <w:p w:rsidR="00FC2F3A" w:rsidRPr="00CA63EF" w:rsidRDefault="00FC2F3A" w:rsidP="009E60D1">
            <w:pPr>
              <w:spacing w:after="0" w:line="240" w:lineRule="auto"/>
              <w:ind w:left="360"/>
              <w:jc w:val="both"/>
              <w:rPr>
                <w:rFonts w:ascii="Arial" w:hAnsi="Arial" w:cs="Arial"/>
                <w:bCs/>
                <w:color w:val="C0504D" w:themeColor="accent2"/>
                <w:sz w:val="24"/>
                <w:szCs w:val="24"/>
              </w:rPr>
            </w:pPr>
            <w:r w:rsidRPr="00CA63EF">
              <w:rPr>
                <w:rFonts w:ascii="Arial" w:hAnsi="Arial" w:cs="Arial"/>
                <w:bCs/>
                <w:color w:val="C0504D" w:themeColor="accent2"/>
                <w:sz w:val="24"/>
                <w:szCs w:val="24"/>
              </w:rPr>
              <w:t>2</w:t>
            </w:r>
            <w:r>
              <w:rPr>
                <w:rFonts w:ascii="Arial" w:hAnsi="Arial" w:cs="Arial"/>
                <w:bCs/>
                <w:color w:val="C0504D" w:themeColor="accent2"/>
                <w:sz w:val="24"/>
                <w:szCs w:val="24"/>
              </w:rPr>
              <w:t>.</w:t>
            </w:r>
            <w:r w:rsidR="00423E38">
              <w:rPr>
                <w:rFonts w:ascii="Arial" w:hAnsi="Arial" w:cs="Arial"/>
                <w:bCs/>
                <w:color w:val="C0504D" w:themeColor="accent2"/>
                <w:sz w:val="24"/>
                <w:szCs w:val="24"/>
              </w:rPr>
              <w:t>40</w:t>
            </w:r>
          </w:p>
        </w:tc>
      </w:tr>
      <w:tr w:rsidR="00FC2F3A" w:rsidRPr="00C20A84" w:rsidTr="009E60D1">
        <w:trPr>
          <w:trHeight w:val="278"/>
          <w:jc w:val="center"/>
        </w:trPr>
        <w:tc>
          <w:tcPr>
            <w:tcW w:w="897" w:type="dxa"/>
          </w:tcPr>
          <w:p w:rsidR="00FC2F3A" w:rsidRPr="00A23A7E" w:rsidRDefault="00FC2F3A" w:rsidP="009E60D1">
            <w:pPr>
              <w:spacing w:after="0" w:line="240" w:lineRule="auto"/>
              <w:jc w:val="center"/>
              <w:rPr>
                <w:rFonts w:ascii="Arial" w:hAnsi="Arial" w:cs="Arial"/>
                <w:bCs/>
                <w:sz w:val="24"/>
                <w:szCs w:val="24"/>
              </w:rPr>
            </w:pPr>
            <w:r w:rsidRPr="00A23A7E">
              <w:rPr>
                <w:rFonts w:ascii="Arial" w:hAnsi="Arial" w:cs="Arial"/>
                <w:bCs/>
                <w:sz w:val="24"/>
                <w:szCs w:val="24"/>
              </w:rPr>
              <w:t>1</w:t>
            </w:r>
            <w:r>
              <w:rPr>
                <w:rFonts w:ascii="Arial" w:hAnsi="Arial" w:cs="Arial"/>
                <w:bCs/>
                <w:sz w:val="24"/>
                <w:szCs w:val="24"/>
              </w:rPr>
              <w:t>0</w:t>
            </w:r>
          </w:p>
        </w:tc>
        <w:tc>
          <w:tcPr>
            <w:tcW w:w="6102" w:type="dxa"/>
          </w:tcPr>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Ph. Ds awarded</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A23A7E" w:rsidRDefault="00FC2F3A" w:rsidP="009E60D1">
            <w:pPr>
              <w:spacing w:after="0" w:line="240" w:lineRule="auto"/>
              <w:ind w:left="360"/>
              <w:jc w:val="both"/>
              <w:rPr>
                <w:rFonts w:ascii="Arial" w:hAnsi="Arial" w:cs="Arial"/>
                <w:bCs/>
                <w:sz w:val="24"/>
                <w:szCs w:val="24"/>
              </w:rPr>
            </w:pPr>
            <w:r>
              <w:rPr>
                <w:rFonts w:ascii="Arial" w:hAnsi="Arial" w:cs="Arial"/>
                <w:bCs/>
                <w:sz w:val="24"/>
                <w:szCs w:val="24"/>
              </w:rPr>
              <w:t>24</w:t>
            </w:r>
          </w:p>
        </w:tc>
      </w:tr>
      <w:tr w:rsidR="00FC2F3A" w:rsidRPr="00C20A84" w:rsidTr="009E60D1">
        <w:trPr>
          <w:trHeight w:val="278"/>
          <w:jc w:val="center"/>
        </w:trPr>
        <w:tc>
          <w:tcPr>
            <w:tcW w:w="897" w:type="dxa"/>
          </w:tcPr>
          <w:p w:rsidR="00FC2F3A" w:rsidRPr="00A23A7E" w:rsidRDefault="00FC2F3A" w:rsidP="009E60D1">
            <w:pPr>
              <w:spacing w:after="0" w:line="240" w:lineRule="auto"/>
              <w:jc w:val="center"/>
              <w:rPr>
                <w:rFonts w:ascii="Arial" w:hAnsi="Arial" w:cs="Arial"/>
                <w:bCs/>
                <w:sz w:val="24"/>
                <w:szCs w:val="24"/>
              </w:rPr>
            </w:pPr>
            <w:r>
              <w:rPr>
                <w:rFonts w:ascii="Arial" w:hAnsi="Arial" w:cs="Arial"/>
                <w:bCs/>
                <w:sz w:val="24"/>
                <w:szCs w:val="24"/>
              </w:rPr>
              <w:t>11</w:t>
            </w:r>
          </w:p>
        </w:tc>
        <w:tc>
          <w:tcPr>
            <w:tcW w:w="6102" w:type="dxa"/>
          </w:tcPr>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ongoing Ph. Ds</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A23A7E"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2</w:t>
            </w:r>
            <w:r>
              <w:rPr>
                <w:rFonts w:ascii="Arial" w:hAnsi="Arial" w:cs="Arial"/>
                <w:bCs/>
                <w:sz w:val="24"/>
                <w:szCs w:val="24"/>
              </w:rPr>
              <w:t>23</w:t>
            </w:r>
          </w:p>
        </w:tc>
      </w:tr>
      <w:tr w:rsidR="00FC2F3A" w:rsidRPr="00C20A84" w:rsidTr="009E60D1">
        <w:trPr>
          <w:trHeight w:val="278"/>
          <w:jc w:val="center"/>
        </w:trPr>
        <w:tc>
          <w:tcPr>
            <w:tcW w:w="897" w:type="dxa"/>
          </w:tcPr>
          <w:p w:rsidR="00FC2F3A" w:rsidRPr="00A23A7E" w:rsidRDefault="00FC2F3A" w:rsidP="009E60D1">
            <w:pPr>
              <w:spacing w:after="0" w:line="240" w:lineRule="auto"/>
              <w:jc w:val="center"/>
              <w:rPr>
                <w:rFonts w:ascii="Arial" w:hAnsi="Arial" w:cs="Arial"/>
                <w:bCs/>
                <w:sz w:val="24"/>
                <w:szCs w:val="24"/>
              </w:rPr>
            </w:pPr>
            <w:r w:rsidRPr="00A23A7E">
              <w:rPr>
                <w:rFonts w:ascii="Arial" w:hAnsi="Arial" w:cs="Arial"/>
                <w:bCs/>
                <w:sz w:val="24"/>
                <w:szCs w:val="24"/>
              </w:rPr>
              <w:t>1</w:t>
            </w:r>
            <w:r>
              <w:rPr>
                <w:rFonts w:ascii="Arial" w:hAnsi="Arial" w:cs="Arial"/>
                <w:bCs/>
                <w:sz w:val="24"/>
                <w:szCs w:val="24"/>
              </w:rPr>
              <w:t>2</w:t>
            </w:r>
          </w:p>
        </w:tc>
        <w:tc>
          <w:tcPr>
            <w:tcW w:w="6102" w:type="dxa"/>
          </w:tcPr>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Students who have gone to universities abroad for further studies</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725D80" w:rsidRDefault="00FC2F3A" w:rsidP="009E60D1">
            <w:pPr>
              <w:spacing w:after="0" w:line="240" w:lineRule="auto"/>
              <w:ind w:left="360"/>
              <w:jc w:val="both"/>
              <w:rPr>
                <w:rFonts w:ascii="Arial" w:hAnsi="Arial" w:cs="Arial"/>
                <w:bCs/>
                <w:color w:val="000000" w:themeColor="text1"/>
                <w:sz w:val="24"/>
                <w:szCs w:val="24"/>
              </w:rPr>
            </w:pPr>
            <w:r w:rsidRPr="00725D80">
              <w:rPr>
                <w:rFonts w:ascii="Arial" w:hAnsi="Arial" w:cs="Arial"/>
                <w:bCs/>
                <w:color w:val="000000" w:themeColor="text1"/>
                <w:sz w:val="24"/>
                <w:szCs w:val="24"/>
              </w:rPr>
              <w:t>26</w:t>
            </w:r>
          </w:p>
        </w:tc>
      </w:tr>
      <w:tr w:rsidR="00FC2F3A" w:rsidRPr="00C20A84" w:rsidTr="009E60D1">
        <w:trPr>
          <w:trHeight w:val="278"/>
          <w:jc w:val="center"/>
        </w:trPr>
        <w:tc>
          <w:tcPr>
            <w:tcW w:w="897" w:type="dxa"/>
          </w:tcPr>
          <w:p w:rsidR="00FC2F3A" w:rsidRPr="00A23A7E" w:rsidRDefault="00FC2F3A" w:rsidP="009E60D1">
            <w:pPr>
              <w:spacing w:after="0" w:line="240" w:lineRule="auto"/>
              <w:jc w:val="center"/>
              <w:rPr>
                <w:rFonts w:ascii="Arial" w:hAnsi="Arial" w:cs="Arial"/>
                <w:bCs/>
                <w:sz w:val="24"/>
                <w:szCs w:val="24"/>
              </w:rPr>
            </w:pPr>
            <w:r>
              <w:rPr>
                <w:rFonts w:ascii="Arial" w:hAnsi="Arial" w:cs="Arial"/>
                <w:bCs/>
                <w:sz w:val="24"/>
                <w:szCs w:val="24"/>
              </w:rPr>
              <w:t>13</w:t>
            </w:r>
          </w:p>
        </w:tc>
        <w:tc>
          <w:tcPr>
            <w:tcW w:w="6102" w:type="dxa"/>
          </w:tcPr>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No. of Students participated in Student Exchange programs</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725D80" w:rsidRDefault="00FC2F3A" w:rsidP="009E60D1">
            <w:pPr>
              <w:spacing w:after="0" w:line="240" w:lineRule="auto"/>
              <w:ind w:left="360"/>
              <w:jc w:val="both"/>
              <w:rPr>
                <w:rFonts w:ascii="Arial" w:hAnsi="Arial" w:cs="Arial"/>
                <w:bCs/>
                <w:color w:val="000000" w:themeColor="text1"/>
                <w:sz w:val="24"/>
                <w:szCs w:val="24"/>
              </w:rPr>
            </w:pPr>
            <w:r w:rsidRPr="00725D80">
              <w:rPr>
                <w:rFonts w:ascii="Arial" w:hAnsi="Arial" w:cs="Arial"/>
                <w:bCs/>
                <w:color w:val="000000" w:themeColor="text1"/>
                <w:sz w:val="24"/>
                <w:szCs w:val="24"/>
              </w:rPr>
              <w:t>17</w:t>
            </w:r>
          </w:p>
        </w:tc>
      </w:tr>
      <w:tr w:rsidR="00FC2F3A" w:rsidRPr="00C20A84" w:rsidTr="009E60D1">
        <w:trPr>
          <w:trHeight w:val="278"/>
          <w:jc w:val="center"/>
        </w:trPr>
        <w:tc>
          <w:tcPr>
            <w:tcW w:w="897" w:type="dxa"/>
          </w:tcPr>
          <w:p w:rsidR="00FC2F3A" w:rsidRPr="00A23A7E" w:rsidRDefault="00FC2F3A" w:rsidP="009E60D1">
            <w:pPr>
              <w:spacing w:after="0" w:line="240" w:lineRule="auto"/>
              <w:jc w:val="center"/>
              <w:rPr>
                <w:rFonts w:ascii="Arial" w:hAnsi="Arial" w:cs="Arial"/>
                <w:bCs/>
                <w:sz w:val="24"/>
                <w:szCs w:val="24"/>
              </w:rPr>
            </w:pPr>
            <w:r w:rsidRPr="00A23A7E">
              <w:rPr>
                <w:rFonts w:ascii="Arial" w:hAnsi="Arial" w:cs="Arial"/>
                <w:bCs/>
                <w:sz w:val="24"/>
                <w:szCs w:val="24"/>
              </w:rPr>
              <w:t>1</w:t>
            </w:r>
            <w:r>
              <w:rPr>
                <w:rFonts w:ascii="Arial" w:hAnsi="Arial" w:cs="Arial"/>
                <w:bCs/>
                <w:sz w:val="24"/>
                <w:szCs w:val="24"/>
              </w:rPr>
              <w:t>4</w:t>
            </w:r>
          </w:p>
        </w:tc>
        <w:tc>
          <w:tcPr>
            <w:tcW w:w="6102" w:type="dxa"/>
          </w:tcPr>
          <w:p w:rsidR="00FC2F3A" w:rsidRDefault="00FC2F3A" w:rsidP="009E60D1">
            <w:pPr>
              <w:spacing w:after="0" w:line="240" w:lineRule="auto"/>
              <w:ind w:left="360"/>
              <w:jc w:val="both"/>
              <w:rPr>
                <w:rFonts w:ascii="Arial" w:hAnsi="Arial" w:cs="Arial"/>
                <w:bCs/>
                <w:sz w:val="24"/>
                <w:szCs w:val="24"/>
              </w:rPr>
            </w:pPr>
            <w:r w:rsidRPr="00A23A7E">
              <w:rPr>
                <w:rFonts w:ascii="Arial" w:hAnsi="Arial" w:cs="Arial"/>
                <w:bCs/>
                <w:sz w:val="24"/>
                <w:szCs w:val="24"/>
              </w:rPr>
              <w:t>Memberships of professional societies</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A23A7E" w:rsidRDefault="00FC2F3A" w:rsidP="009E60D1">
            <w:pPr>
              <w:spacing w:after="0" w:line="240" w:lineRule="auto"/>
              <w:ind w:left="360"/>
              <w:jc w:val="both"/>
              <w:rPr>
                <w:rFonts w:ascii="Arial" w:hAnsi="Arial" w:cs="Arial"/>
                <w:bCs/>
                <w:sz w:val="24"/>
                <w:szCs w:val="24"/>
              </w:rPr>
            </w:pPr>
            <w:r>
              <w:rPr>
                <w:rFonts w:ascii="Arial" w:hAnsi="Arial" w:cs="Arial"/>
                <w:bCs/>
                <w:sz w:val="24"/>
                <w:szCs w:val="24"/>
              </w:rPr>
              <w:t>39</w:t>
            </w:r>
          </w:p>
        </w:tc>
      </w:tr>
      <w:tr w:rsidR="00FC2F3A" w:rsidRPr="00C20A84" w:rsidTr="009E60D1">
        <w:trPr>
          <w:trHeight w:val="278"/>
          <w:jc w:val="center"/>
        </w:trPr>
        <w:tc>
          <w:tcPr>
            <w:tcW w:w="897" w:type="dxa"/>
          </w:tcPr>
          <w:p w:rsidR="00FC2F3A" w:rsidRDefault="00FC2F3A" w:rsidP="009E60D1">
            <w:pPr>
              <w:spacing w:after="0" w:line="240" w:lineRule="auto"/>
              <w:jc w:val="center"/>
              <w:rPr>
                <w:rFonts w:ascii="Arial" w:hAnsi="Arial" w:cs="Arial"/>
                <w:bCs/>
                <w:sz w:val="24"/>
                <w:szCs w:val="24"/>
              </w:rPr>
            </w:pPr>
            <w:r>
              <w:rPr>
                <w:rFonts w:ascii="Arial" w:hAnsi="Arial" w:cs="Arial"/>
                <w:bCs/>
                <w:sz w:val="24"/>
                <w:szCs w:val="24"/>
              </w:rPr>
              <w:t>15</w:t>
            </w:r>
          </w:p>
        </w:tc>
        <w:tc>
          <w:tcPr>
            <w:tcW w:w="6102" w:type="dxa"/>
          </w:tcPr>
          <w:p w:rsidR="00FC2F3A" w:rsidRDefault="00FC2F3A" w:rsidP="009E60D1">
            <w:pPr>
              <w:spacing w:after="0" w:line="240" w:lineRule="auto"/>
              <w:ind w:left="360"/>
              <w:jc w:val="both"/>
              <w:rPr>
                <w:rFonts w:ascii="Arial" w:hAnsi="Arial" w:cs="Arial"/>
                <w:bCs/>
                <w:sz w:val="24"/>
                <w:szCs w:val="24"/>
              </w:rPr>
            </w:pPr>
            <w:r>
              <w:rPr>
                <w:rFonts w:ascii="Arial" w:hAnsi="Arial" w:cs="Arial"/>
                <w:bCs/>
                <w:sz w:val="24"/>
                <w:szCs w:val="24"/>
              </w:rPr>
              <w:t xml:space="preserve">Patents filed </w:t>
            </w:r>
          </w:p>
          <w:p w:rsidR="004D722D" w:rsidRPr="00A23A7E" w:rsidRDefault="004D722D" w:rsidP="009E60D1">
            <w:pPr>
              <w:spacing w:after="0" w:line="240" w:lineRule="auto"/>
              <w:ind w:left="360"/>
              <w:jc w:val="both"/>
              <w:rPr>
                <w:rFonts w:ascii="Arial" w:hAnsi="Arial" w:cs="Arial"/>
                <w:bCs/>
                <w:sz w:val="24"/>
                <w:szCs w:val="24"/>
              </w:rPr>
            </w:pPr>
          </w:p>
        </w:tc>
        <w:tc>
          <w:tcPr>
            <w:tcW w:w="1444" w:type="dxa"/>
          </w:tcPr>
          <w:p w:rsidR="00FC2F3A" w:rsidRPr="00446258" w:rsidRDefault="00F010A8" w:rsidP="009E60D1">
            <w:pPr>
              <w:spacing w:after="0" w:line="240" w:lineRule="auto"/>
              <w:ind w:left="360"/>
              <w:jc w:val="both"/>
              <w:rPr>
                <w:rFonts w:ascii="Arial" w:hAnsi="Arial" w:cs="Arial"/>
                <w:bCs/>
                <w:color w:val="000000" w:themeColor="text1"/>
                <w:sz w:val="24"/>
                <w:szCs w:val="24"/>
              </w:rPr>
            </w:pPr>
            <w:r>
              <w:rPr>
                <w:rFonts w:ascii="Arial" w:hAnsi="Arial" w:cs="Arial"/>
                <w:bCs/>
                <w:color w:val="000000" w:themeColor="text1"/>
                <w:sz w:val="24"/>
                <w:szCs w:val="24"/>
              </w:rPr>
              <w:t>5</w:t>
            </w:r>
          </w:p>
        </w:tc>
      </w:tr>
    </w:tbl>
    <w:p w:rsidR="00B83EB6" w:rsidRDefault="00B83EB6" w:rsidP="00B83EB6">
      <w:pPr>
        <w:pStyle w:val="BodyTextIndent"/>
        <w:tabs>
          <w:tab w:val="left" w:pos="900"/>
        </w:tabs>
        <w:ind w:left="-113"/>
        <w:contextualSpacing/>
        <w:rPr>
          <w:rFonts w:eastAsiaTheme="minorEastAsia" w:cs="Arial"/>
          <w:spacing w:val="0"/>
          <w:szCs w:val="24"/>
          <w:lang w:bidi="mr-IN"/>
        </w:rPr>
      </w:pPr>
    </w:p>
    <w:p w:rsidR="00B83EB6" w:rsidRPr="00C20A84" w:rsidRDefault="00B83EB6" w:rsidP="00B83EB6">
      <w:pPr>
        <w:pStyle w:val="BodyTextIndent"/>
        <w:tabs>
          <w:tab w:val="left" w:pos="900"/>
        </w:tabs>
        <w:ind w:left="0"/>
        <w:contextualSpacing/>
        <w:rPr>
          <w:rFonts w:cs="Arial"/>
          <w:bCs/>
          <w:szCs w:val="24"/>
        </w:rPr>
      </w:pPr>
    </w:p>
    <w:p w:rsidR="00B83EB6" w:rsidRPr="00C20A84" w:rsidRDefault="00B83EB6" w:rsidP="00B83EB6">
      <w:pPr>
        <w:pStyle w:val="BodyTextIndent"/>
        <w:tabs>
          <w:tab w:val="left" w:pos="900"/>
        </w:tabs>
        <w:ind w:left="360"/>
        <w:contextualSpacing/>
        <w:rPr>
          <w:rFonts w:cs="Arial"/>
          <w:b/>
          <w:bCs/>
          <w:szCs w:val="24"/>
        </w:rPr>
      </w:pPr>
      <w:r w:rsidRPr="00C20A84">
        <w:rPr>
          <w:rFonts w:cs="Arial"/>
          <w:b/>
          <w:bCs/>
          <w:szCs w:val="24"/>
        </w:rPr>
        <w:t>Major National and International Conferences / Worksho</w:t>
      </w:r>
      <w:r>
        <w:rPr>
          <w:rFonts w:cs="Arial"/>
          <w:b/>
          <w:bCs/>
          <w:szCs w:val="24"/>
        </w:rPr>
        <w:t xml:space="preserve">ps / Lectures organized: </w:t>
      </w:r>
    </w:p>
    <w:p w:rsidR="00B83EB6" w:rsidRDefault="00B83EB6" w:rsidP="00B83EB6">
      <w:pPr>
        <w:pStyle w:val="BodyTextIndent"/>
        <w:tabs>
          <w:tab w:val="left" w:pos="900"/>
        </w:tabs>
        <w:ind w:left="0"/>
        <w:contextualSpacing/>
        <w:rPr>
          <w:rFonts w:cs="Arial"/>
          <w:bCs/>
          <w:szCs w:val="24"/>
        </w:rPr>
      </w:pPr>
    </w:p>
    <w:p w:rsidR="00B83EB6" w:rsidRPr="009C70A6" w:rsidRDefault="00B83EB6" w:rsidP="00B83EB6">
      <w:pPr>
        <w:pStyle w:val="BodyTextIndent"/>
        <w:numPr>
          <w:ilvl w:val="0"/>
          <w:numId w:val="2"/>
        </w:numPr>
        <w:tabs>
          <w:tab w:val="left" w:pos="900"/>
        </w:tabs>
        <w:contextualSpacing/>
        <w:rPr>
          <w:rFonts w:cs="Arial"/>
          <w:bCs/>
          <w:szCs w:val="24"/>
        </w:rPr>
      </w:pPr>
      <w:r>
        <w:rPr>
          <w:rFonts w:cs="Arial"/>
          <w:bCs/>
          <w:szCs w:val="24"/>
        </w:rPr>
        <w:t xml:space="preserve">  Golden Jubilee Celebration of Department of Instrumentation and Control Engineering Department was celebrated with 50 programmes including meet with alumni, industry etc.</w:t>
      </w:r>
    </w:p>
    <w:p w:rsidR="00B83EB6" w:rsidRDefault="00B83EB6" w:rsidP="00B83EB6">
      <w:pPr>
        <w:pStyle w:val="BodyTextIndent"/>
        <w:numPr>
          <w:ilvl w:val="0"/>
          <w:numId w:val="2"/>
        </w:numPr>
        <w:tabs>
          <w:tab w:val="left" w:pos="900"/>
        </w:tabs>
        <w:contextualSpacing/>
        <w:rPr>
          <w:rFonts w:cs="Arial"/>
          <w:bCs/>
          <w:szCs w:val="24"/>
        </w:rPr>
      </w:pPr>
      <w:r>
        <w:rPr>
          <w:rFonts w:cs="Arial"/>
          <w:bCs/>
          <w:szCs w:val="24"/>
        </w:rPr>
        <w:lastRenderedPageBreak/>
        <w:t xml:space="preserve">   National Metallurgists Day and National Conference on Material Science by Department of Metallurgy in association with IIM and all steel, aluminum and forging industries. </w:t>
      </w:r>
    </w:p>
    <w:p w:rsidR="00B83EB6" w:rsidRDefault="00B83EB6" w:rsidP="00B83EB6">
      <w:pPr>
        <w:pStyle w:val="BodyTextIndent"/>
        <w:numPr>
          <w:ilvl w:val="0"/>
          <w:numId w:val="2"/>
        </w:numPr>
        <w:tabs>
          <w:tab w:val="left" w:pos="900"/>
        </w:tabs>
        <w:contextualSpacing/>
        <w:rPr>
          <w:rFonts w:cs="Arial"/>
          <w:bCs/>
          <w:szCs w:val="24"/>
        </w:rPr>
      </w:pPr>
      <w:r>
        <w:rPr>
          <w:rFonts w:cs="Arial"/>
          <w:bCs/>
          <w:szCs w:val="24"/>
        </w:rPr>
        <w:t xml:space="preserve">  IEEE International Conference in Instrumentation and Control Engineering Department </w:t>
      </w:r>
    </w:p>
    <w:p w:rsidR="00B83EB6" w:rsidRPr="00CA63EF" w:rsidRDefault="00B83EB6" w:rsidP="00B83EB6">
      <w:pPr>
        <w:pStyle w:val="BodyTextIndent"/>
        <w:numPr>
          <w:ilvl w:val="0"/>
          <w:numId w:val="2"/>
        </w:numPr>
        <w:tabs>
          <w:tab w:val="left" w:pos="900"/>
        </w:tabs>
        <w:contextualSpacing/>
        <w:rPr>
          <w:rFonts w:cs="Arial"/>
          <w:bCs/>
          <w:szCs w:val="24"/>
        </w:rPr>
      </w:pPr>
      <w:r>
        <w:rPr>
          <w:rFonts w:cs="Arial"/>
          <w:bCs/>
          <w:szCs w:val="24"/>
        </w:rPr>
        <w:t xml:space="preserve">  Virtual Laboratory awareness and guidance workshops. </w:t>
      </w:r>
    </w:p>
    <w:p w:rsidR="00B83EB6" w:rsidRPr="00C20A84" w:rsidRDefault="00B83EB6" w:rsidP="00B83EB6">
      <w:pPr>
        <w:pStyle w:val="BodyTextIndent"/>
        <w:numPr>
          <w:ilvl w:val="0"/>
          <w:numId w:val="2"/>
        </w:numPr>
        <w:tabs>
          <w:tab w:val="left" w:pos="900"/>
        </w:tabs>
        <w:contextualSpacing/>
        <w:rPr>
          <w:rFonts w:cs="Arial"/>
          <w:bCs/>
          <w:szCs w:val="24"/>
        </w:rPr>
      </w:pPr>
      <w:r>
        <w:rPr>
          <w:rStyle w:val="rphighlightallclass"/>
          <w:rFonts w:cs="Arial"/>
          <w:szCs w:val="24"/>
        </w:rPr>
        <w:t xml:space="preserve">  Course on </w:t>
      </w:r>
      <w:r w:rsidRPr="00C20A84">
        <w:rPr>
          <w:rFonts w:cs="Arial"/>
          <w:szCs w:val="24"/>
        </w:rPr>
        <w:t xml:space="preserve">“Critical Thinking” </w:t>
      </w:r>
      <w:r w:rsidRPr="00C20A84">
        <w:rPr>
          <w:rStyle w:val="rphighlightallclass"/>
          <w:rFonts w:cs="Arial"/>
          <w:szCs w:val="24"/>
        </w:rPr>
        <w:t xml:space="preserve">by </w:t>
      </w:r>
      <w:r>
        <w:rPr>
          <w:rFonts w:cs="Arial"/>
          <w:szCs w:val="24"/>
        </w:rPr>
        <w:t xml:space="preserve">Prof K.P. Mohanan, IISER, Pune. </w:t>
      </w:r>
    </w:p>
    <w:p w:rsidR="00B83EB6" w:rsidRPr="00CA63EF" w:rsidRDefault="00B83EB6" w:rsidP="00B83EB6">
      <w:pPr>
        <w:pStyle w:val="ListParagraph"/>
        <w:numPr>
          <w:ilvl w:val="0"/>
          <w:numId w:val="2"/>
        </w:numPr>
        <w:spacing w:line="240" w:lineRule="auto"/>
        <w:jc w:val="both"/>
        <w:rPr>
          <w:rFonts w:ascii="Arial" w:hAnsi="Arial" w:cs="Arial"/>
          <w:bCs/>
          <w:sz w:val="24"/>
          <w:szCs w:val="24"/>
        </w:rPr>
      </w:pPr>
      <w:r w:rsidRPr="005619DB">
        <w:rPr>
          <w:rStyle w:val="currenthithighlight"/>
          <w:rFonts w:ascii="Arial" w:hAnsi="Arial" w:cs="Arial"/>
          <w:sz w:val="24"/>
          <w:szCs w:val="24"/>
        </w:rPr>
        <w:t>Start Up</w:t>
      </w:r>
      <w:r w:rsidRPr="005619DB">
        <w:rPr>
          <w:rFonts w:ascii="Arial" w:hAnsi="Arial" w:cs="Arial"/>
          <w:sz w:val="24"/>
          <w:szCs w:val="24"/>
        </w:rPr>
        <w:t xml:space="preserve"> Preparation workshop</w:t>
      </w:r>
      <w:r>
        <w:rPr>
          <w:rFonts w:ascii="Arial" w:hAnsi="Arial" w:cs="Arial"/>
          <w:sz w:val="24"/>
          <w:szCs w:val="24"/>
        </w:rPr>
        <w:t xml:space="preserve"> </w:t>
      </w:r>
      <w:r w:rsidRPr="005619DB">
        <w:rPr>
          <w:rFonts w:ascii="Arial" w:hAnsi="Arial" w:cs="Arial"/>
          <w:sz w:val="24"/>
          <w:szCs w:val="24"/>
        </w:rPr>
        <w:t>for budding entrepreneurs</w:t>
      </w:r>
      <w:r>
        <w:rPr>
          <w:rFonts w:ascii="Arial" w:hAnsi="Arial" w:cs="Arial"/>
          <w:sz w:val="24"/>
          <w:szCs w:val="24"/>
        </w:rPr>
        <w:t>.</w:t>
      </w:r>
    </w:p>
    <w:p w:rsidR="00B83EB6" w:rsidRDefault="00B83EB6" w:rsidP="00B83EB6">
      <w:pPr>
        <w:pStyle w:val="ListParagraph"/>
        <w:numPr>
          <w:ilvl w:val="0"/>
          <w:numId w:val="2"/>
        </w:numPr>
        <w:spacing w:line="240" w:lineRule="auto"/>
        <w:jc w:val="both"/>
        <w:rPr>
          <w:rFonts w:ascii="Arial" w:hAnsi="Arial" w:cs="Arial"/>
          <w:bCs/>
          <w:sz w:val="24"/>
          <w:szCs w:val="24"/>
          <w:shd w:val="clear" w:color="auto" w:fill="FFFFFF"/>
        </w:rPr>
      </w:pPr>
      <w:r w:rsidRPr="005619DB">
        <w:rPr>
          <w:rFonts w:ascii="Arial" w:hAnsi="Arial" w:cs="Arial"/>
          <w:bCs/>
          <w:sz w:val="24"/>
          <w:szCs w:val="24"/>
          <w:shd w:val="clear" w:color="auto" w:fill="FFFFFF"/>
        </w:rPr>
        <w:t>Training for “Objective based education (OBE)” based accreditation for Master Trainers</w:t>
      </w:r>
      <w:r>
        <w:rPr>
          <w:rFonts w:ascii="Arial" w:hAnsi="Arial" w:cs="Arial"/>
          <w:bCs/>
          <w:sz w:val="24"/>
          <w:szCs w:val="24"/>
          <w:shd w:val="clear" w:color="auto" w:fill="FFFFFF"/>
        </w:rPr>
        <w:t xml:space="preserve"> and E</w:t>
      </w:r>
      <w:r w:rsidRPr="005619DB">
        <w:rPr>
          <w:rFonts w:ascii="Arial" w:hAnsi="Arial" w:cs="Arial"/>
          <w:bCs/>
          <w:sz w:val="24"/>
          <w:szCs w:val="24"/>
          <w:shd w:val="clear" w:color="auto" w:fill="FFFFFF"/>
        </w:rPr>
        <w:t>valuators” sponsored by NBA</w:t>
      </w:r>
      <w:r>
        <w:rPr>
          <w:rFonts w:ascii="Arial" w:hAnsi="Arial" w:cs="Arial"/>
          <w:bCs/>
          <w:sz w:val="24"/>
          <w:szCs w:val="24"/>
          <w:shd w:val="clear" w:color="auto" w:fill="FFFFFF"/>
        </w:rPr>
        <w:t xml:space="preserve">. </w:t>
      </w:r>
    </w:p>
    <w:p w:rsidR="004A0540" w:rsidRPr="005619DB" w:rsidRDefault="004A0540" w:rsidP="004A0540">
      <w:pPr>
        <w:pStyle w:val="ListParagraph"/>
        <w:spacing w:line="240" w:lineRule="auto"/>
        <w:ind w:left="1080"/>
        <w:jc w:val="both"/>
        <w:rPr>
          <w:rFonts w:ascii="Arial" w:hAnsi="Arial" w:cs="Arial"/>
          <w:bCs/>
          <w:sz w:val="24"/>
          <w:szCs w:val="24"/>
          <w:shd w:val="clear" w:color="auto" w:fill="FFFFFF"/>
        </w:rPr>
      </w:pPr>
    </w:p>
    <w:p w:rsidR="00B83EB6" w:rsidRPr="005619DB" w:rsidRDefault="00B83EB6" w:rsidP="00B83EB6">
      <w:pPr>
        <w:spacing w:line="240" w:lineRule="auto"/>
        <w:ind w:left="360"/>
        <w:jc w:val="both"/>
        <w:rPr>
          <w:rFonts w:ascii="Arial" w:hAnsi="Arial" w:cs="Arial"/>
          <w:b/>
          <w:bCs/>
          <w:sz w:val="24"/>
          <w:szCs w:val="24"/>
        </w:rPr>
      </w:pPr>
      <w:r w:rsidRPr="00A23A7E">
        <w:rPr>
          <w:rFonts w:ascii="Arial" w:hAnsi="Arial" w:cs="Arial"/>
          <w:b/>
          <w:bCs/>
          <w:sz w:val="24"/>
          <w:szCs w:val="24"/>
        </w:rPr>
        <w:t>Awards &amp; Honors</w:t>
      </w:r>
    </w:p>
    <w:p w:rsidR="00B83EB6" w:rsidRPr="00A23A7E" w:rsidRDefault="00B83EB6" w:rsidP="00B83EB6">
      <w:pPr>
        <w:spacing w:line="240" w:lineRule="auto"/>
        <w:ind w:left="360"/>
        <w:jc w:val="both"/>
        <w:rPr>
          <w:rFonts w:ascii="Arial" w:hAnsi="Arial" w:cs="Arial"/>
          <w:b/>
          <w:bCs/>
          <w:sz w:val="24"/>
          <w:szCs w:val="24"/>
        </w:rPr>
      </w:pPr>
      <w:r w:rsidRPr="00A23A7E">
        <w:rPr>
          <w:rFonts w:ascii="Arial" w:hAnsi="Arial" w:cs="Arial"/>
          <w:b/>
          <w:bCs/>
          <w:sz w:val="24"/>
          <w:szCs w:val="24"/>
        </w:rPr>
        <w:t>For Faculty</w:t>
      </w:r>
    </w:p>
    <w:p w:rsidR="00B83EB6" w:rsidRPr="00E80F35" w:rsidRDefault="00B83EB6" w:rsidP="00B83EB6">
      <w:pPr>
        <w:pStyle w:val="ListParagraph"/>
        <w:numPr>
          <w:ilvl w:val="0"/>
          <w:numId w:val="3"/>
        </w:numPr>
        <w:spacing w:line="240" w:lineRule="auto"/>
        <w:jc w:val="both"/>
        <w:rPr>
          <w:rFonts w:ascii="Arial" w:hAnsi="Arial" w:cs="Arial"/>
          <w:sz w:val="24"/>
          <w:szCs w:val="24"/>
        </w:rPr>
      </w:pPr>
      <w:r w:rsidRPr="00E80F35">
        <w:rPr>
          <w:rFonts w:ascii="Arial" w:hAnsi="Arial" w:cs="Arial"/>
          <w:sz w:val="24"/>
          <w:szCs w:val="24"/>
        </w:rPr>
        <w:t xml:space="preserve">Dr. D. N. Sonawane was selected for Post Doctoral study in Washington University for two years. </w:t>
      </w:r>
    </w:p>
    <w:p w:rsidR="00B83EB6" w:rsidRPr="00E80F35" w:rsidRDefault="00B83EB6" w:rsidP="00B83EB6">
      <w:pPr>
        <w:pStyle w:val="ListParagraph"/>
        <w:numPr>
          <w:ilvl w:val="0"/>
          <w:numId w:val="3"/>
        </w:numPr>
        <w:spacing w:line="240" w:lineRule="auto"/>
        <w:jc w:val="both"/>
        <w:rPr>
          <w:rFonts w:ascii="Arial" w:hAnsi="Arial" w:cs="Arial"/>
          <w:sz w:val="24"/>
          <w:szCs w:val="24"/>
        </w:rPr>
      </w:pPr>
      <w:r w:rsidRPr="00E80F35">
        <w:rPr>
          <w:rFonts w:ascii="Arial" w:hAnsi="Arial" w:cs="Arial"/>
          <w:sz w:val="24"/>
          <w:szCs w:val="24"/>
        </w:rPr>
        <w:t>Dr. N. B. Dhokey is nominated as VicePresident of PMAI for the period 2015-2017.</w:t>
      </w:r>
    </w:p>
    <w:p w:rsidR="00B83EB6" w:rsidRPr="00E80F35" w:rsidRDefault="00B83EB6" w:rsidP="00B83EB6">
      <w:pPr>
        <w:pStyle w:val="ListParagraph"/>
        <w:numPr>
          <w:ilvl w:val="0"/>
          <w:numId w:val="3"/>
        </w:numPr>
        <w:spacing w:line="240" w:lineRule="auto"/>
        <w:jc w:val="both"/>
        <w:rPr>
          <w:rFonts w:ascii="Arial" w:hAnsi="Arial" w:cs="Arial"/>
          <w:sz w:val="24"/>
          <w:szCs w:val="24"/>
        </w:rPr>
      </w:pPr>
      <w:r w:rsidRPr="00E80F35">
        <w:rPr>
          <w:rFonts w:ascii="Arial" w:hAnsi="Arial" w:cs="Arial"/>
          <w:sz w:val="24"/>
          <w:szCs w:val="24"/>
        </w:rPr>
        <w:t>Dr. Jagannath Aghav was awarded IEEE Computer Vice Chair for the period 2014-2016.</w:t>
      </w:r>
    </w:p>
    <w:p w:rsidR="00B83EB6" w:rsidRPr="00E80F35" w:rsidRDefault="00B83EB6" w:rsidP="00B83EB6">
      <w:pPr>
        <w:pStyle w:val="ListParagraph"/>
        <w:numPr>
          <w:ilvl w:val="0"/>
          <w:numId w:val="3"/>
        </w:numPr>
        <w:spacing w:line="240" w:lineRule="auto"/>
        <w:jc w:val="both"/>
        <w:rPr>
          <w:rFonts w:ascii="Arial" w:hAnsi="Arial" w:cs="Arial"/>
          <w:sz w:val="24"/>
          <w:szCs w:val="24"/>
        </w:rPr>
      </w:pPr>
      <w:r w:rsidRPr="00E80F35">
        <w:rPr>
          <w:rFonts w:ascii="Arial" w:hAnsi="Arial" w:cs="Arial"/>
          <w:sz w:val="24"/>
          <w:szCs w:val="24"/>
        </w:rPr>
        <w:t xml:space="preserve">Dr. R. T. Ugale was nominated for best teacher Award of Cognizant. </w:t>
      </w:r>
    </w:p>
    <w:p w:rsidR="00B83EB6" w:rsidRPr="00E80F35" w:rsidRDefault="00B83EB6" w:rsidP="00B83EB6">
      <w:pPr>
        <w:pStyle w:val="ListParagraph"/>
        <w:numPr>
          <w:ilvl w:val="0"/>
          <w:numId w:val="3"/>
        </w:numPr>
        <w:spacing w:line="240" w:lineRule="auto"/>
        <w:jc w:val="both"/>
        <w:rPr>
          <w:rFonts w:ascii="Arial" w:hAnsi="Arial" w:cs="Arial"/>
          <w:sz w:val="24"/>
          <w:szCs w:val="24"/>
        </w:rPr>
      </w:pPr>
      <w:r w:rsidRPr="00E80F35">
        <w:rPr>
          <w:rFonts w:ascii="Arial" w:hAnsi="Arial" w:cs="Arial"/>
          <w:sz w:val="24"/>
          <w:szCs w:val="24"/>
        </w:rPr>
        <w:t xml:space="preserve">Dr. B. B. Ahuja was nominated as Chairman of the Technician Council of AICTE. </w:t>
      </w:r>
    </w:p>
    <w:p w:rsidR="00B83EB6" w:rsidRPr="00E80F35" w:rsidRDefault="00B83EB6" w:rsidP="00B83EB6">
      <w:pPr>
        <w:pStyle w:val="ListParagraph"/>
        <w:numPr>
          <w:ilvl w:val="0"/>
          <w:numId w:val="3"/>
        </w:numPr>
        <w:spacing w:line="240" w:lineRule="auto"/>
        <w:jc w:val="both"/>
        <w:rPr>
          <w:rFonts w:ascii="Arial" w:hAnsi="Arial" w:cs="Arial"/>
          <w:sz w:val="24"/>
          <w:szCs w:val="24"/>
        </w:rPr>
      </w:pPr>
      <w:r w:rsidRPr="00E80F35">
        <w:rPr>
          <w:rFonts w:ascii="Arial" w:hAnsi="Arial" w:cs="Arial"/>
          <w:sz w:val="24"/>
          <w:szCs w:val="24"/>
        </w:rPr>
        <w:t xml:space="preserve">Dr. Anil Sahasrabudhe was nominated as Chairman of the Empowered Committee of the UGC and also a Member of the land requirement committee for national level institutes like IITs, IIMs, IISERs, NITs and Central Universities by MHRD. </w:t>
      </w:r>
    </w:p>
    <w:p w:rsidR="00B83EB6" w:rsidRPr="00E80F35" w:rsidRDefault="00B83EB6" w:rsidP="00B83EB6">
      <w:pPr>
        <w:pStyle w:val="ListParagraph"/>
        <w:numPr>
          <w:ilvl w:val="0"/>
          <w:numId w:val="3"/>
        </w:numPr>
        <w:spacing w:line="240" w:lineRule="auto"/>
        <w:jc w:val="both"/>
        <w:rPr>
          <w:rFonts w:ascii="Arial" w:hAnsi="Arial" w:cs="Arial"/>
          <w:sz w:val="24"/>
          <w:szCs w:val="24"/>
        </w:rPr>
      </w:pPr>
      <w:r w:rsidRPr="00E80F35">
        <w:rPr>
          <w:rFonts w:ascii="Arial" w:hAnsi="Arial" w:cs="Arial"/>
          <w:sz w:val="24"/>
          <w:szCs w:val="24"/>
        </w:rPr>
        <w:t xml:space="preserve">Dr. Anil Sahasrabudhe was appointed as Chairman of the AICTE. </w:t>
      </w:r>
    </w:p>
    <w:p w:rsidR="00B83EB6" w:rsidRPr="00E80F35" w:rsidRDefault="00B83EB6" w:rsidP="00B83EB6">
      <w:pPr>
        <w:spacing w:line="240" w:lineRule="auto"/>
        <w:ind w:left="360"/>
        <w:jc w:val="both"/>
        <w:rPr>
          <w:rFonts w:ascii="Arial" w:hAnsi="Arial" w:cs="Arial"/>
          <w:b/>
          <w:bCs/>
          <w:sz w:val="24"/>
          <w:szCs w:val="24"/>
        </w:rPr>
      </w:pPr>
      <w:r w:rsidRPr="00E80F35">
        <w:rPr>
          <w:rFonts w:ascii="Arial" w:hAnsi="Arial" w:cs="Arial"/>
          <w:b/>
          <w:bCs/>
          <w:sz w:val="24"/>
          <w:szCs w:val="24"/>
        </w:rPr>
        <w:t>For Students</w:t>
      </w:r>
    </w:p>
    <w:p w:rsidR="00B83EB6" w:rsidRPr="00E80F35" w:rsidRDefault="00B83EB6" w:rsidP="00B83EB6">
      <w:pPr>
        <w:pStyle w:val="ListParagraph"/>
        <w:numPr>
          <w:ilvl w:val="0"/>
          <w:numId w:val="4"/>
        </w:numPr>
        <w:spacing w:line="240" w:lineRule="auto"/>
        <w:jc w:val="both"/>
        <w:rPr>
          <w:rFonts w:ascii="Arial" w:hAnsi="Arial" w:cs="Arial"/>
          <w:sz w:val="24"/>
          <w:szCs w:val="24"/>
        </w:rPr>
      </w:pPr>
      <w:r w:rsidRPr="00E80F35">
        <w:rPr>
          <w:rFonts w:ascii="Arial" w:hAnsi="Arial" w:cs="Arial"/>
          <w:sz w:val="24"/>
          <w:szCs w:val="24"/>
        </w:rPr>
        <w:t>Sarang Junghare was awarded with S. V. C. Aiyya Best project Award.</w:t>
      </w:r>
    </w:p>
    <w:p w:rsidR="00B83EB6" w:rsidRPr="00E80F35" w:rsidRDefault="00B83EB6" w:rsidP="00B83EB6">
      <w:pPr>
        <w:pStyle w:val="ListParagraph"/>
        <w:numPr>
          <w:ilvl w:val="0"/>
          <w:numId w:val="4"/>
        </w:numPr>
        <w:spacing w:line="240" w:lineRule="auto"/>
        <w:jc w:val="both"/>
        <w:rPr>
          <w:rFonts w:ascii="Arial" w:hAnsi="Arial" w:cs="Arial"/>
          <w:sz w:val="24"/>
          <w:szCs w:val="24"/>
        </w:rPr>
      </w:pPr>
      <w:r w:rsidRPr="00E80F35">
        <w:rPr>
          <w:rFonts w:ascii="Arial" w:hAnsi="Arial" w:cs="Arial"/>
          <w:sz w:val="24"/>
          <w:szCs w:val="24"/>
        </w:rPr>
        <w:t>Abhishek Chaudhary stood 21</w:t>
      </w:r>
      <w:r w:rsidRPr="00E80F35">
        <w:rPr>
          <w:rFonts w:ascii="Arial" w:hAnsi="Arial" w:cs="Arial"/>
          <w:sz w:val="24"/>
          <w:szCs w:val="24"/>
          <w:vertAlign w:val="superscript"/>
        </w:rPr>
        <w:t>st</w:t>
      </w:r>
      <w:r w:rsidRPr="00E80F35">
        <w:rPr>
          <w:rFonts w:ascii="Arial" w:hAnsi="Arial" w:cs="Arial"/>
          <w:sz w:val="24"/>
          <w:szCs w:val="24"/>
        </w:rPr>
        <w:t xml:space="preserve"> in IES.</w:t>
      </w:r>
    </w:p>
    <w:p w:rsidR="00B83EB6" w:rsidRPr="00E80F35" w:rsidRDefault="00B83EB6" w:rsidP="00B83EB6">
      <w:pPr>
        <w:pStyle w:val="ListParagraph"/>
        <w:numPr>
          <w:ilvl w:val="0"/>
          <w:numId w:val="4"/>
        </w:numPr>
        <w:spacing w:line="240" w:lineRule="auto"/>
        <w:jc w:val="both"/>
        <w:rPr>
          <w:rFonts w:ascii="Arial" w:hAnsi="Arial" w:cs="Arial"/>
          <w:sz w:val="24"/>
          <w:szCs w:val="24"/>
        </w:rPr>
      </w:pPr>
      <w:r w:rsidRPr="00E80F35">
        <w:rPr>
          <w:rFonts w:ascii="Arial" w:hAnsi="Arial" w:cs="Arial"/>
          <w:sz w:val="24"/>
          <w:szCs w:val="24"/>
        </w:rPr>
        <w:t>Mr. Zohaib Qureshi was awarded best M tech thesis award from alumni association for 2014.</w:t>
      </w:r>
    </w:p>
    <w:p w:rsidR="00B83EB6" w:rsidRPr="00E80F35" w:rsidRDefault="00B83EB6" w:rsidP="00B83EB6">
      <w:pPr>
        <w:pStyle w:val="ListParagraph"/>
        <w:numPr>
          <w:ilvl w:val="0"/>
          <w:numId w:val="4"/>
        </w:numPr>
        <w:spacing w:line="240" w:lineRule="auto"/>
        <w:jc w:val="both"/>
        <w:rPr>
          <w:rFonts w:ascii="Arial" w:hAnsi="Arial" w:cs="Arial"/>
          <w:sz w:val="24"/>
          <w:szCs w:val="24"/>
        </w:rPr>
      </w:pPr>
      <w:r w:rsidRPr="00E80F35">
        <w:rPr>
          <w:rFonts w:ascii="Arial" w:hAnsi="Arial" w:cs="Arial"/>
          <w:sz w:val="24"/>
          <w:szCs w:val="24"/>
        </w:rPr>
        <w:t xml:space="preserve">Neha Bawiskar received the Best Student Award from Cognizant. </w:t>
      </w:r>
    </w:p>
    <w:p w:rsidR="00B83EB6" w:rsidRPr="00A23A7E" w:rsidRDefault="00B83EB6" w:rsidP="00B83EB6">
      <w:pPr>
        <w:spacing w:line="240" w:lineRule="auto"/>
        <w:ind w:left="360"/>
        <w:jc w:val="both"/>
        <w:rPr>
          <w:rFonts w:ascii="Arial" w:eastAsia="Times New Roman" w:hAnsi="Arial" w:cs="Arial"/>
          <w:bCs/>
          <w:sz w:val="24"/>
          <w:szCs w:val="24"/>
          <w:lang w:val="en-IN"/>
        </w:rPr>
      </w:pPr>
      <w:r w:rsidRPr="00E80F35">
        <w:rPr>
          <w:rFonts w:ascii="Arial" w:eastAsia="Times New Roman" w:hAnsi="Arial" w:cs="Arial"/>
          <w:bCs/>
          <w:sz w:val="24"/>
          <w:szCs w:val="24"/>
          <w:lang w:val="en-IN"/>
        </w:rPr>
        <w:t>All these achievements have led to COEP being reckoned consistently among the top 10-15 institutes in India</w:t>
      </w:r>
      <w:r w:rsidRPr="00A23A7E">
        <w:rPr>
          <w:rFonts w:ascii="Arial" w:eastAsia="Times New Roman" w:hAnsi="Arial" w:cs="Arial"/>
          <w:bCs/>
          <w:sz w:val="24"/>
          <w:szCs w:val="24"/>
          <w:lang w:val="en-IN"/>
        </w:rPr>
        <w:t xml:space="preserve"> by </w:t>
      </w:r>
      <w:r>
        <w:rPr>
          <w:rFonts w:ascii="Arial" w:eastAsia="Times New Roman" w:hAnsi="Arial" w:cs="Arial"/>
          <w:bCs/>
          <w:sz w:val="24"/>
          <w:szCs w:val="24"/>
          <w:lang w:val="en-IN"/>
        </w:rPr>
        <w:t>most of the</w:t>
      </w:r>
      <w:r w:rsidRPr="00A23A7E">
        <w:rPr>
          <w:rFonts w:ascii="Arial" w:eastAsia="Times New Roman" w:hAnsi="Arial" w:cs="Arial"/>
          <w:bCs/>
          <w:sz w:val="24"/>
          <w:szCs w:val="24"/>
          <w:lang w:val="en-IN"/>
        </w:rPr>
        <w:t xml:space="preserve"> national level surveys. </w:t>
      </w:r>
    </w:p>
    <w:p w:rsidR="00B83EB6" w:rsidRDefault="00B83EB6" w:rsidP="00B83EB6">
      <w:pPr>
        <w:ind w:left="360"/>
        <w:rPr>
          <w:rFonts w:ascii="Arial" w:eastAsia="Times New Roman" w:hAnsi="Arial" w:cs="Arial"/>
          <w:bCs/>
          <w:sz w:val="24"/>
          <w:szCs w:val="24"/>
          <w:lang w:val="en-IN"/>
        </w:rPr>
      </w:pPr>
      <w:r w:rsidRPr="00A23A7E">
        <w:rPr>
          <w:rFonts w:ascii="Arial" w:eastAsia="Times New Roman" w:hAnsi="Arial" w:cs="Arial"/>
          <w:bCs/>
          <w:sz w:val="24"/>
          <w:szCs w:val="24"/>
          <w:lang w:val="en-IN"/>
        </w:rPr>
        <w:t>Many top colleges and universities have recognised the transformation achieved by COEP though a decade of autonomy a</w:t>
      </w:r>
      <w:r>
        <w:rPr>
          <w:rFonts w:ascii="Arial" w:eastAsia="Times New Roman" w:hAnsi="Arial" w:cs="Arial"/>
          <w:bCs/>
          <w:sz w:val="24"/>
          <w:szCs w:val="24"/>
          <w:lang w:val="en-IN"/>
        </w:rPr>
        <w:t xml:space="preserve">nd have been seeking guidance. Some of these institutes and universities include Cummins College of Engineering, Pune, Punjab University Institute of Technology, TEQIP SPFU units of Gujrath and Karnataka and NPIU, IUCEE, VIIT, Pune, SDM College Dharwad, Veltech University </w:t>
      </w:r>
      <w:r>
        <w:rPr>
          <w:rFonts w:ascii="Arial" w:eastAsia="Times New Roman" w:hAnsi="Arial" w:cs="Arial"/>
          <w:bCs/>
          <w:sz w:val="24"/>
          <w:szCs w:val="24"/>
          <w:lang w:val="en-IN"/>
        </w:rPr>
        <w:lastRenderedPageBreak/>
        <w:t xml:space="preserve">Chennai, Jai Parkash Mukand Lal Institute of Engineering and Technology, Haryana among others. </w:t>
      </w:r>
    </w:p>
    <w:p w:rsidR="00B83EB6" w:rsidRPr="00A23A7E" w:rsidRDefault="00B83EB6" w:rsidP="00B83EB6">
      <w:pPr>
        <w:spacing w:line="240" w:lineRule="auto"/>
        <w:ind w:left="360"/>
        <w:jc w:val="both"/>
        <w:rPr>
          <w:rFonts w:ascii="Arial" w:hAnsi="Arial" w:cs="Arial"/>
          <w:sz w:val="24"/>
          <w:szCs w:val="24"/>
        </w:rPr>
      </w:pPr>
      <w:r w:rsidRPr="00A23A7E">
        <w:rPr>
          <w:rFonts w:ascii="Arial" w:hAnsi="Arial" w:cs="Arial"/>
          <w:sz w:val="24"/>
          <w:szCs w:val="24"/>
        </w:rPr>
        <w:t xml:space="preserve">College of Engineering, Pune has grown </w:t>
      </w:r>
      <w:r>
        <w:rPr>
          <w:rFonts w:ascii="Arial" w:hAnsi="Arial" w:cs="Arial"/>
          <w:sz w:val="24"/>
          <w:szCs w:val="24"/>
        </w:rPr>
        <w:t xml:space="preserve">by leaps and bounds and our application for Deemed University is under process. We are confident of reaching new heights in the years to come and be a globally recognized institute. </w:t>
      </w:r>
    </w:p>
    <w:p w:rsidR="00B83EB6" w:rsidRPr="00A23A7E" w:rsidRDefault="00B83EB6" w:rsidP="00B83EB6">
      <w:pPr>
        <w:spacing w:line="240" w:lineRule="auto"/>
        <w:ind w:left="360"/>
        <w:jc w:val="both"/>
        <w:rPr>
          <w:rFonts w:ascii="Arial" w:hAnsi="Arial" w:cs="Arial"/>
          <w:sz w:val="24"/>
          <w:szCs w:val="24"/>
        </w:rPr>
      </w:pPr>
      <w:r w:rsidRPr="00A23A7E">
        <w:rPr>
          <w:rFonts w:ascii="Arial" w:hAnsi="Arial" w:cs="Arial"/>
          <w:sz w:val="24"/>
          <w:szCs w:val="24"/>
        </w:rPr>
        <w:t>Thank you.</w:t>
      </w:r>
    </w:p>
    <w:p w:rsidR="00B83EB6" w:rsidRPr="00A23A7E" w:rsidRDefault="00B83EB6" w:rsidP="00B83EB6">
      <w:pPr>
        <w:spacing w:line="240" w:lineRule="auto"/>
        <w:ind w:left="360"/>
        <w:jc w:val="both"/>
        <w:rPr>
          <w:rFonts w:ascii="Arial" w:hAnsi="Arial" w:cs="Arial"/>
          <w:sz w:val="24"/>
          <w:szCs w:val="24"/>
        </w:rPr>
      </w:pPr>
      <w:r w:rsidRPr="00A23A7E">
        <w:rPr>
          <w:rFonts w:ascii="Arial" w:hAnsi="Arial" w:cs="Arial"/>
          <w:sz w:val="24"/>
          <w:szCs w:val="24"/>
        </w:rPr>
        <w:t>Jai Hind and Jai Maharashtra</w:t>
      </w:r>
    </w:p>
    <w:p w:rsidR="00B83EB6" w:rsidRPr="00A23A7E" w:rsidRDefault="00B83EB6" w:rsidP="00B83EB6">
      <w:pPr>
        <w:spacing w:after="0" w:line="240" w:lineRule="auto"/>
        <w:ind w:left="360"/>
        <w:jc w:val="both"/>
        <w:rPr>
          <w:rFonts w:ascii="Arial" w:hAnsi="Arial" w:cs="Arial"/>
          <w:sz w:val="24"/>
          <w:szCs w:val="24"/>
        </w:rPr>
      </w:pPr>
      <w:r w:rsidRPr="00A23A7E">
        <w:rPr>
          <w:rFonts w:ascii="Arial" w:hAnsi="Arial" w:cs="Arial"/>
          <w:sz w:val="24"/>
          <w:szCs w:val="24"/>
        </w:rPr>
        <w:t>A.D. Sahasrabudhe</w:t>
      </w:r>
    </w:p>
    <w:p w:rsidR="00B83EB6" w:rsidRPr="00A23A7E" w:rsidRDefault="00B83EB6" w:rsidP="00B83EB6">
      <w:pPr>
        <w:spacing w:after="0" w:line="240" w:lineRule="auto"/>
        <w:ind w:left="360"/>
        <w:jc w:val="both"/>
        <w:rPr>
          <w:rFonts w:ascii="Arial" w:hAnsi="Arial" w:cs="Arial"/>
          <w:sz w:val="24"/>
          <w:szCs w:val="24"/>
        </w:rPr>
      </w:pPr>
      <w:r w:rsidRPr="00A23A7E">
        <w:rPr>
          <w:rFonts w:ascii="Arial" w:hAnsi="Arial" w:cs="Arial"/>
          <w:sz w:val="24"/>
          <w:szCs w:val="24"/>
        </w:rPr>
        <w:t>Director</w:t>
      </w:r>
    </w:p>
    <w:p w:rsidR="00B83EB6" w:rsidRPr="00A23A7E" w:rsidRDefault="00B83EB6" w:rsidP="00B83EB6">
      <w:pPr>
        <w:spacing w:after="0" w:line="240" w:lineRule="auto"/>
        <w:ind w:left="360"/>
        <w:jc w:val="both"/>
        <w:rPr>
          <w:rFonts w:ascii="Arial" w:hAnsi="Arial" w:cs="Arial"/>
          <w:sz w:val="24"/>
          <w:szCs w:val="24"/>
        </w:rPr>
      </w:pPr>
      <w:r w:rsidRPr="00A23A7E">
        <w:rPr>
          <w:rFonts w:ascii="Arial" w:hAnsi="Arial" w:cs="Arial"/>
          <w:sz w:val="24"/>
          <w:szCs w:val="24"/>
        </w:rPr>
        <w:t>College of Engineering, Pune</w:t>
      </w:r>
    </w:p>
    <w:p w:rsidR="00B83EB6" w:rsidRPr="00C20A84" w:rsidRDefault="00B83EB6" w:rsidP="00B83EB6">
      <w:pPr>
        <w:spacing w:line="240" w:lineRule="auto"/>
        <w:ind w:left="-113"/>
        <w:contextualSpacing/>
        <w:jc w:val="both"/>
        <w:rPr>
          <w:rFonts w:ascii="Arial" w:hAnsi="Arial" w:cs="Arial"/>
          <w:b/>
          <w:bCs/>
          <w:sz w:val="24"/>
          <w:szCs w:val="24"/>
        </w:rPr>
      </w:pPr>
    </w:p>
    <w:p w:rsidR="00B83EB6" w:rsidRPr="00D20CCC" w:rsidRDefault="00B83EB6" w:rsidP="00294C6E">
      <w:pPr>
        <w:jc w:val="center"/>
        <w:rPr>
          <w:rFonts w:ascii="Times New Roman" w:hAnsi="Times New Roman" w:cs="Times New Roman"/>
          <w:b/>
          <w:bCs/>
          <w:sz w:val="28"/>
          <w:szCs w:val="28"/>
        </w:rPr>
      </w:pPr>
    </w:p>
    <w:p w:rsidR="00FD4F32" w:rsidRDefault="00FD4F32"/>
    <w:p w:rsidR="00FD4F32" w:rsidRPr="00D20CCC" w:rsidRDefault="00FD4F32" w:rsidP="004A0540">
      <w:pPr>
        <w:jc w:val="both"/>
        <w:rPr>
          <w:rFonts w:ascii="Times New Roman" w:hAnsi="Times New Roman" w:cs="Times New Roman"/>
          <w:sz w:val="28"/>
          <w:szCs w:val="28"/>
        </w:rPr>
      </w:pPr>
      <w:r w:rsidRPr="00D20CCC">
        <w:rPr>
          <w:rFonts w:ascii="Times New Roman" w:hAnsi="Times New Roman" w:cs="Times New Roman"/>
          <w:sz w:val="28"/>
          <w:szCs w:val="28"/>
        </w:rPr>
        <w:t xml:space="preserve">                                       </w:t>
      </w:r>
    </w:p>
    <w:p w:rsidR="00FD4F32" w:rsidRDefault="00FD4F32"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Default="0077454E" w:rsidP="00FD4F32">
      <w:pPr>
        <w:rPr>
          <w:rFonts w:ascii="Times New Roman" w:hAnsi="Times New Roman" w:cs="Times New Roman"/>
          <w:sz w:val="24"/>
          <w:szCs w:val="24"/>
        </w:rPr>
      </w:pPr>
    </w:p>
    <w:p w:rsidR="0077454E" w:rsidRPr="00415B99" w:rsidRDefault="0077454E" w:rsidP="0077454E">
      <w:pPr>
        <w:jc w:val="center"/>
        <w:rPr>
          <w:rFonts w:ascii="Arial" w:hAnsi="Arial" w:cs="Arial"/>
          <w:b/>
          <w:sz w:val="32"/>
          <w:szCs w:val="32"/>
          <w:u w:val="single"/>
        </w:rPr>
      </w:pPr>
      <w:r w:rsidRPr="00B16E4A">
        <w:rPr>
          <w:rFonts w:ascii="Arial" w:hAnsi="Arial" w:cs="Arial"/>
          <w:b/>
          <w:sz w:val="32"/>
          <w:szCs w:val="32"/>
          <w:u w:val="single"/>
        </w:rPr>
        <w:lastRenderedPageBreak/>
        <w:t>DEPARTMENT OF APPLIED SCIENCE</w:t>
      </w:r>
    </w:p>
    <w:p w:rsidR="0077454E" w:rsidRPr="00415B99" w:rsidRDefault="00591860" w:rsidP="0077454E">
      <w:pPr>
        <w:pStyle w:val="ListParagraph"/>
        <w:numPr>
          <w:ilvl w:val="0"/>
          <w:numId w:val="12"/>
        </w:numPr>
        <w:jc w:val="both"/>
        <w:rPr>
          <w:rFonts w:ascii="Arial" w:hAnsi="Arial" w:cs="Arial"/>
          <w:b/>
          <w:sz w:val="28"/>
          <w:szCs w:val="28"/>
        </w:rPr>
      </w:pPr>
      <w:r>
        <w:rPr>
          <w:rFonts w:ascii="Arial" w:hAnsi="Arial" w:cs="Arial"/>
          <w:b/>
          <w:sz w:val="28"/>
          <w:szCs w:val="28"/>
        </w:rPr>
        <w:t xml:space="preserve">  </w:t>
      </w:r>
      <w:r w:rsidR="0077454E">
        <w:rPr>
          <w:rFonts w:ascii="Arial" w:hAnsi="Arial" w:cs="Arial"/>
          <w:b/>
          <w:sz w:val="28"/>
          <w:szCs w:val="28"/>
        </w:rPr>
        <w:t xml:space="preserve"> </w:t>
      </w:r>
      <w:r w:rsidR="0077454E" w:rsidRPr="00415B99">
        <w:rPr>
          <w:rFonts w:ascii="Arial" w:hAnsi="Arial" w:cs="Arial"/>
          <w:b/>
          <w:sz w:val="28"/>
          <w:szCs w:val="28"/>
        </w:rPr>
        <w:t>INTRODUCTION</w:t>
      </w:r>
    </w:p>
    <w:p w:rsidR="0077454E" w:rsidRPr="00415B99" w:rsidRDefault="0077454E" w:rsidP="0077454E">
      <w:pPr>
        <w:pStyle w:val="ListParagraph"/>
        <w:ind w:left="90"/>
        <w:jc w:val="both"/>
        <w:rPr>
          <w:rFonts w:ascii="Arial" w:hAnsi="Arial" w:cs="Arial"/>
          <w:b/>
          <w:sz w:val="24"/>
          <w:szCs w:val="24"/>
        </w:rPr>
      </w:pPr>
    </w:p>
    <w:p w:rsidR="0077454E" w:rsidRPr="00415B99" w:rsidRDefault="0077454E" w:rsidP="0077454E">
      <w:pPr>
        <w:pStyle w:val="ListParagraph"/>
        <w:ind w:left="90"/>
        <w:jc w:val="both"/>
        <w:rPr>
          <w:rFonts w:ascii="Arial" w:hAnsi="Arial" w:cs="Arial"/>
          <w:sz w:val="24"/>
          <w:szCs w:val="24"/>
        </w:rPr>
      </w:pPr>
      <w:r w:rsidRPr="00415B99">
        <w:rPr>
          <w:rFonts w:ascii="Arial" w:hAnsi="Arial" w:cs="Arial"/>
          <w:b/>
          <w:sz w:val="24"/>
          <w:szCs w:val="24"/>
        </w:rPr>
        <w:t xml:space="preserve"> </w:t>
      </w:r>
      <w:r>
        <w:rPr>
          <w:rFonts w:ascii="Arial" w:hAnsi="Arial" w:cs="Arial"/>
          <w:b/>
          <w:sz w:val="24"/>
          <w:szCs w:val="24"/>
        </w:rPr>
        <w:t xml:space="preserve">            </w:t>
      </w:r>
      <w:r w:rsidRPr="00415B99">
        <w:rPr>
          <w:rFonts w:ascii="Arial" w:hAnsi="Arial" w:cs="Arial"/>
          <w:sz w:val="24"/>
          <w:szCs w:val="24"/>
        </w:rPr>
        <w:t xml:space="preserve">Applied Science is a bridge that connects pure science with engineering practices. It aims to provide a strong foundation for students of engineering and is one of the indispensable departments of the institute. Chemistry and Biology, along with Advanced Engineering Materials, Professional Ethics, Humanities, Psychology, Environmental Awareness and Entrepreneurship Development are taught at the undergraduate level. The Department has well equipped laboratories which enable faculty and students to employ fundamental principles to create innovative new technologies. These novel solutions are then handed off to engineering disciplines to be refined, enhanced and used to address important problems. Guidance and Psychological counseling sessions are provided to the students by Faculty of Psychology at the Department. </w:t>
      </w:r>
    </w:p>
    <w:p w:rsidR="0077454E" w:rsidRPr="00415B99" w:rsidRDefault="0077454E" w:rsidP="0077454E">
      <w:pPr>
        <w:pStyle w:val="ListParagraph"/>
        <w:ind w:left="90"/>
        <w:jc w:val="both"/>
        <w:rPr>
          <w:rFonts w:ascii="Arial" w:hAnsi="Arial" w:cs="Arial"/>
          <w:bCs/>
          <w:iCs/>
          <w:sz w:val="24"/>
          <w:szCs w:val="24"/>
        </w:rPr>
      </w:pPr>
      <w:r w:rsidRPr="00415B99">
        <w:rPr>
          <w:rFonts w:ascii="Arial" w:hAnsi="Arial" w:cs="Arial"/>
          <w:bCs/>
          <w:iCs/>
          <w:sz w:val="24"/>
          <w:szCs w:val="24"/>
        </w:rPr>
        <w:t xml:space="preserve">Department has started the activity called GRAMODYOG to help the existing rural based industries and to create entrepreneurship among the students from village background to start </w:t>
      </w:r>
      <w:r>
        <w:rPr>
          <w:rFonts w:ascii="Arial" w:hAnsi="Arial" w:cs="Arial"/>
          <w:bCs/>
          <w:iCs/>
          <w:sz w:val="24"/>
          <w:szCs w:val="24"/>
        </w:rPr>
        <w:t>their</w:t>
      </w:r>
      <w:r w:rsidRPr="00415B99">
        <w:rPr>
          <w:rFonts w:ascii="Arial" w:hAnsi="Arial" w:cs="Arial"/>
          <w:bCs/>
          <w:iCs/>
          <w:sz w:val="24"/>
          <w:szCs w:val="24"/>
        </w:rPr>
        <w:t xml:space="preserve"> own venture with appropriate technology.</w:t>
      </w:r>
    </w:p>
    <w:p w:rsidR="0077454E" w:rsidRPr="00415B99" w:rsidRDefault="0077454E" w:rsidP="0077454E">
      <w:pPr>
        <w:pStyle w:val="ListParagraph"/>
        <w:ind w:left="90"/>
        <w:jc w:val="both"/>
        <w:rPr>
          <w:rFonts w:ascii="Arial" w:hAnsi="Arial" w:cs="Arial"/>
          <w:sz w:val="24"/>
          <w:szCs w:val="24"/>
        </w:rPr>
      </w:pPr>
    </w:p>
    <w:p w:rsidR="0077454E" w:rsidRPr="00415B99" w:rsidRDefault="0077454E" w:rsidP="0077454E">
      <w:pPr>
        <w:pStyle w:val="ListParagraph"/>
        <w:numPr>
          <w:ilvl w:val="0"/>
          <w:numId w:val="12"/>
        </w:numPr>
        <w:rPr>
          <w:rFonts w:ascii="Arial" w:hAnsi="Arial" w:cs="Arial"/>
          <w:b/>
          <w:sz w:val="28"/>
          <w:szCs w:val="28"/>
        </w:rPr>
      </w:pPr>
      <w:r>
        <w:rPr>
          <w:rFonts w:ascii="Arial" w:hAnsi="Arial" w:cs="Arial"/>
          <w:b/>
          <w:sz w:val="28"/>
          <w:szCs w:val="28"/>
        </w:rPr>
        <w:t xml:space="preserve"> </w:t>
      </w:r>
      <w:r w:rsidR="00591860">
        <w:rPr>
          <w:rFonts w:ascii="Arial" w:hAnsi="Arial" w:cs="Arial"/>
          <w:b/>
          <w:sz w:val="28"/>
          <w:szCs w:val="28"/>
        </w:rPr>
        <w:t xml:space="preserve"> </w:t>
      </w:r>
      <w:r w:rsidRPr="00415B99">
        <w:rPr>
          <w:rFonts w:ascii="Arial" w:hAnsi="Arial" w:cs="Arial"/>
          <w:b/>
          <w:sz w:val="28"/>
          <w:szCs w:val="28"/>
        </w:rPr>
        <w:t xml:space="preserve">ACADEMIC PROGRAMS (B. TECH/ M. TECH/ PH. D) </w:t>
      </w:r>
    </w:p>
    <w:p w:rsidR="0077454E" w:rsidRPr="00415B99" w:rsidRDefault="0077454E" w:rsidP="0077454E">
      <w:pPr>
        <w:rPr>
          <w:rFonts w:ascii="Arial" w:hAnsi="Arial" w:cs="Arial"/>
          <w:sz w:val="24"/>
          <w:szCs w:val="24"/>
        </w:rPr>
      </w:pPr>
      <w:r>
        <w:rPr>
          <w:rFonts w:ascii="Arial" w:hAnsi="Arial" w:cs="Arial"/>
          <w:sz w:val="24"/>
          <w:szCs w:val="24"/>
        </w:rPr>
        <w:t xml:space="preserve">      </w:t>
      </w:r>
      <w:r w:rsidRPr="00415B99">
        <w:rPr>
          <w:rFonts w:ascii="Arial" w:hAnsi="Arial" w:cs="Arial"/>
          <w:sz w:val="24"/>
          <w:szCs w:val="24"/>
        </w:rPr>
        <w:t>Our department is taking care of all the subjects which are required to strengthen the basic knowledge in fundamental Sciences and Humanities.</w:t>
      </w:r>
    </w:p>
    <w:p w:rsidR="0077454E" w:rsidRPr="00415B99" w:rsidRDefault="0077454E" w:rsidP="0077454E">
      <w:pPr>
        <w:rPr>
          <w:rFonts w:ascii="Arial" w:hAnsi="Arial" w:cs="Arial"/>
          <w:b/>
          <w:sz w:val="24"/>
          <w:szCs w:val="24"/>
          <w:highlight w:val="yellow"/>
          <w:u w:val="single"/>
        </w:rPr>
      </w:pPr>
    </w:p>
    <w:p w:rsidR="0077454E" w:rsidRPr="00415B99" w:rsidRDefault="0077454E" w:rsidP="0077454E">
      <w:pPr>
        <w:pStyle w:val="ListParagraph"/>
        <w:numPr>
          <w:ilvl w:val="0"/>
          <w:numId w:val="12"/>
        </w:numPr>
        <w:spacing w:after="0"/>
        <w:jc w:val="both"/>
        <w:rPr>
          <w:rFonts w:ascii="Arial" w:eastAsia="Calibri" w:hAnsi="Arial" w:cs="Arial"/>
          <w:sz w:val="28"/>
          <w:szCs w:val="28"/>
        </w:rPr>
      </w:pPr>
      <w:r>
        <w:rPr>
          <w:rFonts w:ascii="Arial" w:hAnsi="Arial" w:cs="Arial"/>
          <w:b/>
          <w:sz w:val="28"/>
          <w:szCs w:val="28"/>
        </w:rPr>
        <w:t xml:space="preserve"> </w:t>
      </w:r>
      <w:r w:rsidR="00591860">
        <w:rPr>
          <w:rFonts w:ascii="Arial" w:hAnsi="Arial" w:cs="Arial"/>
          <w:b/>
          <w:sz w:val="28"/>
          <w:szCs w:val="28"/>
        </w:rPr>
        <w:t xml:space="preserve">  </w:t>
      </w:r>
      <w:r w:rsidRPr="00415B99">
        <w:rPr>
          <w:rFonts w:ascii="Arial" w:hAnsi="Arial" w:cs="Arial"/>
          <w:b/>
          <w:sz w:val="28"/>
          <w:szCs w:val="28"/>
        </w:rPr>
        <w:t xml:space="preserve">FACULTY STRENGTH </w:t>
      </w:r>
    </w:p>
    <w:tbl>
      <w:tblPr>
        <w:tblpPr w:leftFromText="180" w:rightFromText="180" w:vertAnchor="text" w:horzAnchor="page" w:tblpX="1828" w:tblpY="1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9"/>
        <w:gridCol w:w="2762"/>
        <w:gridCol w:w="1637"/>
      </w:tblGrid>
      <w:tr w:rsidR="0077454E" w:rsidRPr="00415B99" w:rsidTr="009E60D1">
        <w:trPr>
          <w:trHeight w:val="683"/>
        </w:trPr>
        <w:tc>
          <w:tcPr>
            <w:tcW w:w="839" w:type="dxa"/>
            <w:shd w:val="clear" w:color="auto" w:fill="D9D9D9" w:themeFill="background1" w:themeFillShade="D9"/>
          </w:tcPr>
          <w:p w:rsidR="0077454E" w:rsidRPr="00415B99" w:rsidRDefault="0077454E"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Sr. No</w:t>
            </w:r>
          </w:p>
        </w:tc>
        <w:tc>
          <w:tcPr>
            <w:tcW w:w="2762" w:type="dxa"/>
            <w:shd w:val="clear" w:color="auto" w:fill="D9D9D9" w:themeFill="background1" w:themeFillShade="D9"/>
          </w:tcPr>
          <w:p w:rsidR="0077454E" w:rsidRPr="00415B99" w:rsidRDefault="0077454E"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Designation</w:t>
            </w:r>
          </w:p>
        </w:tc>
        <w:tc>
          <w:tcPr>
            <w:tcW w:w="1637" w:type="dxa"/>
            <w:shd w:val="clear" w:color="auto" w:fill="D9D9D9" w:themeFill="background1" w:themeFillShade="D9"/>
          </w:tcPr>
          <w:p w:rsidR="0077454E" w:rsidRPr="00415B99" w:rsidRDefault="0077454E"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No.</w:t>
            </w:r>
          </w:p>
          <w:p w:rsidR="0077454E" w:rsidRPr="00415B99" w:rsidRDefault="0077454E"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 xml:space="preserve"> of Faculty</w:t>
            </w:r>
          </w:p>
        </w:tc>
      </w:tr>
      <w:tr w:rsidR="0077454E" w:rsidRPr="00415B99" w:rsidTr="009E60D1">
        <w:trPr>
          <w:trHeight w:val="505"/>
        </w:trPr>
        <w:tc>
          <w:tcPr>
            <w:tcW w:w="839"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1</w:t>
            </w:r>
          </w:p>
        </w:tc>
        <w:tc>
          <w:tcPr>
            <w:tcW w:w="2762"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Professor </w:t>
            </w:r>
          </w:p>
        </w:tc>
        <w:tc>
          <w:tcPr>
            <w:tcW w:w="1637" w:type="dxa"/>
            <w:vAlign w:val="center"/>
          </w:tcPr>
          <w:p w:rsidR="0077454E" w:rsidRPr="00415B99" w:rsidRDefault="0077454E" w:rsidP="009E60D1">
            <w:pPr>
              <w:pStyle w:val="ListParagraph"/>
              <w:spacing w:after="0"/>
              <w:ind w:left="0"/>
              <w:jc w:val="center"/>
              <w:rPr>
                <w:rFonts w:ascii="Arial" w:eastAsia="Calibri" w:hAnsi="Arial" w:cs="Arial"/>
                <w:sz w:val="24"/>
                <w:szCs w:val="24"/>
              </w:rPr>
            </w:pPr>
            <w:r w:rsidRPr="00415B99">
              <w:rPr>
                <w:rFonts w:ascii="Arial" w:eastAsia="Calibri" w:hAnsi="Arial" w:cs="Arial"/>
                <w:sz w:val="24"/>
                <w:szCs w:val="24"/>
              </w:rPr>
              <w:t>1</w:t>
            </w:r>
          </w:p>
        </w:tc>
      </w:tr>
      <w:tr w:rsidR="0077454E" w:rsidRPr="00415B99" w:rsidTr="009E60D1">
        <w:trPr>
          <w:trHeight w:val="490"/>
        </w:trPr>
        <w:tc>
          <w:tcPr>
            <w:tcW w:w="839"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2</w:t>
            </w:r>
          </w:p>
        </w:tc>
        <w:tc>
          <w:tcPr>
            <w:tcW w:w="2762"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Associate Professor </w:t>
            </w:r>
          </w:p>
        </w:tc>
        <w:tc>
          <w:tcPr>
            <w:tcW w:w="1637" w:type="dxa"/>
            <w:vAlign w:val="center"/>
          </w:tcPr>
          <w:p w:rsidR="0077454E" w:rsidRPr="00415B99" w:rsidRDefault="0077454E" w:rsidP="009E60D1">
            <w:pPr>
              <w:pStyle w:val="ListParagraph"/>
              <w:spacing w:after="0"/>
              <w:ind w:left="0"/>
              <w:jc w:val="center"/>
              <w:rPr>
                <w:rFonts w:ascii="Arial" w:eastAsia="Calibri" w:hAnsi="Arial" w:cs="Arial"/>
                <w:sz w:val="24"/>
                <w:szCs w:val="24"/>
              </w:rPr>
            </w:pPr>
            <w:r w:rsidRPr="00415B99">
              <w:rPr>
                <w:rFonts w:ascii="Arial" w:eastAsia="Calibri" w:hAnsi="Arial" w:cs="Arial"/>
                <w:sz w:val="24"/>
                <w:szCs w:val="24"/>
              </w:rPr>
              <w:t>1</w:t>
            </w:r>
          </w:p>
        </w:tc>
      </w:tr>
      <w:tr w:rsidR="0077454E" w:rsidRPr="00415B99" w:rsidTr="009E60D1">
        <w:trPr>
          <w:trHeight w:val="284"/>
        </w:trPr>
        <w:tc>
          <w:tcPr>
            <w:tcW w:w="839"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3</w:t>
            </w:r>
          </w:p>
        </w:tc>
        <w:tc>
          <w:tcPr>
            <w:tcW w:w="2762"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Assistant Professor </w:t>
            </w:r>
          </w:p>
        </w:tc>
        <w:tc>
          <w:tcPr>
            <w:tcW w:w="1637" w:type="dxa"/>
            <w:vAlign w:val="center"/>
          </w:tcPr>
          <w:p w:rsidR="0077454E" w:rsidRPr="00415B99" w:rsidRDefault="0077454E" w:rsidP="009E60D1">
            <w:pPr>
              <w:pStyle w:val="ListParagraph"/>
              <w:spacing w:after="0"/>
              <w:ind w:left="0"/>
              <w:jc w:val="center"/>
              <w:rPr>
                <w:rFonts w:ascii="Arial" w:eastAsia="Calibri" w:hAnsi="Arial" w:cs="Arial"/>
                <w:sz w:val="24"/>
                <w:szCs w:val="24"/>
              </w:rPr>
            </w:pPr>
            <w:r w:rsidRPr="00415B99">
              <w:rPr>
                <w:rFonts w:ascii="Arial" w:eastAsia="Calibri" w:hAnsi="Arial" w:cs="Arial"/>
                <w:sz w:val="24"/>
                <w:szCs w:val="24"/>
              </w:rPr>
              <w:t>8</w:t>
            </w:r>
          </w:p>
        </w:tc>
      </w:tr>
      <w:tr w:rsidR="0077454E" w:rsidRPr="00415B99" w:rsidTr="009E60D1">
        <w:trPr>
          <w:trHeight w:val="490"/>
        </w:trPr>
        <w:tc>
          <w:tcPr>
            <w:tcW w:w="839"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4</w:t>
            </w:r>
          </w:p>
        </w:tc>
        <w:tc>
          <w:tcPr>
            <w:tcW w:w="2762" w:type="dxa"/>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Adjunct Professor</w:t>
            </w:r>
          </w:p>
        </w:tc>
        <w:tc>
          <w:tcPr>
            <w:tcW w:w="1637" w:type="dxa"/>
            <w:vAlign w:val="center"/>
          </w:tcPr>
          <w:p w:rsidR="0077454E" w:rsidRPr="00415B99" w:rsidRDefault="0077454E"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5</w:t>
            </w:r>
          </w:p>
        </w:tc>
      </w:tr>
      <w:tr w:rsidR="0077454E" w:rsidRPr="00415B99" w:rsidTr="009E60D1">
        <w:trPr>
          <w:trHeight w:val="490"/>
        </w:trPr>
        <w:tc>
          <w:tcPr>
            <w:tcW w:w="3601" w:type="dxa"/>
            <w:gridSpan w:val="2"/>
            <w:vAlign w:val="center"/>
          </w:tcPr>
          <w:p w:rsidR="0077454E" w:rsidRPr="00415B99" w:rsidRDefault="0077454E"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                  Total</w:t>
            </w:r>
          </w:p>
        </w:tc>
        <w:tc>
          <w:tcPr>
            <w:tcW w:w="1637" w:type="dxa"/>
            <w:vAlign w:val="center"/>
          </w:tcPr>
          <w:p w:rsidR="0077454E" w:rsidRPr="00415B99" w:rsidRDefault="0077454E" w:rsidP="009E60D1">
            <w:pPr>
              <w:pStyle w:val="ListParagraph"/>
              <w:spacing w:after="0"/>
              <w:ind w:left="0"/>
              <w:jc w:val="center"/>
              <w:rPr>
                <w:rFonts w:ascii="Arial" w:eastAsia="Calibri" w:hAnsi="Arial" w:cs="Arial"/>
                <w:sz w:val="24"/>
                <w:szCs w:val="24"/>
              </w:rPr>
            </w:pPr>
            <w:r w:rsidRPr="00415B99">
              <w:rPr>
                <w:rFonts w:ascii="Arial" w:eastAsia="Calibri" w:hAnsi="Arial" w:cs="Arial"/>
                <w:sz w:val="24"/>
                <w:szCs w:val="24"/>
              </w:rPr>
              <w:t>1</w:t>
            </w:r>
            <w:r>
              <w:rPr>
                <w:rFonts w:ascii="Arial" w:eastAsia="Calibri" w:hAnsi="Arial" w:cs="Arial"/>
                <w:sz w:val="24"/>
                <w:szCs w:val="24"/>
              </w:rPr>
              <w:t>5</w:t>
            </w:r>
          </w:p>
        </w:tc>
      </w:tr>
    </w:tbl>
    <w:p w:rsidR="0077454E" w:rsidRPr="00415B99" w:rsidRDefault="0077454E" w:rsidP="0077454E">
      <w:pPr>
        <w:pStyle w:val="ListParagraph"/>
        <w:spacing w:after="0"/>
        <w:ind w:left="540"/>
        <w:jc w:val="both"/>
        <w:rPr>
          <w:rFonts w:ascii="Arial" w:eastAsia="Calibri" w:hAnsi="Arial" w:cs="Arial"/>
          <w:sz w:val="24"/>
          <w:szCs w:val="24"/>
        </w:rPr>
      </w:pPr>
    </w:p>
    <w:p w:rsidR="0077454E" w:rsidRPr="00415B99" w:rsidRDefault="0077454E" w:rsidP="0077454E">
      <w:pPr>
        <w:pStyle w:val="ListParagraph"/>
        <w:spacing w:after="0"/>
        <w:ind w:left="540"/>
        <w:jc w:val="both"/>
        <w:rPr>
          <w:rFonts w:ascii="Arial" w:eastAsia="Calibri" w:hAnsi="Arial" w:cs="Arial"/>
          <w:sz w:val="24"/>
          <w:szCs w:val="24"/>
        </w:rPr>
      </w:pPr>
    </w:p>
    <w:p w:rsidR="0077454E" w:rsidRPr="00415B99" w:rsidRDefault="0077454E" w:rsidP="0077454E">
      <w:pPr>
        <w:pStyle w:val="ListParagraph"/>
        <w:spacing w:after="0"/>
        <w:ind w:left="540"/>
        <w:jc w:val="both"/>
        <w:rPr>
          <w:rFonts w:ascii="Arial" w:eastAsia="Calibri" w:hAnsi="Arial" w:cs="Arial"/>
          <w:sz w:val="24"/>
          <w:szCs w:val="24"/>
        </w:rPr>
      </w:pPr>
    </w:p>
    <w:p w:rsidR="0077454E" w:rsidRPr="00415B99"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415B99" w:rsidRDefault="0077454E" w:rsidP="0077454E">
      <w:pPr>
        <w:pStyle w:val="ListParagraph"/>
        <w:numPr>
          <w:ilvl w:val="0"/>
          <w:numId w:val="12"/>
        </w:numPr>
        <w:rPr>
          <w:rFonts w:ascii="Arial" w:hAnsi="Arial" w:cs="Arial"/>
          <w:b/>
          <w:sz w:val="28"/>
          <w:szCs w:val="28"/>
        </w:rPr>
      </w:pPr>
      <w:r>
        <w:rPr>
          <w:rFonts w:ascii="Arial" w:hAnsi="Arial" w:cs="Arial"/>
          <w:b/>
          <w:sz w:val="28"/>
          <w:szCs w:val="28"/>
        </w:rPr>
        <w:t xml:space="preserve"> </w:t>
      </w:r>
      <w:r w:rsidRPr="00415B99">
        <w:rPr>
          <w:rFonts w:ascii="Arial" w:hAnsi="Arial" w:cs="Arial"/>
          <w:b/>
          <w:sz w:val="28"/>
          <w:szCs w:val="28"/>
        </w:rPr>
        <w:t>MAJOR EQUIPMENTS &amp; FACILITIES</w:t>
      </w:r>
    </w:p>
    <w:tbl>
      <w:tblPr>
        <w:tblpPr w:leftFromText="180" w:rightFromText="180" w:vertAnchor="text" w:horzAnchor="margin" w:tblpY="324"/>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8"/>
        <w:gridCol w:w="5940"/>
      </w:tblGrid>
      <w:tr w:rsidR="0077454E" w:rsidRPr="00415B99" w:rsidTr="009E60D1">
        <w:trPr>
          <w:trHeight w:val="494"/>
        </w:trPr>
        <w:tc>
          <w:tcPr>
            <w:tcW w:w="3078" w:type="dxa"/>
            <w:shd w:val="clear" w:color="auto" w:fill="D9D9D9" w:themeFill="background1" w:themeFillShade="D9"/>
          </w:tcPr>
          <w:p w:rsidR="0077454E" w:rsidRPr="00415B99" w:rsidRDefault="0077454E" w:rsidP="009E60D1">
            <w:pPr>
              <w:pStyle w:val="ListParagraph"/>
              <w:spacing w:after="0" w:line="240" w:lineRule="auto"/>
              <w:ind w:left="0"/>
              <w:jc w:val="center"/>
              <w:rPr>
                <w:rFonts w:ascii="Arial" w:hAnsi="Arial" w:cs="Arial"/>
                <w:b/>
                <w:sz w:val="24"/>
                <w:szCs w:val="24"/>
              </w:rPr>
            </w:pPr>
            <w:r w:rsidRPr="00415B99">
              <w:rPr>
                <w:rFonts w:ascii="Arial" w:hAnsi="Arial" w:cs="Arial"/>
                <w:b/>
                <w:sz w:val="24"/>
                <w:szCs w:val="24"/>
              </w:rPr>
              <w:t>Name of the Lab</w:t>
            </w:r>
          </w:p>
        </w:tc>
        <w:tc>
          <w:tcPr>
            <w:tcW w:w="5940" w:type="dxa"/>
            <w:tcBorders>
              <w:right w:val="single" w:sz="4" w:space="0" w:color="auto"/>
            </w:tcBorders>
            <w:shd w:val="clear" w:color="auto" w:fill="D9D9D9" w:themeFill="background1" w:themeFillShade="D9"/>
          </w:tcPr>
          <w:p w:rsidR="0077454E" w:rsidRPr="00415B99" w:rsidRDefault="0077454E" w:rsidP="009E60D1">
            <w:pPr>
              <w:pStyle w:val="ListParagraph"/>
              <w:spacing w:after="0" w:line="240" w:lineRule="auto"/>
              <w:ind w:left="0"/>
              <w:jc w:val="center"/>
              <w:rPr>
                <w:rFonts w:ascii="Arial" w:hAnsi="Arial" w:cs="Arial"/>
                <w:b/>
                <w:sz w:val="24"/>
                <w:szCs w:val="24"/>
              </w:rPr>
            </w:pPr>
            <w:r w:rsidRPr="00415B99">
              <w:rPr>
                <w:rFonts w:ascii="Arial" w:hAnsi="Arial" w:cs="Arial"/>
                <w:b/>
                <w:sz w:val="24"/>
                <w:szCs w:val="24"/>
              </w:rPr>
              <w:t>Facilities</w:t>
            </w:r>
          </w:p>
        </w:tc>
      </w:tr>
      <w:tr w:rsidR="0077454E" w:rsidRPr="00415B99" w:rsidTr="009E60D1">
        <w:trPr>
          <w:trHeight w:val="900"/>
        </w:trPr>
        <w:tc>
          <w:tcPr>
            <w:tcW w:w="3078" w:type="dxa"/>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Chemistry Laboratory</w:t>
            </w:r>
          </w:p>
          <w:p w:rsidR="0077454E" w:rsidRPr="00415B99" w:rsidRDefault="0077454E" w:rsidP="009E60D1">
            <w:pPr>
              <w:pStyle w:val="ListParagraph"/>
              <w:spacing w:after="0" w:line="240" w:lineRule="auto"/>
              <w:ind w:left="0"/>
              <w:rPr>
                <w:rFonts w:ascii="Arial" w:hAnsi="Arial" w:cs="Arial"/>
                <w:b/>
                <w:sz w:val="24"/>
                <w:szCs w:val="24"/>
              </w:rPr>
            </w:pPr>
          </w:p>
          <w:p w:rsidR="0077454E" w:rsidRPr="00415B99" w:rsidRDefault="0077454E" w:rsidP="009E60D1">
            <w:pPr>
              <w:pStyle w:val="ListParagraph"/>
              <w:spacing w:after="0" w:line="240" w:lineRule="auto"/>
              <w:ind w:left="0"/>
              <w:rPr>
                <w:rFonts w:ascii="Arial" w:hAnsi="Arial" w:cs="Arial"/>
                <w:b/>
                <w:sz w:val="24"/>
                <w:szCs w:val="24"/>
              </w:rPr>
            </w:pPr>
          </w:p>
        </w:tc>
        <w:tc>
          <w:tcPr>
            <w:tcW w:w="5940" w:type="dxa"/>
            <w:tcBorders>
              <w:right w:val="single" w:sz="4" w:space="0" w:color="auto"/>
            </w:tcBorders>
          </w:tcPr>
          <w:p w:rsidR="0077454E" w:rsidRPr="00887065" w:rsidRDefault="0077454E" w:rsidP="009E60D1">
            <w:pPr>
              <w:spacing w:after="0" w:line="240" w:lineRule="auto"/>
              <w:jc w:val="both"/>
              <w:rPr>
                <w:rFonts w:ascii="Arial" w:hAnsi="Arial" w:cs="Arial"/>
                <w:sz w:val="24"/>
                <w:szCs w:val="24"/>
              </w:rPr>
            </w:pPr>
            <w:r w:rsidRPr="00887065">
              <w:rPr>
                <w:rFonts w:ascii="Arial" w:hAnsi="Arial" w:cs="Arial"/>
                <w:bCs/>
                <w:sz w:val="24"/>
                <w:szCs w:val="24"/>
              </w:rPr>
              <w:t xml:space="preserve">The department has all the basic Instruments required for Chemistry, Environmental Science laboratory classes as well as for material synthesis, characterization and industrial testing.  </w:t>
            </w:r>
            <w:r w:rsidRPr="00887065">
              <w:rPr>
                <w:rFonts w:ascii="Arial" w:hAnsi="Arial" w:cs="Arial"/>
                <w:sz w:val="24"/>
                <w:szCs w:val="24"/>
              </w:rPr>
              <w:t>The facilities include Water Analyzer Kit, Water Demineralization Plant, Microprocessor Based pH System, R O based Water Purifier,  AfcosetMp Control Electronic Balance,  Lab Guard Fume hood,Inert high temperature work platform, Ball mill, Hydraulic Pellet press and die set, Flame photometer, Colorimeter, 979 VA Computrace – Cyclic voltameter, High temperature furnace, Muffle Furnace, Thermogravimetry analyzer, Differential thermal analyzer. Autoclave , Incubator,  Hot air oven,. etc.</w:t>
            </w:r>
          </w:p>
          <w:p w:rsidR="0077454E" w:rsidRPr="00887065" w:rsidRDefault="0077454E" w:rsidP="009E60D1">
            <w:pPr>
              <w:spacing w:after="0" w:line="240" w:lineRule="auto"/>
              <w:jc w:val="both"/>
              <w:rPr>
                <w:rFonts w:ascii="Arial" w:hAnsi="Arial" w:cs="Arial"/>
                <w:b/>
                <w:sz w:val="24"/>
                <w:szCs w:val="24"/>
              </w:rPr>
            </w:pPr>
          </w:p>
        </w:tc>
      </w:tr>
      <w:tr w:rsidR="0077454E" w:rsidRPr="00415B99" w:rsidTr="009E60D1">
        <w:trPr>
          <w:trHeight w:val="900"/>
        </w:trPr>
        <w:tc>
          <w:tcPr>
            <w:tcW w:w="3078" w:type="dxa"/>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Language Laboratory</w:t>
            </w:r>
          </w:p>
          <w:p w:rsidR="0077454E" w:rsidRPr="00415B99" w:rsidRDefault="0077454E" w:rsidP="009E60D1">
            <w:pPr>
              <w:pStyle w:val="ListParagraph"/>
              <w:spacing w:after="0" w:line="240" w:lineRule="auto"/>
              <w:ind w:left="0"/>
              <w:rPr>
                <w:rFonts w:ascii="Arial" w:hAnsi="Arial" w:cs="Arial"/>
                <w:b/>
                <w:sz w:val="24"/>
                <w:szCs w:val="24"/>
              </w:rPr>
            </w:pPr>
          </w:p>
        </w:tc>
        <w:tc>
          <w:tcPr>
            <w:tcW w:w="5940" w:type="dxa"/>
            <w:tcBorders>
              <w:right w:val="single" w:sz="4" w:space="0" w:color="auto"/>
            </w:tcBorders>
          </w:tcPr>
          <w:p w:rsidR="0077454E" w:rsidRPr="00887065" w:rsidRDefault="0077454E" w:rsidP="009E60D1">
            <w:pPr>
              <w:spacing w:after="0" w:line="240" w:lineRule="auto"/>
              <w:jc w:val="both"/>
              <w:rPr>
                <w:rFonts w:ascii="Arial" w:hAnsi="Arial" w:cs="Arial"/>
                <w:bCs/>
                <w:sz w:val="24"/>
                <w:szCs w:val="24"/>
              </w:rPr>
            </w:pPr>
            <w:r w:rsidRPr="00887065">
              <w:rPr>
                <w:rFonts w:ascii="Arial" w:hAnsi="Arial" w:cs="Arial"/>
                <w:bCs/>
                <w:sz w:val="24"/>
                <w:szCs w:val="24"/>
              </w:rPr>
              <w:t xml:space="preserve">The language lab offers a platform for students and Faculty members to enrich their communication skills with the help of software applications available in the lab such as Renet Language Studio, ESPOIR Interview Simulator, ESPOIR Spoken English, ESPOIR English through Science and Technology, etc. </w:t>
            </w:r>
          </w:p>
        </w:tc>
      </w:tr>
    </w:tbl>
    <w:p w:rsidR="0077454E" w:rsidRPr="00415B99"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9A1A9E" w:rsidRDefault="0077454E" w:rsidP="0077454E">
      <w:pPr>
        <w:pStyle w:val="ListParagraph"/>
        <w:ind w:left="450"/>
        <w:rPr>
          <w:rFonts w:ascii="Arial" w:hAnsi="Arial" w:cs="Arial"/>
          <w:b/>
          <w:i/>
          <w:iCs/>
          <w:color w:val="FF0000"/>
          <w:sz w:val="28"/>
          <w:szCs w:val="28"/>
        </w:rPr>
      </w:pPr>
    </w:p>
    <w:p w:rsidR="0077454E" w:rsidRPr="009A1A9E" w:rsidRDefault="0077454E" w:rsidP="0077454E">
      <w:pPr>
        <w:pStyle w:val="ListParagraph"/>
        <w:ind w:left="450"/>
        <w:rPr>
          <w:rFonts w:ascii="Arial" w:hAnsi="Arial" w:cs="Arial"/>
          <w:b/>
          <w:i/>
          <w:iCs/>
          <w:color w:val="FF0000"/>
          <w:sz w:val="28"/>
          <w:szCs w:val="28"/>
        </w:rPr>
      </w:pPr>
    </w:p>
    <w:p w:rsidR="0077454E" w:rsidRPr="009A1A9E" w:rsidRDefault="0077454E" w:rsidP="0077454E">
      <w:pPr>
        <w:pStyle w:val="ListParagraph"/>
        <w:ind w:left="450"/>
        <w:rPr>
          <w:rFonts w:ascii="Arial" w:hAnsi="Arial" w:cs="Arial"/>
          <w:b/>
          <w:i/>
          <w:iCs/>
          <w:color w:val="FF0000"/>
          <w:sz w:val="28"/>
          <w:szCs w:val="28"/>
        </w:rPr>
      </w:pPr>
    </w:p>
    <w:p w:rsidR="0077454E" w:rsidRPr="009A1A9E" w:rsidRDefault="0077454E" w:rsidP="0077454E">
      <w:pPr>
        <w:pStyle w:val="ListParagraph"/>
        <w:ind w:left="450"/>
        <w:rPr>
          <w:rFonts w:ascii="Arial" w:hAnsi="Arial" w:cs="Arial"/>
          <w:b/>
          <w:i/>
          <w:iCs/>
          <w:color w:val="FF0000"/>
          <w:sz w:val="28"/>
          <w:szCs w:val="28"/>
        </w:rPr>
      </w:pPr>
    </w:p>
    <w:p w:rsidR="0077454E" w:rsidRPr="009A1A9E" w:rsidRDefault="0077454E" w:rsidP="0077454E">
      <w:pPr>
        <w:pStyle w:val="ListParagraph"/>
        <w:ind w:left="450"/>
        <w:rPr>
          <w:rFonts w:ascii="Arial" w:hAnsi="Arial" w:cs="Arial"/>
          <w:b/>
          <w:i/>
          <w:iCs/>
          <w:color w:val="FF0000"/>
          <w:sz w:val="28"/>
          <w:szCs w:val="28"/>
        </w:rPr>
      </w:pPr>
    </w:p>
    <w:p w:rsidR="0077454E" w:rsidRPr="009A1A9E" w:rsidRDefault="0077454E" w:rsidP="0077454E">
      <w:pPr>
        <w:pStyle w:val="ListParagraph"/>
        <w:ind w:left="450"/>
        <w:rPr>
          <w:rFonts w:ascii="Arial" w:hAnsi="Arial" w:cs="Arial"/>
          <w:b/>
          <w:i/>
          <w:iCs/>
          <w:color w:val="FF0000"/>
          <w:sz w:val="28"/>
          <w:szCs w:val="28"/>
        </w:rPr>
      </w:pPr>
    </w:p>
    <w:p w:rsidR="0077454E" w:rsidRDefault="0077454E" w:rsidP="0077454E">
      <w:pPr>
        <w:pStyle w:val="ListParagraph"/>
        <w:ind w:left="450"/>
        <w:rPr>
          <w:rFonts w:ascii="Arial" w:hAnsi="Arial" w:cs="Arial"/>
          <w:b/>
          <w:i/>
          <w:iCs/>
          <w:color w:val="FF0000"/>
          <w:sz w:val="28"/>
          <w:szCs w:val="28"/>
        </w:rPr>
      </w:pPr>
    </w:p>
    <w:p w:rsidR="00C375ED" w:rsidRPr="009A1A9E" w:rsidRDefault="00C375ED" w:rsidP="0077454E">
      <w:pPr>
        <w:pStyle w:val="ListParagraph"/>
        <w:ind w:left="450"/>
        <w:rPr>
          <w:rFonts w:ascii="Arial" w:hAnsi="Arial" w:cs="Arial"/>
          <w:b/>
          <w:i/>
          <w:iCs/>
          <w:color w:val="FF0000"/>
          <w:sz w:val="28"/>
          <w:szCs w:val="28"/>
        </w:rPr>
      </w:pPr>
    </w:p>
    <w:p w:rsidR="0077454E" w:rsidRPr="009A1A9E" w:rsidRDefault="0077454E" w:rsidP="0077454E">
      <w:pPr>
        <w:ind w:left="90"/>
        <w:rPr>
          <w:rFonts w:ascii="Arial" w:hAnsi="Arial" w:cs="Arial"/>
          <w:b/>
          <w:i/>
          <w:iCs/>
          <w:color w:val="FF0000"/>
          <w:sz w:val="28"/>
          <w:szCs w:val="28"/>
        </w:rPr>
      </w:pPr>
    </w:p>
    <w:p w:rsidR="0077454E" w:rsidRPr="00415B99" w:rsidRDefault="0077454E" w:rsidP="0077454E">
      <w:pPr>
        <w:pStyle w:val="ListParagraph"/>
        <w:numPr>
          <w:ilvl w:val="0"/>
          <w:numId w:val="13"/>
        </w:numPr>
        <w:rPr>
          <w:rFonts w:ascii="Arial" w:hAnsi="Arial" w:cs="Arial"/>
          <w:b/>
          <w:i/>
          <w:iCs/>
          <w:color w:val="FF0000"/>
          <w:sz w:val="28"/>
          <w:szCs w:val="28"/>
        </w:rPr>
      </w:pPr>
      <w:r>
        <w:rPr>
          <w:rFonts w:ascii="Arial" w:hAnsi="Arial" w:cs="Arial"/>
          <w:b/>
          <w:sz w:val="24"/>
          <w:szCs w:val="24"/>
        </w:rPr>
        <w:lastRenderedPageBreak/>
        <w:t xml:space="preserve">  </w:t>
      </w:r>
      <w:r w:rsidRPr="00415B99">
        <w:rPr>
          <w:rFonts w:ascii="Arial" w:hAnsi="Arial" w:cs="Arial"/>
          <w:b/>
          <w:sz w:val="28"/>
          <w:szCs w:val="28"/>
        </w:rPr>
        <w:t xml:space="preserve">RESEARCH &amp; DEVELOPMENT ACTIVITIES  </w:t>
      </w:r>
    </w:p>
    <w:p w:rsidR="0077454E" w:rsidRPr="00415B99" w:rsidRDefault="0077454E" w:rsidP="0077454E">
      <w:pPr>
        <w:pStyle w:val="ListParagraph"/>
        <w:ind w:left="360"/>
        <w:rPr>
          <w:rFonts w:ascii="Arial" w:hAnsi="Arial" w:cs="Arial"/>
          <w:b/>
          <w:sz w:val="24"/>
          <w:szCs w:val="24"/>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7020"/>
        <w:gridCol w:w="1044"/>
      </w:tblGrid>
      <w:tr w:rsidR="0077454E" w:rsidRPr="00415B99" w:rsidTr="009E60D1">
        <w:trPr>
          <w:trHeight w:val="278"/>
        </w:trPr>
        <w:tc>
          <w:tcPr>
            <w:tcW w:w="810" w:type="dxa"/>
            <w:shd w:val="clear" w:color="auto" w:fill="D9D9D9" w:themeFill="background1" w:themeFillShade="D9"/>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Sr. No</w:t>
            </w:r>
          </w:p>
        </w:tc>
        <w:tc>
          <w:tcPr>
            <w:tcW w:w="7020" w:type="dxa"/>
            <w:shd w:val="clear" w:color="auto" w:fill="D9D9D9" w:themeFill="background1" w:themeFillShade="D9"/>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Research Activities</w:t>
            </w:r>
          </w:p>
        </w:tc>
        <w:tc>
          <w:tcPr>
            <w:tcW w:w="1044" w:type="dxa"/>
            <w:shd w:val="clear" w:color="auto" w:fill="D9D9D9" w:themeFill="background1" w:themeFillShade="D9"/>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Total No.</w:t>
            </w:r>
          </w:p>
        </w:tc>
      </w:tr>
      <w:tr w:rsidR="0077454E" w:rsidRPr="00415B99" w:rsidTr="009E60D1">
        <w:trPr>
          <w:trHeight w:val="558"/>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1</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 xml:space="preserve">No. of Books Authored </w:t>
            </w: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01</w:t>
            </w:r>
          </w:p>
        </w:tc>
      </w:tr>
      <w:tr w:rsidR="0077454E" w:rsidRPr="00415B99" w:rsidTr="009E60D1">
        <w:trPr>
          <w:trHeight w:val="558"/>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2</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No</w:t>
            </w:r>
            <w:r>
              <w:rPr>
                <w:rFonts w:ascii="Arial" w:hAnsi="Arial" w:cs="Arial"/>
                <w:bCs/>
                <w:sz w:val="24"/>
                <w:szCs w:val="24"/>
              </w:rPr>
              <w:t>.</w:t>
            </w:r>
            <w:r w:rsidRPr="00415B99">
              <w:rPr>
                <w:rFonts w:ascii="Arial" w:hAnsi="Arial" w:cs="Arial"/>
                <w:bCs/>
                <w:sz w:val="24"/>
                <w:szCs w:val="24"/>
              </w:rPr>
              <w:t xml:space="preserve"> of Seminars/ Talks conducted</w:t>
            </w:r>
          </w:p>
        </w:tc>
        <w:tc>
          <w:tcPr>
            <w:tcW w:w="1044" w:type="dxa"/>
          </w:tcPr>
          <w:p w:rsidR="0077454E" w:rsidRPr="00750B51"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07</w:t>
            </w:r>
          </w:p>
        </w:tc>
      </w:tr>
      <w:tr w:rsidR="0077454E" w:rsidRPr="00415B99" w:rsidTr="009E60D1">
        <w:trPr>
          <w:trHeight w:val="558"/>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3</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No. of publications in International Journals</w:t>
            </w: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0</w:t>
            </w:r>
            <w:r>
              <w:rPr>
                <w:rFonts w:ascii="Arial" w:hAnsi="Arial" w:cs="Arial"/>
                <w:bCs/>
                <w:sz w:val="24"/>
                <w:szCs w:val="24"/>
              </w:rPr>
              <w:t>8</w:t>
            </w:r>
          </w:p>
        </w:tc>
      </w:tr>
      <w:tr w:rsidR="0077454E" w:rsidRPr="00415B99" w:rsidTr="009E60D1">
        <w:trPr>
          <w:trHeight w:val="558"/>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4</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Value of the Industry Sponsored Projects (In Lakhs)</w:t>
            </w: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01</w:t>
            </w:r>
            <w:r>
              <w:rPr>
                <w:rFonts w:ascii="Arial" w:hAnsi="Arial" w:cs="Arial"/>
                <w:bCs/>
                <w:sz w:val="24"/>
                <w:szCs w:val="24"/>
              </w:rPr>
              <w:t>lakhs</w:t>
            </w:r>
          </w:p>
        </w:tc>
      </w:tr>
      <w:tr w:rsidR="0077454E" w:rsidRPr="00415B99" w:rsidTr="009E60D1">
        <w:trPr>
          <w:trHeight w:val="541"/>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5</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No. of Government Sponsored Projects</w:t>
            </w: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02</w:t>
            </w:r>
          </w:p>
        </w:tc>
      </w:tr>
      <w:tr w:rsidR="0077454E" w:rsidRPr="00415B99" w:rsidTr="009E60D1">
        <w:trPr>
          <w:trHeight w:val="494"/>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6</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Value of the Government Sponsored Projects (In Lakhs)</w:t>
            </w: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15lakhs</w:t>
            </w:r>
          </w:p>
        </w:tc>
      </w:tr>
      <w:tr w:rsidR="0077454E" w:rsidRPr="00415B99" w:rsidTr="009E60D1">
        <w:trPr>
          <w:trHeight w:val="494"/>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7</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No. of Consultancy Projects</w:t>
            </w: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01</w:t>
            </w:r>
          </w:p>
        </w:tc>
      </w:tr>
      <w:tr w:rsidR="0077454E" w:rsidRPr="00415B99" w:rsidTr="009E60D1">
        <w:trPr>
          <w:trHeight w:val="278"/>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8</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No</w:t>
            </w:r>
            <w:r>
              <w:rPr>
                <w:rFonts w:ascii="Arial" w:hAnsi="Arial" w:cs="Arial"/>
                <w:bCs/>
                <w:sz w:val="24"/>
                <w:szCs w:val="24"/>
              </w:rPr>
              <w:t>.</w:t>
            </w:r>
            <w:r w:rsidRPr="00415B99">
              <w:rPr>
                <w:rFonts w:ascii="Arial" w:hAnsi="Arial" w:cs="Arial"/>
                <w:bCs/>
                <w:sz w:val="24"/>
                <w:szCs w:val="24"/>
              </w:rPr>
              <w:t xml:space="preserve"> of Ongoing Ph. Ds</w:t>
            </w:r>
          </w:p>
          <w:p w:rsidR="0077454E" w:rsidRPr="00415B99" w:rsidRDefault="0077454E" w:rsidP="009E60D1">
            <w:pPr>
              <w:pStyle w:val="ListParagraph"/>
              <w:spacing w:after="0" w:line="240" w:lineRule="auto"/>
              <w:ind w:left="0"/>
              <w:rPr>
                <w:rFonts w:ascii="Arial" w:hAnsi="Arial" w:cs="Arial"/>
                <w:bCs/>
                <w:sz w:val="24"/>
                <w:szCs w:val="24"/>
              </w:rPr>
            </w:pP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10</w:t>
            </w:r>
          </w:p>
        </w:tc>
      </w:tr>
      <w:tr w:rsidR="0077454E" w:rsidRPr="00415B99" w:rsidTr="009E60D1">
        <w:trPr>
          <w:trHeight w:val="278"/>
        </w:trPr>
        <w:tc>
          <w:tcPr>
            <w:tcW w:w="810" w:type="dxa"/>
          </w:tcPr>
          <w:p w:rsidR="0077454E" w:rsidRPr="00415B99" w:rsidRDefault="0077454E" w:rsidP="009E60D1">
            <w:pPr>
              <w:pStyle w:val="ListParagraph"/>
              <w:spacing w:after="0" w:line="240" w:lineRule="auto"/>
              <w:ind w:left="0"/>
              <w:rPr>
                <w:rFonts w:ascii="Arial" w:hAnsi="Arial" w:cs="Arial"/>
                <w:bCs/>
                <w:sz w:val="24"/>
                <w:szCs w:val="24"/>
              </w:rPr>
            </w:pPr>
            <w:r>
              <w:rPr>
                <w:rFonts w:ascii="Arial" w:hAnsi="Arial" w:cs="Arial"/>
                <w:bCs/>
                <w:sz w:val="24"/>
                <w:szCs w:val="24"/>
              </w:rPr>
              <w:t>9</w:t>
            </w:r>
          </w:p>
        </w:tc>
        <w:tc>
          <w:tcPr>
            <w:tcW w:w="7020"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No</w:t>
            </w:r>
            <w:r>
              <w:rPr>
                <w:rFonts w:ascii="Arial" w:hAnsi="Arial" w:cs="Arial"/>
                <w:bCs/>
                <w:sz w:val="24"/>
                <w:szCs w:val="24"/>
              </w:rPr>
              <w:t>.</w:t>
            </w:r>
            <w:r w:rsidRPr="00415B99">
              <w:rPr>
                <w:rFonts w:ascii="Arial" w:hAnsi="Arial" w:cs="Arial"/>
                <w:bCs/>
                <w:sz w:val="24"/>
                <w:szCs w:val="24"/>
              </w:rPr>
              <w:t xml:space="preserve"> of Ph.Ds awarded</w:t>
            </w:r>
          </w:p>
          <w:p w:rsidR="0077454E" w:rsidRPr="00415B99" w:rsidRDefault="0077454E" w:rsidP="009E60D1">
            <w:pPr>
              <w:pStyle w:val="ListParagraph"/>
              <w:spacing w:after="0" w:line="240" w:lineRule="auto"/>
              <w:ind w:left="0"/>
              <w:rPr>
                <w:rFonts w:ascii="Arial" w:hAnsi="Arial" w:cs="Arial"/>
                <w:bCs/>
                <w:sz w:val="24"/>
                <w:szCs w:val="24"/>
              </w:rPr>
            </w:pPr>
          </w:p>
        </w:tc>
        <w:tc>
          <w:tcPr>
            <w:tcW w:w="1044" w:type="dxa"/>
          </w:tcPr>
          <w:p w:rsidR="0077454E" w:rsidRPr="00415B99" w:rsidRDefault="0077454E" w:rsidP="009E60D1">
            <w:pPr>
              <w:pStyle w:val="ListParagraph"/>
              <w:spacing w:after="0" w:line="240" w:lineRule="auto"/>
              <w:ind w:left="0"/>
              <w:rPr>
                <w:rFonts w:ascii="Arial" w:hAnsi="Arial" w:cs="Arial"/>
                <w:bCs/>
                <w:sz w:val="24"/>
                <w:szCs w:val="24"/>
              </w:rPr>
            </w:pPr>
            <w:r w:rsidRPr="00415B99">
              <w:rPr>
                <w:rFonts w:ascii="Arial" w:hAnsi="Arial" w:cs="Arial"/>
                <w:bCs/>
                <w:sz w:val="24"/>
                <w:szCs w:val="24"/>
              </w:rPr>
              <w:t>01</w:t>
            </w:r>
          </w:p>
        </w:tc>
      </w:tr>
    </w:tbl>
    <w:p w:rsidR="0077454E" w:rsidRPr="00415B99" w:rsidRDefault="0077454E" w:rsidP="0077454E">
      <w:pPr>
        <w:rPr>
          <w:rFonts w:ascii="Arial" w:hAnsi="Arial" w:cs="Arial"/>
          <w:b/>
          <w:color w:val="FF0000"/>
          <w:sz w:val="24"/>
          <w:szCs w:val="24"/>
        </w:rPr>
      </w:pPr>
    </w:p>
    <w:p w:rsidR="0077454E" w:rsidRPr="00415B99" w:rsidRDefault="0077454E" w:rsidP="008B5650">
      <w:pPr>
        <w:pStyle w:val="ListParagraph"/>
        <w:numPr>
          <w:ilvl w:val="0"/>
          <w:numId w:val="16"/>
        </w:numPr>
        <w:rPr>
          <w:rFonts w:ascii="Arial" w:hAnsi="Arial" w:cs="Arial"/>
          <w:b/>
          <w:sz w:val="36"/>
          <w:szCs w:val="36"/>
        </w:rPr>
      </w:pPr>
      <w:r>
        <w:rPr>
          <w:rFonts w:ascii="Arial" w:hAnsi="Arial" w:cs="Arial"/>
          <w:b/>
          <w:sz w:val="28"/>
          <w:szCs w:val="28"/>
        </w:rPr>
        <w:t xml:space="preserve">   </w:t>
      </w:r>
      <w:r w:rsidRPr="00415B99">
        <w:rPr>
          <w:rFonts w:ascii="Arial" w:hAnsi="Arial" w:cs="Arial"/>
          <w:b/>
          <w:sz w:val="28"/>
          <w:szCs w:val="28"/>
        </w:rPr>
        <w:t xml:space="preserve">DETAILS OF CONSULTANCY PROJECTS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160"/>
        <w:gridCol w:w="1231"/>
        <w:gridCol w:w="1017"/>
        <w:gridCol w:w="1564"/>
        <w:gridCol w:w="1203"/>
        <w:gridCol w:w="1483"/>
      </w:tblGrid>
      <w:tr w:rsidR="0077454E" w:rsidRPr="00415B99" w:rsidTr="009E60D1">
        <w:tc>
          <w:tcPr>
            <w:tcW w:w="540"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Sr. No</w:t>
            </w:r>
          </w:p>
        </w:tc>
        <w:tc>
          <w:tcPr>
            <w:tcW w:w="2160"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eastAsia="Times New Roman" w:hAnsi="Arial" w:cs="Arial"/>
                <w:b/>
                <w:bCs/>
                <w:sz w:val="24"/>
                <w:szCs w:val="24"/>
              </w:rPr>
              <w:t>Title</w:t>
            </w:r>
          </w:p>
        </w:tc>
        <w:tc>
          <w:tcPr>
            <w:tcW w:w="1231"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eastAsia="Times New Roman" w:hAnsi="Arial" w:cs="Arial"/>
                <w:b/>
                <w:sz w:val="24"/>
                <w:szCs w:val="24"/>
              </w:rPr>
              <w:t>Name of the Project Leader</w:t>
            </w:r>
          </w:p>
        </w:tc>
        <w:tc>
          <w:tcPr>
            <w:tcW w:w="1017"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eastAsia="Times New Roman" w:hAnsi="Arial" w:cs="Arial"/>
                <w:b/>
                <w:color w:val="000000"/>
                <w:sz w:val="24"/>
                <w:szCs w:val="24"/>
              </w:rPr>
              <w:t>Year in which started</w:t>
            </w:r>
          </w:p>
        </w:tc>
        <w:tc>
          <w:tcPr>
            <w:tcW w:w="1564"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eastAsia="Times New Roman" w:hAnsi="Arial" w:cs="Arial"/>
                <w:b/>
                <w:color w:val="000000"/>
                <w:sz w:val="24"/>
                <w:szCs w:val="24"/>
              </w:rPr>
              <w:t>Funding agency</w:t>
            </w:r>
          </w:p>
        </w:tc>
        <w:tc>
          <w:tcPr>
            <w:tcW w:w="1203"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eastAsia="Times New Roman" w:hAnsi="Arial" w:cs="Arial"/>
                <w:b/>
                <w:color w:val="000000"/>
                <w:sz w:val="24"/>
                <w:szCs w:val="24"/>
              </w:rPr>
              <w:t>Duration</w:t>
            </w:r>
          </w:p>
        </w:tc>
        <w:tc>
          <w:tcPr>
            <w:tcW w:w="1483"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eastAsia="Times New Roman" w:hAnsi="Arial" w:cs="Arial"/>
                <w:b/>
                <w:color w:val="000000"/>
                <w:sz w:val="24"/>
                <w:szCs w:val="24"/>
              </w:rPr>
              <w:t>Amount sanctioned</w:t>
            </w:r>
          </w:p>
        </w:tc>
      </w:tr>
      <w:tr w:rsidR="0077454E" w:rsidRPr="00415B99" w:rsidTr="009E60D1">
        <w:tc>
          <w:tcPr>
            <w:tcW w:w="540" w:type="dxa"/>
          </w:tcPr>
          <w:p w:rsidR="0077454E" w:rsidRPr="00415B99" w:rsidRDefault="0077454E" w:rsidP="009E60D1">
            <w:pPr>
              <w:spacing w:after="0" w:line="240" w:lineRule="auto"/>
              <w:rPr>
                <w:rFonts w:ascii="Arial" w:hAnsi="Arial" w:cs="Arial"/>
                <w:sz w:val="24"/>
                <w:szCs w:val="24"/>
              </w:rPr>
            </w:pPr>
            <w:r>
              <w:rPr>
                <w:rFonts w:ascii="Arial" w:hAnsi="Arial" w:cs="Arial"/>
                <w:sz w:val="24"/>
                <w:szCs w:val="24"/>
              </w:rPr>
              <w:t>1</w:t>
            </w:r>
            <w:r w:rsidRPr="00415B99">
              <w:rPr>
                <w:rFonts w:ascii="Arial" w:hAnsi="Arial" w:cs="Arial"/>
                <w:sz w:val="24"/>
                <w:szCs w:val="24"/>
              </w:rPr>
              <w:t xml:space="preserve">. </w:t>
            </w:r>
          </w:p>
        </w:tc>
        <w:tc>
          <w:tcPr>
            <w:tcW w:w="2160" w:type="dxa"/>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Study of feasibility of relocating places of pinddan, Kal-sarpvidhi and removal of concrete flooring at Trimbakeshwar</w:t>
            </w:r>
          </w:p>
        </w:tc>
        <w:tc>
          <w:tcPr>
            <w:tcW w:w="1231" w:type="dxa"/>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Mahesh Shindikar</w:t>
            </w:r>
          </w:p>
        </w:tc>
        <w:tc>
          <w:tcPr>
            <w:tcW w:w="1017" w:type="dxa"/>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2014</w:t>
            </w:r>
          </w:p>
        </w:tc>
        <w:tc>
          <w:tcPr>
            <w:tcW w:w="1564" w:type="dxa"/>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Maharashtra Pollution Control Board</w:t>
            </w:r>
          </w:p>
        </w:tc>
        <w:tc>
          <w:tcPr>
            <w:tcW w:w="1203" w:type="dxa"/>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Two months</w:t>
            </w:r>
          </w:p>
        </w:tc>
        <w:tc>
          <w:tcPr>
            <w:tcW w:w="1483" w:type="dxa"/>
          </w:tcPr>
          <w:p w:rsidR="0077454E" w:rsidRPr="00415B99" w:rsidRDefault="0077454E" w:rsidP="009E60D1">
            <w:pPr>
              <w:spacing w:after="0" w:line="240" w:lineRule="auto"/>
              <w:rPr>
                <w:rFonts w:ascii="Arial" w:hAnsi="Arial" w:cs="Arial"/>
                <w:sz w:val="24"/>
                <w:szCs w:val="24"/>
              </w:rPr>
            </w:pPr>
            <w:r>
              <w:rPr>
                <w:rFonts w:ascii="Arial" w:hAnsi="Arial" w:cs="Arial"/>
                <w:sz w:val="24"/>
                <w:szCs w:val="24"/>
              </w:rPr>
              <w:t xml:space="preserve">Rs. </w:t>
            </w:r>
            <w:r w:rsidRPr="00415B99">
              <w:rPr>
                <w:rFonts w:ascii="Arial" w:hAnsi="Arial" w:cs="Arial"/>
                <w:sz w:val="24"/>
                <w:szCs w:val="24"/>
              </w:rPr>
              <w:t>42135/-</w:t>
            </w:r>
          </w:p>
          <w:p w:rsidR="0077454E" w:rsidRPr="00415B99" w:rsidRDefault="0077454E" w:rsidP="009E60D1">
            <w:pPr>
              <w:spacing w:after="0" w:line="240" w:lineRule="auto"/>
              <w:rPr>
                <w:rFonts w:ascii="Arial" w:hAnsi="Arial" w:cs="Arial"/>
                <w:sz w:val="24"/>
                <w:szCs w:val="24"/>
              </w:rPr>
            </w:pPr>
            <w:r>
              <w:rPr>
                <w:rFonts w:ascii="Arial" w:hAnsi="Arial" w:cs="Arial"/>
                <w:sz w:val="24"/>
                <w:szCs w:val="24"/>
              </w:rPr>
              <w:t xml:space="preserve">Rs. </w:t>
            </w:r>
            <w:r w:rsidRPr="00415B99">
              <w:rPr>
                <w:rFonts w:ascii="Arial" w:hAnsi="Arial" w:cs="Arial"/>
                <w:sz w:val="24"/>
                <w:szCs w:val="24"/>
              </w:rPr>
              <w:t>67416/-</w:t>
            </w:r>
          </w:p>
        </w:tc>
      </w:tr>
    </w:tbl>
    <w:p w:rsidR="0077454E" w:rsidRDefault="0077454E" w:rsidP="0077454E">
      <w:pPr>
        <w:pStyle w:val="ListParagraph"/>
        <w:ind w:left="360"/>
        <w:rPr>
          <w:rFonts w:ascii="Arial" w:hAnsi="Arial" w:cs="Arial"/>
          <w:b/>
          <w:sz w:val="36"/>
          <w:szCs w:val="36"/>
        </w:rPr>
      </w:pPr>
      <w:r w:rsidRPr="00415B99">
        <w:rPr>
          <w:rFonts w:ascii="Arial" w:hAnsi="Arial" w:cs="Arial"/>
          <w:b/>
          <w:sz w:val="36"/>
          <w:szCs w:val="36"/>
        </w:rPr>
        <w:t xml:space="preserve">   </w:t>
      </w:r>
      <w:r>
        <w:rPr>
          <w:rFonts w:ascii="Arial" w:hAnsi="Arial" w:cs="Arial"/>
          <w:b/>
          <w:sz w:val="36"/>
          <w:szCs w:val="36"/>
        </w:rPr>
        <w:t xml:space="preserve"> </w:t>
      </w:r>
    </w:p>
    <w:p w:rsidR="0077454E" w:rsidRDefault="0077454E" w:rsidP="0077454E">
      <w:pPr>
        <w:pStyle w:val="ListParagraph"/>
        <w:ind w:left="360"/>
        <w:rPr>
          <w:rFonts w:ascii="Arial" w:hAnsi="Arial" w:cs="Arial"/>
          <w:b/>
          <w:sz w:val="36"/>
          <w:szCs w:val="36"/>
        </w:rPr>
      </w:pPr>
    </w:p>
    <w:p w:rsidR="00C375ED" w:rsidRDefault="00C375ED" w:rsidP="0077454E">
      <w:pPr>
        <w:pStyle w:val="ListParagraph"/>
        <w:ind w:left="360"/>
        <w:rPr>
          <w:rFonts w:ascii="Arial" w:hAnsi="Arial" w:cs="Arial"/>
          <w:b/>
          <w:sz w:val="36"/>
          <w:szCs w:val="36"/>
        </w:rPr>
      </w:pPr>
    </w:p>
    <w:p w:rsidR="0077454E" w:rsidRDefault="0077454E" w:rsidP="0077454E">
      <w:pPr>
        <w:pStyle w:val="ListParagraph"/>
        <w:ind w:left="360"/>
        <w:rPr>
          <w:rFonts w:ascii="Arial" w:hAnsi="Arial" w:cs="Arial"/>
          <w:b/>
          <w:sz w:val="36"/>
          <w:szCs w:val="36"/>
        </w:rPr>
      </w:pPr>
    </w:p>
    <w:p w:rsidR="0077454E" w:rsidRPr="00415B99" w:rsidRDefault="0077454E" w:rsidP="008B5650">
      <w:pPr>
        <w:pStyle w:val="ListParagraph"/>
        <w:numPr>
          <w:ilvl w:val="0"/>
          <w:numId w:val="16"/>
        </w:numPr>
        <w:rPr>
          <w:rFonts w:ascii="Arial" w:hAnsi="Arial" w:cs="Arial"/>
          <w:b/>
          <w:sz w:val="36"/>
          <w:szCs w:val="36"/>
        </w:rPr>
      </w:pPr>
      <w:r>
        <w:rPr>
          <w:rFonts w:ascii="Arial" w:hAnsi="Arial" w:cs="Arial"/>
          <w:b/>
          <w:sz w:val="28"/>
          <w:szCs w:val="28"/>
        </w:rPr>
        <w:lastRenderedPageBreak/>
        <w:t xml:space="preserve">    </w:t>
      </w:r>
      <w:r w:rsidRPr="00415B99">
        <w:rPr>
          <w:rFonts w:ascii="Arial" w:hAnsi="Arial" w:cs="Arial"/>
          <w:b/>
          <w:sz w:val="28"/>
          <w:szCs w:val="28"/>
        </w:rPr>
        <w:t xml:space="preserve">DETAILS OF RESEARCH (ONGOING) PROJECTS </w:t>
      </w:r>
    </w:p>
    <w:tbl>
      <w:tblPr>
        <w:tblW w:w="1035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170"/>
        <w:gridCol w:w="1440"/>
        <w:gridCol w:w="1183"/>
        <w:gridCol w:w="1525"/>
        <w:gridCol w:w="1702"/>
        <w:gridCol w:w="1440"/>
        <w:gridCol w:w="1350"/>
      </w:tblGrid>
      <w:tr w:rsidR="0077454E" w:rsidRPr="00415B99" w:rsidTr="009E60D1">
        <w:trPr>
          <w:trHeight w:val="1346"/>
        </w:trPr>
        <w:tc>
          <w:tcPr>
            <w:tcW w:w="540" w:type="dxa"/>
            <w:shd w:val="clear" w:color="auto" w:fill="D9D9D9" w:themeFill="background1" w:themeFillShade="D9"/>
            <w:hideMark/>
          </w:tcPr>
          <w:p w:rsidR="0077454E" w:rsidRPr="00415B99" w:rsidRDefault="0077454E" w:rsidP="009E60D1">
            <w:pPr>
              <w:spacing w:after="0" w:line="240" w:lineRule="auto"/>
              <w:rPr>
                <w:rFonts w:ascii="Arial" w:hAnsi="Arial" w:cs="Arial"/>
                <w:b/>
                <w:bCs/>
                <w:color w:val="000000"/>
                <w:sz w:val="24"/>
                <w:szCs w:val="24"/>
              </w:rPr>
            </w:pPr>
            <w:r>
              <w:rPr>
                <w:rFonts w:ascii="Arial" w:hAnsi="Arial" w:cs="Arial"/>
                <w:b/>
                <w:bCs/>
                <w:color w:val="000000"/>
                <w:sz w:val="24"/>
                <w:szCs w:val="24"/>
              </w:rPr>
              <w:t>Sr. N</w:t>
            </w:r>
            <w:r w:rsidRPr="00415B99">
              <w:rPr>
                <w:rFonts w:ascii="Arial" w:hAnsi="Arial" w:cs="Arial"/>
                <w:b/>
                <w:bCs/>
                <w:color w:val="000000"/>
                <w:sz w:val="24"/>
                <w:szCs w:val="24"/>
              </w:rPr>
              <w:t>o</w:t>
            </w:r>
          </w:p>
        </w:tc>
        <w:tc>
          <w:tcPr>
            <w:tcW w:w="1170" w:type="dxa"/>
            <w:shd w:val="clear" w:color="auto" w:fill="D9D9D9" w:themeFill="background1" w:themeFillShade="D9"/>
            <w:hideMark/>
          </w:tcPr>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Scheme</w:t>
            </w:r>
          </w:p>
        </w:tc>
        <w:tc>
          <w:tcPr>
            <w:tcW w:w="1440" w:type="dxa"/>
            <w:shd w:val="clear" w:color="auto" w:fill="D9D9D9" w:themeFill="background1" w:themeFillShade="D9"/>
          </w:tcPr>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 xml:space="preserve">Whether Sponsored by </w:t>
            </w:r>
          </w:p>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Industry/ Government</w:t>
            </w:r>
          </w:p>
        </w:tc>
        <w:tc>
          <w:tcPr>
            <w:tcW w:w="1183" w:type="dxa"/>
            <w:shd w:val="clear" w:color="auto" w:fill="D9D9D9" w:themeFill="background1" w:themeFillShade="D9"/>
            <w:hideMark/>
          </w:tcPr>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Name of coordinator</w:t>
            </w:r>
          </w:p>
        </w:tc>
        <w:tc>
          <w:tcPr>
            <w:tcW w:w="1525" w:type="dxa"/>
            <w:shd w:val="clear" w:color="auto" w:fill="D9D9D9" w:themeFill="background1" w:themeFillShade="D9"/>
            <w:hideMark/>
          </w:tcPr>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 xml:space="preserve">Amount sanctioned, </w:t>
            </w:r>
          </w:p>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(In Lakhs)</w:t>
            </w:r>
          </w:p>
        </w:tc>
        <w:tc>
          <w:tcPr>
            <w:tcW w:w="1702" w:type="dxa"/>
            <w:shd w:val="clear" w:color="auto" w:fill="D9D9D9" w:themeFill="background1" w:themeFillShade="D9"/>
            <w:hideMark/>
          </w:tcPr>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Title of the (Sanctioned) project</w:t>
            </w:r>
          </w:p>
        </w:tc>
        <w:tc>
          <w:tcPr>
            <w:tcW w:w="1440" w:type="dxa"/>
            <w:shd w:val="clear" w:color="auto" w:fill="D9D9D9" w:themeFill="background1" w:themeFillShade="D9"/>
            <w:hideMark/>
          </w:tcPr>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Funds Utilization</w:t>
            </w:r>
          </w:p>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 xml:space="preserve">Position as on today </w:t>
            </w:r>
          </w:p>
        </w:tc>
        <w:tc>
          <w:tcPr>
            <w:tcW w:w="1350" w:type="dxa"/>
            <w:shd w:val="clear" w:color="auto" w:fill="D9D9D9" w:themeFill="background1" w:themeFillShade="D9"/>
            <w:hideMark/>
          </w:tcPr>
          <w:p w:rsidR="0077454E" w:rsidRPr="00415B99" w:rsidRDefault="0077454E" w:rsidP="009E60D1">
            <w:pPr>
              <w:spacing w:after="0" w:line="240" w:lineRule="auto"/>
              <w:rPr>
                <w:rFonts w:ascii="Arial" w:hAnsi="Arial" w:cs="Arial"/>
                <w:b/>
                <w:bCs/>
                <w:color w:val="000000"/>
                <w:sz w:val="24"/>
                <w:szCs w:val="24"/>
              </w:rPr>
            </w:pPr>
            <w:r w:rsidRPr="00415B99">
              <w:rPr>
                <w:rFonts w:ascii="Arial" w:hAnsi="Arial" w:cs="Arial"/>
                <w:b/>
                <w:bCs/>
                <w:color w:val="000000"/>
                <w:sz w:val="24"/>
                <w:szCs w:val="24"/>
              </w:rPr>
              <w:t>Year  in which the Grant was received)</w:t>
            </w:r>
          </w:p>
        </w:tc>
      </w:tr>
      <w:tr w:rsidR="0077454E" w:rsidRPr="00415B99" w:rsidTr="009E60D1">
        <w:trPr>
          <w:trHeight w:val="719"/>
        </w:trPr>
        <w:tc>
          <w:tcPr>
            <w:tcW w:w="540" w:type="dxa"/>
            <w:hideMark/>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1</w:t>
            </w:r>
            <w:r>
              <w:rPr>
                <w:rFonts w:ascii="Arial" w:hAnsi="Arial" w:cs="Arial"/>
                <w:color w:val="000000"/>
                <w:sz w:val="24"/>
                <w:szCs w:val="24"/>
              </w:rPr>
              <w:t>.</w:t>
            </w:r>
          </w:p>
        </w:tc>
        <w:tc>
          <w:tcPr>
            <w:tcW w:w="1170" w:type="dxa"/>
            <w:hideMark/>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ISRO-UOP-STC</w:t>
            </w:r>
          </w:p>
        </w:tc>
        <w:tc>
          <w:tcPr>
            <w:tcW w:w="1440" w:type="dxa"/>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ISRO</w:t>
            </w:r>
          </w:p>
        </w:tc>
        <w:tc>
          <w:tcPr>
            <w:tcW w:w="1183" w:type="dxa"/>
            <w:hideMark/>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Dr M Y Khaladlkar</w:t>
            </w:r>
          </w:p>
        </w:tc>
        <w:tc>
          <w:tcPr>
            <w:tcW w:w="1525" w:type="dxa"/>
            <w:hideMark/>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15 lakh</w:t>
            </w:r>
          </w:p>
        </w:tc>
        <w:tc>
          <w:tcPr>
            <w:tcW w:w="1702" w:type="dxa"/>
            <w:hideMark/>
          </w:tcPr>
          <w:p w:rsidR="0077454E" w:rsidRPr="00415B99" w:rsidRDefault="0077454E" w:rsidP="009E60D1">
            <w:pPr>
              <w:spacing w:after="0" w:line="240" w:lineRule="auto"/>
              <w:rPr>
                <w:rFonts w:ascii="Arial" w:hAnsi="Arial" w:cs="Arial"/>
                <w:b/>
                <w:bCs/>
                <w:color w:val="000000"/>
                <w:sz w:val="24"/>
                <w:szCs w:val="24"/>
              </w:rPr>
            </w:pPr>
            <w:r w:rsidRPr="00415B99">
              <w:rPr>
                <w:rFonts w:ascii="Arial" w:eastAsia="Times New Roman" w:hAnsi="Arial" w:cs="Arial"/>
                <w:bCs/>
                <w:color w:val="000000"/>
                <w:spacing w:val="-1"/>
                <w:sz w:val="24"/>
                <w:szCs w:val="24"/>
              </w:rPr>
              <w:t>Stabilization of zirconia for thermal barrier coating and indigenization of the product</w:t>
            </w:r>
          </w:p>
        </w:tc>
        <w:tc>
          <w:tcPr>
            <w:tcW w:w="1440" w:type="dxa"/>
            <w:hideMark/>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Amount utilized 4.5 lakh</w:t>
            </w:r>
          </w:p>
        </w:tc>
        <w:tc>
          <w:tcPr>
            <w:tcW w:w="1350" w:type="dxa"/>
            <w:hideMark/>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July 2014</w:t>
            </w:r>
          </w:p>
        </w:tc>
      </w:tr>
    </w:tbl>
    <w:p w:rsidR="0077454E" w:rsidRDefault="0077454E" w:rsidP="0077454E">
      <w:pPr>
        <w:rPr>
          <w:rFonts w:ascii="Arial" w:hAnsi="Arial" w:cs="Arial"/>
          <w:b/>
          <w:sz w:val="24"/>
          <w:szCs w:val="24"/>
        </w:rPr>
      </w:pPr>
    </w:p>
    <w:p w:rsidR="0077454E" w:rsidRPr="009A6F17" w:rsidRDefault="0077454E" w:rsidP="008B5650">
      <w:pPr>
        <w:pStyle w:val="Heading1"/>
        <w:numPr>
          <w:ilvl w:val="0"/>
          <w:numId w:val="18"/>
        </w:numPr>
        <w:ind w:left="360"/>
        <w:rPr>
          <w:rFonts w:ascii="Arial" w:hAnsi="Arial" w:cs="Arial"/>
          <w:sz w:val="28"/>
          <w:szCs w:val="28"/>
        </w:rPr>
      </w:pPr>
      <w:r>
        <w:rPr>
          <w:rFonts w:ascii="Arial" w:hAnsi="Arial" w:cs="Arial"/>
          <w:sz w:val="28"/>
          <w:szCs w:val="28"/>
        </w:rPr>
        <w:t xml:space="preserve">   </w:t>
      </w:r>
      <w:r w:rsidRPr="009A6F17">
        <w:rPr>
          <w:rFonts w:ascii="Arial" w:hAnsi="Arial" w:cs="Arial"/>
          <w:sz w:val="28"/>
          <w:szCs w:val="28"/>
        </w:rPr>
        <w:t>PUBLICATIONS</w:t>
      </w:r>
    </w:p>
    <w:p w:rsidR="0077454E" w:rsidRPr="009A6F17" w:rsidRDefault="0077454E" w:rsidP="0077454E">
      <w:pPr>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1511"/>
        <w:gridCol w:w="1333"/>
        <w:gridCol w:w="1537"/>
        <w:gridCol w:w="1436"/>
        <w:gridCol w:w="1537"/>
        <w:gridCol w:w="1105"/>
      </w:tblGrid>
      <w:tr w:rsidR="0077454E" w:rsidRPr="009A6F17" w:rsidTr="009E60D1">
        <w:trPr>
          <w:trHeight w:val="240"/>
        </w:trPr>
        <w:tc>
          <w:tcPr>
            <w:tcW w:w="708" w:type="dxa"/>
            <w:vMerge w:val="restart"/>
            <w:shd w:val="clear" w:color="auto" w:fill="D9D9D9" w:themeFill="background1" w:themeFillShade="D9"/>
          </w:tcPr>
          <w:p w:rsidR="0077454E" w:rsidRPr="009A6F17" w:rsidRDefault="0077454E" w:rsidP="009E60D1">
            <w:pPr>
              <w:jc w:val="center"/>
              <w:rPr>
                <w:rFonts w:ascii="Arial" w:hAnsi="Arial" w:cs="Arial"/>
                <w:b/>
              </w:rPr>
            </w:pPr>
            <w:r w:rsidRPr="009A6F17">
              <w:rPr>
                <w:rFonts w:ascii="Arial" w:hAnsi="Arial" w:cs="Arial"/>
                <w:b/>
              </w:rPr>
              <w:t>Sr. No</w:t>
            </w:r>
          </w:p>
        </w:tc>
        <w:tc>
          <w:tcPr>
            <w:tcW w:w="1542" w:type="dxa"/>
            <w:vMerge w:val="restart"/>
            <w:shd w:val="clear" w:color="auto" w:fill="D9D9D9" w:themeFill="background1" w:themeFillShade="D9"/>
          </w:tcPr>
          <w:p w:rsidR="0077454E" w:rsidRPr="009A6F17" w:rsidRDefault="0077454E" w:rsidP="009E60D1">
            <w:pPr>
              <w:jc w:val="center"/>
              <w:rPr>
                <w:rFonts w:ascii="Arial" w:hAnsi="Arial" w:cs="Arial"/>
                <w:b/>
              </w:rPr>
            </w:pPr>
            <w:r w:rsidRPr="009A6F17">
              <w:rPr>
                <w:rFonts w:ascii="Arial" w:hAnsi="Arial" w:cs="Arial"/>
                <w:b/>
              </w:rPr>
              <w:t>Name of Department</w:t>
            </w:r>
          </w:p>
        </w:tc>
        <w:tc>
          <w:tcPr>
            <w:tcW w:w="5940" w:type="dxa"/>
            <w:gridSpan w:val="4"/>
            <w:tcBorders>
              <w:bottom w:val="single" w:sz="4" w:space="0" w:color="auto"/>
            </w:tcBorders>
            <w:shd w:val="clear" w:color="auto" w:fill="D9D9D9" w:themeFill="background1" w:themeFillShade="D9"/>
          </w:tcPr>
          <w:p w:rsidR="0077454E" w:rsidRPr="009A6F17" w:rsidRDefault="0077454E" w:rsidP="009E60D1">
            <w:pPr>
              <w:jc w:val="center"/>
              <w:rPr>
                <w:rFonts w:ascii="Arial" w:hAnsi="Arial" w:cs="Arial"/>
                <w:b/>
              </w:rPr>
            </w:pPr>
            <w:r w:rsidRPr="009A6F17">
              <w:rPr>
                <w:rFonts w:ascii="Arial" w:hAnsi="Arial" w:cs="Arial"/>
                <w:b/>
              </w:rPr>
              <w:t>Research Publications</w:t>
            </w:r>
          </w:p>
        </w:tc>
        <w:tc>
          <w:tcPr>
            <w:tcW w:w="1260" w:type="dxa"/>
            <w:vMerge w:val="restart"/>
            <w:shd w:val="clear" w:color="auto" w:fill="D9D9D9" w:themeFill="background1" w:themeFillShade="D9"/>
          </w:tcPr>
          <w:p w:rsidR="0077454E" w:rsidRPr="009A6F17" w:rsidRDefault="0077454E" w:rsidP="009E60D1">
            <w:pPr>
              <w:jc w:val="center"/>
              <w:rPr>
                <w:rFonts w:ascii="Arial" w:hAnsi="Arial" w:cs="Arial"/>
                <w:b/>
              </w:rPr>
            </w:pPr>
            <w:r w:rsidRPr="009A6F17">
              <w:rPr>
                <w:rFonts w:ascii="Arial" w:hAnsi="Arial" w:cs="Arial"/>
                <w:b/>
              </w:rPr>
              <w:t>Total</w:t>
            </w:r>
          </w:p>
        </w:tc>
      </w:tr>
      <w:tr w:rsidR="0077454E" w:rsidRPr="009A6F17" w:rsidTr="009E60D1">
        <w:trPr>
          <w:trHeight w:val="257"/>
        </w:trPr>
        <w:tc>
          <w:tcPr>
            <w:tcW w:w="708" w:type="dxa"/>
            <w:vMerge/>
          </w:tcPr>
          <w:p w:rsidR="0077454E" w:rsidRPr="009A6F17" w:rsidRDefault="0077454E" w:rsidP="009E60D1">
            <w:pPr>
              <w:rPr>
                <w:rFonts w:ascii="Arial" w:hAnsi="Arial" w:cs="Arial"/>
                <w:b/>
              </w:rPr>
            </w:pPr>
          </w:p>
        </w:tc>
        <w:tc>
          <w:tcPr>
            <w:tcW w:w="1542" w:type="dxa"/>
            <w:vMerge/>
          </w:tcPr>
          <w:p w:rsidR="0077454E" w:rsidRPr="009A6F17" w:rsidRDefault="0077454E" w:rsidP="009E60D1">
            <w:pPr>
              <w:rPr>
                <w:rFonts w:ascii="Arial" w:hAnsi="Arial" w:cs="Arial"/>
                <w:b/>
              </w:rPr>
            </w:pPr>
          </w:p>
        </w:tc>
        <w:tc>
          <w:tcPr>
            <w:tcW w:w="1440" w:type="dxa"/>
            <w:tcBorders>
              <w:top w:val="single" w:sz="4" w:space="0" w:color="auto"/>
            </w:tcBorders>
          </w:tcPr>
          <w:p w:rsidR="0077454E" w:rsidRPr="009A6F17" w:rsidRDefault="0077454E" w:rsidP="009E60D1">
            <w:pPr>
              <w:contextualSpacing/>
              <w:jc w:val="center"/>
              <w:rPr>
                <w:rFonts w:ascii="Arial" w:hAnsi="Arial" w:cs="Arial"/>
                <w:b/>
              </w:rPr>
            </w:pPr>
            <w:r w:rsidRPr="009A6F17">
              <w:rPr>
                <w:rFonts w:ascii="Arial" w:hAnsi="Arial" w:cs="Arial"/>
                <w:b/>
              </w:rPr>
              <w:t>National Journal</w:t>
            </w:r>
          </w:p>
        </w:tc>
        <w:tc>
          <w:tcPr>
            <w:tcW w:w="1530" w:type="dxa"/>
            <w:tcBorders>
              <w:top w:val="single" w:sz="4" w:space="0" w:color="auto"/>
            </w:tcBorders>
          </w:tcPr>
          <w:p w:rsidR="0077454E" w:rsidRPr="009A6F17" w:rsidRDefault="0077454E" w:rsidP="009E60D1">
            <w:pPr>
              <w:contextualSpacing/>
              <w:jc w:val="center"/>
              <w:rPr>
                <w:rFonts w:ascii="Arial" w:hAnsi="Arial" w:cs="Arial"/>
                <w:b/>
              </w:rPr>
            </w:pPr>
            <w:r w:rsidRPr="009A6F17">
              <w:rPr>
                <w:rFonts w:ascii="Arial" w:hAnsi="Arial" w:cs="Arial"/>
                <w:b/>
              </w:rPr>
              <w:t>International Journal</w:t>
            </w:r>
          </w:p>
        </w:tc>
        <w:tc>
          <w:tcPr>
            <w:tcW w:w="1440" w:type="dxa"/>
            <w:tcBorders>
              <w:top w:val="single" w:sz="4" w:space="0" w:color="auto"/>
            </w:tcBorders>
          </w:tcPr>
          <w:p w:rsidR="0077454E" w:rsidRPr="009A6F17" w:rsidRDefault="0077454E" w:rsidP="009E60D1">
            <w:pPr>
              <w:contextualSpacing/>
              <w:jc w:val="center"/>
              <w:rPr>
                <w:rFonts w:ascii="Arial" w:hAnsi="Arial" w:cs="Arial"/>
                <w:b/>
              </w:rPr>
            </w:pPr>
            <w:r w:rsidRPr="009A6F17">
              <w:rPr>
                <w:rFonts w:ascii="Arial" w:hAnsi="Arial" w:cs="Arial"/>
                <w:b/>
              </w:rPr>
              <w:t>National Conference</w:t>
            </w:r>
          </w:p>
        </w:tc>
        <w:tc>
          <w:tcPr>
            <w:tcW w:w="1530" w:type="dxa"/>
            <w:tcBorders>
              <w:top w:val="single" w:sz="4" w:space="0" w:color="auto"/>
            </w:tcBorders>
          </w:tcPr>
          <w:p w:rsidR="0077454E" w:rsidRPr="009A6F17" w:rsidRDefault="0077454E" w:rsidP="009E60D1">
            <w:pPr>
              <w:contextualSpacing/>
              <w:jc w:val="center"/>
              <w:rPr>
                <w:rFonts w:ascii="Arial" w:hAnsi="Arial" w:cs="Arial"/>
                <w:b/>
              </w:rPr>
            </w:pPr>
            <w:r w:rsidRPr="009A6F17">
              <w:rPr>
                <w:rFonts w:ascii="Arial" w:hAnsi="Arial" w:cs="Arial"/>
                <w:b/>
              </w:rPr>
              <w:t>International Conference</w:t>
            </w:r>
          </w:p>
        </w:tc>
        <w:tc>
          <w:tcPr>
            <w:tcW w:w="1260" w:type="dxa"/>
            <w:vMerge/>
          </w:tcPr>
          <w:p w:rsidR="0077454E" w:rsidRPr="009A6F17" w:rsidRDefault="0077454E" w:rsidP="009E60D1">
            <w:pPr>
              <w:rPr>
                <w:rFonts w:ascii="Arial" w:hAnsi="Arial" w:cs="Arial"/>
                <w:b/>
              </w:rPr>
            </w:pPr>
          </w:p>
        </w:tc>
      </w:tr>
      <w:tr w:rsidR="0077454E" w:rsidRPr="009A6F17" w:rsidTr="009E60D1">
        <w:tc>
          <w:tcPr>
            <w:tcW w:w="708" w:type="dxa"/>
          </w:tcPr>
          <w:p w:rsidR="0077454E" w:rsidRPr="009A6F17" w:rsidRDefault="0077454E" w:rsidP="009E60D1">
            <w:pPr>
              <w:jc w:val="center"/>
              <w:rPr>
                <w:rFonts w:ascii="Arial" w:hAnsi="Arial" w:cs="Arial"/>
              </w:rPr>
            </w:pPr>
            <w:r w:rsidRPr="009A6F17">
              <w:rPr>
                <w:rFonts w:ascii="Arial" w:hAnsi="Arial" w:cs="Arial"/>
              </w:rPr>
              <w:t>1.</w:t>
            </w:r>
          </w:p>
        </w:tc>
        <w:tc>
          <w:tcPr>
            <w:tcW w:w="1542" w:type="dxa"/>
          </w:tcPr>
          <w:p w:rsidR="0077454E" w:rsidRPr="009A6F17" w:rsidRDefault="0077454E" w:rsidP="009E60D1">
            <w:pPr>
              <w:rPr>
                <w:rFonts w:ascii="Arial" w:hAnsi="Arial" w:cs="Arial"/>
              </w:rPr>
            </w:pPr>
            <w:r>
              <w:rPr>
                <w:rFonts w:ascii="Arial" w:hAnsi="Arial" w:cs="Arial"/>
              </w:rPr>
              <w:t>Applied Science</w:t>
            </w:r>
          </w:p>
        </w:tc>
        <w:tc>
          <w:tcPr>
            <w:tcW w:w="1440" w:type="dxa"/>
            <w:tcBorders>
              <w:right w:val="single" w:sz="4" w:space="0" w:color="auto"/>
            </w:tcBorders>
          </w:tcPr>
          <w:p w:rsidR="0077454E" w:rsidRPr="009A6F17" w:rsidRDefault="0077454E" w:rsidP="009E60D1">
            <w:pPr>
              <w:jc w:val="center"/>
              <w:rPr>
                <w:rFonts w:ascii="Arial" w:hAnsi="Arial" w:cs="Arial"/>
                <w:iCs/>
              </w:rPr>
            </w:pPr>
            <w:r>
              <w:rPr>
                <w:rFonts w:ascii="Arial" w:hAnsi="Arial" w:cs="Arial"/>
                <w:iCs/>
              </w:rPr>
              <w:t>01</w:t>
            </w:r>
          </w:p>
        </w:tc>
        <w:tc>
          <w:tcPr>
            <w:tcW w:w="1530" w:type="dxa"/>
            <w:tcBorders>
              <w:left w:val="single" w:sz="4" w:space="0" w:color="auto"/>
              <w:right w:val="single" w:sz="4" w:space="0" w:color="auto"/>
            </w:tcBorders>
          </w:tcPr>
          <w:p w:rsidR="0077454E" w:rsidRPr="009A6F17" w:rsidRDefault="0077454E" w:rsidP="009E60D1">
            <w:pPr>
              <w:jc w:val="center"/>
              <w:rPr>
                <w:rFonts w:ascii="Arial" w:hAnsi="Arial" w:cs="Arial"/>
                <w:iCs/>
              </w:rPr>
            </w:pPr>
            <w:r>
              <w:rPr>
                <w:rFonts w:ascii="Arial" w:hAnsi="Arial" w:cs="Arial"/>
                <w:iCs/>
              </w:rPr>
              <w:t>08</w:t>
            </w:r>
          </w:p>
        </w:tc>
        <w:tc>
          <w:tcPr>
            <w:tcW w:w="1440" w:type="dxa"/>
            <w:tcBorders>
              <w:left w:val="single" w:sz="4" w:space="0" w:color="auto"/>
              <w:right w:val="single" w:sz="4" w:space="0" w:color="auto"/>
            </w:tcBorders>
          </w:tcPr>
          <w:p w:rsidR="0077454E" w:rsidRPr="009A6F17" w:rsidRDefault="0077454E" w:rsidP="009E60D1">
            <w:pPr>
              <w:jc w:val="center"/>
              <w:rPr>
                <w:rFonts w:ascii="Arial" w:hAnsi="Arial" w:cs="Arial"/>
                <w:iCs/>
              </w:rPr>
            </w:pPr>
            <w:r w:rsidRPr="009A6F17">
              <w:rPr>
                <w:rFonts w:ascii="Arial" w:hAnsi="Arial" w:cs="Arial"/>
                <w:iCs/>
              </w:rPr>
              <w:t>0</w:t>
            </w:r>
            <w:r>
              <w:rPr>
                <w:rFonts w:ascii="Arial" w:hAnsi="Arial" w:cs="Arial"/>
                <w:iCs/>
              </w:rPr>
              <w:t>0</w:t>
            </w:r>
          </w:p>
        </w:tc>
        <w:tc>
          <w:tcPr>
            <w:tcW w:w="1530" w:type="dxa"/>
            <w:tcBorders>
              <w:left w:val="single" w:sz="4" w:space="0" w:color="auto"/>
            </w:tcBorders>
          </w:tcPr>
          <w:p w:rsidR="0077454E" w:rsidRPr="009A6F17" w:rsidRDefault="0077454E" w:rsidP="009E60D1">
            <w:pPr>
              <w:jc w:val="center"/>
              <w:rPr>
                <w:rFonts w:ascii="Arial" w:hAnsi="Arial" w:cs="Arial"/>
                <w:iCs/>
              </w:rPr>
            </w:pPr>
            <w:r>
              <w:rPr>
                <w:rFonts w:ascii="Arial" w:hAnsi="Arial" w:cs="Arial"/>
                <w:iCs/>
              </w:rPr>
              <w:t>00</w:t>
            </w:r>
          </w:p>
        </w:tc>
        <w:tc>
          <w:tcPr>
            <w:tcW w:w="1260" w:type="dxa"/>
          </w:tcPr>
          <w:p w:rsidR="0077454E" w:rsidRPr="009A6F17" w:rsidRDefault="0077454E" w:rsidP="009E60D1">
            <w:pPr>
              <w:jc w:val="center"/>
              <w:rPr>
                <w:rFonts w:ascii="Arial" w:hAnsi="Arial" w:cs="Arial"/>
              </w:rPr>
            </w:pPr>
            <w:r>
              <w:rPr>
                <w:rFonts w:ascii="Arial" w:hAnsi="Arial" w:cs="Arial"/>
              </w:rPr>
              <w:t>09</w:t>
            </w:r>
          </w:p>
        </w:tc>
      </w:tr>
    </w:tbl>
    <w:p w:rsidR="0077454E" w:rsidRPr="001A714E" w:rsidRDefault="0077454E" w:rsidP="0077454E">
      <w:pPr>
        <w:rPr>
          <w:rFonts w:ascii="Arial" w:hAnsi="Arial" w:cs="Arial"/>
          <w:b/>
          <w:sz w:val="28"/>
          <w:szCs w:val="28"/>
        </w:rPr>
      </w:pPr>
    </w:p>
    <w:p w:rsidR="0077454E" w:rsidRPr="00415B99" w:rsidRDefault="0077454E" w:rsidP="0077454E">
      <w:pPr>
        <w:pStyle w:val="ListParagraph"/>
        <w:numPr>
          <w:ilvl w:val="0"/>
          <w:numId w:val="14"/>
        </w:numPr>
        <w:rPr>
          <w:rFonts w:ascii="Arial" w:hAnsi="Arial" w:cs="Arial"/>
          <w:b/>
          <w:sz w:val="24"/>
          <w:szCs w:val="24"/>
        </w:rPr>
      </w:pPr>
      <w:r w:rsidRPr="00415B99">
        <w:rPr>
          <w:rFonts w:ascii="Arial" w:hAnsi="Arial" w:cs="Arial"/>
          <w:b/>
          <w:sz w:val="24"/>
          <w:szCs w:val="24"/>
        </w:rPr>
        <w:t>International Journals</w:t>
      </w:r>
    </w:p>
    <w:tbl>
      <w:tblPr>
        <w:tblW w:w="10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3219"/>
        <w:gridCol w:w="2044"/>
        <w:gridCol w:w="2004"/>
        <w:gridCol w:w="2005"/>
      </w:tblGrid>
      <w:tr w:rsidR="0077454E" w:rsidRPr="00415B99" w:rsidTr="009E60D1">
        <w:trPr>
          <w:trHeight w:val="1433"/>
        </w:trPr>
        <w:tc>
          <w:tcPr>
            <w:tcW w:w="774" w:type="dxa"/>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br w:type="page"/>
              <w:t>Sr.</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w:t>
            </w:r>
          </w:p>
        </w:tc>
        <w:tc>
          <w:tcPr>
            <w:tcW w:w="3242" w:type="dxa"/>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Title of the Paper</w:t>
            </w:r>
          </w:p>
        </w:tc>
        <w:tc>
          <w:tcPr>
            <w:tcW w:w="2008" w:type="dxa"/>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Authors</w:t>
            </w:r>
          </w:p>
        </w:tc>
        <w:tc>
          <w:tcPr>
            <w:tcW w:w="2008" w:type="dxa"/>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Journal</w:t>
            </w:r>
          </w:p>
        </w:tc>
        <w:tc>
          <w:tcPr>
            <w:tcW w:w="2009" w:type="dxa"/>
            <w:shd w:val="clear" w:color="auto" w:fill="D9D9D9" w:themeFill="background1" w:themeFillShade="D9"/>
            <w:vAlign w:val="center"/>
          </w:tcPr>
          <w:p w:rsidR="0077454E" w:rsidRPr="00415B99" w:rsidRDefault="0077454E" w:rsidP="009E60D1">
            <w:pPr>
              <w:spacing w:after="0" w:line="240" w:lineRule="auto"/>
              <w:jc w:val="center"/>
              <w:rPr>
                <w:rFonts w:ascii="Arial" w:hAnsi="Arial" w:cs="Arial"/>
                <w:b/>
                <w:iCs/>
                <w:sz w:val="24"/>
                <w:szCs w:val="24"/>
              </w:rPr>
            </w:pPr>
            <w:r w:rsidRPr="00415B99">
              <w:rPr>
                <w:rFonts w:ascii="Arial" w:hAnsi="Arial" w:cs="Arial"/>
                <w:b/>
                <w:sz w:val="24"/>
                <w:szCs w:val="24"/>
              </w:rPr>
              <w:t xml:space="preserve">Other </w:t>
            </w:r>
            <w:r w:rsidRPr="00415B99">
              <w:rPr>
                <w:rFonts w:ascii="Arial" w:hAnsi="Arial" w:cs="Arial"/>
                <w:b/>
                <w:iCs/>
                <w:sz w:val="24"/>
                <w:szCs w:val="24"/>
              </w:rPr>
              <w:t>Publication Details</w:t>
            </w:r>
          </w:p>
          <w:p w:rsidR="0077454E" w:rsidRPr="00415B99" w:rsidRDefault="0077454E" w:rsidP="009E60D1">
            <w:pPr>
              <w:spacing w:after="0" w:line="240" w:lineRule="auto"/>
              <w:jc w:val="center"/>
              <w:rPr>
                <w:rFonts w:ascii="Arial" w:hAnsi="Arial" w:cs="Arial"/>
                <w:b/>
                <w:sz w:val="24"/>
                <w:szCs w:val="24"/>
              </w:rPr>
            </w:pPr>
            <w:r w:rsidRPr="00415B99">
              <w:rPr>
                <w:rFonts w:ascii="Arial" w:hAnsi="Arial" w:cs="Arial"/>
                <w:b/>
                <w:sz w:val="24"/>
                <w:szCs w:val="24"/>
              </w:rPr>
              <w:t>(Date/ Volume etc)</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Systematic study of reactions involved in formation of Barium Magnesium Tantalate when synthesized by solid state route</w:t>
            </w: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lang w:val="nl-NL"/>
              </w:rPr>
              <w:t>N saraf, R V Kashalkar, M Y Khaladkar, I S Mulla, R Purandare</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 xml:space="preserve">IJIRSET </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 3, Issue 6, June 2014, pp</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Effect of addition of B2O3 on dielectric properties of BMN,BZN,BMNT and BZNT</w:t>
            </w: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lang w:val="nl-NL"/>
              </w:rPr>
              <w:t>M Y Khaladkar, N S Saraf, R R Purandare</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 xml:space="preserve">IJIRSET </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 3, Issue 6, June 2014, pp 14072-78</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Onsite conversion of thermoplastic waste into fuel by catalytic pyrolysis</w:t>
            </w: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lang w:val="nl-NL"/>
              </w:rPr>
              <w:t>Y B Sonawane, M R Shindikar,M Y Khaladkar</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Int. J Inov. Res. in sc, engg.  and tech.(IJIRSET)</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 3. Issue 9 sept 2014. pp 15903-08</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Preparation Carbon-Carbon composite using natural graphite and novolac phenolic resin.</w:t>
            </w:r>
          </w:p>
          <w:p w:rsidR="0077454E" w:rsidRPr="00887065" w:rsidRDefault="0077454E" w:rsidP="009E60D1">
            <w:pPr>
              <w:spacing w:after="0" w:line="240" w:lineRule="auto"/>
              <w:rPr>
                <w:rFonts w:ascii="Arial" w:hAnsi="Arial" w:cs="Arial"/>
                <w:sz w:val="24"/>
                <w:szCs w:val="24"/>
              </w:rPr>
            </w:pP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Vangada Janakiram,</w:t>
            </w:r>
          </w:p>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Kavita Suranje, V.S.Galphade</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IJERSET</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Volume3,Issue 6, June 2014</w:t>
            </w:r>
          </w:p>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pp14090-97</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Development of Bipolar Plates Using Expanded Graphite as Raw Material.</w:t>
            </w:r>
          </w:p>
          <w:p w:rsidR="0077454E" w:rsidRPr="00887065" w:rsidRDefault="0077454E" w:rsidP="009E60D1">
            <w:pPr>
              <w:spacing w:after="0" w:line="240" w:lineRule="auto"/>
              <w:rPr>
                <w:rFonts w:ascii="Arial" w:hAnsi="Arial" w:cs="Arial"/>
                <w:sz w:val="24"/>
                <w:szCs w:val="24"/>
              </w:rPr>
            </w:pP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s.Jadhav, S.Dhole, S.Suryanshi, Kavita Suranje, V.S.Galphade</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IJIRSET</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Volume3,Issue 6, June 2014</w:t>
            </w:r>
          </w:p>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pp14121-25</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Mechanically Stable Nano-graphite Polyaniline Composites: Synthesis and Characterization</w:t>
            </w: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 xml:space="preserve">J.A.Kher,Hemant Shinde, Sagar M. Kakani, Sacchidanand Shinde, A. M. More, Sunil R. Patil </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IJIRSET</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 3, Issue 6, June 2014</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Synthesis, Characterization and Electrical Property of Silver Doped Polypyrrole Nanocomposites</w:t>
            </w: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Jayant A.Kher*, Sacchidanand S. Shinde, Milind V.Kulkarni.</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IJIRSET</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 3, Issue 6, June 2014</w:t>
            </w:r>
          </w:p>
        </w:tc>
      </w:tr>
      <w:tr w:rsidR="0077454E" w:rsidRPr="00415B99" w:rsidTr="009E60D1">
        <w:trPr>
          <w:trHeight w:val="286"/>
        </w:trPr>
        <w:tc>
          <w:tcPr>
            <w:tcW w:w="774" w:type="dxa"/>
            <w:vAlign w:val="center"/>
          </w:tcPr>
          <w:p w:rsidR="0077454E" w:rsidRPr="00415B99" w:rsidRDefault="0077454E" w:rsidP="008B5650">
            <w:pPr>
              <w:pStyle w:val="ListParagraph"/>
              <w:numPr>
                <w:ilvl w:val="0"/>
                <w:numId w:val="17"/>
              </w:numPr>
              <w:spacing w:after="0" w:line="240" w:lineRule="auto"/>
              <w:rPr>
                <w:rFonts w:ascii="Arial" w:hAnsi="Arial" w:cs="Arial"/>
                <w:sz w:val="24"/>
                <w:szCs w:val="24"/>
              </w:rPr>
            </w:pPr>
          </w:p>
        </w:tc>
        <w:tc>
          <w:tcPr>
            <w:tcW w:w="3242"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A Review on Polyaniline and Its Noble Metal Composites</w:t>
            </w:r>
          </w:p>
        </w:tc>
        <w:tc>
          <w:tcPr>
            <w:tcW w:w="2008" w:type="dxa"/>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Jayant A.Kher*, Sacchidanand S. Shinde.</w:t>
            </w:r>
          </w:p>
        </w:tc>
        <w:tc>
          <w:tcPr>
            <w:tcW w:w="2008"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IJIRSET</w:t>
            </w:r>
          </w:p>
        </w:tc>
        <w:tc>
          <w:tcPr>
            <w:tcW w:w="2009" w:type="dxa"/>
          </w:tcPr>
          <w:p w:rsidR="0077454E" w:rsidRPr="00887065" w:rsidRDefault="0077454E" w:rsidP="009E60D1">
            <w:pPr>
              <w:spacing w:after="0" w:line="240" w:lineRule="auto"/>
              <w:jc w:val="center"/>
              <w:rPr>
                <w:rFonts w:ascii="Arial" w:hAnsi="Arial" w:cs="Arial"/>
                <w:sz w:val="24"/>
                <w:szCs w:val="24"/>
              </w:rPr>
            </w:pPr>
            <w:r w:rsidRPr="00887065">
              <w:rPr>
                <w:rFonts w:ascii="Arial" w:hAnsi="Arial" w:cs="Arial"/>
                <w:sz w:val="24"/>
                <w:szCs w:val="24"/>
              </w:rPr>
              <w:t>Vol. 3, Issue 9, September 2014</w:t>
            </w:r>
          </w:p>
        </w:tc>
      </w:tr>
    </w:tbl>
    <w:p w:rsidR="0077454E" w:rsidRDefault="0077454E" w:rsidP="0077454E">
      <w:pPr>
        <w:rPr>
          <w:rFonts w:ascii="Arial" w:hAnsi="Arial" w:cs="Arial"/>
          <w:b/>
          <w:sz w:val="24"/>
          <w:szCs w:val="24"/>
        </w:rPr>
      </w:pPr>
    </w:p>
    <w:p w:rsidR="0077454E" w:rsidRPr="00415B99" w:rsidRDefault="0077454E" w:rsidP="0077454E">
      <w:pPr>
        <w:rPr>
          <w:rFonts w:ascii="Arial" w:hAnsi="Arial" w:cs="Arial"/>
          <w:b/>
          <w:sz w:val="24"/>
          <w:szCs w:val="24"/>
        </w:rPr>
      </w:pPr>
    </w:p>
    <w:p w:rsidR="0077454E" w:rsidRPr="00415B99" w:rsidRDefault="0077454E" w:rsidP="0077454E">
      <w:pPr>
        <w:pStyle w:val="ListParagraph"/>
        <w:numPr>
          <w:ilvl w:val="0"/>
          <w:numId w:val="14"/>
        </w:numPr>
        <w:rPr>
          <w:rFonts w:ascii="Arial" w:hAnsi="Arial" w:cs="Arial"/>
          <w:b/>
          <w:sz w:val="24"/>
          <w:szCs w:val="24"/>
        </w:rPr>
      </w:pPr>
      <w:r w:rsidRPr="00415B99">
        <w:rPr>
          <w:rFonts w:ascii="Arial" w:hAnsi="Arial" w:cs="Arial"/>
          <w:b/>
          <w:sz w:val="24"/>
          <w:szCs w:val="24"/>
        </w:rPr>
        <w:t>National Journals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5"/>
        <w:gridCol w:w="3022"/>
        <w:gridCol w:w="1877"/>
        <w:gridCol w:w="1564"/>
        <w:gridCol w:w="2388"/>
      </w:tblGrid>
      <w:tr w:rsidR="0077454E" w:rsidRPr="00415B99" w:rsidTr="009E60D1">
        <w:tc>
          <w:tcPr>
            <w:tcW w:w="738" w:type="dxa"/>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br w:type="page"/>
              <w:t>Sr.</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w:t>
            </w:r>
          </w:p>
        </w:tc>
        <w:tc>
          <w:tcPr>
            <w:tcW w:w="3092" w:type="dxa"/>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Title of the Paper</w:t>
            </w:r>
          </w:p>
        </w:tc>
        <w:tc>
          <w:tcPr>
            <w:tcW w:w="1915" w:type="dxa"/>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Authors</w:t>
            </w:r>
          </w:p>
        </w:tc>
        <w:tc>
          <w:tcPr>
            <w:tcW w:w="1389" w:type="dxa"/>
            <w:tcBorders>
              <w:right w:val="single" w:sz="4" w:space="0" w:color="auto"/>
            </w:tcBorders>
            <w:shd w:val="clear" w:color="auto" w:fill="D9D9D9" w:themeFill="background1" w:themeFillShade="D9"/>
            <w:vAlign w:val="center"/>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Journal</w:t>
            </w:r>
          </w:p>
        </w:tc>
        <w:tc>
          <w:tcPr>
            <w:tcW w:w="2442" w:type="dxa"/>
            <w:tcBorders>
              <w:left w:val="single" w:sz="4" w:space="0" w:color="auto"/>
            </w:tcBorders>
            <w:shd w:val="clear" w:color="auto" w:fill="D9D9D9" w:themeFill="background1" w:themeFillShade="D9"/>
            <w:vAlign w:val="center"/>
          </w:tcPr>
          <w:p w:rsidR="0077454E" w:rsidRPr="00415B99" w:rsidRDefault="0077454E" w:rsidP="009E60D1">
            <w:pPr>
              <w:spacing w:after="0" w:line="240" w:lineRule="auto"/>
              <w:jc w:val="center"/>
              <w:rPr>
                <w:rFonts w:ascii="Arial" w:hAnsi="Arial" w:cs="Arial"/>
                <w:b/>
                <w:iCs/>
                <w:sz w:val="24"/>
                <w:szCs w:val="24"/>
              </w:rPr>
            </w:pPr>
            <w:r w:rsidRPr="00415B99">
              <w:rPr>
                <w:rFonts w:ascii="Arial" w:hAnsi="Arial" w:cs="Arial"/>
                <w:b/>
                <w:sz w:val="24"/>
                <w:szCs w:val="24"/>
              </w:rPr>
              <w:t xml:space="preserve">Other </w:t>
            </w:r>
            <w:r w:rsidRPr="00415B99">
              <w:rPr>
                <w:rFonts w:ascii="Arial" w:hAnsi="Arial" w:cs="Arial"/>
                <w:b/>
                <w:iCs/>
                <w:sz w:val="24"/>
                <w:szCs w:val="24"/>
              </w:rPr>
              <w:t>Publication Details</w:t>
            </w:r>
          </w:p>
          <w:p w:rsidR="0077454E" w:rsidRPr="00415B99" w:rsidRDefault="0077454E" w:rsidP="009E60D1">
            <w:pPr>
              <w:spacing w:after="0" w:line="240" w:lineRule="auto"/>
              <w:jc w:val="center"/>
              <w:rPr>
                <w:rFonts w:ascii="Arial" w:hAnsi="Arial" w:cs="Arial"/>
                <w:b/>
                <w:sz w:val="24"/>
                <w:szCs w:val="24"/>
              </w:rPr>
            </w:pPr>
            <w:r w:rsidRPr="00415B99">
              <w:rPr>
                <w:rFonts w:ascii="Arial" w:hAnsi="Arial" w:cs="Arial"/>
                <w:b/>
                <w:sz w:val="24"/>
                <w:szCs w:val="24"/>
              </w:rPr>
              <w:t>(Date/ Volume etc)</w:t>
            </w:r>
          </w:p>
        </w:tc>
      </w:tr>
      <w:tr w:rsidR="0077454E" w:rsidRPr="00415B99" w:rsidTr="009E60D1">
        <w:tc>
          <w:tcPr>
            <w:tcW w:w="738" w:type="dxa"/>
            <w:vAlign w:val="center"/>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1</w:t>
            </w:r>
            <w:r>
              <w:rPr>
                <w:rFonts w:ascii="Arial" w:hAnsi="Arial" w:cs="Arial"/>
                <w:sz w:val="24"/>
                <w:szCs w:val="24"/>
              </w:rPr>
              <w:t>.</w:t>
            </w:r>
          </w:p>
        </w:tc>
        <w:tc>
          <w:tcPr>
            <w:tcW w:w="3092" w:type="dxa"/>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Communication &amp; Personality: Exploring Mother-Daughter Relationship</w:t>
            </w:r>
          </w:p>
        </w:tc>
        <w:tc>
          <w:tcPr>
            <w:tcW w:w="1915" w:type="dxa"/>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Kshipra Moghe</w:t>
            </w:r>
          </w:p>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Dr. Anagha Lavalekar</w:t>
            </w:r>
          </w:p>
        </w:tc>
        <w:tc>
          <w:tcPr>
            <w:tcW w:w="1389" w:type="dxa"/>
            <w:tcBorders>
              <w:right w:val="single" w:sz="4" w:space="0" w:color="auto"/>
            </w:tcBorders>
          </w:tcPr>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Bombay Psychologist</w:t>
            </w:r>
          </w:p>
          <w:p w:rsidR="0077454E" w:rsidRPr="00887065" w:rsidRDefault="0077454E" w:rsidP="009E60D1">
            <w:pPr>
              <w:spacing w:after="0" w:line="240" w:lineRule="auto"/>
              <w:rPr>
                <w:rFonts w:ascii="Arial" w:hAnsi="Arial" w:cs="Arial"/>
                <w:sz w:val="24"/>
                <w:szCs w:val="24"/>
              </w:rPr>
            </w:pPr>
            <w:r w:rsidRPr="00887065">
              <w:rPr>
                <w:rFonts w:ascii="Arial" w:hAnsi="Arial" w:cs="Arial"/>
                <w:sz w:val="24"/>
                <w:szCs w:val="24"/>
              </w:rPr>
              <w:t>ISSN:0975-0738</w:t>
            </w:r>
          </w:p>
        </w:tc>
        <w:tc>
          <w:tcPr>
            <w:tcW w:w="2442" w:type="dxa"/>
            <w:tcBorders>
              <w:left w:val="single" w:sz="4" w:space="0" w:color="auto"/>
            </w:tcBorders>
          </w:tcPr>
          <w:p w:rsidR="0077454E" w:rsidRPr="00887065" w:rsidRDefault="0077454E" w:rsidP="009E60D1">
            <w:pPr>
              <w:spacing w:after="0" w:line="240" w:lineRule="auto"/>
              <w:jc w:val="center"/>
              <w:rPr>
                <w:rFonts w:ascii="Arial" w:hAnsi="Arial" w:cs="Arial"/>
                <w:color w:val="FF0000"/>
                <w:sz w:val="24"/>
                <w:szCs w:val="24"/>
              </w:rPr>
            </w:pPr>
            <w:r w:rsidRPr="00887065">
              <w:rPr>
                <w:rFonts w:ascii="Arial" w:hAnsi="Arial" w:cs="Arial"/>
                <w:sz w:val="24"/>
                <w:szCs w:val="24"/>
              </w:rPr>
              <w:t>Vol XXIX, No 1&amp;2, 89-96</w:t>
            </w:r>
          </w:p>
        </w:tc>
      </w:tr>
    </w:tbl>
    <w:p w:rsidR="0077454E" w:rsidRPr="00415B99" w:rsidRDefault="0077454E" w:rsidP="0077454E">
      <w:pPr>
        <w:rPr>
          <w:rFonts w:ascii="Arial" w:hAnsi="Arial" w:cs="Arial"/>
          <w:b/>
          <w:sz w:val="24"/>
          <w:szCs w:val="24"/>
        </w:rPr>
      </w:pPr>
    </w:p>
    <w:p w:rsidR="0077454E" w:rsidRDefault="0077454E" w:rsidP="0077454E">
      <w:pPr>
        <w:pStyle w:val="ListParagraph"/>
        <w:ind w:left="990"/>
        <w:rPr>
          <w:rFonts w:ascii="Arial" w:hAnsi="Arial" w:cs="Arial"/>
          <w:b/>
          <w:sz w:val="24"/>
          <w:szCs w:val="24"/>
        </w:rPr>
      </w:pPr>
    </w:p>
    <w:p w:rsidR="007233DF" w:rsidRDefault="007233DF" w:rsidP="0077454E">
      <w:pPr>
        <w:pStyle w:val="ListParagraph"/>
        <w:ind w:left="990"/>
        <w:rPr>
          <w:rFonts w:ascii="Arial" w:hAnsi="Arial" w:cs="Arial"/>
          <w:b/>
          <w:sz w:val="24"/>
          <w:szCs w:val="24"/>
        </w:rPr>
      </w:pPr>
    </w:p>
    <w:p w:rsidR="007233DF" w:rsidRPr="00415B99" w:rsidRDefault="007233DF" w:rsidP="0077454E">
      <w:pPr>
        <w:pStyle w:val="ListParagraph"/>
        <w:ind w:left="990"/>
        <w:rPr>
          <w:rFonts w:ascii="Arial" w:hAnsi="Arial" w:cs="Arial"/>
          <w:b/>
          <w:sz w:val="24"/>
          <w:szCs w:val="24"/>
        </w:rPr>
      </w:pPr>
    </w:p>
    <w:p w:rsidR="0077454E" w:rsidRDefault="0077454E" w:rsidP="0077454E">
      <w:pPr>
        <w:pStyle w:val="ListParagraph"/>
        <w:ind w:left="990"/>
        <w:rPr>
          <w:rFonts w:ascii="Arial" w:hAnsi="Arial" w:cs="Arial"/>
          <w:b/>
          <w:sz w:val="24"/>
          <w:szCs w:val="24"/>
        </w:rPr>
      </w:pPr>
    </w:p>
    <w:p w:rsidR="0077454E" w:rsidRPr="00415B99" w:rsidRDefault="0077454E" w:rsidP="0077454E">
      <w:pPr>
        <w:pStyle w:val="ListParagraph"/>
        <w:ind w:left="990"/>
        <w:rPr>
          <w:rFonts w:ascii="Arial" w:hAnsi="Arial" w:cs="Arial"/>
          <w:b/>
          <w:sz w:val="24"/>
          <w:szCs w:val="24"/>
        </w:rPr>
      </w:pPr>
    </w:p>
    <w:p w:rsidR="0077454E" w:rsidRPr="00415B99" w:rsidRDefault="0077454E" w:rsidP="008B5650">
      <w:pPr>
        <w:pStyle w:val="ListParagraph"/>
        <w:numPr>
          <w:ilvl w:val="0"/>
          <w:numId w:val="15"/>
        </w:numPr>
        <w:rPr>
          <w:rFonts w:ascii="Arial" w:hAnsi="Arial" w:cs="Arial"/>
          <w:b/>
          <w:sz w:val="28"/>
          <w:szCs w:val="28"/>
        </w:rPr>
      </w:pPr>
      <w:r w:rsidRPr="00415B99">
        <w:rPr>
          <w:rFonts w:ascii="Arial" w:hAnsi="Arial" w:cs="Arial"/>
          <w:b/>
          <w:sz w:val="36"/>
          <w:szCs w:val="36"/>
        </w:rPr>
        <w:t xml:space="preserve">    </w:t>
      </w:r>
      <w:r w:rsidRPr="00415B99">
        <w:rPr>
          <w:rFonts w:ascii="Arial" w:hAnsi="Arial" w:cs="Arial"/>
          <w:b/>
          <w:sz w:val="28"/>
          <w:szCs w:val="28"/>
        </w:rPr>
        <w:t xml:space="preserve">SEMINARS/ WORKSHOPS/ CONFERENCE/TRAINING      PROGRAMS/LECTURES/EVENTS : </w:t>
      </w:r>
    </w:p>
    <w:p w:rsidR="0077454E" w:rsidRPr="001A714E" w:rsidRDefault="0077454E" w:rsidP="0077454E">
      <w:pPr>
        <w:pStyle w:val="ListParagraph"/>
        <w:numPr>
          <w:ilvl w:val="0"/>
          <w:numId w:val="14"/>
        </w:numPr>
        <w:rPr>
          <w:rFonts w:ascii="Arial" w:hAnsi="Arial" w:cs="Arial"/>
          <w:bCs/>
          <w:sz w:val="24"/>
          <w:szCs w:val="24"/>
        </w:rPr>
      </w:pPr>
      <w:r w:rsidRPr="001A714E">
        <w:rPr>
          <w:rFonts w:ascii="Arial" w:hAnsi="Arial" w:cs="Arial"/>
          <w:b/>
          <w:sz w:val="24"/>
          <w:szCs w:val="24"/>
        </w:rPr>
        <w:t>Details of the Workshop/ Seminar/ Conference/ Event</w:t>
      </w:r>
      <w:r w:rsidRPr="001A714E">
        <w:rPr>
          <w:rFonts w:ascii="Arial" w:hAnsi="Arial" w:cs="Arial"/>
          <w:bCs/>
          <w:sz w:val="24"/>
          <w:szCs w:val="24"/>
        </w:rPr>
        <w:t xml:space="preserve"> </w:t>
      </w:r>
      <w:r w:rsidRPr="001A714E">
        <w:rPr>
          <w:rFonts w:ascii="Arial" w:hAnsi="Arial" w:cs="Arial"/>
          <w:b/>
          <w:sz w:val="24"/>
          <w:szCs w:val="24"/>
        </w:rPr>
        <w:t>organized by the dept.</w:t>
      </w:r>
    </w:p>
    <w:tbl>
      <w:tblPr>
        <w:tblW w:w="10490" w:type="dxa"/>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0"/>
        <w:gridCol w:w="1260"/>
        <w:gridCol w:w="1325"/>
        <w:gridCol w:w="1620"/>
        <w:gridCol w:w="2430"/>
        <w:gridCol w:w="835"/>
        <w:gridCol w:w="1080"/>
        <w:gridCol w:w="1260"/>
      </w:tblGrid>
      <w:tr w:rsidR="0077454E" w:rsidRPr="00415B99" w:rsidTr="009E60D1">
        <w:trPr>
          <w:trHeight w:val="1687"/>
          <w:jc w:val="center"/>
        </w:trPr>
        <w:tc>
          <w:tcPr>
            <w:tcW w:w="680"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br w:type="page"/>
              <w:t>Sr.</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w:t>
            </w:r>
            <w:r>
              <w:rPr>
                <w:rFonts w:ascii="Arial" w:hAnsi="Arial" w:cs="Arial"/>
                <w:b/>
                <w:sz w:val="24"/>
                <w:szCs w:val="24"/>
              </w:rPr>
              <w:t>.</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tc>
        <w:tc>
          <w:tcPr>
            <w:tcW w:w="1260"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workshop/ seminar</w:t>
            </w:r>
          </w:p>
          <w:p w:rsidR="0077454E" w:rsidRPr="00415B99" w:rsidRDefault="0077454E" w:rsidP="009E60D1">
            <w:pPr>
              <w:spacing w:after="0" w:line="240" w:lineRule="auto"/>
              <w:rPr>
                <w:rFonts w:ascii="Arial" w:hAnsi="Arial" w:cs="Arial"/>
                <w:b/>
                <w:sz w:val="24"/>
                <w:szCs w:val="24"/>
              </w:rPr>
            </w:pPr>
          </w:p>
        </w:tc>
        <w:tc>
          <w:tcPr>
            <w:tcW w:w="1325"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Date</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DD/MM/YYYY</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sz w:val="24"/>
                <w:szCs w:val="24"/>
              </w:rPr>
            </w:pPr>
          </w:p>
        </w:tc>
        <w:tc>
          <w:tcPr>
            <w:tcW w:w="1620"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faculty Coordinator</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tc>
        <w:tc>
          <w:tcPr>
            <w:tcW w:w="2430"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Category of the Participants</w:t>
            </w:r>
          </w:p>
          <w:p w:rsidR="0077454E" w:rsidRPr="00415B99" w:rsidRDefault="0077454E" w:rsidP="009E60D1">
            <w:pPr>
              <w:spacing w:after="0" w:line="240" w:lineRule="auto"/>
              <w:rPr>
                <w:rFonts w:ascii="Arial" w:hAnsi="Arial" w:cs="Arial"/>
                <w:sz w:val="24"/>
                <w:szCs w:val="24"/>
              </w:rPr>
            </w:pPr>
            <w:r w:rsidRPr="00415B99">
              <w:rPr>
                <w:rFonts w:ascii="Arial" w:hAnsi="Arial" w:cs="Arial"/>
                <w:b/>
                <w:sz w:val="24"/>
                <w:szCs w:val="24"/>
              </w:rPr>
              <w:t>(ie. Faculty/ Students/ Industry people/ all/ either etc.)</w:t>
            </w:r>
          </w:p>
        </w:tc>
        <w:tc>
          <w:tcPr>
            <w:tcW w:w="835" w:type="dxa"/>
            <w:tcBorders>
              <w:bottom w:val="single" w:sz="4" w:space="0" w:color="auto"/>
              <w:right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 of Participants</w:t>
            </w:r>
          </w:p>
        </w:tc>
        <w:tc>
          <w:tcPr>
            <w:tcW w:w="1080" w:type="dxa"/>
            <w:tcBorders>
              <w:left w:val="single" w:sz="4" w:space="0" w:color="auto"/>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Sponsoring Agency (if any)</w:t>
            </w:r>
          </w:p>
        </w:tc>
        <w:tc>
          <w:tcPr>
            <w:tcW w:w="1260" w:type="dxa"/>
            <w:tcBorders>
              <w:left w:val="single" w:sz="4" w:space="0" w:color="auto"/>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Income (if any)</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sz w:val="24"/>
                <w:szCs w:val="24"/>
              </w:rPr>
            </w:pPr>
          </w:p>
        </w:tc>
      </w:tr>
      <w:tr w:rsidR="0077454E" w:rsidRPr="00415B99" w:rsidTr="009E60D1">
        <w:trPr>
          <w:trHeight w:val="1094"/>
          <w:jc w:val="center"/>
        </w:trPr>
        <w:tc>
          <w:tcPr>
            <w:tcW w:w="680" w:type="dxa"/>
            <w:tcBorders>
              <w:top w:val="single" w:sz="4" w:space="0" w:color="auto"/>
              <w:bottom w:val="single" w:sz="4" w:space="0" w:color="auto"/>
            </w:tcBorders>
          </w:tcPr>
          <w:p w:rsidR="0077454E" w:rsidRPr="00FA2A6C" w:rsidRDefault="0077454E" w:rsidP="009E60D1">
            <w:pPr>
              <w:spacing w:after="0" w:line="240" w:lineRule="auto"/>
              <w:rPr>
                <w:rFonts w:ascii="Arial" w:hAnsi="Arial" w:cs="Arial"/>
                <w:bCs/>
                <w:sz w:val="24"/>
                <w:szCs w:val="24"/>
              </w:rPr>
            </w:pPr>
          </w:p>
          <w:p w:rsidR="0077454E" w:rsidRPr="00FA2A6C" w:rsidRDefault="0077454E" w:rsidP="009E60D1">
            <w:pPr>
              <w:spacing w:after="0" w:line="240" w:lineRule="auto"/>
              <w:rPr>
                <w:rFonts w:ascii="Arial" w:hAnsi="Arial" w:cs="Arial"/>
                <w:bCs/>
                <w:sz w:val="24"/>
                <w:szCs w:val="24"/>
              </w:rPr>
            </w:pPr>
          </w:p>
          <w:p w:rsidR="0077454E" w:rsidRPr="00FA2A6C" w:rsidRDefault="0077454E" w:rsidP="009E60D1">
            <w:pPr>
              <w:spacing w:after="0" w:line="240" w:lineRule="auto"/>
              <w:rPr>
                <w:rFonts w:ascii="Arial" w:hAnsi="Arial" w:cs="Arial"/>
                <w:bCs/>
                <w:sz w:val="24"/>
                <w:szCs w:val="24"/>
              </w:rPr>
            </w:pPr>
            <w:r w:rsidRPr="00FA2A6C">
              <w:rPr>
                <w:rFonts w:ascii="Arial" w:hAnsi="Arial" w:cs="Arial"/>
                <w:bCs/>
                <w:sz w:val="24"/>
                <w:szCs w:val="24"/>
              </w:rPr>
              <w:t>1</w:t>
            </w:r>
            <w:r>
              <w:rPr>
                <w:rFonts w:ascii="Arial" w:hAnsi="Arial" w:cs="Arial"/>
                <w:bCs/>
                <w:sz w:val="24"/>
                <w:szCs w:val="24"/>
              </w:rPr>
              <w:t>.</w:t>
            </w:r>
          </w:p>
        </w:tc>
        <w:tc>
          <w:tcPr>
            <w:tcW w:w="126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Life skills for a Happy Life</w:t>
            </w:r>
          </w:p>
          <w:p w:rsidR="0077454E" w:rsidRPr="00415B99" w:rsidRDefault="0077454E" w:rsidP="009E60D1">
            <w:pPr>
              <w:spacing w:after="0" w:line="240" w:lineRule="auto"/>
              <w:rPr>
                <w:rFonts w:ascii="Arial" w:hAnsi="Arial" w:cs="Arial"/>
                <w:bCs/>
                <w:sz w:val="24"/>
                <w:szCs w:val="24"/>
              </w:rPr>
            </w:pPr>
          </w:p>
        </w:tc>
        <w:tc>
          <w:tcPr>
            <w:tcW w:w="1325"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2/6/14      to </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6/6/2014</w:t>
            </w:r>
          </w:p>
          <w:p w:rsidR="0077454E" w:rsidRPr="00415B99" w:rsidRDefault="0077454E" w:rsidP="009E60D1">
            <w:pPr>
              <w:spacing w:after="0" w:line="240" w:lineRule="auto"/>
              <w:rPr>
                <w:rFonts w:ascii="Arial" w:hAnsi="Arial" w:cs="Arial"/>
                <w:bCs/>
                <w:sz w:val="24"/>
                <w:szCs w:val="24"/>
              </w:rPr>
            </w:pPr>
          </w:p>
        </w:tc>
        <w:tc>
          <w:tcPr>
            <w:tcW w:w="162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TanujaJ.</w:t>
            </w:r>
            <w:r>
              <w:rPr>
                <w:rFonts w:ascii="Arial" w:hAnsi="Arial" w:cs="Arial"/>
                <w:bCs/>
                <w:sz w:val="24"/>
                <w:szCs w:val="24"/>
              </w:rPr>
              <w:t xml:space="preserve"> </w:t>
            </w:r>
            <w:r w:rsidRPr="00415B99">
              <w:rPr>
                <w:rFonts w:ascii="Arial" w:hAnsi="Arial" w:cs="Arial"/>
                <w:bCs/>
                <w:sz w:val="24"/>
                <w:szCs w:val="24"/>
              </w:rPr>
              <w:t>Kher</w:t>
            </w:r>
          </w:p>
          <w:p w:rsidR="0077454E" w:rsidRPr="00415B99" w:rsidRDefault="0077454E" w:rsidP="009E60D1">
            <w:pPr>
              <w:spacing w:after="0" w:line="240" w:lineRule="auto"/>
              <w:rPr>
                <w:rFonts w:ascii="Arial" w:hAnsi="Arial" w:cs="Arial"/>
                <w:bCs/>
                <w:sz w:val="24"/>
                <w:szCs w:val="24"/>
              </w:rPr>
            </w:pP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Support staff Class III</w:t>
            </w:r>
          </w:p>
          <w:p w:rsidR="0077454E" w:rsidRPr="00415B99" w:rsidRDefault="0077454E" w:rsidP="009E60D1">
            <w:pPr>
              <w:spacing w:after="0" w:line="240" w:lineRule="auto"/>
              <w:jc w:val="center"/>
              <w:rPr>
                <w:rFonts w:ascii="Arial" w:hAnsi="Arial" w:cs="Arial"/>
                <w:bCs/>
                <w:sz w:val="24"/>
                <w:szCs w:val="24"/>
              </w:rPr>
            </w:pPr>
          </w:p>
        </w:tc>
        <w:tc>
          <w:tcPr>
            <w:tcW w:w="835"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50</w:t>
            </w: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108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COEP</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TEQIP</w:t>
            </w:r>
          </w:p>
          <w:p w:rsidR="0077454E" w:rsidRPr="00415B99" w:rsidRDefault="0077454E" w:rsidP="009E60D1">
            <w:pPr>
              <w:spacing w:after="0" w:line="240" w:lineRule="auto"/>
              <w:rPr>
                <w:rFonts w:ascii="Arial" w:hAnsi="Arial" w:cs="Arial"/>
                <w:bCs/>
                <w:sz w:val="24"/>
                <w:szCs w:val="24"/>
              </w:rPr>
            </w:pPr>
          </w:p>
        </w:tc>
        <w:tc>
          <w:tcPr>
            <w:tcW w:w="126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Rs. 96,000/-</w:t>
            </w:r>
          </w:p>
        </w:tc>
      </w:tr>
      <w:tr w:rsidR="0077454E" w:rsidRPr="00415B99" w:rsidTr="009E60D1">
        <w:trPr>
          <w:trHeight w:val="1327"/>
          <w:jc w:val="center"/>
        </w:trPr>
        <w:tc>
          <w:tcPr>
            <w:tcW w:w="680" w:type="dxa"/>
            <w:tcBorders>
              <w:top w:val="single" w:sz="4" w:space="0" w:color="auto"/>
              <w:bottom w:val="single" w:sz="4" w:space="0" w:color="auto"/>
            </w:tcBorders>
          </w:tcPr>
          <w:p w:rsidR="0077454E" w:rsidRPr="00FA2A6C" w:rsidRDefault="0077454E" w:rsidP="009E60D1">
            <w:pPr>
              <w:spacing w:after="0" w:line="240" w:lineRule="auto"/>
              <w:rPr>
                <w:rFonts w:ascii="Arial" w:hAnsi="Arial" w:cs="Arial"/>
                <w:bCs/>
                <w:sz w:val="24"/>
                <w:szCs w:val="24"/>
              </w:rPr>
            </w:pPr>
            <w:r w:rsidRPr="00FA2A6C">
              <w:rPr>
                <w:rFonts w:ascii="Arial" w:hAnsi="Arial" w:cs="Arial"/>
                <w:bCs/>
                <w:sz w:val="24"/>
                <w:szCs w:val="24"/>
              </w:rPr>
              <w:t>2</w:t>
            </w:r>
            <w:r>
              <w:rPr>
                <w:rFonts w:ascii="Arial" w:hAnsi="Arial" w:cs="Arial"/>
                <w:bCs/>
                <w:sz w:val="24"/>
                <w:szCs w:val="24"/>
              </w:rPr>
              <w:t>.</w:t>
            </w:r>
          </w:p>
        </w:tc>
        <w:tc>
          <w:tcPr>
            <w:tcW w:w="126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Foundations of Counseling</w:t>
            </w:r>
          </w:p>
        </w:tc>
        <w:tc>
          <w:tcPr>
            <w:tcW w:w="1325"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23/6/2014 to</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28/6 /2014</w:t>
            </w:r>
          </w:p>
        </w:tc>
        <w:tc>
          <w:tcPr>
            <w:tcW w:w="162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Tanuja J.</w:t>
            </w:r>
            <w:r w:rsidRPr="00415B99">
              <w:rPr>
                <w:rFonts w:ascii="Arial" w:hAnsi="Arial" w:cs="Arial"/>
                <w:bCs/>
                <w:sz w:val="24"/>
                <w:szCs w:val="24"/>
              </w:rPr>
              <w:t>.Kher</w:t>
            </w: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Faculty</w:t>
            </w:r>
          </w:p>
          <w:p w:rsidR="0077454E" w:rsidRPr="00415B99" w:rsidRDefault="0077454E" w:rsidP="009E60D1">
            <w:pPr>
              <w:spacing w:after="0" w:line="240" w:lineRule="auto"/>
              <w:rPr>
                <w:rFonts w:ascii="Arial" w:hAnsi="Arial" w:cs="Arial"/>
                <w:bCs/>
                <w:sz w:val="24"/>
                <w:szCs w:val="24"/>
              </w:rPr>
            </w:pPr>
          </w:p>
        </w:tc>
        <w:tc>
          <w:tcPr>
            <w:tcW w:w="835"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45</w:t>
            </w:r>
          </w:p>
          <w:p w:rsidR="0077454E" w:rsidRPr="00415B99" w:rsidRDefault="0077454E" w:rsidP="009E60D1">
            <w:pPr>
              <w:spacing w:after="0" w:line="240" w:lineRule="auto"/>
              <w:rPr>
                <w:rFonts w:ascii="Arial" w:hAnsi="Arial" w:cs="Arial"/>
                <w:bCs/>
                <w:sz w:val="24"/>
                <w:szCs w:val="24"/>
              </w:rPr>
            </w:pPr>
          </w:p>
        </w:tc>
        <w:tc>
          <w:tcPr>
            <w:tcW w:w="108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COEP</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TEQIP</w:t>
            </w:r>
          </w:p>
          <w:p w:rsidR="0077454E" w:rsidRPr="00415B99" w:rsidRDefault="0077454E" w:rsidP="009E60D1">
            <w:pPr>
              <w:spacing w:after="0" w:line="240" w:lineRule="auto"/>
              <w:rPr>
                <w:rFonts w:ascii="Arial" w:hAnsi="Arial" w:cs="Arial"/>
                <w:bCs/>
                <w:sz w:val="24"/>
                <w:szCs w:val="24"/>
              </w:rPr>
            </w:pPr>
          </w:p>
        </w:tc>
        <w:tc>
          <w:tcPr>
            <w:tcW w:w="126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Rs. 1,20,000</w:t>
            </w:r>
          </w:p>
          <w:p w:rsidR="0077454E" w:rsidRPr="00415B99" w:rsidRDefault="0077454E" w:rsidP="009E60D1">
            <w:pPr>
              <w:spacing w:after="0" w:line="240" w:lineRule="auto"/>
              <w:rPr>
                <w:rFonts w:ascii="Arial" w:hAnsi="Arial" w:cs="Arial"/>
                <w:bCs/>
                <w:sz w:val="24"/>
                <w:szCs w:val="24"/>
              </w:rPr>
            </w:pPr>
          </w:p>
        </w:tc>
      </w:tr>
      <w:tr w:rsidR="0077454E" w:rsidRPr="00415B99" w:rsidTr="009E60D1">
        <w:trPr>
          <w:trHeight w:val="1507"/>
          <w:jc w:val="center"/>
        </w:trPr>
        <w:tc>
          <w:tcPr>
            <w:tcW w:w="680" w:type="dxa"/>
            <w:tcBorders>
              <w:top w:val="single" w:sz="4" w:space="0" w:color="auto"/>
              <w:bottom w:val="single" w:sz="4" w:space="0" w:color="auto"/>
            </w:tcBorders>
          </w:tcPr>
          <w:p w:rsidR="0077454E" w:rsidRPr="00FA2A6C" w:rsidRDefault="0077454E" w:rsidP="009E60D1">
            <w:pPr>
              <w:spacing w:after="0" w:line="240" w:lineRule="auto"/>
              <w:rPr>
                <w:rFonts w:ascii="Arial" w:hAnsi="Arial" w:cs="Arial"/>
                <w:bCs/>
                <w:sz w:val="24"/>
                <w:szCs w:val="24"/>
              </w:rPr>
            </w:pPr>
          </w:p>
          <w:p w:rsidR="0077454E" w:rsidRPr="00FA2A6C" w:rsidRDefault="0077454E" w:rsidP="009E60D1">
            <w:pPr>
              <w:spacing w:after="0" w:line="240" w:lineRule="auto"/>
              <w:rPr>
                <w:rFonts w:ascii="Arial" w:hAnsi="Arial" w:cs="Arial"/>
                <w:bCs/>
                <w:sz w:val="24"/>
                <w:szCs w:val="24"/>
              </w:rPr>
            </w:pPr>
          </w:p>
          <w:p w:rsidR="0077454E" w:rsidRPr="00FA2A6C" w:rsidRDefault="0077454E" w:rsidP="009E60D1">
            <w:pPr>
              <w:spacing w:after="0" w:line="240" w:lineRule="auto"/>
              <w:rPr>
                <w:rFonts w:ascii="Arial" w:hAnsi="Arial" w:cs="Arial"/>
                <w:bCs/>
                <w:sz w:val="24"/>
                <w:szCs w:val="24"/>
              </w:rPr>
            </w:pPr>
            <w:r w:rsidRPr="00FA2A6C">
              <w:rPr>
                <w:rFonts w:ascii="Arial" w:hAnsi="Arial" w:cs="Arial"/>
                <w:bCs/>
                <w:sz w:val="24"/>
                <w:szCs w:val="24"/>
              </w:rPr>
              <w:t>3</w:t>
            </w:r>
            <w:r>
              <w:rPr>
                <w:rFonts w:ascii="Arial" w:hAnsi="Arial" w:cs="Arial"/>
                <w:bCs/>
                <w:sz w:val="24"/>
                <w:szCs w:val="24"/>
              </w:rPr>
              <w:t>.</w:t>
            </w:r>
          </w:p>
        </w:tc>
        <w:tc>
          <w:tcPr>
            <w:tcW w:w="126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Life skills for a Happy Life- Part </w:t>
            </w:r>
          </w:p>
        </w:tc>
        <w:tc>
          <w:tcPr>
            <w:tcW w:w="1325"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 and 3 January 2015</w:t>
            </w:r>
          </w:p>
        </w:tc>
        <w:tc>
          <w:tcPr>
            <w:tcW w:w="162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w:t>
            </w:r>
            <w:r>
              <w:rPr>
                <w:rFonts w:ascii="Arial" w:hAnsi="Arial" w:cs="Arial"/>
                <w:bCs/>
                <w:sz w:val="24"/>
                <w:szCs w:val="24"/>
              </w:rPr>
              <w:t xml:space="preserve"> </w:t>
            </w:r>
            <w:r w:rsidRPr="00415B99">
              <w:rPr>
                <w:rFonts w:ascii="Arial" w:hAnsi="Arial" w:cs="Arial"/>
                <w:bCs/>
                <w:sz w:val="24"/>
                <w:szCs w:val="24"/>
              </w:rPr>
              <w:t>J.Kher</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Support staff Class III</w:t>
            </w:r>
          </w:p>
        </w:tc>
        <w:tc>
          <w:tcPr>
            <w:tcW w:w="835"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50</w:t>
            </w:r>
          </w:p>
        </w:tc>
        <w:tc>
          <w:tcPr>
            <w:tcW w:w="108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COEP,</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BATU, Lonere</w:t>
            </w:r>
          </w:p>
        </w:tc>
        <w:tc>
          <w:tcPr>
            <w:tcW w:w="126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Rs. 1,20,000</w:t>
            </w:r>
          </w:p>
        </w:tc>
      </w:tr>
      <w:tr w:rsidR="0077454E" w:rsidRPr="00415B99" w:rsidTr="009E60D1">
        <w:trPr>
          <w:trHeight w:val="1525"/>
          <w:jc w:val="center"/>
        </w:trPr>
        <w:tc>
          <w:tcPr>
            <w:tcW w:w="680" w:type="dxa"/>
            <w:tcBorders>
              <w:top w:val="single" w:sz="4" w:space="0" w:color="auto"/>
            </w:tcBorders>
          </w:tcPr>
          <w:p w:rsidR="0077454E" w:rsidRPr="00FA2A6C" w:rsidRDefault="0077454E" w:rsidP="009E60D1">
            <w:pPr>
              <w:spacing w:after="0" w:line="240" w:lineRule="auto"/>
              <w:rPr>
                <w:rFonts w:ascii="Arial" w:hAnsi="Arial" w:cs="Arial"/>
                <w:bCs/>
                <w:sz w:val="24"/>
                <w:szCs w:val="24"/>
              </w:rPr>
            </w:pPr>
            <w:r w:rsidRPr="00FA2A6C">
              <w:rPr>
                <w:rFonts w:ascii="Arial" w:hAnsi="Arial" w:cs="Arial"/>
                <w:bCs/>
                <w:sz w:val="24"/>
                <w:szCs w:val="24"/>
              </w:rPr>
              <w:t>4</w:t>
            </w:r>
            <w:r>
              <w:rPr>
                <w:rFonts w:ascii="Arial" w:hAnsi="Arial" w:cs="Arial"/>
                <w:bCs/>
                <w:sz w:val="24"/>
                <w:szCs w:val="24"/>
              </w:rPr>
              <w:t>.</w:t>
            </w:r>
          </w:p>
        </w:tc>
        <w:tc>
          <w:tcPr>
            <w:tcW w:w="1260"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English for Effective Engineers</w:t>
            </w:r>
          </w:p>
        </w:tc>
        <w:tc>
          <w:tcPr>
            <w:tcW w:w="1325"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12/05/2014 to 16/05/2014</w:t>
            </w:r>
          </w:p>
        </w:tc>
        <w:tc>
          <w:tcPr>
            <w:tcW w:w="1620"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AtulPatil and AparnaKhandekar</w:t>
            </w:r>
          </w:p>
        </w:tc>
        <w:tc>
          <w:tcPr>
            <w:tcW w:w="2430"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Faculty</w:t>
            </w:r>
          </w:p>
        </w:tc>
        <w:tc>
          <w:tcPr>
            <w:tcW w:w="835" w:type="dxa"/>
            <w:tcBorders>
              <w:top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61</w:t>
            </w:r>
          </w:p>
        </w:tc>
        <w:tc>
          <w:tcPr>
            <w:tcW w:w="1080" w:type="dxa"/>
            <w:tcBorders>
              <w:top w:val="single" w:sz="4" w:space="0" w:color="auto"/>
              <w:lef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TEQIP-II</w:t>
            </w:r>
          </w:p>
        </w:tc>
        <w:tc>
          <w:tcPr>
            <w:tcW w:w="1260" w:type="dxa"/>
            <w:tcBorders>
              <w:top w:val="single" w:sz="4" w:space="0" w:color="auto"/>
              <w:lef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Rs. 1,14,000</w:t>
            </w:r>
          </w:p>
          <w:p w:rsidR="0077454E" w:rsidRPr="00415B99" w:rsidRDefault="0077454E" w:rsidP="009E60D1">
            <w:pPr>
              <w:spacing w:after="0" w:line="240" w:lineRule="auto"/>
              <w:rPr>
                <w:rFonts w:ascii="Arial" w:hAnsi="Arial" w:cs="Arial"/>
                <w:bCs/>
                <w:sz w:val="24"/>
                <w:szCs w:val="24"/>
              </w:rPr>
            </w:pPr>
          </w:p>
        </w:tc>
      </w:tr>
      <w:tr w:rsidR="0077454E" w:rsidRPr="00415B99" w:rsidTr="009E60D1">
        <w:trPr>
          <w:trHeight w:val="1340"/>
          <w:jc w:val="center"/>
        </w:trPr>
        <w:tc>
          <w:tcPr>
            <w:tcW w:w="680" w:type="dxa"/>
          </w:tcPr>
          <w:p w:rsidR="0077454E" w:rsidRPr="00FA2A6C" w:rsidRDefault="0077454E" w:rsidP="009E60D1">
            <w:pPr>
              <w:spacing w:after="0" w:line="240" w:lineRule="auto"/>
              <w:rPr>
                <w:rFonts w:ascii="Arial" w:hAnsi="Arial" w:cs="Arial"/>
                <w:bCs/>
                <w:sz w:val="24"/>
                <w:szCs w:val="24"/>
              </w:rPr>
            </w:pPr>
            <w:r w:rsidRPr="00FA2A6C">
              <w:rPr>
                <w:rFonts w:ascii="Arial" w:hAnsi="Arial" w:cs="Arial"/>
                <w:bCs/>
                <w:sz w:val="24"/>
                <w:szCs w:val="24"/>
              </w:rPr>
              <w:t>5</w:t>
            </w:r>
            <w:r>
              <w:rPr>
                <w:rFonts w:ascii="Arial" w:hAnsi="Arial" w:cs="Arial"/>
                <w:bCs/>
                <w:sz w:val="24"/>
                <w:szCs w:val="24"/>
              </w:rPr>
              <w:t>.</w:t>
            </w:r>
          </w:p>
        </w:tc>
        <w:tc>
          <w:tcPr>
            <w:tcW w:w="1260"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Foundations of Counseling</w:t>
            </w:r>
          </w:p>
          <w:p w:rsidR="0077454E" w:rsidRPr="00415B99" w:rsidRDefault="0077454E" w:rsidP="009E60D1">
            <w:pPr>
              <w:spacing w:after="0" w:line="240" w:lineRule="auto"/>
              <w:rPr>
                <w:rFonts w:ascii="Arial" w:hAnsi="Arial" w:cs="Arial"/>
                <w:bCs/>
                <w:sz w:val="24"/>
                <w:szCs w:val="24"/>
              </w:rPr>
            </w:pPr>
          </w:p>
        </w:tc>
        <w:tc>
          <w:tcPr>
            <w:tcW w:w="1325"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23/6/2014 to</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28/6 /2014</w:t>
            </w:r>
          </w:p>
        </w:tc>
        <w:tc>
          <w:tcPr>
            <w:tcW w:w="1620"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Kshipra Moghe</w:t>
            </w:r>
          </w:p>
        </w:tc>
        <w:tc>
          <w:tcPr>
            <w:tcW w:w="2430"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Faculty</w:t>
            </w:r>
          </w:p>
        </w:tc>
        <w:tc>
          <w:tcPr>
            <w:tcW w:w="835"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45</w:t>
            </w:r>
          </w:p>
        </w:tc>
        <w:tc>
          <w:tcPr>
            <w:tcW w:w="1080" w:type="dxa"/>
            <w:tcBorders>
              <w:lef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COEP</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TEQIP</w:t>
            </w:r>
          </w:p>
        </w:tc>
        <w:tc>
          <w:tcPr>
            <w:tcW w:w="1260" w:type="dxa"/>
            <w:tcBorders>
              <w:left w:val="single" w:sz="4" w:space="0" w:color="auto"/>
            </w:tcBorders>
          </w:tcPr>
          <w:p w:rsidR="0077454E" w:rsidRPr="00415B99" w:rsidRDefault="0077454E" w:rsidP="009E60D1">
            <w:pPr>
              <w:spacing w:after="0" w:line="240" w:lineRule="auto"/>
              <w:rPr>
                <w:rFonts w:ascii="Arial" w:hAnsi="Arial" w:cs="Arial"/>
                <w:b/>
                <w:sz w:val="24"/>
                <w:szCs w:val="24"/>
              </w:rPr>
            </w:pPr>
          </w:p>
        </w:tc>
      </w:tr>
      <w:tr w:rsidR="0077454E" w:rsidRPr="00415B99" w:rsidTr="009E60D1">
        <w:trPr>
          <w:trHeight w:val="1340"/>
          <w:jc w:val="center"/>
        </w:trPr>
        <w:tc>
          <w:tcPr>
            <w:tcW w:w="680" w:type="dxa"/>
          </w:tcPr>
          <w:p w:rsidR="0077454E" w:rsidRPr="00FA2A6C" w:rsidRDefault="0077454E" w:rsidP="009E60D1">
            <w:pPr>
              <w:spacing w:after="0" w:line="240" w:lineRule="auto"/>
              <w:rPr>
                <w:rFonts w:ascii="Arial" w:hAnsi="Arial" w:cs="Arial"/>
                <w:bCs/>
                <w:sz w:val="24"/>
                <w:szCs w:val="24"/>
              </w:rPr>
            </w:pPr>
            <w:r>
              <w:rPr>
                <w:rFonts w:ascii="Arial" w:hAnsi="Arial" w:cs="Arial"/>
                <w:bCs/>
                <w:sz w:val="24"/>
                <w:szCs w:val="24"/>
              </w:rPr>
              <w:t>6.</w:t>
            </w:r>
          </w:p>
        </w:tc>
        <w:tc>
          <w:tcPr>
            <w:tcW w:w="1260"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Analytical Instrument Action</w:t>
            </w:r>
          </w:p>
        </w:tc>
        <w:tc>
          <w:tcPr>
            <w:tcW w:w="1325"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15/6/2015 to 19/6/2015</w:t>
            </w:r>
          </w:p>
        </w:tc>
        <w:tc>
          <w:tcPr>
            <w:tcW w:w="1620"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Dr.Kavita Suranje and Prof. Nandini Iyyer</w:t>
            </w:r>
          </w:p>
        </w:tc>
        <w:tc>
          <w:tcPr>
            <w:tcW w:w="2430"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Faculty</w:t>
            </w:r>
          </w:p>
        </w:tc>
        <w:tc>
          <w:tcPr>
            <w:tcW w:w="835"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30</w:t>
            </w:r>
          </w:p>
        </w:tc>
        <w:tc>
          <w:tcPr>
            <w:tcW w:w="1080" w:type="dxa"/>
            <w:tcBorders>
              <w:left w:val="single" w:sz="4" w:space="0" w:color="auto"/>
            </w:tcBorders>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COEP</w:t>
            </w:r>
          </w:p>
        </w:tc>
        <w:tc>
          <w:tcPr>
            <w:tcW w:w="1260" w:type="dxa"/>
            <w:tcBorders>
              <w:left w:val="single" w:sz="4" w:space="0" w:color="auto"/>
            </w:tcBorders>
          </w:tcPr>
          <w:p w:rsidR="0077454E" w:rsidRPr="006D3C46" w:rsidRDefault="0077454E" w:rsidP="009E60D1">
            <w:pPr>
              <w:spacing w:after="0" w:line="240" w:lineRule="auto"/>
              <w:rPr>
                <w:rFonts w:ascii="Arial" w:hAnsi="Arial" w:cs="Arial"/>
                <w:bCs/>
                <w:sz w:val="24"/>
                <w:szCs w:val="24"/>
              </w:rPr>
            </w:pPr>
            <w:r w:rsidRPr="006D3C46">
              <w:rPr>
                <w:rFonts w:ascii="Arial" w:hAnsi="Arial" w:cs="Arial"/>
                <w:bCs/>
                <w:sz w:val="24"/>
                <w:szCs w:val="24"/>
              </w:rPr>
              <w:t>Rs. 150000</w:t>
            </w:r>
          </w:p>
        </w:tc>
      </w:tr>
    </w:tbl>
    <w:p w:rsidR="0077454E" w:rsidRDefault="0077454E" w:rsidP="0077454E">
      <w:pPr>
        <w:pStyle w:val="ListParagraph"/>
        <w:ind w:left="360"/>
        <w:rPr>
          <w:rFonts w:ascii="Arial" w:hAnsi="Arial" w:cs="Arial"/>
          <w:bCs/>
          <w:sz w:val="24"/>
          <w:szCs w:val="24"/>
        </w:rPr>
      </w:pPr>
    </w:p>
    <w:p w:rsidR="0077454E" w:rsidRDefault="0077454E" w:rsidP="0077454E">
      <w:pPr>
        <w:pStyle w:val="ListParagraph"/>
        <w:ind w:left="360"/>
        <w:rPr>
          <w:rFonts w:ascii="Arial" w:hAnsi="Arial" w:cs="Arial"/>
          <w:bCs/>
          <w:sz w:val="24"/>
          <w:szCs w:val="24"/>
        </w:rPr>
      </w:pPr>
    </w:p>
    <w:p w:rsidR="0077454E" w:rsidRDefault="0077454E" w:rsidP="0077454E">
      <w:pPr>
        <w:pStyle w:val="ListParagraph"/>
        <w:ind w:left="360"/>
        <w:rPr>
          <w:rFonts w:ascii="Arial" w:hAnsi="Arial" w:cs="Arial"/>
          <w:bCs/>
          <w:sz w:val="24"/>
          <w:szCs w:val="24"/>
        </w:rPr>
      </w:pPr>
    </w:p>
    <w:p w:rsidR="0077454E" w:rsidRPr="00415B99" w:rsidRDefault="0077454E" w:rsidP="0077454E">
      <w:pPr>
        <w:pStyle w:val="ListParagraph"/>
        <w:ind w:left="360"/>
        <w:rPr>
          <w:rFonts w:ascii="Arial" w:hAnsi="Arial" w:cs="Arial"/>
          <w:bCs/>
          <w:sz w:val="24"/>
          <w:szCs w:val="24"/>
        </w:rPr>
      </w:pPr>
    </w:p>
    <w:p w:rsidR="0077454E" w:rsidRPr="001A714E" w:rsidRDefault="0077454E" w:rsidP="0077454E">
      <w:pPr>
        <w:pStyle w:val="ListParagraph"/>
        <w:numPr>
          <w:ilvl w:val="0"/>
          <w:numId w:val="14"/>
        </w:numPr>
        <w:rPr>
          <w:rFonts w:ascii="Arial" w:hAnsi="Arial" w:cs="Arial"/>
          <w:bCs/>
          <w:sz w:val="24"/>
          <w:szCs w:val="24"/>
        </w:rPr>
      </w:pPr>
      <w:r w:rsidRPr="00415B99">
        <w:rPr>
          <w:rFonts w:ascii="Arial" w:hAnsi="Arial" w:cs="Arial"/>
          <w:bCs/>
          <w:sz w:val="24"/>
          <w:szCs w:val="24"/>
        </w:rPr>
        <w:t xml:space="preserve"> </w:t>
      </w:r>
      <w:r w:rsidRPr="001A714E">
        <w:rPr>
          <w:rFonts w:ascii="Arial" w:hAnsi="Arial" w:cs="Arial"/>
          <w:b/>
          <w:sz w:val="24"/>
          <w:szCs w:val="24"/>
        </w:rPr>
        <w:t>Details of the Workshop/ Seminar/ Conference/ Event</w:t>
      </w:r>
      <w:r w:rsidRPr="001A714E">
        <w:rPr>
          <w:rFonts w:ascii="Arial" w:hAnsi="Arial" w:cs="Arial"/>
          <w:bCs/>
          <w:sz w:val="24"/>
          <w:szCs w:val="24"/>
        </w:rPr>
        <w:t xml:space="preserve"> </w:t>
      </w:r>
      <w:r w:rsidRPr="001A714E">
        <w:rPr>
          <w:rFonts w:ascii="Arial" w:hAnsi="Arial" w:cs="Arial"/>
          <w:b/>
          <w:sz w:val="24"/>
          <w:szCs w:val="24"/>
        </w:rPr>
        <w:t>attended by the (faculty) dept.</w:t>
      </w:r>
    </w:p>
    <w:tbl>
      <w:tblPr>
        <w:tblW w:w="11558"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
        <w:gridCol w:w="1684"/>
        <w:gridCol w:w="1737"/>
        <w:gridCol w:w="2430"/>
        <w:gridCol w:w="1631"/>
        <w:gridCol w:w="1590"/>
        <w:gridCol w:w="1550"/>
      </w:tblGrid>
      <w:tr w:rsidR="0077454E" w:rsidRPr="00415B99" w:rsidTr="009E60D1">
        <w:trPr>
          <w:trHeight w:val="2402"/>
          <w:jc w:val="center"/>
        </w:trPr>
        <w:tc>
          <w:tcPr>
            <w:tcW w:w="649"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br w:type="page"/>
              <w:t>Sr.</w:t>
            </w:r>
          </w:p>
          <w:p w:rsidR="0077454E" w:rsidRDefault="0077454E" w:rsidP="009E60D1">
            <w:pPr>
              <w:spacing w:after="0" w:line="240" w:lineRule="auto"/>
              <w:rPr>
                <w:rFonts w:ascii="Arial" w:hAnsi="Arial" w:cs="Arial"/>
                <w:b/>
                <w:sz w:val="24"/>
                <w:szCs w:val="24"/>
              </w:rPr>
            </w:pPr>
            <w:r w:rsidRPr="00415B99">
              <w:rPr>
                <w:rFonts w:ascii="Arial" w:hAnsi="Arial" w:cs="Arial"/>
                <w:b/>
                <w:sz w:val="24"/>
                <w:szCs w:val="24"/>
              </w:rPr>
              <w:t>No</w:t>
            </w:r>
          </w:p>
          <w:p w:rsidR="0077454E" w:rsidRDefault="0077454E" w:rsidP="009E60D1">
            <w:pPr>
              <w:rPr>
                <w:rFonts w:ascii="Arial" w:hAnsi="Arial" w:cs="Arial"/>
                <w:sz w:val="24"/>
                <w:szCs w:val="24"/>
              </w:rPr>
            </w:pPr>
          </w:p>
          <w:p w:rsidR="0077454E" w:rsidRPr="005649CA" w:rsidRDefault="0077454E" w:rsidP="009E60D1">
            <w:pPr>
              <w:rPr>
                <w:rFonts w:ascii="Arial" w:hAnsi="Arial" w:cs="Arial"/>
                <w:sz w:val="24"/>
                <w:szCs w:val="24"/>
              </w:rPr>
            </w:pPr>
          </w:p>
        </w:tc>
        <w:tc>
          <w:tcPr>
            <w:tcW w:w="1971"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workshop/ seminar</w:t>
            </w:r>
          </w:p>
          <w:p w:rsidR="0077454E" w:rsidRPr="00415B99" w:rsidRDefault="0077454E" w:rsidP="009E60D1">
            <w:pPr>
              <w:spacing w:after="0" w:line="240" w:lineRule="auto"/>
              <w:rPr>
                <w:rFonts w:ascii="Arial" w:hAnsi="Arial" w:cs="Arial"/>
                <w:b/>
                <w:sz w:val="24"/>
                <w:szCs w:val="24"/>
              </w:rPr>
            </w:pPr>
          </w:p>
        </w:tc>
        <w:tc>
          <w:tcPr>
            <w:tcW w:w="1737"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Date</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DD/MM/YYYY</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tc>
        <w:tc>
          <w:tcPr>
            <w:tcW w:w="2430"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faculty/Coordinator</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sz w:val="24"/>
                <w:szCs w:val="24"/>
              </w:rPr>
            </w:pPr>
          </w:p>
        </w:tc>
        <w:tc>
          <w:tcPr>
            <w:tcW w:w="1631" w:type="dxa"/>
            <w:tcBorders>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Category of the Participants</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 xml:space="preserve">(ie. Faculty/ </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Students/ Industry people/ all/ either etc.</w:t>
            </w:r>
            <w:r>
              <w:rPr>
                <w:rFonts w:ascii="Arial" w:hAnsi="Arial" w:cs="Arial"/>
                <w:b/>
                <w:sz w:val="24"/>
                <w:szCs w:val="24"/>
              </w:rPr>
              <w:t>)</w:t>
            </w:r>
          </w:p>
        </w:tc>
        <w:tc>
          <w:tcPr>
            <w:tcW w:w="1590" w:type="dxa"/>
            <w:tcBorders>
              <w:bottom w:val="single" w:sz="4" w:space="0" w:color="auto"/>
              <w:right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 of Participants</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tc>
        <w:tc>
          <w:tcPr>
            <w:tcW w:w="1550" w:type="dxa"/>
            <w:tcBorders>
              <w:left w:val="single" w:sz="4" w:space="0" w:color="auto"/>
              <w:bottom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Sponsoring Agency (if any)</w:t>
            </w: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p w:rsidR="0077454E" w:rsidRPr="00415B99" w:rsidRDefault="0077454E" w:rsidP="009E60D1">
            <w:pPr>
              <w:spacing w:after="0" w:line="240" w:lineRule="auto"/>
              <w:rPr>
                <w:rFonts w:ascii="Arial" w:hAnsi="Arial" w:cs="Arial"/>
                <w:b/>
                <w:sz w:val="24"/>
                <w:szCs w:val="24"/>
              </w:rPr>
            </w:pPr>
          </w:p>
        </w:tc>
      </w:tr>
      <w:tr w:rsidR="0077454E" w:rsidRPr="00415B99" w:rsidTr="009E60D1">
        <w:trPr>
          <w:trHeight w:val="1048"/>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w:t>
            </w:r>
            <w:r>
              <w:rPr>
                <w:rFonts w:ascii="Arial" w:hAnsi="Arial" w:cs="Arial"/>
                <w:bCs/>
                <w:sz w:val="24"/>
                <w:szCs w:val="24"/>
              </w:rPr>
              <w:t>.</w:t>
            </w:r>
          </w:p>
          <w:p w:rsidR="0077454E" w:rsidRPr="00415B99" w:rsidRDefault="0077454E" w:rsidP="009E60D1">
            <w:pPr>
              <w:spacing w:after="0" w:line="240" w:lineRule="auto"/>
              <w:rPr>
                <w:rFonts w:ascii="Arial" w:hAnsi="Arial" w:cs="Arial"/>
                <w:bCs/>
                <w:sz w:val="24"/>
                <w:szCs w:val="24"/>
              </w:rPr>
            </w:pP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BOS meeting at NMIMS, Mumbai</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6/12/2014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 J. Kher</w:t>
            </w: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Subject expert</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r>
      <w:tr w:rsidR="0077454E" w:rsidRPr="00415B99" w:rsidTr="009E60D1">
        <w:trPr>
          <w:trHeight w:val="1329"/>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2.</w:t>
            </w: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Lokmat Women’s summit</w:t>
            </w:r>
          </w:p>
          <w:p w:rsidR="0077454E" w:rsidRPr="00415B99" w:rsidRDefault="0077454E" w:rsidP="009E60D1">
            <w:pPr>
              <w:spacing w:after="0" w:line="240" w:lineRule="auto"/>
              <w:rPr>
                <w:rFonts w:ascii="Arial" w:hAnsi="Arial" w:cs="Arial"/>
                <w:bCs/>
                <w:sz w:val="24"/>
                <w:szCs w:val="24"/>
              </w:rPr>
            </w:pP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2/12/2014</w:t>
            </w: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 J. Kher</w:t>
            </w: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Teachers and professionals from different field</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Lokmat group</w:t>
            </w:r>
          </w:p>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p>
        </w:tc>
      </w:tr>
      <w:tr w:rsidR="0077454E" w:rsidRPr="00415B99" w:rsidTr="009E60D1">
        <w:trPr>
          <w:trHeight w:val="1122"/>
          <w:jc w:val="center"/>
        </w:trPr>
        <w:tc>
          <w:tcPr>
            <w:tcW w:w="649" w:type="dxa"/>
            <w:tcBorders>
              <w:top w:val="single" w:sz="4" w:space="0" w:color="auto"/>
              <w:bottom w:val="single" w:sz="4" w:space="0" w:color="auto"/>
            </w:tcBorders>
          </w:tcPr>
          <w:p w:rsidR="0077454E" w:rsidRPr="00415B99" w:rsidRDefault="0077454E" w:rsidP="009E60D1">
            <w:pPr>
              <w:pStyle w:val="ListParagraph"/>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3</w:t>
            </w:r>
            <w:r>
              <w:rPr>
                <w:rFonts w:ascii="Arial" w:hAnsi="Arial" w:cs="Arial"/>
                <w:bCs/>
                <w:sz w:val="24"/>
                <w:szCs w:val="24"/>
              </w:rPr>
              <w:t>.</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Work shop on</w:t>
            </w: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Life Coaching </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7/12/2014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 J. Kher</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45</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Xcellence institute, Mumbai</w:t>
            </w:r>
          </w:p>
        </w:tc>
      </w:tr>
      <w:tr w:rsidR="0077454E" w:rsidRPr="00415B99" w:rsidTr="009E60D1">
        <w:trPr>
          <w:trHeight w:val="832"/>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Pr>
                <w:rFonts w:ascii="Arial" w:hAnsi="Arial" w:cs="Arial"/>
                <w:bCs/>
                <w:sz w:val="24"/>
                <w:szCs w:val="24"/>
              </w:rPr>
              <w:t>4.</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Nurturing Writing in the Classroom</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30/01/2015 &amp; 31/01/2015</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Atul B. Patil</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Delegate</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100</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Symbiosis</w:t>
            </w:r>
          </w:p>
        </w:tc>
      </w:tr>
      <w:tr w:rsidR="0077454E" w:rsidRPr="00415B99" w:rsidTr="009E60D1">
        <w:trPr>
          <w:trHeight w:val="2335"/>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Pr>
                <w:rFonts w:ascii="Arial" w:hAnsi="Arial" w:cs="Arial"/>
                <w:bCs/>
                <w:sz w:val="24"/>
                <w:szCs w:val="24"/>
              </w:rPr>
              <w:t>5.</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Industry-Academia Dialogue: Interface 2014 (New Avenues for enhancing employability)</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03/12/2014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Atul B. Patil</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Delegate</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90</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Global Talent Track (GTT)</w:t>
            </w:r>
          </w:p>
        </w:tc>
      </w:tr>
      <w:tr w:rsidR="0077454E" w:rsidRPr="00415B99" w:rsidTr="009E60D1">
        <w:trPr>
          <w:trHeight w:val="2452"/>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Pr>
                <w:rFonts w:ascii="Arial" w:hAnsi="Arial" w:cs="Arial"/>
                <w:bCs/>
                <w:sz w:val="24"/>
                <w:szCs w:val="24"/>
              </w:rPr>
              <w:lastRenderedPageBreak/>
              <w:t>6.</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workshop on a powerful law for prevension of Sexual harassment of women at workplace</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6,7 May 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Dr M Y Khaladkar</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Member ICC COEP</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30</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IMA Delhi</w:t>
            </w:r>
          </w:p>
        </w:tc>
      </w:tr>
      <w:tr w:rsidR="0077454E" w:rsidRPr="00415B99" w:rsidTr="009E60D1">
        <w:trPr>
          <w:trHeight w:val="1268"/>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sidRPr="00415B99">
              <w:rPr>
                <w:rFonts w:ascii="Arial" w:hAnsi="Arial" w:cs="Arial"/>
                <w:bCs/>
                <w:sz w:val="24"/>
                <w:szCs w:val="24"/>
              </w:rPr>
              <w:t>7</w:t>
            </w:r>
            <w:r>
              <w:rPr>
                <w:rFonts w:ascii="Arial" w:hAnsi="Arial" w:cs="Arial"/>
                <w:bCs/>
                <w:sz w:val="24"/>
                <w:szCs w:val="24"/>
              </w:rPr>
              <w:t>.</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Workshop on free software for chemistry teachers</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29 Nov 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Dr M Y Khaladkar</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Delegate</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125</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IIT Bombay</w:t>
            </w:r>
          </w:p>
        </w:tc>
      </w:tr>
      <w:tr w:rsidR="0077454E" w:rsidRPr="00415B99" w:rsidTr="009E60D1">
        <w:trPr>
          <w:trHeight w:val="1122"/>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sidRPr="00415B99">
              <w:rPr>
                <w:rFonts w:ascii="Arial" w:hAnsi="Arial" w:cs="Arial"/>
                <w:bCs/>
                <w:sz w:val="24"/>
                <w:szCs w:val="24"/>
              </w:rPr>
              <w:t>8</w:t>
            </w:r>
            <w:r>
              <w:rPr>
                <w:rFonts w:ascii="Arial" w:hAnsi="Arial" w:cs="Arial"/>
                <w:bCs/>
                <w:sz w:val="24"/>
                <w:szCs w:val="24"/>
              </w:rPr>
              <w:t>.</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Cambridge English Workshop for Examiners and Teachers</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October 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 Khandekar</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Delegate</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45</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Cambridge English</w:t>
            </w:r>
          </w:p>
        </w:tc>
      </w:tr>
      <w:tr w:rsidR="0077454E" w:rsidRPr="00415B99" w:rsidTr="009E60D1">
        <w:trPr>
          <w:trHeight w:val="1122"/>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sidRPr="00415B99">
              <w:rPr>
                <w:rFonts w:ascii="Arial" w:hAnsi="Arial" w:cs="Arial"/>
                <w:bCs/>
                <w:sz w:val="24"/>
                <w:szCs w:val="24"/>
              </w:rPr>
              <w:t>9</w:t>
            </w:r>
            <w:r>
              <w:rPr>
                <w:rFonts w:ascii="Arial" w:hAnsi="Arial" w:cs="Arial"/>
                <w:bCs/>
                <w:sz w:val="24"/>
                <w:szCs w:val="24"/>
              </w:rPr>
              <w:t>.</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Workshop on Foundation on Counseling</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June 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AparnaKhandekar</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Participant</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50</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COEP</w:t>
            </w:r>
          </w:p>
        </w:tc>
      </w:tr>
      <w:tr w:rsidR="0077454E" w:rsidRPr="00415B99" w:rsidTr="009E60D1">
        <w:trPr>
          <w:trHeight w:val="1122"/>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sidRPr="00415B99">
              <w:rPr>
                <w:rFonts w:ascii="Arial" w:hAnsi="Arial" w:cs="Arial"/>
                <w:bCs/>
                <w:sz w:val="24"/>
                <w:szCs w:val="24"/>
              </w:rPr>
              <w:t>10</w:t>
            </w:r>
            <w:r>
              <w:rPr>
                <w:rFonts w:ascii="Arial" w:hAnsi="Arial" w:cs="Arial"/>
                <w:bCs/>
                <w:sz w:val="24"/>
                <w:szCs w:val="24"/>
              </w:rPr>
              <w:t>.</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AICTE recognized short term course on Induction Phase-I</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2-13June2014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Dr. Kavita Suranje</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Participant</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50</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NITTTR, Goa.</w:t>
            </w:r>
          </w:p>
        </w:tc>
      </w:tr>
      <w:tr w:rsidR="0077454E" w:rsidRPr="00415B99" w:rsidTr="009E60D1">
        <w:trPr>
          <w:trHeight w:val="1122"/>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sidRPr="00415B99">
              <w:rPr>
                <w:rFonts w:ascii="Arial" w:hAnsi="Arial" w:cs="Arial"/>
                <w:bCs/>
                <w:sz w:val="24"/>
                <w:szCs w:val="24"/>
              </w:rPr>
              <w:t>11</w:t>
            </w:r>
            <w:r>
              <w:rPr>
                <w:rFonts w:ascii="Arial" w:hAnsi="Arial" w:cs="Arial"/>
                <w:bCs/>
                <w:sz w:val="24"/>
                <w:szCs w:val="24"/>
              </w:rPr>
              <w:t>.</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Workshop on free software for chemistry teachers</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29 Nov 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Dr Kavita Suranje</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Delegate</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125</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IIT Bombay</w:t>
            </w:r>
          </w:p>
        </w:tc>
      </w:tr>
      <w:tr w:rsidR="0077454E" w:rsidRPr="00415B99" w:rsidTr="009E60D1">
        <w:trPr>
          <w:trHeight w:val="1122"/>
          <w:jc w:val="center"/>
        </w:trPr>
        <w:tc>
          <w:tcPr>
            <w:tcW w:w="649" w:type="dxa"/>
            <w:tcBorders>
              <w:top w:val="single" w:sz="4" w:space="0" w:color="auto"/>
              <w:bottom w:val="single" w:sz="4" w:space="0" w:color="auto"/>
            </w:tcBorders>
          </w:tcPr>
          <w:p w:rsidR="0077454E" w:rsidRPr="00415B99" w:rsidRDefault="0077454E" w:rsidP="009E60D1">
            <w:pPr>
              <w:spacing w:after="0" w:line="240" w:lineRule="auto"/>
              <w:jc w:val="both"/>
              <w:rPr>
                <w:rFonts w:ascii="Arial" w:hAnsi="Arial" w:cs="Arial"/>
                <w:bCs/>
                <w:sz w:val="24"/>
                <w:szCs w:val="24"/>
              </w:rPr>
            </w:pPr>
            <w:r w:rsidRPr="00415B99">
              <w:rPr>
                <w:rFonts w:ascii="Arial" w:hAnsi="Arial" w:cs="Arial"/>
                <w:bCs/>
                <w:sz w:val="24"/>
                <w:szCs w:val="24"/>
              </w:rPr>
              <w:t>12</w:t>
            </w:r>
            <w:r>
              <w:rPr>
                <w:rFonts w:ascii="Arial" w:hAnsi="Arial" w:cs="Arial"/>
                <w:bCs/>
                <w:sz w:val="24"/>
                <w:szCs w:val="24"/>
              </w:rPr>
              <w:t>.</w:t>
            </w:r>
          </w:p>
        </w:tc>
        <w:tc>
          <w:tcPr>
            <w:tcW w:w="197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MHRD-TEQIP workshop (KIT)on Ocean and atmospheric Sciences-Current trends</w:t>
            </w:r>
          </w:p>
        </w:tc>
        <w:tc>
          <w:tcPr>
            <w:tcW w:w="1737"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18-19 July,2014</w:t>
            </w:r>
          </w:p>
        </w:tc>
        <w:tc>
          <w:tcPr>
            <w:tcW w:w="2430"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Dr Kavita Suranje</w:t>
            </w:r>
          </w:p>
        </w:tc>
        <w:tc>
          <w:tcPr>
            <w:tcW w:w="1631" w:type="dxa"/>
            <w:tcBorders>
              <w:top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Delegate</w:t>
            </w:r>
          </w:p>
        </w:tc>
        <w:tc>
          <w:tcPr>
            <w:tcW w:w="1590" w:type="dxa"/>
            <w:tcBorders>
              <w:top w:val="single" w:sz="4" w:space="0" w:color="auto"/>
              <w:bottom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125</w:t>
            </w:r>
          </w:p>
        </w:tc>
        <w:tc>
          <w:tcPr>
            <w:tcW w:w="1550" w:type="dxa"/>
            <w:tcBorders>
              <w:top w:val="single" w:sz="4" w:space="0" w:color="auto"/>
              <w:left w:val="single" w:sz="4" w:space="0" w:color="auto"/>
              <w:bottom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IIT Bombay</w:t>
            </w:r>
          </w:p>
        </w:tc>
      </w:tr>
      <w:tr w:rsidR="0077454E" w:rsidRPr="00415B99" w:rsidTr="009E60D1">
        <w:trPr>
          <w:trHeight w:val="1122"/>
          <w:jc w:val="center"/>
        </w:trPr>
        <w:tc>
          <w:tcPr>
            <w:tcW w:w="649" w:type="dxa"/>
            <w:tcBorders>
              <w:top w:val="single" w:sz="4" w:space="0" w:color="auto"/>
            </w:tcBorders>
          </w:tcPr>
          <w:p w:rsidR="0077454E" w:rsidRPr="00415B99" w:rsidRDefault="0077454E" w:rsidP="009E60D1">
            <w:pPr>
              <w:spacing w:after="0" w:line="240" w:lineRule="auto"/>
              <w:jc w:val="both"/>
              <w:rPr>
                <w:rFonts w:ascii="Arial" w:hAnsi="Arial" w:cs="Arial"/>
                <w:bCs/>
                <w:sz w:val="24"/>
                <w:szCs w:val="24"/>
              </w:rPr>
            </w:pPr>
            <w:r w:rsidRPr="00415B99">
              <w:rPr>
                <w:rFonts w:ascii="Arial" w:hAnsi="Arial" w:cs="Arial"/>
                <w:bCs/>
                <w:sz w:val="24"/>
                <w:szCs w:val="24"/>
              </w:rPr>
              <w:t>13</w:t>
            </w:r>
            <w:r>
              <w:rPr>
                <w:rFonts w:ascii="Arial" w:hAnsi="Arial" w:cs="Arial"/>
                <w:bCs/>
                <w:sz w:val="24"/>
                <w:szCs w:val="24"/>
              </w:rPr>
              <w:t>.</w:t>
            </w:r>
          </w:p>
        </w:tc>
        <w:tc>
          <w:tcPr>
            <w:tcW w:w="1971"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Conference on Microbiology</w:t>
            </w:r>
          </w:p>
        </w:tc>
        <w:tc>
          <w:tcPr>
            <w:tcW w:w="1737"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21-22 November, 2014</w:t>
            </w:r>
          </w:p>
        </w:tc>
        <w:tc>
          <w:tcPr>
            <w:tcW w:w="2430"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Dr. Mahendra Ranjekar</w:t>
            </w:r>
          </w:p>
        </w:tc>
        <w:tc>
          <w:tcPr>
            <w:tcW w:w="1631" w:type="dxa"/>
            <w:tcBorders>
              <w:top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Delegate</w:t>
            </w:r>
          </w:p>
        </w:tc>
        <w:tc>
          <w:tcPr>
            <w:tcW w:w="1590" w:type="dxa"/>
            <w:tcBorders>
              <w:top w:val="single" w:sz="4" w:space="0" w:color="auto"/>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150</w:t>
            </w:r>
          </w:p>
        </w:tc>
        <w:tc>
          <w:tcPr>
            <w:tcW w:w="1550" w:type="dxa"/>
            <w:tcBorders>
              <w:top w:val="single" w:sz="4" w:space="0" w:color="auto"/>
              <w:lef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KCT College, Panvel</w:t>
            </w:r>
          </w:p>
        </w:tc>
      </w:tr>
    </w:tbl>
    <w:p w:rsidR="00DF295A" w:rsidRDefault="00DF295A" w:rsidP="00DF295A">
      <w:pPr>
        <w:pStyle w:val="ListParagraph"/>
        <w:ind w:left="360"/>
        <w:rPr>
          <w:rFonts w:ascii="Arial" w:hAnsi="Arial" w:cs="Arial"/>
          <w:bCs/>
          <w:sz w:val="24"/>
          <w:szCs w:val="24"/>
        </w:rPr>
      </w:pPr>
    </w:p>
    <w:p w:rsidR="0077454E" w:rsidRPr="00415B99" w:rsidRDefault="0077454E" w:rsidP="0077454E">
      <w:pPr>
        <w:pStyle w:val="ListParagraph"/>
        <w:numPr>
          <w:ilvl w:val="0"/>
          <w:numId w:val="14"/>
        </w:numPr>
        <w:rPr>
          <w:rFonts w:ascii="Arial" w:hAnsi="Arial" w:cs="Arial"/>
          <w:bCs/>
          <w:sz w:val="24"/>
          <w:szCs w:val="24"/>
        </w:rPr>
      </w:pPr>
      <w:r w:rsidRPr="00415B99">
        <w:rPr>
          <w:rFonts w:ascii="Arial" w:hAnsi="Arial" w:cs="Arial"/>
          <w:b/>
          <w:sz w:val="24"/>
          <w:szCs w:val="24"/>
        </w:rPr>
        <w:t>Details of the</w:t>
      </w:r>
      <w:r w:rsidRPr="00415B99">
        <w:rPr>
          <w:rFonts w:ascii="Arial" w:hAnsi="Arial" w:cs="Arial"/>
          <w:bCs/>
          <w:sz w:val="24"/>
          <w:szCs w:val="24"/>
        </w:rPr>
        <w:t xml:space="preserve"> </w:t>
      </w:r>
      <w:r w:rsidRPr="00415B99">
        <w:rPr>
          <w:rFonts w:ascii="Arial" w:hAnsi="Arial" w:cs="Arial"/>
          <w:b/>
          <w:sz w:val="24"/>
          <w:szCs w:val="24"/>
        </w:rPr>
        <w:t>Lectures/Talks organized by the department</w:t>
      </w:r>
    </w:p>
    <w:tbl>
      <w:tblPr>
        <w:tblW w:w="10453" w:type="dxa"/>
        <w:jc w:val="center"/>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3184"/>
        <w:gridCol w:w="1993"/>
        <w:gridCol w:w="1590"/>
        <w:gridCol w:w="1590"/>
        <w:gridCol w:w="1558"/>
      </w:tblGrid>
      <w:tr w:rsidR="0077454E" w:rsidRPr="00415B99" w:rsidTr="009E60D1">
        <w:trPr>
          <w:trHeight w:val="666"/>
          <w:jc w:val="center"/>
        </w:trPr>
        <w:tc>
          <w:tcPr>
            <w:tcW w:w="538"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br w:type="page"/>
              <w:t>Sr.</w:t>
            </w:r>
          </w:p>
          <w:p w:rsidR="0077454E" w:rsidRDefault="0077454E" w:rsidP="009E60D1">
            <w:pPr>
              <w:spacing w:after="0" w:line="240" w:lineRule="auto"/>
              <w:rPr>
                <w:rFonts w:ascii="Arial" w:hAnsi="Arial" w:cs="Arial"/>
                <w:b/>
                <w:sz w:val="24"/>
                <w:szCs w:val="24"/>
              </w:rPr>
            </w:pPr>
            <w:r w:rsidRPr="00415B99">
              <w:rPr>
                <w:rFonts w:ascii="Arial" w:hAnsi="Arial" w:cs="Arial"/>
                <w:b/>
                <w:sz w:val="24"/>
                <w:szCs w:val="24"/>
              </w:rPr>
              <w:t>No</w:t>
            </w:r>
          </w:p>
          <w:p w:rsidR="0077454E" w:rsidRPr="005649CA" w:rsidRDefault="0077454E" w:rsidP="009E60D1">
            <w:pPr>
              <w:rPr>
                <w:rFonts w:ascii="Arial" w:hAnsi="Arial" w:cs="Arial"/>
                <w:sz w:val="24"/>
                <w:szCs w:val="24"/>
              </w:rPr>
            </w:pPr>
          </w:p>
        </w:tc>
        <w:tc>
          <w:tcPr>
            <w:tcW w:w="3184"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Name/title of the Lecture/ Talk</w:t>
            </w:r>
          </w:p>
        </w:tc>
        <w:tc>
          <w:tcPr>
            <w:tcW w:w="1993"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Speaker, designation etc</w:t>
            </w:r>
          </w:p>
        </w:tc>
        <w:tc>
          <w:tcPr>
            <w:tcW w:w="1590"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Category of the Participants</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(ie. Faculty/ Students/ Industry people/ all/ either etc.)</w:t>
            </w:r>
          </w:p>
        </w:tc>
        <w:tc>
          <w:tcPr>
            <w:tcW w:w="1590" w:type="dxa"/>
            <w:tcBorders>
              <w:right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 of Participants</w:t>
            </w:r>
          </w:p>
        </w:tc>
        <w:tc>
          <w:tcPr>
            <w:tcW w:w="1558" w:type="dxa"/>
            <w:tcBorders>
              <w:right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Venue</w:t>
            </w:r>
          </w:p>
        </w:tc>
      </w:tr>
      <w:tr w:rsidR="0077454E" w:rsidRPr="00415B99" w:rsidTr="009E60D1">
        <w:trPr>
          <w:trHeight w:val="161"/>
          <w:jc w:val="center"/>
        </w:trPr>
        <w:tc>
          <w:tcPr>
            <w:tcW w:w="538"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w:t>
            </w:r>
            <w:r>
              <w:rPr>
                <w:rFonts w:ascii="Arial" w:hAnsi="Arial" w:cs="Arial"/>
                <w:bCs/>
                <w:sz w:val="24"/>
                <w:szCs w:val="24"/>
              </w:rPr>
              <w:t>.</w:t>
            </w:r>
          </w:p>
        </w:tc>
        <w:tc>
          <w:tcPr>
            <w:tcW w:w="3184"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Energy conservation </w:t>
            </w:r>
          </w:p>
        </w:tc>
        <w:tc>
          <w:tcPr>
            <w:tcW w:w="1993"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Mr. Mansoor khan</w:t>
            </w:r>
          </w:p>
        </w:tc>
        <w:tc>
          <w:tcPr>
            <w:tcW w:w="1590" w:type="dxa"/>
          </w:tcPr>
          <w:p w:rsidR="0077454E" w:rsidRPr="00415B99" w:rsidRDefault="0077454E" w:rsidP="009E60D1">
            <w:pPr>
              <w:spacing w:after="0" w:line="240" w:lineRule="auto"/>
              <w:jc w:val="center"/>
              <w:rPr>
                <w:rFonts w:ascii="Arial" w:hAnsi="Arial" w:cs="Arial"/>
                <w:bCs/>
                <w:sz w:val="24"/>
                <w:szCs w:val="24"/>
              </w:rPr>
            </w:pPr>
            <w:r w:rsidRPr="00415B99">
              <w:rPr>
                <w:rFonts w:ascii="Arial" w:hAnsi="Arial" w:cs="Arial"/>
                <w:bCs/>
                <w:sz w:val="24"/>
                <w:szCs w:val="24"/>
              </w:rPr>
              <w:t>Students / Faculties</w:t>
            </w:r>
          </w:p>
        </w:tc>
        <w:tc>
          <w:tcPr>
            <w:tcW w:w="1590" w:type="dxa"/>
            <w:tcBorders>
              <w:right w:val="single" w:sz="4" w:space="0" w:color="auto"/>
            </w:tcBorders>
          </w:tcPr>
          <w:p w:rsidR="0077454E" w:rsidRPr="00415B99" w:rsidRDefault="0077454E" w:rsidP="009E60D1">
            <w:pPr>
              <w:spacing w:after="0" w:line="240" w:lineRule="auto"/>
              <w:jc w:val="center"/>
              <w:rPr>
                <w:rFonts w:ascii="Arial" w:hAnsi="Arial" w:cs="Arial"/>
                <w:bCs/>
                <w:sz w:val="24"/>
                <w:szCs w:val="24"/>
              </w:rPr>
            </w:pPr>
            <w:r w:rsidRPr="00415B99">
              <w:rPr>
                <w:rFonts w:ascii="Arial" w:hAnsi="Arial" w:cs="Arial"/>
                <w:bCs/>
                <w:sz w:val="24"/>
                <w:szCs w:val="24"/>
              </w:rPr>
              <w:t>1000</w:t>
            </w:r>
          </w:p>
        </w:tc>
        <w:tc>
          <w:tcPr>
            <w:tcW w:w="1558" w:type="dxa"/>
            <w:tcBorders>
              <w:right w:val="single" w:sz="4" w:space="0" w:color="auto"/>
            </w:tcBorders>
          </w:tcPr>
          <w:p w:rsidR="0077454E" w:rsidRPr="00415B99" w:rsidRDefault="0077454E" w:rsidP="009E60D1">
            <w:pPr>
              <w:spacing w:after="0" w:line="240" w:lineRule="auto"/>
              <w:jc w:val="center"/>
              <w:rPr>
                <w:rFonts w:ascii="Arial" w:hAnsi="Arial" w:cs="Arial"/>
                <w:bCs/>
                <w:sz w:val="24"/>
                <w:szCs w:val="24"/>
              </w:rPr>
            </w:pPr>
            <w:r w:rsidRPr="00415B99">
              <w:rPr>
                <w:rFonts w:ascii="Arial" w:hAnsi="Arial" w:cs="Arial"/>
                <w:bCs/>
                <w:sz w:val="24"/>
                <w:szCs w:val="24"/>
              </w:rPr>
              <w:t>COEP</w:t>
            </w:r>
          </w:p>
        </w:tc>
      </w:tr>
      <w:tr w:rsidR="0077454E" w:rsidRPr="00415B99" w:rsidTr="009E60D1">
        <w:trPr>
          <w:trHeight w:val="161"/>
          <w:jc w:val="center"/>
        </w:trPr>
        <w:tc>
          <w:tcPr>
            <w:tcW w:w="538"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w:t>
            </w:r>
            <w:r>
              <w:rPr>
                <w:rFonts w:ascii="Arial" w:hAnsi="Arial" w:cs="Arial"/>
                <w:bCs/>
                <w:sz w:val="24"/>
                <w:szCs w:val="24"/>
              </w:rPr>
              <w:t>.</w:t>
            </w:r>
          </w:p>
        </w:tc>
        <w:tc>
          <w:tcPr>
            <w:tcW w:w="3184" w:type="dxa"/>
          </w:tcPr>
          <w:p w:rsidR="0077454E" w:rsidRPr="00415B99" w:rsidRDefault="0077454E" w:rsidP="009E60D1">
            <w:pPr>
              <w:spacing w:after="0" w:line="240" w:lineRule="auto"/>
              <w:rPr>
                <w:rFonts w:ascii="Arial" w:hAnsi="Arial" w:cs="Arial"/>
                <w:bCs/>
                <w:i/>
                <w:iCs/>
                <w:color w:val="000000"/>
                <w:sz w:val="24"/>
                <w:szCs w:val="24"/>
                <w:shd w:val="clear" w:color="auto" w:fill="FFFFFF"/>
              </w:rPr>
            </w:pPr>
            <w:r w:rsidRPr="00415B99">
              <w:rPr>
                <w:rFonts w:ascii="Arial" w:hAnsi="Arial" w:cs="Arial"/>
                <w:bCs/>
                <w:sz w:val="24"/>
                <w:szCs w:val="24"/>
              </w:rPr>
              <w:t>Business Etiquette</w:t>
            </w:r>
          </w:p>
        </w:tc>
        <w:tc>
          <w:tcPr>
            <w:tcW w:w="1993"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Ms. Schharda</w:t>
            </w:r>
            <w:r>
              <w:rPr>
                <w:rFonts w:ascii="Arial" w:hAnsi="Arial" w:cs="Arial"/>
                <w:bCs/>
                <w:sz w:val="24"/>
                <w:szCs w:val="24"/>
              </w:rPr>
              <w:t xml:space="preserve"> </w:t>
            </w:r>
            <w:r w:rsidRPr="00415B99">
              <w:rPr>
                <w:rFonts w:ascii="Arial" w:hAnsi="Arial" w:cs="Arial"/>
                <w:bCs/>
                <w:sz w:val="24"/>
                <w:szCs w:val="24"/>
              </w:rPr>
              <w:t>Dubey</w:t>
            </w:r>
          </w:p>
        </w:tc>
        <w:tc>
          <w:tcPr>
            <w:tcW w:w="1590" w:type="dxa"/>
          </w:tcPr>
          <w:p w:rsidR="0077454E" w:rsidRPr="00415B99" w:rsidRDefault="0077454E" w:rsidP="009E60D1">
            <w:pPr>
              <w:spacing w:after="0" w:line="240" w:lineRule="auto"/>
              <w:jc w:val="center"/>
              <w:rPr>
                <w:rFonts w:ascii="Arial" w:hAnsi="Arial" w:cs="Arial"/>
                <w:bCs/>
                <w:sz w:val="24"/>
                <w:szCs w:val="24"/>
              </w:rPr>
            </w:pPr>
            <w:r w:rsidRPr="00415B99">
              <w:rPr>
                <w:rFonts w:ascii="Arial" w:hAnsi="Arial" w:cs="Arial"/>
                <w:bCs/>
                <w:sz w:val="24"/>
                <w:szCs w:val="24"/>
              </w:rPr>
              <w:t>Faculty and Students</w:t>
            </w:r>
          </w:p>
        </w:tc>
        <w:tc>
          <w:tcPr>
            <w:tcW w:w="1590" w:type="dxa"/>
            <w:tcBorders>
              <w:right w:val="single" w:sz="4" w:space="0" w:color="auto"/>
            </w:tcBorders>
          </w:tcPr>
          <w:p w:rsidR="0077454E" w:rsidRPr="00415B99" w:rsidRDefault="0077454E" w:rsidP="009E60D1">
            <w:pPr>
              <w:spacing w:after="0" w:line="240" w:lineRule="auto"/>
              <w:jc w:val="center"/>
              <w:rPr>
                <w:rFonts w:ascii="Arial" w:hAnsi="Arial" w:cs="Arial"/>
                <w:bCs/>
                <w:sz w:val="24"/>
                <w:szCs w:val="24"/>
              </w:rPr>
            </w:pPr>
            <w:r w:rsidRPr="00415B99">
              <w:rPr>
                <w:rFonts w:ascii="Arial" w:hAnsi="Arial" w:cs="Arial"/>
                <w:bCs/>
                <w:sz w:val="24"/>
                <w:szCs w:val="24"/>
              </w:rPr>
              <w:t>210</w:t>
            </w:r>
          </w:p>
        </w:tc>
        <w:tc>
          <w:tcPr>
            <w:tcW w:w="1558" w:type="dxa"/>
            <w:tcBorders>
              <w:right w:val="single" w:sz="4" w:space="0" w:color="auto"/>
            </w:tcBorders>
          </w:tcPr>
          <w:p w:rsidR="0077454E" w:rsidRPr="00415B99" w:rsidRDefault="0077454E" w:rsidP="009E60D1">
            <w:pPr>
              <w:spacing w:after="0" w:line="240" w:lineRule="auto"/>
              <w:jc w:val="center"/>
              <w:rPr>
                <w:rFonts w:ascii="Arial" w:hAnsi="Arial" w:cs="Arial"/>
                <w:bCs/>
                <w:sz w:val="24"/>
                <w:szCs w:val="24"/>
              </w:rPr>
            </w:pPr>
            <w:r w:rsidRPr="00415B99">
              <w:rPr>
                <w:rFonts w:ascii="Arial" w:hAnsi="Arial" w:cs="Arial"/>
                <w:bCs/>
                <w:sz w:val="24"/>
                <w:szCs w:val="24"/>
              </w:rPr>
              <w:t>Mini Auditorium, COEP</w:t>
            </w:r>
          </w:p>
        </w:tc>
      </w:tr>
    </w:tbl>
    <w:p w:rsidR="0077454E" w:rsidRPr="00415B99" w:rsidRDefault="0077454E" w:rsidP="0077454E">
      <w:pPr>
        <w:rPr>
          <w:rFonts w:ascii="Arial" w:hAnsi="Arial" w:cs="Arial"/>
          <w:b/>
          <w:sz w:val="24"/>
          <w:szCs w:val="24"/>
        </w:rPr>
      </w:pPr>
    </w:p>
    <w:p w:rsidR="0077454E" w:rsidRPr="00415B99" w:rsidRDefault="0077454E" w:rsidP="0077454E">
      <w:pPr>
        <w:pStyle w:val="ListParagraph"/>
        <w:numPr>
          <w:ilvl w:val="0"/>
          <w:numId w:val="14"/>
        </w:numPr>
        <w:rPr>
          <w:rFonts w:ascii="Arial" w:hAnsi="Arial" w:cs="Arial"/>
          <w:bCs/>
          <w:sz w:val="24"/>
          <w:szCs w:val="24"/>
        </w:rPr>
      </w:pPr>
      <w:r w:rsidRPr="00415B99">
        <w:rPr>
          <w:rFonts w:ascii="Arial" w:hAnsi="Arial" w:cs="Arial"/>
          <w:b/>
          <w:sz w:val="24"/>
          <w:szCs w:val="24"/>
        </w:rPr>
        <w:t>Details of the</w:t>
      </w:r>
      <w:r w:rsidRPr="00415B99">
        <w:rPr>
          <w:rFonts w:ascii="Arial" w:hAnsi="Arial" w:cs="Arial"/>
          <w:bCs/>
          <w:sz w:val="24"/>
          <w:szCs w:val="24"/>
        </w:rPr>
        <w:t xml:space="preserve"> </w:t>
      </w:r>
      <w:r w:rsidRPr="00415B99">
        <w:rPr>
          <w:rFonts w:ascii="Arial" w:hAnsi="Arial" w:cs="Arial"/>
          <w:b/>
          <w:sz w:val="24"/>
          <w:szCs w:val="24"/>
        </w:rPr>
        <w:t>Lectures/Talks delivered by the department faculty</w:t>
      </w:r>
    </w:p>
    <w:tbl>
      <w:tblPr>
        <w:tblW w:w="11701" w:type="dxa"/>
        <w:jc w:val="center"/>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1951"/>
        <w:gridCol w:w="2043"/>
        <w:gridCol w:w="2475"/>
        <w:gridCol w:w="1590"/>
        <w:gridCol w:w="3078"/>
      </w:tblGrid>
      <w:tr w:rsidR="0077454E" w:rsidRPr="00415B99" w:rsidTr="009E60D1">
        <w:trPr>
          <w:trHeight w:val="1781"/>
          <w:jc w:val="center"/>
        </w:trPr>
        <w:tc>
          <w:tcPr>
            <w:tcW w:w="566"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Sr.</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w:t>
            </w:r>
          </w:p>
        </w:tc>
        <w:tc>
          <w:tcPr>
            <w:tcW w:w="1962"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Name/title of the Lecture/ Talk</w:t>
            </w:r>
          </w:p>
        </w:tc>
        <w:tc>
          <w:tcPr>
            <w:tcW w:w="2152"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Name of the faculty Speaker</w:t>
            </w:r>
          </w:p>
        </w:tc>
        <w:tc>
          <w:tcPr>
            <w:tcW w:w="2611" w:type="dxa"/>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Category of the Participants</w:t>
            </w:r>
          </w:p>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(ie. Faculty/ Students/ Industry people/ all/ either etc.)</w:t>
            </w:r>
          </w:p>
        </w:tc>
        <w:tc>
          <w:tcPr>
            <w:tcW w:w="1253" w:type="dxa"/>
            <w:tcBorders>
              <w:right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No. of Participants</w:t>
            </w:r>
          </w:p>
        </w:tc>
        <w:tc>
          <w:tcPr>
            <w:tcW w:w="3157" w:type="dxa"/>
            <w:tcBorders>
              <w:right w:val="single" w:sz="4" w:space="0" w:color="auto"/>
            </w:tcBorders>
            <w:shd w:val="clear" w:color="auto" w:fill="D9D9D9" w:themeFill="background1" w:themeFillShade="D9"/>
          </w:tcPr>
          <w:p w:rsidR="0077454E" w:rsidRPr="00415B99" w:rsidRDefault="0077454E" w:rsidP="009E60D1">
            <w:pPr>
              <w:spacing w:after="0" w:line="240" w:lineRule="auto"/>
              <w:rPr>
                <w:rFonts w:ascii="Arial" w:hAnsi="Arial" w:cs="Arial"/>
                <w:b/>
                <w:sz w:val="24"/>
                <w:szCs w:val="24"/>
              </w:rPr>
            </w:pPr>
            <w:r w:rsidRPr="00415B99">
              <w:rPr>
                <w:rFonts w:ascii="Arial" w:hAnsi="Arial" w:cs="Arial"/>
                <w:b/>
                <w:sz w:val="24"/>
                <w:szCs w:val="24"/>
              </w:rPr>
              <w:t>Venue</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Teachers as mentors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 J. Kher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Faculty of engineering college</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40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Cummins college of engineering</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2.</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Team building</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w:t>
            </w:r>
            <w:r>
              <w:rPr>
                <w:rFonts w:ascii="Arial" w:hAnsi="Arial" w:cs="Arial"/>
                <w:bCs/>
                <w:sz w:val="24"/>
                <w:szCs w:val="24"/>
              </w:rPr>
              <w:t xml:space="preserve"> </w:t>
            </w:r>
            <w:r w:rsidRPr="00415B99">
              <w:rPr>
                <w:rFonts w:ascii="Arial" w:hAnsi="Arial" w:cs="Arial"/>
                <w:bCs/>
                <w:sz w:val="24"/>
                <w:szCs w:val="24"/>
              </w:rPr>
              <w:t>J.Kher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Support staff</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50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Cummins college of engineering</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3.</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Creativity in teaching</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w:t>
            </w:r>
            <w:r>
              <w:rPr>
                <w:rFonts w:ascii="Arial" w:hAnsi="Arial" w:cs="Arial"/>
                <w:bCs/>
                <w:sz w:val="24"/>
                <w:szCs w:val="24"/>
              </w:rPr>
              <w:t xml:space="preserve"> </w:t>
            </w:r>
            <w:r w:rsidRPr="00415B99">
              <w:rPr>
                <w:rFonts w:ascii="Arial" w:hAnsi="Arial" w:cs="Arial"/>
                <w:bCs/>
                <w:sz w:val="24"/>
                <w:szCs w:val="24"/>
              </w:rPr>
              <w:t>J.Kher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School teachers</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25</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Children’s  Future India</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4.</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Emotional intelligence</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w:t>
            </w:r>
            <w:r>
              <w:rPr>
                <w:rFonts w:ascii="Arial" w:hAnsi="Arial" w:cs="Arial"/>
                <w:bCs/>
                <w:sz w:val="24"/>
                <w:szCs w:val="24"/>
              </w:rPr>
              <w:t xml:space="preserve"> </w:t>
            </w:r>
            <w:r w:rsidRPr="00415B99">
              <w:rPr>
                <w:rFonts w:ascii="Arial" w:hAnsi="Arial" w:cs="Arial"/>
                <w:bCs/>
                <w:sz w:val="24"/>
                <w:szCs w:val="24"/>
              </w:rPr>
              <w:t>J.Kher</w:t>
            </w:r>
          </w:p>
        </w:tc>
        <w:tc>
          <w:tcPr>
            <w:tcW w:w="2611" w:type="dxa"/>
          </w:tcPr>
          <w:p w:rsidR="0077454E" w:rsidRPr="00415B99" w:rsidRDefault="0077454E" w:rsidP="009E60D1">
            <w:pPr>
              <w:tabs>
                <w:tab w:val="left" w:pos="499"/>
              </w:tabs>
              <w:spacing w:after="0" w:line="240" w:lineRule="auto"/>
              <w:rPr>
                <w:rFonts w:ascii="Arial" w:hAnsi="Arial" w:cs="Arial"/>
                <w:bCs/>
                <w:sz w:val="24"/>
                <w:szCs w:val="24"/>
              </w:rPr>
            </w:pPr>
            <w:r w:rsidRPr="00415B99">
              <w:rPr>
                <w:rFonts w:ascii="Arial" w:hAnsi="Arial" w:cs="Arial"/>
                <w:bCs/>
                <w:sz w:val="24"/>
                <w:szCs w:val="24"/>
              </w:rPr>
              <w:t>Pune</w:t>
            </w:r>
            <w:r w:rsidRPr="00415B99">
              <w:rPr>
                <w:rFonts w:ascii="Arial" w:hAnsi="Arial" w:cs="Arial"/>
                <w:bCs/>
                <w:sz w:val="24"/>
                <w:szCs w:val="24"/>
              </w:rPr>
              <w:tab/>
              <w:t>Municipal school teachers</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70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PMC. School , Erandvane, </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5</w:t>
            </w:r>
            <w:r>
              <w:rPr>
                <w:rFonts w:ascii="Arial" w:hAnsi="Arial" w:cs="Arial"/>
                <w:bCs/>
                <w:sz w:val="24"/>
                <w:szCs w:val="24"/>
              </w:rPr>
              <w:t>.</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Emotional intelligence</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w:t>
            </w:r>
            <w:r>
              <w:rPr>
                <w:rFonts w:ascii="Arial" w:hAnsi="Arial" w:cs="Arial"/>
                <w:bCs/>
                <w:sz w:val="24"/>
                <w:szCs w:val="24"/>
              </w:rPr>
              <w:t xml:space="preserve"> </w:t>
            </w:r>
            <w:r w:rsidRPr="00415B99">
              <w:rPr>
                <w:rFonts w:ascii="Arial" w:hAnsi="Arial" w:cs="Arial"/>
                <w:bCs/>
                <w:sz w:val="24"/>
                <w:szCs w:val="24"/>
              </w:rPr>
              <w:t>J.Kher</w:t>
            </w:r>
          </w:p>
        </w:tc>
        <w:tc>
          <w:tcPr>
            <w:tcW w:w="2611" w:type="dxa"/>
          </w:tcPr>
          <w:p w:rsidR="0077454E" w:rsidRPr="00415B99" w:rsidRDefault="0077454E" w:rsidP="009E60D1">
            <w:pPr>
              <w:tabs>
                <w:tab w:val="left" w:pos="499"/>
              </w:tabs>
              <w:spacing w:after="0" w:line="240" w:lineRule="auto"/>
              <w:rPr>
                <w:rFonts w:ascii="Arial" w:hAnsi="Arial" w:cs="Arial"/>
                <w:bCs/>
                <w:sz w:val="24"/>
                <w:szCs w:val="24"/>
              </w:rPr>
            </w:pPr>
            <w:r w:rsidRPr="00415B99">
              <w:rPr>
                <w:rFonts w:ascii="Arial" w:hAnsi="Arial" w:cs="Arial"/>
                <w:bCs/>
                <w:sz w:val="24"/>
                <w:szCs w:val="24"/>
              </w:rPr>
              <w:t>Pune</w:t>
            </w:r>
            <w:r w:rsidRPr="00415B99">
              <w:rPr>
                <w:rFonts w:ascii="Arial" w:hAnsi="Arial" w:cs="Arial"/>
                <w:bCs/>
                <w:sz w:val="24"/>
                <w:szCs w:val="24"/>
              </w:rPr>
              <w:tab/>
              <w:t>Municipal school teachers</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80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PMC. School, Kothrud</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6</w:t>
            </w:r>
            <w:r>
              <w:rPr>
                <w:rFonts w:ascii="Arial" w:hAnsi="Arial" w:cs="Arial"/>
                <w:bCs/>
                <w:sz w:val="24"/>
                <w:szCs w:val="24"/>
              </w:rPr>
              <w:t>.</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Mental health</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Tanuja</w:t>
            </w:r>
            <w:r>
              <w:rPr>
                <w:rFonts w:ascii="Arial" w:hAnsi="Arial" w:cs="Arial"/>
                <w:bCs/>
                <w:sz w:val="24"/>
                <w:szCs w:val="24"/>
              </w:rPr>
              <w:t xml:space="preserve"> </w:t>
            </w:r>
            <w:r w:rsidRPr="00415B99">
              <w:rPr>
                <w:rFonts w:ascii="Arial" w:hAnsi="Arial" w:cs="Arial"/>
                <w:bCs/>
                <w:sz w:val="24"/>
                <w:szCs w:val="24"/>
              </w:rPr>
              <w:t>J.Kher</w:t>
            </w:r>
          </w:p>
        </w:tc>
        <w:tc>
          <w:tcPr>
            <w:tcW w:w="2611" w:type="dxa"/>
          </w:tcPr>
          <w:p w:rsidR="0077454E" w:rsidRPr="00415B99" w:rsidRDefault="0077454E" w:rsidP="009E60D1">
            <w:pPr>
              <w:tabs>
                <w:tab w:val="left" w:pos="754"/>
              </w:tabs>
              <w:spacing w:after="0" w:line="240" w:lineRule="auto"/>
              <w:rPr>
                <w:rFonts w:ascii="Arial" w:hAnsi="Arial" w:cs="Arial"/>
                <w:bCs/>
                <w:sz w:val="24"/>
                <w:szCs w:val="24"/>
              </w:rPr>
            </w:pPr>
            <w:r w:rsidRPr="00415B99">
              <w:rPr>
                <w:rFonts w:ascii="Arial" w:hAnsi="Arial" w:cs="Arial"/>
                <w:bCs/>
                <w:sz w:val="24"/>
                <w:szCs w:val="24"/>
              </w:rPr>
              <w:t>College students</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125</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Sharda Math, Pune</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7</w:t>
            </w:r>
            <w:r>
              <w:rPr>
                <w:rFonts w:ascii="Arial" w:hAnsi="Arial" w:cs="Arial"/>
                <w:bCs/>
                <w:sz w:val="24"/>
                <w:szCs w:val="24"/>
              </w:rPr>
              <w:t>.</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Group Discussion</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Atul B. Patil</w:t>
            </w:r>
          </w:p>
        </w:tc>
        <w:tc>
          <w:tcPr>
            <w:tcW w:w="2611" w:type="dxa"/>
          </w:tcPr>
          <w:p w:rsidR="0077454E" w:rsidRPr="00415B99" w:rsidRDefault="0077454E" w:rsidP="009E60D1">
            <w:pPr>
              <w:tabs>
                <w:tab w:val="left" w:pos="754"/>
              </w:tabs>
              <w:spacing w:after="0" w:line="240" w:lineRule="auto"/>
              <w:rPr>
                <w:rFonts w:ascii="Arial" w:hAnsi="Arial" w:cs="Arial"/>
                <w:bCs/>
                <w:sz w:val="24"/>
                <w:szCs w:val="24"/>
              </w:rPr>
            </w:pPr>
            <w:r w:rsidRPr="00415B99">
              <w:rPr>
                <w:rFonts w:ascii="Arial" w:hAnsi="Arial" w:cs="Arial"/>
                <w:bCs/>
                <w:sz w:val="24"/>
                <w:szCs w:val="24"/>
              </w:rPr>
              <w:t>Students</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150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ManghanmalUdharam College of Commerce, Pimpri, Pune</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8</w:t>
            </w:r>
            <w:r>
              <w:rPr>
                <w:rFonts w:ascii="Arial" w:hAnsi="Arial" w:cs="Arial"/>
                <w:bCs/>
                <w:sz w:val="24"/>
                <w:szCs w:val="24"/>
              </w:rPr>
              <w:t>.</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Writing Skills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Atul B. Patil</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Students</w:t>
            </w:r>
          </w:p>
        </w:tc>
        <w:tc>
          <w:tcPr>
            <w:tcW w:w="1253" w:type="dxa"/>
            <w:tcBorders>
              <w:right w:val="single" w:sz="4" w:space="0" w:color="auto"/>
            </w:tcBorders>
          </w:tcPr>
          <w:p w:rsidR="0077454E" w:rsidRPr="00415B99" w:rsidRDefault="0077454E" w:rsidP="009E60D1">
            <w:pPr>
              <w:tabs>
                <w:tab w:val="left" w:pos="206"/>
              </w:tabs>
              <w:spacing w:after="0" w:line="240" w:lineRule="auto"/>
              <w:rPr>
                <w:rFonts w:ascii="Arial" w:hAnsi="Arial" w:cs="Arial"/>
                <w:bCs/>
                <w:sz w:val="24"/>
                <w:szCs w:val="24"/>
              </w:rPr>
            </w:pPr>
            <w:r w:rsidRPr="00415B99">
              <w:rPr>
                <w:rFonts w:ascii="Arial" w:hAnsi="Arial" w:cs="Arial"/>
                <w:bCs/>
                <w:sz w:val="24"/>
                <w:szCs w:val="24"/>
              </w:rPr>
              <w:t>30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Fergusson College</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9</w:t>
            </w:r>
            <w:r>
              <w:rPr>
                <w:rFonts w:ascii="Arial" w:hAnsi="Arial" w:cs="Arial"/>
                <w:bCs/>
                <w:sz w:val="24"/>
                <w:szCs w:val="24"/>
              </w:rPr>
              <w:t>.</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Business Communication</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Atul B. Patil</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state level service officers recruited through MPSC</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137</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YashwantraoChavan Academy of Development Administration (YASHADA), a Government of </w:t>
            </w:r>
            <w:r w:rsidRPr="00415B99">
              <w:rPr>
                <w:rFonts w:ascii="Arial" w:hAnsi="Arial" w:cs="Arial"/>
                <w:bCs/>
                <w:sz w:val="24"/>
                <w:szCs w:val="24"/>
              </w:rPr>
              <w:lastRenderedPageBreak/>
              <w:t>Maharashtra Organisation</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lastRenderedPageBreak/>
              <w:t>10</w:t>
            </w:r>
            <w:r>
              <w:rPr>
                <w:rFonts w:ascii="Arial" w:hAnsi="Arial" w:cs="Arial"/>
                <w:bCs/>
                <w:sz w:val="24"/>
                <w:szCs w:val="24"/>
              </w:rPr>
              <w:t>.</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Train the Trainers Programme</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Faculty members of MCA &amp; MCM of Pune University</w:t>
            </w:r>
          </w:p>
        </w:tc>
        <w:tc>
          <w:tcPr>
            <w:tcW w:w="1253" w:type="dxa"/>
            <w:tcBorders>
              <w:right w:val="single" w:sz="4" w:space="0" w:color="auto"/>
            </w:tcBorders>
          </w:tcPr>
          <w:p w:rsidR="0077454E" w:rsidRPr="00415B99" w:rsidRDefault="0077454E" w:rsidP="009E60D1">
            <w:pPr>
              <w:tabs>
                <w:tab w:val="left" w:pos="206"/>
              </w:tabs>
              <w:spacing w:after="0" w:line="240" w:lineRule="auto"/>
              <w:rPr>
                <w:rFonts w:ascii="Arial" w:hAnsi="Arial" w:cs="Arial"/>
                <w:bCs/>
                <w:sz w:val="24"/>
                <w:szCs w:val="24"/>
              </w:rPr>
            </w:pPr>
            <w:r w:rsidRPr="00415B99">
              <w:rPr>
                <w:rFonts w:ascii="Arial" w:hAnsi="Arial" w:cs="Arial"/>
                <w:bCs/>
                <w:sz w:val="24"/>
                <w:szCs w:val="24"/>
              </w:rPr>
              <w:t>60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Pune University</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11.</w:t>
            </w:r>
            <w:r w:rsidRPr="00415B99">
              <w:rPr>
                <w:rFonts w:ascii="Arial" w:hAnsi="Arial" w:cs="Arial"/>
                <w:bCs/>
                <w:sz w:val="24"/>
                <w:szCs w:val="24"/>
              </w:rPr>
              <w:t xml:space="preserve"> </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Communication Skills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Lecturers of Polytechnics</w:t>
            </w:r>
          </w:p>
        </w:tc>
        <w:tc>
          <w:tcPr>
            <w:tcW w:w="1253" w:type="dxa"/>
            <w:tcBorders>
              <w:right w:val="single" w:sz="4" w:space="0" w:color="auto"/>
            </w:tcBorders>
          </w:tcPr>
          <w:p w:rsidR="0077454E" w:rsidRPr="00415B99" w:rsidRDefault="0077454E" w:rsidP="009E60D1">
            <w:pPr>
              <w:tabs>
                <w:tab w:val="left" w:pos="206"/>
              </w:tabs>
              <w:spacing w:after="0" w:line="240" w:lineRule="auto"/>
              <w:rPr>
                <w:rFonts w:ascii="Arial" w:hAnsi="Arial" w:cs="Arial"/>
                <w:bCs/>
                <w:sz w:val="24"/>
                <w:szCs w:val="24"/>
              </w:rPr>
            </w:pPr>
            <w:r w:rsidRPr="00415B99">
              <w:rPr>
                <w:rFonts w:ascii="Arial" w:hAnsi="Arial" w:cs="Arial"/>
                <w:bCs/>
                <w:sz w:val="24"/>
                <w:szCs w:val="24"/>
              </w:rPr>
              <w:t>50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MAEER’s Polytechnic Pune</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12.</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Presentation Skill</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Students of MIT CoEAlandi</w:t>
            </w:r>
          </w:p>
        </w:tc>
        <w:tc>
          <w:tcPr>
            <w:tcW w:w="1253" w:type="dxa"/>
            <w:tcBorders>
              <w:right w:val="single" w:sz="4" w:space="0" w:color="auto"/>
            </w:tcBorders>
          </w:tcPr>
          <w:p w:rsidR="0077454E" w:rsidRPr="00415B99" w:rsidRDefault="0077454E" w:rsidP="009E60D1">
            <w:pPr>
              <w:tabs>
                <w:tab w:val="left" w:pos="206"/>
              </w:tabs>
              <w:spacing w:after="0" w:line="240" w:lineRule="auto"/>
              <w:rPr>
                <w:rFonts w:ascii="Arial" w:hAnsi="Arial" w:cs="Arial"/>
                <w:bCs/>
                <w:sz w:val="24"/>
                <w:szCs w:val="24"/>
              </w:rPr>
            </w:pPr>
            <w:r w:rsidRPr="00415B99">
              <w:rPr>
                <w:rFonts w:ascii="Arial" w:hAnsi="Arial" w:cs="Arial"/>
                <w:bCs/>
                <w:sz w:val="24"/>
                <w:szCs w:val="24"/>
              </w:rPr>
              <w:t>120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MIT Alandi</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13.</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Resume Writing and Pre-Placement Workshop</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Students </w:t>
            </w:r>
          </w:p>
        </w:tc>
        <w:tc>
          <w:tcPr>
            <w:tcW w:w="1253" w:type="dxa"/>
            <w:tcBorders>
              <w:right w:val="single" w:sz="4" w:space="0" w:color="auto"/>
            </w:tcBorders>
          </w:tcPr>
          <w:p w:rsidR="0077454E" w:rsidRPr="00415B99" w:rsidRDefault="0077454E" w:rsidP="009E60D1">
            <w:pPr>
              <w:tabs>
                <w:tab w:val="left" w:pos="206"/>
              </w:tabs>
              <w:spacing w:after="0" w:line="240" w:lineRule="auto"/>
              <w:rPr>
                <w:rFonts w:ascii="Arial" w:hAnsi="Arial" w:cs="Arial"/>
                <w:bCs/>
                <w:sz w:val="24"/>
                <w:szCs w:val="24"/>
              </w:rPr>
            </w:pPr>
            <w:r w:rsidRPr="00415B99">
              <w:rPr>
                <w:rFonts w:ascii="Arial" w:hAnsi="Arial" w:cs="Arial"/>
                <w:bCs/>
                <w:sz w:val="24"/>
                <w:szCs w:val="24"/>
              </w:rPr>
              <w:t>120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D Y Patil College of Arts, Commerce and Science, Pimpri</w:t>
            </w:r>
          </w:p>
        </w:tc>
      </w:tr>
      <w:tr w:rsidR="0077454E" w:rsidRPr="00415B99" w:rsidTr="009E60D1">
        <w:trPr>
          <w:trHeight w:val="202"/>
          <w:jc w:val="center"/>
        </w:trPr>
        <w:tc>
          <w:tcPr>
            <w:tcW w:w="566" w:type="dxa"/>
            <w:vAlign w:val="center"/>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14.</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Negotiation Skills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Students</w:t>
            </w:r>
          </w:p>
        </w:tc>
        <w:tc>
          <w:tcPr>
            <w:tcW w:w="1253" w:type="dxa"/>
            <w:tcBorders>
              <w:right w:val="single" w:sz="4" w:space="0" w:color="auto"/>
            </w:tcBorders>
          </w:tcPr>
          <w:p w:rsidR="0077454E" w:rsidRPr="00415B99" w:rsidRDefault="0077454E" w:rsidP="009E60D1">
            <w:pPr>
              <w:tabs>
                <w:tab w:val="left" w:pos="206"/>
              </w:tabs>
              <w:spacing w:after="0" w:line="240" w:lineRule="auto"/>
              <w:rPr>
                <w:rFonts w:ascii="Arial" w:hAnsi="Arial" w:cs="Arial"/>
                <w:bCs/>
                <w:sz w:val="24"/>
                <w:szCs w:val="24"/>
              </w:rPr>
            </w:pPr>
            <w:r w:rsidRPr="00415B99">
              <w:rPr>
                <w:rFonts w:ascii="Arial" w:hAnsi="Arial" w:cs="Arial"/>
                <w:bCs/>
                <w:sz w:val="24"/>
                <w:szCs w:val="24"/>
              </w:rPr>
              <w:t>100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Indira Institute of Management</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15.</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 xml:space="preserve">Communication Skills and Leadership </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Class I&amp;II officers of Gov of Maharashtra</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30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YASHADA</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16.</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Communication and Interpersonal Relations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Class I&amp;II officers of Gov of Maharashtra</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30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YASHADA</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17.</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Presentation Skill</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Students</w:t>
            </w:r>
          </w:p>
        </w:tc>
        <w:tc>
          <w:tcPr>
            <w:tcW w:w="1253" w:type="dxa"/>
            <w:tcBorders>
              <w:right w:val="single" w:sz="4" w:space="0" w:color="auto"/>
            </w:tcBorders>
          </w:tcPr>
          <w:p w:rsidR="0077454E" w:rsidRPr="00415B99" w:rsidRDefault="0077454E" w:rsidP="009E60D1">
            <w:pPr>
              <w:tabs>
                <w:tab w:val="left" w:pos="206"/>
              </w:tabs>
              <w:spacing w:after="0" w:line="240" w:lineRule="auto"/>
              <w:rPr>
                <w:rFonts w:ascii="Arial" w:hAnsi="Arial" w:cs="Arial"/>
                <w:bCs/>
                <w:sz w:val="24"/>
                <w:szCs w:val="24"/>
              </w:rPr>
            </w:pPr>
            <w:r w:rsidRPr="00415B99">
              <w:rPr>
                <w:rFonts w:ascii="Arial" w:hAnsi="Arial" w:cs="Arial"/>
                <w:bCs/>
                <w:sz w:val="24"/>
                <w:szCs w:val="24"/>
              </w:rPr>
              <w:t>100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MIT Pune</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18.</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Communication Skills and Organizational Behaviour</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Aparna</w:t>
            </w:r>
            <w:r>
              <w:rPr>
                <w:rFonts w:ascii="Arial" w:hAnsi="Arial" w:cs="Arial"/>
                <w:bCs/>
                <w:sz w:val="24"/>
                <w:szCs w:val="24"/>
              </w:rPr>
              <w:t xml:space="preserve"> </w:t>
            </w:r>
            <w:r w:rsidRPr="00415B99">
              <w:rPr>
                <w:rFonts w:ascii="Arial" w:hAnsi="Arial" w:cs="Arial"/>
                <w:bCs/>
                <w:sz w:val="24"/>
                <w:szCs w:val="24"/>
              </w:rPr>
              <w:t>Khandekar</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Class I Officers of Irrigation Department, Gov of Maharashtra</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25</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Regional Training Centre VALMI, Gov. of Mah. Aurangabad</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19.</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Self Awareness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Kshipra Moghe</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Students</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30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Sinhgadh College of Commerce, Narhe</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20</w:t>
            </w:r>
            <w:r>
              <w:rPr>
                <w:rFonts w:ascii="Arial" w:hAnsi="Arial" w:cs="Arial"/>
                <w:bCs/>
                <w:sz w:val="24"/>
                <w:szCs w:val="24"/>
              </w:rPr>
              <w:t>.</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Self Awareness &amp; Confidence Building</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Kshipra Moghe</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Participants of “Crack the Interview” in Mind</w:t>
            </w:r>
            <w:r>
              <w:rPr>
                <w:rFonts w:ascii="Arial" w:hAnsi="Arial" w:cs="Arial"/>
                <w:bCs/>
                <w:sz w:val="24"/>
                <w:szCs w:val="24"/>
              </w:rPr>
              <w:t xml:space="preserve"> </w:t>
            </w:r>
            <w:r w:rsidRPr="00415B99">
              <w:rPr>
                <w:rFonts w:ascii="Arial" w:hAnsi="Arial" w:cs="Arial"/>
                <w:bCs/>
                <w:sz w:val="24"/>
                <w:szCs w:val="24"/>
              </w:rPr>
              <w:t>Spark 2014</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70</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College of Engineering, Pune</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21.</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Career Goal &amp; Study Habits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Poorva Kulkarni</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Students of Aseem Foundation Exchange Program (students of Nagaland and Maharashtra)</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65</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Raja Dandekar’s School, Chikhalgaon, Dapoli, Maharashtra</w:t>
            </w:r>
          </w:p>
        </w:tc>
      </w:tr>
      <w:tr w:rsidR="0077454E" w:rsidRPr="00415B99" w:rsidTr="009E60D1">
        <w:trPr>
          <w:trHeight w:val="202"/>
          <w:jc w:val="center"/>
        </w:trPr>
        <w:tc>
          <w:tcPr>
            <w:tcW w:w="566" w:type="dxa"/>
          </w:tcPr>
          <w:p w:rsidR="0077454E" w:rsidRPr="00415B99" w:rsidRDefault="0077454E" w:rsidP="009E60D1">
            <w:pPr>
              <w:spacing w:after="0" w:line="240" w:lineRule="auto"/>
              <w:rPr>
                <w:rFonts w:ascii="Arial" w:hAnsi="Arial" w:cs="Arial"/>
                <w:bCs/>
                <w:sz w:val="24"/>
                <w:szCs w:val="24"/>
              </w:rPr>
            </w:pPr>
            <w:r>
              <w:rPr>
                <w:rFonts w:ascii="Arial" w:hAnsi="Arial" w:cs="Arial"/>
                <w:bCs/>
                <w:sz w:val="24"/>
                <w:szCs w:val="24"/>
              </w:rPr>
              <w:t>22.</w:t>
            </w:r>
          </w:p>
        </w:tc>
        <w:tc>
          <w:tcPr>
            <w:tcW w:w="196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External Examiner for Psychology Practicals</w:t>
            </w:r>
          </w:p>
        </w:tc>
        <w:tc>
          <w:tcPr>
            <w:tcW w:w="2152"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Poorva Kulkarni</w:t>
            </w:r>
          </w:p>
        </w:tc>
        <w:tc>
          <w:tcPr>
            <w:tcW w:w="2611" w:type="dxa"/>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ISC Students</w:t>
            </w:r>
          </w:p>
        </w:tc>
        <w:tc>
          <w:tcPr>
            <w:tcW w:w="1253"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16</w:t>
            </w:r>
          </w:p>
        </w:tc>
        <w:tc>
          <w:tcPr>
            <w:tcW w:w="3157" w:type="dxa"/>
            <w:tcBorders>
              <w:right w:val="single" w:sz="4" w:space="0" w:color="auto"/>
            </w:tcBorders>
          </w:tcPr>
          <w:p w:rsidR="0077454E" w:rsidRPr="00415B99" w:rsidRDefault="0077454E" w:rsidP="009E60D1">
            <w:pPr>
              <w:spacing w:after="0" w:line="240" w:lineRule="auto"/>
              <w:rPr>
                <w:rFonts w:ascii="Arial" w:hAnsi="Arial" w:cs="Arial"/>
                <w:bCs/>
                <w:sz w:val="24"/>
                <w:szCs w:val="24"/>
              </w:rPr>
            </w:pPr>
            <w:r w:rsidRPr="00415B99">
              <w:rPr>
                <w:rFonts w:ascii="Arial" w:hAnsi="Arial" w:cs="Arial"/>
                <w:bCs/>
                <w:sz w:val="24"/>
                <w:szCs w:val="24"/>
              </w:rPr>
              <w:t>The Bishop’s School, Pune</w:t>
            </w:r>
          </w:p>
        </w:tc>
      </w:tr>
    </w:tbl>
    <w:p w:rsidR="0077454E" w:rsidRDefault="0077454E" w:rsidP="0077454E">
      <w:pPr>
        <w:rPr>
          <w:rFonts w:ascii="Arial" w:hAnsi="Arial" w:cs="Arial"/>
          <w:b/>
          <w:sz w:val="36"/>
          <w:szCs w:val="36"/>
        </w:rPr>
      </w:pPr>
    </w:p>
    <w:p w:rsidR="007233DF" w:rsidRDefault="007233DF" w:rsidP="0077454E">
      <w:pPr>
        <w:rPr>
          <w:rFonts w:ascii="Arial" w:hAnsi="Arial" w:cs="Arial"/>
          <w:b/>
          <w:sz w:val="36"/>
          <w:szCs w:val="36"/>
        </w:rPr>
      </w:pPr>
    </w:p>
    <w:p w:rsidR="0077454E" w:rsidRPr="00415B99" w:rsidRDefault="0077454E" w:rsidP="008B5650">
      <w:pPr>
        <w:pStyle w:val="ListParagraph"/>
        <w:numPr>
          <w:ilvl w:val="0"/>
          <w:numId w:val="15"/>
        </w:numPr>
        <w:rPr>
          <w:rFonts w:ascii="Arial" w:hAnsi="Arial" w:cs="Arial"/>
          <w:b/>
          <w:sz w:val="28"/>
          <w:szCs w:val="28"/>
        </w:rPr>
      </w:pPr>
      <w:r>
        <w:rPr>
          <w:rFonts w:ascii="Arial" w:hAnsi="Arial" w:cs="Arial"/>
          <w:b/>
          <w:sz w:val="28"/>
          <w:szCs w:val="28"/>
        </w:rPr>
        <w:lastRenderedPageBreak/>
        <w:t xml:space="preserve">          </w:t>
      </w:r>
      <w:r w:rsidRPr="00415B99">
        <w:rPr>
          <w:rFonts w:ascii="Arial" w:hAnsi="Arial" w:cs="Arial"/>
          <w:b/>
          <w:sz w:val="28"/>
          <w:szCs w:val="28"/>
        </w:rPr>
        <w:t>BOOKS PUBLISHED</w:t>
      </w:r>
    </w:p>
    <w:p w:rsidR="0077454E" w:rsidRPr="00415B99" w:rsidRDefault="0077454E" w:rsidP="0077454E">
      <w:pPr>
        <w:pStyle w:val="ListParagraph"/>
        <w:ind w:left="1440"/>
        <w:rPr>
          <w:rFonts w:ascii="Arial" w:hAnsi="Arial" w:cs="Arial"/>
          <w:b/>
          <w:sz w:val="24"/>
          <w:szCs w:val="24"/>
        </w:rPr>
      </w:pPr>
    </w:p>
    <w:tbl>
      <w:tblPr>
        <w:tblW w:w="107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2284"/>
        <w:gridCol w:w="3325"/>
        <w:gridCol w:w="1718"/>
        <w:gridCol w:w="2586"/>
      </w:tblGrid>
      <w:tr w:rsidR="0077454E" w:rsidRPr="00415B99" w:rsidTr="009E60D1">
        <w:trPr>
          <w:trHeight w:val="595"/>
        </w:trPr>
        <w:tc>
          <w:tcPr>
            <w:tcW w:w="858" w:type="dxa"/>
            <w:shd w:val="clear" w:color="auto" w:fill="D9D9D9" w:themeFill="background1" w:themeFillShade="D9"/>
            <w:hideMark/>
          </w:tcPr>
          <w:p w:rsidR="0077454E" w:rsidRPr="00415B99" w:rsidRDefault="0077454E" w:rsidP="009E60D1">
            <w:pPr>
              <w:spacing w:after="0" w:line="240" w:lineRule="auto"/>
              <w:rPr>
                <w:rFonts w:ascii="Arial" w:hAnsi="Arial" w:cs="Arial"/>
                <w:b/>
                <w:bCs/>
                <w:sz w:val="24"/>
                <w:szCs w:val="24"/>
              </w:rPr>
            </w:pPr>
            <w:r w:rsidRPr="00415B99">
              <w:rPr>
                <w:rFonts w:ascii="Arial" w:hAnsi="Arial" w:cs="Arial"/>
                <w:b/>
                <w:bCs/>
                <w:sz w:val="24"/>
                <w:szCs w:val="24"/>
              </w:rPr>
              <w:t>Sr. No.</w:t>
            </w:r>
          </w:p>
        </w:tc>
        <w:tc>
          <w:tcPr>
            <w:tcW w:w="2284" w:type="dxa"/>
            <w:shd w:val="clear" w:color="auto" w:fill="D9D9D9" w:themeFill="background1" w:themeFillShade="D9"/>
            <w:hideMark/>
          </w:tcPr>
          <w:p w:rsidR="0077454E" w:rsidRPr="00415B99" w:rsidRDefault="0077454E" w:rsidP="009E60D1">
            <w:pPr>
              <w:spacing w:after="0" w:line="240" w:lineRule="auto"/>
              <w:rPr>
                <w:rFonts w:ascii="Arial" w:hAnsi="Arial" w:cs="Arial"/>
                <w:b/>
                <w:bCs/>
                <w:sz w:val="24"/>
                <w:szCs w:val="24"/>
              </w:rPr>
            </w:pPr>
            <w:r w:rsidRPr="00415B99">
              <w:rPr>
                <w:rFonts w:ascii="Arial" w:hAnsi="Arial" w:cs="Arial"/>
                <w:b/>
                <w:bCs/>
                <w:sz w:val="24"/>
                <w:szCs w:val="24"/>
              </w:rPr>
              <w:t>Name of the author</w:t>
            </w:r>
          </w:p>
        </w:tc>
        <w:tc>
          <w:tcPr>
            <w:tcW w:w="0" w:type="auto"/>
            <w:shd w:val="clear" w:color="auto" w:fill="D9D9D9" w:themeFill="background1" w:themeFillShade="D9"/>
            <w:hideMark/>
          </w:tcPr>
          <w:p w:rsidR="0077454E" w:rsidRPr="00415B99" w:rsidRDefault="0077454E" w:rsidP="009E60D1">
            <w:pPr>
              <w:spacing w:after="0" w:line="240" w:lineRule="auto"/>
              <w:rPr>
                <w:rFonts w:ascii="Arial" w:hAnsi="Arial" w:cs="Arial"/>
                <w:b/>
                <w:bCs/>
                <w:sz w:val="24"/>
                <w:szCs w:val="24"/>
              </w:rPr>
            </w:pPr>
            <w:r w:rsidRPr="00415B99">
              <w:rPr>
                <w:rFonts w:ascii="Arial" w:hAnsi="Arial" w:cs="Arial"/>
                <w:b/>
                <w:bCs/>
                <w:sz w:val="24"/>
                <w:szCs w:val="24"/>
              </w:rPr>
              <w:t>Title of the book</w:t>
            </w:r>
          </w:p>
        </w:tc>
        <w:tc>
          <w:tcPr>
            <w:tcW w:w="1718" w:type="dxa"/>
            <w:shd w:val="clear" w:color="auto" w:fill="D9D9D9" w:themeFill="background1" w:themeFillShade="D9"/>
            <w:hideMark/>
          </w:tcPr>
          <w:p w:rsidR="0077454E" w:rsidRPr="00415B99" w:rsidRDefault="0077454E" w:rsidP="009E60D1">
            <w:pPr>
              <w:spacing w:after="0" w:line="240" w:lineRule="auto"/>
              <w:rPr>
                <w:rFonts w:ascii="Arial" w:hAnsi="Arial" w:cs="Arial"/>
                <w:b/>
                <w:bCs/>
                <w:sz w:val="24"/>
                <w:szCs w:val="24"/>
              </w:rPr>
            </w:pPr>
            <w:r w:rsidRPr="00415B99">
              <w:rPr>
                <w:rFonts w:ascii="Arial" w:hAnsi="Arial" w:cs="Arial"/>
                <w:b/>
                <w:bCs/>
                <w:sz w:val="24"/>
                <w:szCs w:val="24"/>
              </w:rPr>
              <w:t>Name of the publisher</w:t>
            </w:r>
          </w:p>
        </w:tc>
        <w:tc>
          <w:tcPr>
            <w:tcW w:w="2586" w:type="dxa"/>
            <w:shd w:val="clear" w:color="auto" w:fill="D9D9D9" w:themeFill="background1" w:themeFillShade="D9"/>
            <w:hideMark/>
          </w:tcPr>
          <w:p w:rsidR="0077454E" w:rsidRPr="00415B99" w:rsidRDefault="0077454E" w:rsidP="009E60D1">
            <w:pPr>
              <w:spacing w:after="0" w:line="240" w:lineRule="auto"/>
              <w:rPr>
                <w:rFonts w:ascii="Arial" w:hAnsi="Arial" w:cs="Arial"/>
                <w:b/>
                <w:bCs/>
                <w:sz w:val="24"/>
                <w:szCs w:val="24"/>
              </w:rPr>
            </w:pPr>
            <w:r w:rsidRPr="00415B99">
              <w:rPr>
                <w:rFonts w:ascii="Arial" w:hAnsi="Arial" w:cs="Arial"/>
                <w:b/>
                <w:bCs/>
                <w:sz w:val="24"/>
                <w:szCs w:val="24"/>
              </w:rPr>
              <w:t>Date of publication</w:t>
            </w:r>
          </w:p>
          <w:p w:rsidR="0077454E" w:rsidRPr="00415B99" w:rsidRDefault="0077454E" w:rsidP="009E60D1">
            <w:pPr>
              <w:spacing w:after="0" w:line="240" w:lineRule="auto"/>
              <w:rPr>
                <w:rFonts w:ascii="Arial" w:hAnsi="Arial" w:cs="Arial"/>
                <w:b/>
                <w:bCs/>
                <w:sz w:val="24"/>
                <w:szCs w:val="24"/>
              </w:rPr>
            </w:pPr>
          </w:p>
        </w:tc>
      </w:tr>
      <w:tr w:rsidR="0077454E" w:rsidRPr="00415B99" w:rsidTr="009E60D1">
        <w:trPr>
          <w:trHeight w:val="886"/>
        </w:trPr>
        <w:tc>
          <w:tcPr>
            <w:tcW w:w="858" w:type="dxa"/>
            <w:shd w:val="clear" w:color="auto" w:fill="auto"/>
          </w:tcPr>
          <w:p w:rsidR="0077454E" w:rsidRPr="00415B99" w:rsidRDefault="0077454E" w:rsidP="009E60D1">
            <w:pPr>
              <w:spacing w:after="0" w:line="240" w:lineRule="auto"/>
              <w:jc w:val="center"/>
              <w:rPr>
                <w:rFonts w:ascii="Arial" w:hAnsi="Arial" w:cs="Arial"/>
                <w:sz w:val="24"/>
                <w:szCs w:val="24"/>
              </w:rPr>
            </w:pPr>
            <w:r>
              <w:rPr>
                <w:rFonts w:ascii="Arial" w:hAnsi="Arial" w:cs="Arial"/>
                <w:sz w:val="24"/>
                <w:szCs w:val="24"/>
              </w:rPr>
              <w:t>1.</w:t>
            </w:r>
          </w:p>
        </w:tc>
        <w:tc>
          <w:tcPr>
            <w:tcW w:w="2284" w:type="dxa"/>
            <w:shd w:val="clear" w:color="auto" w:fill="auto"/>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Mr. AtulPatil</w:t>
            </w:r>
          </w:p>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(Co-author)</w:t>
            </w:r>
          </w:p>
        </w:tc>
        <w:tc>
          <w:tcPr>
            <w:tcW w:w="0" w:type="auto"/>
            <w:shd w:val="clear" w:color="auto" w:fill="auto"/>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English Textbook Manual for Teachers (9</w:t>
            </w:r>
            <w:r w:rsidRPr="00415B99">
              <w:rPr>
                <w:rFonts w:ascii="Arial" w:hAnsi="Arial" w:cs="Arial"/>
                <w:color w:val="000000"/>
                <w:sz w:val="24"/>
                <w:szCs w:val="24"/>
                <w:vertAlign w:val="superscript"/>
              </w:rPr>
              <w:t>th</w:t>
            </w:r>
            <w:r w:rsidRPr="00415B99">
              <w:rPr>
                <w:rFonts w:ascii="Arial" w:hAnsi="Arial" w:cs="Arial"/>
                <w:color w:val="000000"/>
                <w:sz w:val="24"/>
                <w:szCs w:val="24"/>
              </w:rPr>
              <w:t>&amp; 10</w:t>
            </w:r>
            <w:r w:rsidRPr="00415B99">
              <w:rPr>
                <w:rFonts w:ascii="Arial" w:hAnsi="Arial" w:cs="Arial"/>
                <w:color w:val="000000"/>
                <w:sz w:val="24"/>
                <w:szCs w:val="24"/>
                <w:vertAlign w:val="superscript"/>
              </w:rPr>
              <w:t>th</w:t>
            </w:r>
            <w:r w:rsidRPr="00415B99">
              <w:rPr>
                <w:rFonts w:ascii="Arial" w:hAnsi="Arial" w:cs="Arial"/>
                <w:color w:val="000000"/>
                <w:sz w:val="24"/>
                <w:szCs w:val="24"/>
              </w:rPr>
              <w:t xml:space="preserve"> Std.)</w:t>
            </w:r>
          </w:p>
        </w:tc>
        <w:tc>
          <w:tcPr>
            <w:tcW w:w="1718" w:type="dxa"/>
            <w:shd w:val="clear" w:color="auto" w:fill="auto"/>
          </w:tcPr>
          <w:p w:rsidR="0077454E" w:rsidRPr="00415B99" w:rsidRDefault="0077454E" w:rsidP="009E60D1">
            <w:pPr>
              <w:spacing w:after="0" w:line="240" w:lineRule="auto"/>
              <w:rPr>
                <w:rFonts w:ascii="Arial" w:hAnsi="Arial" w:cs="Arial"/>
                <w:color w:val="000000"/>
                <w:sz w:val="24"/>
                <w:szCs w:val="24"/>
              </w:rPr>
            </w:pPr>
            <w:r w:rsidRPr="00415B99">
              <w:rPr>
                <w:rFonts w:ascii="Arial" w:hAnsi="Arial" w:cs="Arial"/>
                <w:color w:val="000000"/>
                <w:sz w:val="24"/>
                <w:szCs w:val="24"/>
              </w:rPr>
              <w:t>SSC Board</w:t>
            </w:r>
          </w:p>
        </w:tc>
        <w:tc>
          <w:tcPr>
            <w:tcW w:w="2586" w:type="dxa"/>
            <w:shd w:val="clear" w:color="auto" w:fill="auto"/>
          </w:tcPr>
          <w:p w:rsidR="0077454E" w:rsidRPr="00415B99" w:rsidRDefault="0077454E" w:rsidP="009E60D1">
            <w:pPr>
              <w:spacing w:after="0" w:line="240" w:lineRule="auto"/>
              <w:rPr>
                <w:rFonts w:ascii="Arial" w:hAnsi="Arial" w:cs="Arial"/>
                <w:sz w:val="24"/>
                <w:szCs w:val="24"/>
              </w:rPr>
            </w:pPr>
            <w:r w:rsidRPr="00415B99">
              <w:rPr>
                <w:rFonts w:ascii="Arial" w:hAnsi="Arial" w:cs="Arial"/>
                <w:sz w:val="24"/>
                <w:szCs w:val="24"/>
              </w:rPr>
              <w:t>May 2014</w:t>
            </w:r>
          </w:p>
        </w:tc>
      </w:tr>
    </w:tbl>
    <w:p w:rsidR="00C375ED" w:rsidRDefault="0077454E" w:rsidP="00C375ED">
      <w:pPr>
        <w:pStyle w:val="ListParagraph"/>
        <w:ind w:left="360"/>
        <w:jc w:val="both"/>
        <w:rPr>
          <w:rFonts w:ascii="Arial" w:hAnsi="Arial" w:cs="Arial"/>
          <w:b/>
          <w:sz w:val="28"/>
          <w:szCs w:val="28"/>
        </w:rPr>
      </w:pPr>
      <w:r>
        <w:rPr>
          <w:rFonts w:ascii="Arial" w:hAnsi="Arial" w:cs="Arial"/>
          <w:b/>
          <w:sz w:val="28"/>
          <w:szCs w:val="28"/>
        </w:rPr>
        <w:t xml:space="preserve">      </w:t>
      </w:r>
    </w:p>
    <w:p w:rsidR="0077454E" w:rsidRDefault="0077454E" w:rsidP="008B5650">
      <w:pPr>
        <w:pStyle w:val="ListParagraph"/>
        <w:numPr>
          <w:ilvl w:val="0"/>
          <w:numId w:val="19"/>
        </w:numPr>
        <w:jc w:val="both"/>
        <w:rPr>
          <w:rFonts w:ascii="Arial" w:hAnsi="Arial" w:cs="Arial"/>
          <w:b/>
          <w:sz w:val="28"/>
          <w:szCs w:val="28"/>
        </w:rPr>
      </w:pPr>
      <w:r w:rsidRPr="006D2DFA">
        <w:rPr>
          <w:rFonts w:ascii="Arial" w:hAnsi="Arial" w:cs="Arial"/>
          <w:b/>
          <w:sz w:val="28"/>
          <w:szCs w:val="28"/>
        </w:rPr>
        <w:t xml:space="preserve"> </w:t>
      </w:r>
      <w:r w:rsidRPr="00420281">
        <w:rPr>
          <w:rFonts w:ascii="Arial" w:hAnsi="Arial" w:cs="Arial"/>
          <w:b/>
          <w:sz w:val="28"/>
          <w:szCs w:val="28"/>
        </w:rPr>
        <w:t>SPECIAL MOMENTS :</w:t>
      </w:r>
    </w:p>
    <w:p w:rsidR="0077454E" w:rsidRDefault="0077454E" w:rsidP="0077454E">
      <w:pPr>
        <w:jc w:val="both"/>
        <w:rPr>
          <w:rFonts w:ascii="Arial" w:hAnsi="Arial" w:cs="Arial"/>
          <w:bCs/>
          <w:sz w:val="24"/>
          <w:szCs w:val="24"/>
        </w:rPr>
      </w:pPr>
      <w:r>
        <w:rPr>
          <w:rFonts w:ascii="Arial" w:hAnsi="Arial" w:cs="Arial"/>
          <w:b/>
          <w:sz w:val="28"/>
          <w:szCs w:val="28"/>
        </w:rPr>
        <w:t xml:space="preserve">          </w:t>
      </w:r>
      <w:r w:rsidRPr="006D2DFA">
        <w:rPr>
          <w:rFonts w:ascii="Arial" w:hAnsi="Arial" w:cs="Arial"/>
          <w:bCs/>
          <w:sz w:val="24"/>
          <w:szCs w:val="24"/>
        </w:rPr>
        <w:t>For UNNAT Bharat Abiyan we have adopted ten villages around Pune. As part of this initiative, we have developed Micronutrients products for farmers of these ten villages. We are soon going to lauch the product and make it available for the farmers for trails. We are going to give the technical know-how of these products to the farmers free of charge.</w:t>
      </w:r>
    </w:p>
    <w:p w:rsidR="0077454E" w:rsidRPr="00415B99" w:rsidRDefault="0077454E" w:rsidP="008B5650">
      <w:pPr>
        <w:pStyle w:val="ListParagraph"/>
        <w:numPr>
          <w:ilvl w:val="0"/>
          <w:numId w:val="15"/>
        </w:numPr>
        <w:rPr>
          <w:rFonts w:ascii="Arial" w:hAnsi="Arial" w:cs="Arial"/>
          <w:b/>
          <w:sz w:val="28"/>
          <w:szCs w:val="28"/>
        </w:rPr>
      </w:pPr>
      <w:r>
        <w:rPr>
          <w:rFonts w:ascii="Arial" w:hAnsi="Arial" w:cs="Arial"/>
          <w:b/>
          <w:sz w:val="28"/>
          <w:szCs w:val="28"/>
        </w:rPr>
        <w:t xml:space="preserve">    </w:t>
      </w:r>
      <w:r w:rsidRPr="00415B99">
        <w:rPr>
          <w:rFonts w:ascii="Arial" w:hAnsi="Arial" w:cs="Arial"/>
          <w:b/>
          <w:sz w:val="28"/>
          <w:szCs w:val="28"/>
        </w:rPr>
        <w:t>MEMBERSHIPS TO SOCIETIES</w:t>
      </w:r>
    </w:p>
    <w:p w:rsidR="0077454E" w:rsidRPr="00415B99" w:rsidRDefault="0077454E" w:rsidP="0077454E">
      <w:pPr>
        <w:pStyle w:val="ListParagraph"/>
        <w:ind w:left="810"/>
        <w:rPr>
          <w:rFonts w:ascii="Arial" w:hAnsi="Arial" w:cs="Arial"/>
          <w:b/>
          <w:sz w:val="36"/>
          <w:szCs w:val="36"/>
        </w:rPr>
      </w:pPr>
    </w:p>
    <w:tbl>
      <w:tblPr>
        <w:tblW w:w="106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3420"/>
        <w:gridCol w:w="6282"/>
      </w:tblGrid>
      <w:tr w:rsidR="0077454E" w:rsidRPr="00415B99" w:rsidTr="009E60D1">
        <w:trPr>
          <w:trHeight w:val="643"/>
        </w:trPr>
        <w:tc>
          <w:tcPr>
            <w:tcW w:w="918" w:type="dxa"/>
            <w:shd w:val="clear" w:color="auto" w:fill="D9D9D9" w:themeFill="background1" w:themeFillShade="D9"/>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Sr. No</w:t>
            </w:r>
          </w:p>
        </w:tc>
        <w:tc>
          <w:tcPr>
            <w:tcW w:w="3420" w:type="dxa"/>
            <w:shd w:val="clear" w:color="auto" w:fill="D9D9D9" w:themeFill="background1" w:themeFillShade="D9"/>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Name of the Society</w:t>
            </w:r>
          </w:p>
        </w:tc>
        <w:tc>
          <w:tcPr>
            <w:tcW w:w="6282" w:type="dxa"/>
            <w:shd w:val="clear" w:color="auto" w:fill="D9D9D9" w:themeFill="background1" w:themeFillShade="D9"/>
          </w:tcPr>
          <w:p w:rsidR="0077454E" w:rsidRPr="00415B99" w:rsidRDefault="0077454E" w:rsidP="009E60D1">
            <w:pPr>
              <w:pStyle w:val="ListParagraph"/>
              <w:spacing w:after="0" w:line="240" w:lineRule="auto"/>
              <w:ind w:left="0"/>
              <w:rPr>
                <w:rFonts w:ascii="Arial" w:hAnsi="Arial" w:cs="Arial"/>
                <w:b/>
                <w:sz w:val="24"/>
                <w:szCs w:val="24"/>
              </w:rPr>
            </w:pPr>
            <w:r w:rsidRPr="00415B99">
              <w:rPr>
                <w:rFonts w:ascii="Arial" w:hAnsi="Arial" w:cs="Arial"/>
                <w:b/>
                <w:sz w:val="24"/>
                <w:szCs w:val="24"/>
              </w:rPr>
              <w:t>Name</w:t>
            </w:r>
            <w:r>
              <w:rPr>
                <w:rFonts w:ascii="Arial" w:hAnsi="Arial" w:cs="Arial"/>
                <w:b/>
                <w:sz w:val="24"/>
                <w:szCs w:val="24"/>
              </w:rPr>
              <w:t xml:space="preserve"> </w:t>
            </w:r>
            <w:r w:rsidRPr="00415B99">
              <w:rPr>
                <w:rFonts w:ascii="Arial" w:hAnsi="Arial" w:cs="Arial"/>
                <w:b/>
                <w:sz w:val="24"/>
                <w:szCs w:val="24"/>
              </w:rPr>
              <w:t>of</w:t>
            </w:r>
            <w:r>
              <w:rPr>
                <w:rFonts w:ascii="Arial" w:hAnsi="Arial" w:cs="Arial"/>
                <w:b/>
                <w:sz w:val="24"/>
                <w:szCs w:val="24"/>
              </w:rPr>
              <w:t xml:space="preserve"> </w:t>
            </w:r>
            <w:r w:rsidRPr="00415B99">
              <w:rPr>
                <w:rFonts w:ascii="Arial" w:hAnsi="Arial" w:cs="Arial"/>
                <w:b/>
                <w:sz w:val="24"/>
                <w:szCs w:val="24"/>
              </w:rPr>
              <w:t>the faculty/s</w:t>
            </w:r>
          </w:p>
        </w:tc>
      </w:tr>
      <w:tr w:rsidR="0077454E" w:rsidRPr="00415B99" w:rsidTr="009E60D1">
        <w:trPr>
          <w:trHeight w:val="418"/>
        </w:trPr>
        <w:tc>
          <w:tcPr>
            <w:tcW w:w="918"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1</w:t>
            </w:r>
            <w:r>
              <w:rPr>
                <w:rFonts w:ascii="Arial" w:hAnsi="Arial" w:cs="Arial"/>
                <w:sz w:val="24"/>
                <w:szCs w:val="24"/>
              </w:rPr>
              <w:t>.</w:t>
            </w:r>
          </w:p>
        </w:tc>
        <w:tc>
          <w:tcPr>
            <w:tcW w:w="3420"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SAEST</w:t>
            </w:r>
          </w:p>
        </w:tc>
        <w:tc>
          <w:tcPr>
            <w:tcW w:w="6282"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Dr. J.A.Kher</w:t>
            </w:r>
          </w:p>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Dr. K.S.Suranje</w:t>
            </w:r>
          </w:p>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Mrs. N.V.Iyer</w:t>
            </w:r>
          </w:p>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Dr. M. Y.Khaladkar</w:t>
            </w:r>
          </w:p>
        </w:tc>
      </w:tr>
      <w:tr w:rsidR="0077454E" w:rsidRPr="00415B99" w:rsidTr="009E60D1">
        <w:trPr>
          <w:trHeight w:val="418"/>
        </w:trPr>
        <w:tc>
          <w:tcPr>
            <w:tcW w:w="918" w:type="dxa"/>
          </w:tcPr>
          <w:p w:rsidR="0077454E" w:rsidRPr="00415B99" w:rsidRDefault="0077454E" w:rsidP="009E60D1">
            <w:pPr>
              <w:pStyle w:val="ListParagraph"/>
              <w:tabs>
                <w:tab w:val="center" w:pos="621"/>
              </w:tabs>
              <w:spacing w:after="0" w:line="240" w:lineRule="auto"/>
              <w:ind w:left="0"/>
              <w:rPr>
                <w:rFonts w:ascii="Arial" w:hAnsi="Arial" w:cs="Arial"/>
                <w:sz w:val="24"/>
                <w:szCs w:val="24"/>
              </w:rPr>
            </w:pPr>
            <w:r w:rsidRPr="00415B99">
              <w:rPr>
                <w:rFonts w:ascii="Arial" w:hAnsi="Arial" w:cs="Arial"/>
                <w:sz w:val="24"/>
                <w:szCs w:val="24"/>
              </w:rPr>
              <w:t>2</w:t>
            </w:r>
            <w:r>
              <w:rPr>
                <w:rFonts w:ascii="Arial" w:hAnsi="Arial" w:cs="Arial"/>
                <w:sz w:val="24"/>
                <w:szCs w:val="24"/>
              </w:rPr>
              <w:t>.</w:t>
            </w:r>
          </w:p>
        </w:tc>
        <w:tc>
          <w:tcPr>
            <w:tcW w:w="3420"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Children’s’Future India, Pune chapter appointed as a expert on Local advisory board</w:t>
            </w:r>
          </w:p>
        </w:tc>
        <w:tc>
          <w:tcPr>
            <w:tcW w:w="6282"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TanujaKher</w:t>
            </w:r>
          </w:p>
        </w:tc>
      </w:tr>
      <w:tr w:rsidR="0077454E" w:rsidRPr="00415B99" w:rsidTr="009E60D1">
        <w:trPr>
          <w:trHeight w:val="418"/>
        </w:trPr>
        <w:tc>
          <w:tcPr>
            <w:tcW w:w="918" w:type="dxa"/>
          </w:tcPr>
          <w:p w:rsidR="0077454E" w:rsidRPr="00415B99" w:rsidRDefault="0077454E" w:rsidP="009E60D1">
            <w:pPr>
              <w:pStyle w:val="ListParagraph"/>
              <w:tabs>
                <w:tab w:val="center" w:pos="621"/>
              </w:tabs>
              <w:spacing w:after="0" w:line="240" w:lineRule="auto"/>
              <w:ind w:left="0"/>
              <w:rPr>
                <w:rFonts w:ascii="Arial" w:hAnsi="Arial" w:cs="Arial"/>
                <w:sz w:val="24"/>
                <w:szCs w:val="24"/>
              </w:rPr>
            </w:pPr>
            <w:r w:rsidRPr="00415B99">
              <w:rPr>
                <w:rFonts w:ascii="Arial" w:hAnsi="Arial" w:cs="Arial"/>
                <w:sz w:val="24"/>
                <w:szCs w:val="24"/>
              </w:rPr>
              <w:t>3</w:t>
            </w:r>
            <w:r>
              <w:rPr>
                <w:rFonts w:ascii="Arial" w:hAnsi="Arial" w:cs="Arial"/>
                <w:sz w:val="24"/>
                <w:szCs w:val="24"/>
              </w:rPr>
              <w:t>.</w:t>
            </w:r>
          </w:p>
        </w:tc>
        <w:tc>
          <w:tcPr>
            <w:tcW w:w="3420"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IET - UK</w:t>
            </w:r>
          </w:p>
        </w:tc>
        <w:tc>
          <w:tcPr>
            <w:tcW w:w="6282"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Dr. M. Y.Khaladkar</w:t>
            </w:r>
          </w:p>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Dr. J. A. Kher</w:t>
            </w:r>
          </w:p>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Dr. M. K.Ranjekar</w:t>
            </w:r>
          </w:p>
          <w:p w:rsidR="0077454E" w:rsidRPr="00415B99" w:rsidRDefault="0077454E" w:rsidP="009E60D1">
            <w:pPr>
              <w:pStyle w:val="ListParagraph"/>
              <w:spacing w:after="0" w:line="240" w:lineRule="auto"/>
              <w:ind w:left="0"/>
              <w:rPr>
                <w:rFonts w:ascii="Arial" w:hAnsi="Arial" w:cs="Arial"/>
                <w:sz w:val="24"/>
                <w:szCs w:val="24"/>
              </w:rPr>
            </w:pPr>
          </w:p>
        </w:tc>
      </w:tr>
      <w:tr w:rsidR="0077454E" w:rsidRPr="00415B99" w:rsidTr="009E60D1">
        <w:trPr>
          <w:trHeight w:val="418"/>
        </w:trPr>
        <w:tc>
          <w:tcPr>
            <w:tcW w:w="918" w:type="dxa"/>
          </w:tcPr>
          <w:p w:rsidR="0077454E" w:rsidRPr="00415B99" w:rsidRDefault="0077454E" w:rsidP="009E60D1">
            <w:pPr>
              <w:pStyle w:val="ListParagraph"/>
              <w:tabs>
                <w:tab w:val="center" w:pos="621"/>
              </w:tabs>
              <w:spacing w:after="0" w:line="240" w:lineRule="auto"/>
              <w:ind w:left="0"/>
              <w:rPr>
                <w:rFonts w:ascii="Arial" w:hAnsi="Arial" w:cs="Arial"/>
                <w:sz w:val="24"/>
                <w:szCs w:val="24"/>
              </w:rPr>
            </w:pPr>
            <w:r w:rsidRPr="00415B99">
              <w:rPr>
                <w:rFonts w:ascii="Arial" w:hAnsi="Arial" w:cs="Arial"/>
                <w:sz w:val="24"/>
                <w:szCs w:val="24"/>
              </w:rPr>
              <w:t xml:space="preserve">4. </w:t>
            </w:r>
          </w:p>
        </w:tc>
        <w:tc>
          <w:tcPr>
            <w:tcW w:w="3420"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Indian Institute of Metals , Calcutta</w:t>
            </w:r>
          </w:p>
        </w:tc>
        <w:tc>
          <w:tcPr>
            <w:tcW w:w="6282" w:type="dxa"/>
          </w:tcPr>
          <w:p w:rsidR="0077454E" w:rsidRPr="00415B99" w:rsidRDefault="0077454E" w:rsidP="009E60D1">
            <w:pPr>
              <w:pStyle w:val="ListParagraph"/>
              <w:tabs>
                <w:tab w:val="left" w:pos="1731"/>
              </w:tabs>
              <w:spacing w:after="0" w:line="240" w:lineRule="auto"/>
              <w:ind w:left="0"/>
              <w:rPr>
                <w:rFonts w:ascii="Arial" w:hAnsi="Arial" w:cs="Arial"/>
                <w:sz w:val="24"/>
                <w:szCs w:val="24"/>
              </w:rPr>
            </w:pPr>
            <w:r w:rsidRPr="00415B99">
              <w:rPr>
                <w:rFonts w:ascii="Arial" w:hAnsi="Arial" w:cs="Arial"/>
                <w:sz w:val="24"/>
                <w:szCs w:val="24"/>
              </w:rPr>
              <w:t>Dr. J. A. Kher</w:t>
            </w:r>
            <w:r w:rsidRPr="00415B99">
              <w:rPr>
                <w:rFonts w:ascii="Arial" w:hAnsi="Arial" w:cs="Arial"/>
                <w:sz w:val="24"/>
                <w:szCs w:val="24"/>
              </w:rPr>
              <w:tab/>
              <w:t xml:space="preserve">     </w:t>
            </w:r>
            <w:r>
              <w:rPr>
                <w:rFonts w:ascii="Arial" w:hAnsi="Arial" w:cs="Arial"/>
                <w:sz w:val="24"/>
                <w:szCs w:val="24"/>
              </w:rPr>
              <w:t xml:space="preserve">      (</w:t>
            </w:r>
            <w:r w:rsidRPr="00415B99">
              <w:rPr>
                <w:rFonts w:ascii="Arial" w:hAnsi="Arial" w:cs="Arial"/>
                <w:sz w:val="24"/>
                <w:szCs w:val="24"/>
              </w:rPr>
              <w:t>Life Member</w:t>
            </w:r>
            <w:r>
              <w:rPr>
                <w:rFonts w:ascii="Arial" w:hAnsi="Arial" w:cs="Arial"/>
                <w:sz w:val="24"/>
                <w:szCs w:val="24"/>
              </w:rPr>
              <w:t>)</w:t>
            </w:r>
          </w:p>
          <w:p w:rsidR="0077454E" w:rsidRPr="00415B99" w:rsidRDefault="0077454E" w:rsidP="009E60D1">
            <w:pPr>
              <w:pStyle w:val="ListParagraph"/>
              <w:spacing w:after="0" w:line="240" w:lineRule="auto"/>
              <w:ind w:left="0"/>
              <w:rPr>
                <w:rFonts w:ascii="Arial" w:hAnsi="Arial" w:cs="Arial"/>
                <w:sz w:val="24"/>
                <w:szCs w:val="24"/>
              </w:rPr>
            </w:pPr>
          </w:p>
        </w:tc>
      </w:tr>
      <w:tr w:rsidR="0077454E" w:rsidRPr="00415B99" w:rsidTr="009E60D1">
        <w:trPr>
          <w:trHeight w:val="418"/>
        </w:trPr>
        <w:tc>
          <w:tcPr>
            <w:tcW w:w="918" w:type="dxa"/>
          </w:tcPr>
          <w:p w:rsidR="0077454E" w:rsidRPr="00415B99" w:rsidRDefault="0077454E" w:rsidP="009E60D1">
            <w:pPr>
              <w:pStyle w:val="ListParagraph"/>
              <w:tabs>
                <w:tab w:val="center" w:pos="621"/>
              </w:tabs>
              <w:spacing w:after="0" w:line="240" w:lineRule="auto"/>
              <w:ind w:left="0"/>
              <w:rPr>
                <w:rFonts w:ascii="Arial" w:hAnsi="Arial" w:cs="Arial"/>
                <w:sz w:val="24"/>
                <w:szCs w:val="24"/>
              </w:rPr>
            </w:pPr>
            <w:r w:rsidRPr="00415B99">
              <w:rPr>
                <w:rFonts w:ascii="Arial" w:hAnsi="Arial" w:cs="Arial"/>
                <w:sz w:val="24"/>
                <w:szCs w:val="24"/>
              </w:rPr>
              <w:t>5.</w:t>
            </w:r>
          </w:p>
        </w:tc>
        <w:tc>
          <w:tcPr>
            <w:tcW w:w="3420"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Materials Research Society of India</w:t>
            </w:r>
          </w:p>
        </w:tc>
        <w:tc>
          <w:tcPr>
            <w:tcW w:w="6282"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 xml:space="preserve">Dr. J. A. Kher               </w:t>
            </w:r>
            <w:r>
              <w:rPr>
                <w:rFonts w:ascii="Arial" w:hAnsi="Arial" w:cs="Arial"/>
                <w:sz w:val="24"/>
                <w:szCs w:val="24"/>
              </w:rPr>
              <w:t>(</w:t>
            </w:r>
            <w:r w:rsidRPr="00415B99">
              <w:rPr>
                <w:rFonts w:ascii="Arial" w:hAnsi="Arial" w:cs="Arial"/>
                <w:sz w:val="24"/>
                <w:szCs w:val="24"/>
              </w:rPr>
              <w:t>Life Member</w:t>
            </w:r>
            <w:r>
              <w:rPr>
                <w:rFonts w:ascii="Arial" w:hAnsi="Arial" w:cs="Arial"/>
                <w:sz w:val="24"/>
                <w:szCs w:val="24"/>
              </w:rPr>
              <w:t>)</w:t>
            </w:r>
          </w:p>
          <w:p w:rsidR="0077454E" w:rsidRPr="00415B99" w:rsidRDefault="0077454E" w:rsidP="009E60D1">
            <w:pPr>
              <w:pStyle w:val="ListParagraph"/>
              <w:spacing w:after="0" w:line="240" w:lineRule="auto"/>
              <w:ind w:left="0"/>
              <w:rPr>
                <w:rFonts w:ascii="Arial" w:hAnsi="Arial" w:cs="Arial"/>
                <w:sz w:val="24"/>
                <w:szCs w:val="24"/>
              </w:rPr>
            </w:pPr>
          </w:p>
        </w:tc>
      </w:tr>
      <w:tr w:rsidR="0077454E" w:rsidRPr="00415B99" w:rsidTr="009E60D1">
        <w:trPr>
          <w:trHeight w:val="418"/>
        </w:trPr>
        <w:tc>
          <w:tcPr>
            <w:tcW w:w="918" w:type="dxa"/>
          </w:tcPr>
          <w:p w:rsidR="0077454E" w:rsidRPr="00415B99" w:rsidRDefault="0077454E" w:rsidP="009E60D1">
            <w:pPr>
              <w:pStyle w:val="ListParagraph"/>
              <w:tabs>
                <w:tab w:val="center" w:pos="621"/>
              </w:tabs>
              <w:spacing w:after="0" w:line="240" w:lineRule="auto"/>
              <w:ind w:left="0"/>
              <w:rPr>
                <w:rFonts w:ascii="Arial" w:hAnsi="Arial" w:cs="Arial"/>
                <w:sz w:val="24"/>
                <w:szCs w:val="24"/>
              </w:rPr>
            </w:pPr>
            <w:r w:rsidRPr="00415B99">
              <w:rPr>
                <w:rFonts w:ascii="Arial" w:hAnsi="Arial" w:cs="Arial"/>
                <w:sz w:val="24"/>
                <w:szCs w:val="24"/>
              </w:rPr>
              <w:t>6.</w:t>
            </w:r>
          </w:p>
        </w:tc>
        <w:tc>
          <w:tcPr>
            <w:tcW w:w="3420"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Instruments Society of India</w:t>
            </w:r>
          </w:p>
        </w:tc>
        <w:tc>
          <w:tcPr>
            <w:tcW w:w="6282" w:type="dxa"/>
          </w:tcPr>
          <w:p w:rsidR="0077454E" w:rsidRPr="00415B99" w:rsidRDefault="0077454E" w:rsidP="009E60D1">
            <w:pPr>
              <w:pStyle w:val="ListParagraph"/>
              <w:spacing w:after="0" w:line="240" w:lineRule="auto"/>
              <w:ind w:left="0"/>
              <w:rPr>
                <w:rFonts w:ascii="Arial" w:hAnsi="Arial" w:cs="Arial"/>
                <w:sz w:val="24"/>
                <w:szCs w:val="24"/>
              </w:rPr>
            </w:pPr>
            <w:r w:rsidRPr="00415B99">
              <w:rPr>
                <w:rFonts w:ascii="Arial" w:hAnsi="Arial" w:cs="Arial"/>
                <w:sz w:val="24"/>
                <w:szCs w:val="24"/>
              </w:rPr>
              <w:t xml:space="preserve">Dr. J. A. Kher             </w:t>
            </w:r>
            <w:r>
              <w:rPr>
                <w:rFonts w:ascii="Arial" w:hAnsi="Arial" w:cs="Arial"/>
                <w:sz w:val="24"/>
                <w:szCs w:val="24"/>
              </w:rPr>
              <w:t xml:space="preserve">  (</w:t>
            </w:r>
            <w:r w:rsidRPr="00415B99">
              <w:rPr>
                <w:rFonts w:ascii="Arial" w:hAnsi="Arial" w:cs="Arial"/>
                <w:sz w:val="24"/>
                <w:szCs w:val="24"/>
              </w:rPr>
              <w:t>Life Member</w:t>
            </w:r>
            <w:r>
              <w:rPr>
                <w:rFonts w:ascii="Arial" w:hAnsi="Arial" w:cs="Arial"/>
                <w:sz w:val="24"/>
                <w:szCs w:val="24"/>
              </w:rPr>
              <w:t>)</w:t>
            </w:r>
          </w:p>
          <w:p w:rsidR="0077454E" w:rsidRPr="00415B99" w:rsidRDefault="0077454E" w:rsidP="009E60D1">
            <w:pPr>
              <w:pStyle w:val="ListParagraph"/>
              <w:tabs>
                <w:tab w:val="left" w:pos="1783"/>
              </w:tabs>
              <w:spacing w:after="0" w:line="240" w:lineRule="auto"/>
              <w:ind w:left="0"/>
              <w:rPr>
                <w:rFonts w:ascii="Arial" w:hAnsi="Arial" w:cs="Arial"/>
                <w:sz w:val="24"/>
                <w:szCs w:val="24"/>
              </w:rPr>
            </w:pPr>
            <w:r w:rsidRPr="00415B99">
              <w:rPr>
                <w:rFonts w:ascii="Arial" w:hAnsi="Arial" w:cs="Arial"/>
                <w:sz w:val="24"/>
                <w:szCs w:val="24"/>
              </w:rPr>
              <w:tab/>
            </w:r>
          </w:p>
        </w:tc>
      </w:tr>
    </w:tbl>
    <w:p w:rsidR="007233DF" w:rsidRDefault="007233DF" w:rsidP="007233DF">
      <w:pPr>
        <w:pStyle w:val="ListParagraph"/>
        <w:ind w:left="360"/>
        <w:rPr>
          <w:rFonts w:ascii="Arial" w:hAnsi="Arial" w:cs="Arial"/>
          <w:b/>
          <w:sz w:val="28"/>
          <w:szCs w:val="28"/>
        </w:rPr>
      </w:pPr>
    </w:p>
    <w:p w:rsidR="007233DF" w:rsidRPr="007233DF" w:rsidRDefault="007233DF" w:rsidP="007233DF">
      <w:pPr>
        <w:pStyle w:val="ListParagraph"/>
        <w:ind w:left="360"/>
        <w:rPr>
          <w:rFonts w:ascii="Arial" w:hAnsi="Arial" w:cs="Arial"/>
          <w:b/>
          <w:sz w:val="28"/>
          <w:szCs w:val="28"/>
        </w:rPr>
      </w:pPr>
    </w:p>
    <w:p w:rsidR="007233DF" w:rsidRPr="007233DF" w:rsidRDefault="007233DF" w:rsidP="007233DF">
      <w:pPr>
        <w:pStyle w:val="ListParagraph"/>
        <w:ind w:left="360"/>
        <w:rPr>
          <w:rFonts w:ascii="Arial" w:hAnsi="Arial" w:cs="Arial"/>
          <w:b/>
          <w:sz w:val="28"/>
          <w:szCs w:val="28"/>
        </w:rPr>
      </w:pPr>
    </w:p>
    <w:p w:rsidR="0077454E" w:rsidRDefault="0077454E" w:rsidP="008B5650">
      <w:pPr>
        <w:pStyle w:val="ListParagraph"/>
        <w:numPr>
          <w:ilvl w:val="0"/>
          <w:numId w:val="15"/>
        </w:numPr>
        <w:rPr>
          <w:rFonts w:ascii="Arial" w:hAnsi="Arial" w:cs="Arial"/>
          <w:b/>
          <w:sz w:val="28"/>
          <w:szCs w:val="28"/>
        </w:rPr>
      </w:pPr>
      <w:r w:rsidRPr="00415B99">
        <w:rPr>
          <w:rFonts w:ascii="Arial" w:hAnsi="Arial" w:cs="Arial"/>
          <w:b/>
          <w:sz w:val="36"/>
          <w:szCs w:val="36"/>
        </w:rPr>
        <w:lastRenderedPageBreak/>
        <w:t xml:space="preserve">  </w:t>
      </w:r>
      <w:r w:rsidRPr="00415B99">
        <w:rPr>
          <w:rFonts w:ascii="Arial" w:hAnsi="Arial" w:cs="Arial"/>
          <w:b/>
          <w:sz w:val="28"/>
          <w:szCs w:val="28"/>
        </w:rPr>
        <w:t>FACULTY MEMBERS</w:t>
      </w:r>
    </w:p>
    <w:p w:rsidR="0077454E" w:rsidRDefault="0077454E" w:rsidP="0077454E">
      <w:pPr>
        <w:pStyle w:val="ListParagraph"/>
        <w:ind w:left="360"/>
        <w:rPr>
          <w:rFonts w:ascii="Arial" w:hAnsi="Arial" w:cs="Arial"/>
          <w:b/>
          <w:sz w:val="28"/>
          <w:szCs w:val="28"/>
        </w:rPr>
      </w:pPr>
    </w:p>
    <w:tbl>
      <w:tblPr>
        <w:tblStyle w:val="TableGrid"/>
        <w:tblW w:w="9180" w:type="dxa"/>
        <w:tblInd w:w="378" w:type="dxa"/>
        <w:tblLayout w:type="fixed"/>
        <w:tblLook w:val="04A0"/>
      </w:tblPr>
      <w:tblGrid>
        <w:gridCol w:w="540"/>
        <w:gridCol w:w="1440"/>
        <w:gridCol w:w="2340"/>
        <w:gridCol w:w="1620"/>
        <w:gridCol w:w="3240"/>
      </w:tblGrid>
      <w:tr w:rsidR="0077454E" w:rsidRPr="00420281" w:rsidTr="009E60D1">
        <w:tc>
          <w:tcPr>
            <w:tcW w:w="540" w:type="dxa"/>
            <w:shd w:val="clear" w:color="auto" w:fill="D9D9D9" w:themeFill="background1" w:themeFillShade="D9"/>
          </w:tcPr>
          <w:p w:rsidR="0077454E" w:rsidRPr="00420281" w:rsidRDefault="0077454E" w:rsidP="009E60D1">
            <w:pPr>
              <w:pStyle w:val="ListParagraph"/>
              <w:ind w:left="0"/>
              <w:rPr>
                <w:rFonts w:ascii="Arial" w:hAnsi="Arial" w:cs="Arial"/>
                <w:b/>
                <w:sz w:val="24"/>
                <w:szCs w:val="24"/>
              </w:rPr>
            </w:pPr>
            <w:r w:rsidRPr="00420281">
              <w:rPr>
                <w:rFonts w:ascii="Arial" w:hAnsi="Arial" w:cs="Arial"/>
                <w:b/>
                <w:sz w:val="24"/>
                <w:szCs w:val="24"/>
              </w:rPr>
              <w:t>S</w:t>
            </w:r>
            <w:r>
              <w:rPr>
                <w:rFonts w:ascii="Arial" w:hAnsi="Arial" w:cs="Arial"/>
                <w:b/>
                <w:sz w:val="24"/>
                <w:szCs w:val="24"/>
              </w:rPr>
              <w:t>r</w:t>
            </w:r>
            <w:r w:rsidRPr="00420281">
              <w:rPr>
                <w:rFonts w:ascii="Arial" w:hAnsi="Arial" w:cs="Arial"/>
                <w:b/>
                <w:sz w:val="24"/>
                <w:szCs w:val="24"/>
              </w:rPr>
              <w:t>.No</w:t>
            </w:r>
          </w:p>
        </w:tc>
        <w:tc>
          <w:tcPr>
            <w:tcW w:w="1440" w:type="dxa"/>
            <w:shd w:val="clear" w:color="auto" w:fill="D9D9D9" w:themeFill="background1" w:themeFillShade="D9"/>
          </w:tcPr>
          <w:p w:rsidR="0077454E" w:rsidRPr="00420281" w:rsidRDefault="0077454E" w:rsidP="009E60D1">
            <w:pPr>
              <w:rPr>
                <w:rFonts w:ascii="Arial" w:hAnsi="Arial" w:cs="Arial"/>
                <w:b/>
                <w:sz w:val="24"/>
                <w:szCs w:val="24"/>
              </w:rPr>
            </w:pPr>
            <w:r w:rsidRPr="00420281">
              <w:rPr>
                <w:rFonts w:ascii="Arial" w:hAnsi="Arial" w:cs="Arial"/>
                <w:b/>
                <w:sz w:val="24"/>
                <w:szCs w:val="24"/>
              </w:rPr>
              <w:t>Name of the Faculty</w:t>
            </w:r>
          </w:p>
        </w:tc>
        <w:tc>
          <w:tcPr>
            <w:tcW w:w="2340" w:type="dxa"/>
            <w:shd w:val="clear" w:color="auto" w:fill="D9D9D9" w:themeFill="background1" w:themeFillShade="D9"/>
          </w:tcPr>
          <w:p w:rsidR="0077454E" w:rsidRPr="00420281" w:rsidRDefault="0077454E" w:rsidP="009E60D1">
            <w:pPr>
              <w:rPr>
                <w:rFonts w:ascii="Arial" w:hAnsi="Arial" w:cs="Arial"/>
                <w:b/>
                <w:sz w:val="24"/>
                <w:szCs w:val="24"/>
              </w:rPr>
            </w:pPr>
            <w:r>
              <w:rPr>
                <w:rFonts w:ascii="Arial" w:hAnsi="Arial" w:cs="Arial"/>
                <w:b/>
                <w:sz w:val="24"/>
                <w:szCs w:val="24"/>
              </w:rPr>
              <w:t>Highest Qualificatio</w:t>
            </w:r>
            <w:r w:rsidRPr="00420281">
              <w:rPr>
                <w:rFonts w:ascii="Arial" w:hAnsi="Arial" w:cs="Arial"/>
                <w:b/>
                <w:sz w:val="24"/>
                <w:szCs w:val="24"/>
              </w:rPr>
              <w:t>n</w:t>
            </w:r>
          </w:p>
        </w:tc>
        <w:tc>
          <w:tcPr>
            <w:tcW w:w="1620" w:type="dxa"/>
            <w:shd w:val="clear" w:color="auto" w:fill="D9D9D9" w:themeFill="background1" w:themeFillShade="D9"/>
          </w:tcPr>
          <w:p w:rsidR="0077454E" w:rsidRPr="00420281" w:rsidRDefault="0077454E" w:rsidP="009E60D1">
            <w:pPr>
              <w:rPr>
                <w:rFonts w:ascii="Arial" w:hAnsi="Arial" w:cs="Arial"/>
                <w:b/>
                <w:sz w:val="24"/>
                <w:szCs w:val="24"/>
                <w:u w:val="single"/>
              </w:rPr>
            </w:pPr>
            <w:r w:rsidRPr="00420281">
              <w:rPr>
                <w:rFonts w:ascii="Arial" w:hAnsi="Arial" w:cs="Arial"/>
                <w:b/>
                <w:sz w:val="24"/>
                <w:szCs w:val="24"/>
              </w:rPr>
              <w:t>Designation</w:t>
            </w:r>
          </w:p>
        </w:tc>
        <w:tc>
          <w:tcPr>
            <w:tcW w:w="3240" w:type="dxa"/>
            <w:shd w:val="clear" w:color="auto" w:fill="D9D9D9" w:themeFill="background1" w:themeFillShade="D9"/>
          </w:tcPr>
          <w:p w:rsidR="0077454E" w:rsidRPr="00420281" w:rsidRDefault="0077454E" w:rsidP="009E60D1">
            <w:pPr>
              <w:rPr>
                <w:rFonts w:ascii="Arial" w:hAnsi="Arial" w:cs="Arial"/>
                <w:b/>
                <w:sz w:val="24"/>
                <w:szCs w:val="24"/>
              </w:rPr>
            </w:pPr>
            <w:r w:rsidRPr="00420281">
              <w:rPr>
                <w:rFonts w:ascii="Arial" w:hAnsi="Arial" w:cs="Arial"/>
                <w:b/>
                <w:sz w:val="24"/>
                <w:szCs w:val="24"/>
              </w:rPr>
              <w:t>Areas of Interest</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1</w:t>
            </w:r>
            <w:r>
              <w:rPr>
                <w:rFonts w:ascii="Arial" w:hAnsi="Arial" w:cs="Arial"/>
                <w:bCs/>
                <w:sz w:val="24"/>
                <w:szCs w:val="24"/>
              </w:rPr>
              <w:t>.</w:t>
            </w:r>
          </w:p>
        </w:tc>
        <w:tc>
          <w:tcPr>
            <w:tcW w:w="14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Jayant A. Kher</w:t>
            </w:r>
          </w:p>
          <w:p w:rsidR="0077454E" w:rsidRPr="00FA2A6C" w:rsidRDefault="0077454E" w:rsidP="009E60D1">
            <w:pPr>
              <w:pStyle w:val="ListParagraph"/>
              <w:ind w:left="252" w:firstLine="3042"/>
              <w:rPr>
                <w:rFonts w:ascii="Arial" w:hAnsi="Arial" w:cs="Arial"/>
                <w:bCs/>
                <w:i/>
                <w:color w:val="FF0000"/>
                <w:sz w:val="24"/>
                <w:szCs w:val="24"/>
              </w:rPr>
            </w:pPr>
          </w:p>
        </w:tc>
        <w:tc>
          <w:tcPr>
            <w:tcW w:w="2340" w:type="dxa"/>
          </w:tcPr>
          <w:p w:rsidR="0077454E" w:rsidRPr="00FA2A6C" w:rsidRDefault="0077454E" w:rsidP="009E60D1">
            <w:pPr>
              <w:rPr>
                <w:rFonts w:ascii="Arial" w:hAnsi="Arial" w:cs="Arial"/>
                <w:sz w:val="24"/>
                <w:szCs w:val="24"/>
              </w:rPr>
            </w:pPr>
            <w:r w:rsidRPr="00FA2A6C">
              <w:rPr>
                <w:rFonts w:ascii="Arial" w:hAnsi="Arial" w:cs="Arial"/>
                <w:sz w:val="24"/>
                <w:szCs w:val="24"/>
              </w:rPr>
              <w:t xml:space="preserve">M.Sc, Ph.D, A.M.I.I.M, M.M.S.   </w:t>
            </w:r>
          </w:p>
          <w:p w:rsidR="0077454E" w:rsidRPr="00FA2A6C" w:rsidRDefault="0077454E" w:rsidP="009E60D1">
            <w:pPr>
              <w:pStyle w:val="ListParagraph"/>
              <w:ind w:left="252" w:firstLine="3042"/>
              <w:rPr>
                <w:rFonts w:ascii="Arial" w:hAnsi="Arial" w:cs="Arial"/>
                <w:b/>
                <w:sz w:val="24"/>
                <w:szCs w:val="24"/>
              </w:rPr>
            </w:pPr>
          </w:p>
        </w:tc>
        <w:tc>
          <w:tcPr>
            <w:tcW w:w="1620" w:type="dxa"/>
          </w:tcPr>
          <w:p w:rsidR="0077454E" w:rsidRPr="00FA2A6C" w:rsidRDefault="0077454E" w:rsidP="009E60D1">
            <w:pPr>
              <w:rPr>
                <w:rFonts w:ascii="Arial" w:hAnsi="Arial" w:cs="Arial"/>
                <w:sz w:val="24"/>
                <w:szCs w:val="24"/>
              </w:rPr>
            </w:pPr>
            <w:r w:rsidRPr="00FA2A6C">
              <w:rPr>
                <w:rFonts w:ascii="Arial" w:hAnsi="Arial" w:cs="Arial"/>
                <w:bCs/>
                <w:sz w:val="24"/>
                <w:szCs w:val="24"/>
              </w:rPr>
              <w:t>Assistant Profe</w:t>
            </w:r>
            <w:r w:rsidRPr="00FA2A6C">
              <w:rPr>
                <w:rFonts w:ascii="Arial" w:hAnsi="Arial" w:cs="Arial"/>
                <w:sz w:val="24"/>
                <w:szCs w:val="24"/>
              </w:rPr>
              <w:t>ssor of Chemistry and HOD</w:t>
            </w:r>
          </w:p>
          <w:p w:rsidR="0077454E" w:rsidRPr="00FA2A6C" w:rsidRDefault="0077454E" w:rsidP="009E60D1">
            <w:pPr>
              <w:rPr>
                <w:rFonts w:ascii="Arial" w:hAnsi="Arial" w:cs="Arial"/>
                <w:b/>
                <w:sz w:val="24"/>
                <w:szCs w:val="24"/>
              </w:rPr>
            </w:pPr>
          </w:p>
        </w:tc>
        <w:tc>
          <w:tcPr>
            <w:tcW w:w="3240" w:type="dxa"/>
          </w:tcPr>
          <w:p w:rsidR="0077454E" w:rsidRPr="00FA2A6C" w:rsidRDefault="0077454E" w:rsidP="009E60D1">
            <w:pPr>
              <w:rPr>
                <w:rFonts w:ascii="Arial" w:hAnsi="Arial" w:cs="Arial"/>
                <w:sz w:val="24"/>
                <w:szCs w:val="24"/>
              </w:rPr>
            </w:pPr>
            <w:r w:rsidRPr="00FA2A6C">
              <w:rPr>
                <w:rFonts w:ascii="Arial" w:hAnsi="Arial" w:cs="Arial"/>
                <w:bCs/>
                <w:sz w:val="24"/>
                <w:szCs w:val="24"/>
              </w:rPr>
              <w:t xml:space="preserve">Material Science- Superconducting ceramics, ferrites, non linear  </w:t>
            </w:r>
          </w:p>
          <w:p w:rsidR="0077454E" w:rsidRPr="00FA2A6C" w:rsidRDefault="0077454E" w:rsidP="009E60D1">
            <w:pPr>
              <w:jc w:val="both"/>
              <w:rPr>
                <w:rFonts w:ascii="Arial" w:hAnsi="Arial" w:cs="Arial"/>
                <w:bCs/>
                <w:sz w:val="24"/>
                <w:szCs w:val="24"/>
              </w:rPr>
            </w:pPr>
            <w:r w:rsidRPr="00FA2A6C">
              <w:rPr>
                <w:rFonts w:ascii="Arial" w:hAnsi="Arial" w:cs="Arial"/>
                <w:bCs/>
                <w:sz w:val="24"/>
                <w:szCs w:val="24"/>
              </w:rPr>
              <w:t>dielectrics, High energy material, Fabrication of analytical instruments related to</w:t>
            </w:r>
          </w:p>
          <w:p w:rsidR="0077454E" w:rsidRPr="00FA2A6C" w:rsidRDefault="0077454E" w:rsidP="009E60D1">
            <w:pPr>
              <w:rPr>
                <w:rFonts w:ascii="Arial" w:hAnsi="Arial" w:cs="Arial"/>
                <w:b/>
                <w:sz w:val="24"/>
                <w:szCs w:val="24"/>
              </w:rPr>
            </w:pPr>
            <w:r w:rsidRPr="00FA2A6C">
              <w:rPr>
                <w:rFonts w:ascii="Arial" w:hAnsi="Arial" w:cs="Arial"/>
                <w:bCs/>
                <w:sz w:val="24"/>
                <w:szCs w:val="24"/>
              </w:rPr>
              <w:t>Thermal   analysis and Conducting Polymers. Expert in Metal and alloy analysis.</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2</w:t>
            </w:r>
            <w:r>
              <w:rPr>
                <w:rFonts w:ascii="Arial" w:hAnsi="Arial" w:cs="Arial"/>
                <w:bCs/>
                <w:sz w:val="24"/>
                <w:szCs w:val="24"/>
              </w:rPr>
              <w:t>.</w:t>
            </w:r>
          </w:p>
        </w:tc>
        <w:tc>
          <w:tcPr>
            <w:tcW w:w="14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Manisha Y. Khaladkar</w:t>
            </w:r>
          </w:p>
        </w:tc>
        <w:tc>
          <w:tcPr>
            <w:tcW w:w="2340" w:type="dxa"/>
          </w:tcPr>
          <w:p w:rsidR="0077454E" w:rsidRPr="00FA2A6C" w:rsidRDefault="0077454E" w:rsidP="009E60D1">
            <w:pPr>
              <w:jc w:val="both"/>
              <w:rPr>
                <w:rFonts w:ascii="Arial" w:hAnsi="Arial" w:cs="Arial"/>
                <w:sz w:val="24"/>
                <w:szCs w:val="24"/>
              </w:rPr>
            </w:pPr>
            <w:r w:rsidRPr="00FA2A6C">
              <w:rPr>
                <w:rFonts w:ascii="Arial" w:hAnsi="Arial" w:cs="Arial"/>
                <w:sz w:val="24"/>
                <w:szCs w:val="24"/>
              </w:rPr>
              <w:t>M.Sc.;Ph.D.</w:t>
            </w:r>
          </w:p>
        </w:tc>
        <w:tc>
          <w:tcPr>
            <w:tcW w:w="1620" w:type="dxa"/>
          </w:tcPr>
          <w:p w:rsidR="0077454E" w:rsidRPr="00FA2A6C" w:rsidRDefault="0077454E" w:rsidP="009E60D1">
            <w:pPr>
              <w:rPr>
                <w:rFonts w:ascii="Arial" w:hAnsi="Arial" w:cs="Arial"/>
                <w:b/>
                <w:sz w:val="24"/>
                <w:szCs w:val="24"/>
              </w:rPr>
            </w:pPr>
            <w:r w:rsidRPr="00FA2A6C">
              <w:rPr>
                <w:rFonts w:ascii="Arial" w:hAnsi="Arial" w:cs="Arial"/>
                <w:sz w:val="24"/>
                <w:szCs w:val="24"/>
              </w:rPr>
              <w:t>Associate Professor in Chemistry</w:t>
            </w:r>
          </w:p>
        </w:tc>
        <w:tc>
          <w:tcPr>
            <w:tcW w:w="3240" w:type="dxa"/>
          </w:tcPr>
          <w:p w:rsidR="0077454E" w:rsidRPr="00FA2A6C" w:rsidRDefault="0077454E" w:rsidP="009E60D1">
            <w:pPr>
              <w:rPr>
                <w:rFonts w:ascii="Arial" w:hAnsi="Arial" w:cs="Arial"/>
                <w:sz w:val="24"/>
                <w:szCs w:val="24"/>
              </w:rPr>
            </w:pPr>
            <w:r w:rsidRPr="00FA2A6C">
              <w:rPr>
                <w:rFonts w:ascii="Arial" w:hAnsi="Arial" w:cs="Arial"/>
                <w:bCs/>
                <w:sz w:val="24"/>
                <w:szCs w:val="24"/>
              </w:rPr>
              <w:t xml:space="preserve">Material Science- Superconducting ceramics, ferrites, non linear  </w:t>
            </w:r>
          </w:p>
          <w:p w:rsidR="0077454E" w:rsidRPr="00FA2A6C" w:rsidRDefault="0077454E" w:rsidP="009E60D1">
            <w:pPr>
              <w:jc w:val="both"/>
              <w:rPr>
                <w:rFonts w:ascii="Arial" w:hAnsi="Arial" w:cs="Arial"/>
                <w:b/>
                <w:sz w:val="24"/>
                <w:szCs w:val="24"/>
              </w:rPr>
            </w:pPr>
            <w:r w:rsidRPr="00FA2A6C">
              <w:rPr>
                <w:rFonts w:ascii="Arial" w:hAnsi="Arial" w:cs="Arial"/>
                <w:bCs/>
                <w:sz w:val="24"/>
                <w:szCs w:val="24"/>
              </w:rPr>
              <w:t>dielectrics, High energy mate</w:t>
            </w:r>
            <w:r>
              <w:rPr>
                <w:rFonts w:ascii="Arial" w:hAnsi="Arial" w:cs="Arial"/>
                <w:bCs/>
                <w:sz w:val="24"/>
                <w:szCs w:val="24"/>
              </w:rPr>
              <w:t xml:space="preserve">rial, Fabrication of analytical </w:t>
            </w:r>
            <w:r w:rsidRPr="00FA2A6C">
              <w:rPr>
                <w:rFonts w:ascii="Arial" w:hAnsi="Arial" w:cs="Arial"/>
                <w:bCs/>
                <w:sz w:val="24"/>
                <w:szCs w:val="24"/>
              </w:rPr>
              <w:t>instruments related to</w:t>
            </w:r>
            <w:r>
              <w:rPr>
                <w:rFonts w:ascii="Arial" w:hAnsi="Arial" w:cs="Arial"/>
                <w:bCs/>
                <w:sz w:val="24"/>
                <w:szCs w:val="24"/>
              </w:rPr>
              <w:t xml:space="preserve"> </w:t>
            </w:r>
            <w:r w:rsidRPr="00FA2A6C">
              <w:rPr>
                <w:rFonts w:ascii="Arial" w:hAnsi="Arial" w:cs="Arial"/>
                <w:bCs/>
                <w:sz w:val="24"/>
                <w:szCs w:val="24"/>
              </w:rPr>
              <w:t>thermal   analysis and Conducting Polymers.</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3</w:t>
            </w:r>
            <w:r>
              <w:rPr>
                <w:rFonts w:ascii="Arial" w:hAnsi="Arial" w:cs="Arial"/>
                <w:bCs/>
                <w:sz w:val="24"/>
                <w:szCs w:val="24"/>
              </w:rPr>
              <w:t>.</w:t>
            </w:r>
          </w:p>
        </w:tc>
        <w:tc>
          <w:tcPr>
            <w:tcW w:w="1440" w:type="dxa"/>
          </w:tcPr>
          <w:p w:rsidR="0077454E" w:rsidRPr="00FA2A6C" w:rsidRDefault="0077454E" w:rsidP="009E60D1">
            <w:pPr>
              <w:jc w:val="both"/>
              <w:rPr>
                <w:rFonts w:ascii="Arial" w:hAnsi="Arial" w:cs="Arial"/>
                <w:bCs/>
                <w:i/>
                <w:color w:val="FF0000"/>
                <w:sz w:val="24"/>
                <w:szCs w:val="24"/>
              </w:rPr>
            </w:pPr>
            <w:r>
              <w:rPr>
                <w:rFonts w:ascii="Arial" w:hAnsi="Arial" w:cs="Arial"/>
                <w:bCs/>
                <w:sz w:val="24"/>
                <w:szCs w:val="24"/>
              </w:rPr>
              <w:t xml:space="preserve">Mahendra </w:t>
            </w:r>
            <w:r w:rsidRPr="00FA2A6C">
              <w:rPr>
                <w:rFonts w:ascii="Arial" w:hAnsi="Arial" w:cs="Arial"/>
                <w:bCs/>
                <w:sz w:val="24"/>
                <w:szCs w:val="24"/>
              </w:rPr>
              <w:t>K. Ranjekar</w:t>
            </w:r>
          </w:p>
        </w:tc>
        <w:tc>
          <w:tcPr>
            <w:tcW w:w="2340" w:type="dxa"/>
          </w:tcPr>
          <w:p w:rsidR="0077454E" w:rsidRPr="00FA2A6C" w:rsidRDefault="0077454E" w:rsidP="009E60D1">
            <w:pPr>
              <w:jc w:val="both"/>
              <w:rPr>
                <w:rFonts w:ascii="Arial" w:hAnsi="Arial" w:cs="Arial"/>
                <w:sz w:val="24"/>
                <w:szCs w:val="24"/>
              </w:rPr>
            </w:pPr>
            <w:r>
              <w:rPr>
                <w:rFonts w:ascii="Arial" w:hAnsi="Arial" w:cs="Arial"/>
                <w:sz w:val="24"/>
                <w:szCs w:val="24"/>
              </w:rPr>
              <w:t>M.Sc (Microbiology),</w:t>
            </w:r>
            <w:r w:rsidRPr="00FA2A6C">
              <w:rPr>
                <w:rFonts w:ascii="Arial" w:hAnsi="Arial" w:cs="Arial"/>
                <w:sz w:val="24"/>
                <w:szCs w:val="24"/>
              </w:rPr>
              <w:t>M. Phil. (Life Sciences, Microbiology), Ph.D. (Microbiology),</w:t>
            </w:r>
            <w:r>
              <w:rPr>
                <w:rFonts w:ascii="Arial" w:hAnsi="Arial" w:cs="Arial"/>
                <w:sz w:val="24"/>
                <w:szCs w:val="24"/>
              </w:rPr>
              <w:t xml:space="preserve"> </w:t>
            </w:r>
            <w:r w:rsidRPr="00FA2A6C">
              <w:rPr>
                <w:rFonts w:ascii="Arial" w:hAnsi="Arial" w:cs="Arial"/>
                <w:sz w:val="24"/>
                <w:szCs w:val="24"/>
              </w:rPr>
              <w:t>DIT,</w:t>
            </w:r>
          </w:p>
        </w:tc>
        <w:tc>
          <w:tcPr>
            <w:tcW w:w="1620" w:type="dxa"/>
          </w:tcPr>
          <w:p w:rsidR="0077454E" w:rsidRPr="00FA2A6C" w:rsidRDefault="0077454E" w:rsidP="009E60D1">
            <w:pPr>
              <w:jc w:val="both"/>
              <w:rPr>
                <w:rFonts w:ascii="Arial" w:hAnsi="Arial" w:cs="Arial"/>
                <w:sz w:val="24"/>
                <w:szCs w:val="24"/>
              </w:rPr>
            </w:pPr>
            <w:r w:rsidRPr="00FA2A6C">
              <w:rPr>
                <w:rFonts w:ascii="Arial" w:hAnsi="Arial" w:cs="Arial"/>
                <w:sz w:val="24"/>
                <w:szCs w:val="24"/>
              </w:rPr>
              <w:t xml:space="preserve">Professor in Biology, Chief Rector, COEP Hostels </w:t>
            </w:r>
          </w:p>
          <w:p w:rsidR="0077454E" w:rsidRPr="00FA2A6C" w:rsidRDefault="0077454E" w:rsidP="009E60D1">
            <w:pPr>
              <w:rPr>
                <w:rFonts w:ascii="Arial" w:hAnsi="Arial" w:cs="Arial"/>
                <w:b/>
                <w:sz w:val="24"/>
                <w:szCs w:val="24"/>
              </w:rPr>
            </w:pPr>
          </w:p>
        </w:tc>
        <w:tc>
          <w:tcPr>
            <w:tcW w:w="3240" w:type="dxa"/>
          </w:tcPr>
          <w:p w:rsidR="0077454E" w:rsidRPr="00FA2A6C" w:rsidRDefault="0077454E" w:rsidP="009E60D1">
            <w:pPr>
              <w:rPr>
                <w:rFonts w:ascii="Arial" w:hAnsi="Arial" w:cs="Arial"/>
                <w:b/>
                <w:sz w:val="24"/>
                <w:szCs w:val="24"/>
              </w:rPr>
            </w:pPr>
            <w:r w:rsidRPr="00FA2A6C">
              <w:rPr>
                <w:rFonts w:ascii="Arial" w:hAnsi="Arial" w:cs="Arial"/>
                <w:sz w:val="24"/>
                <w:szCs w:val="24"/>
              </w:rPr>
              <w:t>Organic farming, Biofertilizer Technology, Industrial Microbiology, Siderophore Technology, Actinomycetes Ecology</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4</w:t>
            </w:r>
            <w:r>
              <w:rPr>
                <w:rFonts w:ascii="Arial" w:hAnsi="Arial" w:cs="Arial"/>
                <w:bCs/>
                <w:sz w:val="24"/>
                <w:szCs w:val="24"/>
              </w:rPr>
              <w:t>..</w:t>
            </w:r>
          </w:p>
        </w:tc>
        <w:tc>
          <w:tcPr>
            <w:tcW w:w="1440" w:type="dxa"/>
          </w:tcPr>
          <w:p w:rsidR="0077454E" w:rsidRPr="00FA2A6C" w:rsidRDefault="0077454E" w:rsidP="009E60D1">
            <w:pPr>
              <w:jc w:val="both"/>
              <w:rPr>
                <w:rFonts w:ascii="Arial" w:hAnsi="Arial" w:cs="Arial"/>
                <w:bCs/>
                <w:color w:val="000000"/>
                <w:sz w:val="24"/>
                <w:szCs w:val="24"/>
              </w:rPr>
            </w:pPr>
            <w:r w:rsidRPr="00FA2A6C">
              <w:rPr>
                <w:rFonts w:ascii="Arial" w:hAnsi="Arial" w:cs="Arial"/>
                <w:bCs/>
                <w:color w:val="000000"/>
                <w:sz w:val="24"/>
                <w:szCs w:val="24"/>
              </w:rPr>
              <w:t>Mrs. Tanuja Jayant Kher</w:t>
            </w:r>
          </w:p>
        </w:tc>
        <w:tc>
          <w:tcPr>
            <w:tcW w:w="2340" w:type="dxa"/>
          </w:tcPr>
          <w:p w:rsidR="0077454E" w:rsidRPr="00FA2A6C" w:rsidRDefault="0077454E" w:rsidP="009E60D1">
            <w:pPr>
              <w:jc w:val="both"/>
              <w:rPr>
                <w:rFonts w:ascii="Arial" w:hAnsi="Arial" w:cs="Arial"/>
                <w:sz w:val="24"/>
                <w:szCs w:val="24"/>
              </w:rPr>
            </w:pPr>
            <w:r w:rsidRPr="00FA2A6C">
              <w:rPr>
                <w:rFonts w:ascii="Arial" w:hAnsi="Arial" w:cs="Arial"/>
                <w:sz w:val="24"/>
                <w:szCs w:val="24"/>
              </w:rPr>
              <w:t>M.A., M. Phil. ; BEd</w:t>
            </w:r>
          </w:p>
          <w:p w:rsidR="0077454E" w:rsidRPr="00FA2A6C" w:rsidRDefault="0077454E" w:rsidP="009E60D1">
            <w:pPr>
              <w:jc w:val="both"/>
              <w:rPr>
                <w:rFonts w:ascii="Arial" w:hAnsi="Arial" w:cs="Arial"/>
                <w:b/>
                <w:sz w:val="24"/>
                <w:szCs w:val="24"/>
              </w:rPr>
            </w:pPr>
          </w:p>
        </w:tc>
        <w:tc>
          <w:tcPr>
            <w:tcW w:w="1620" w:type="dxa"/>
          </w:tcPr>
          <w:p w:rsidR="0077454E" w:rsidRPr="00FA2A6C" w:rsidRDefault="0077454E" w:rsidP="009E60D1">
            <w:pPr>
              <w:jc w:val="both"/>
              <w:rPr>
                <w:rFonts w:ascii="Arial" w:hAnsi="Arial" w:cs="Arial"/>
                <w:sz w:val="24"/>
                <w:szCs w:val="24"/>
              </w:rPr>
            </w:pPr>
            <w:r w:rsidRPr="00FA2A6C">
              <w:rPr>
                <w:rFonts w:ascii="Arial" w:hAnsi="Arial" w:cs="Arial"/>
                <w:sz w:val="24"/>
                <w:szCs w:val="24"/>
              </w:rPr>
              <w:t>Assistant Professor in Psychology</w:t>
            </w:r>
          </w:p>
          <w:p w:rsidR="0077454E" w:rsidRPr="00FA2A6C" w:rsidRDefault="0077454E" w:rsidP="009E60D1">
            <w:pPr>
              <w:rPr>
                <w:rFonts w:ascii="Arial" w:hAnsi="Arial" w:cs="Arial"/>
                <w:b/>
                <w:sz w:val="24"/>
                <w:szCs w:val="24"/>
              </w:rPr>
            </w:pPr>
          </w:p>
        </w:tc>
        <w:tc>
          <w:tcPr>
            <w:tcW w:w="3240" w:type="dxa"/>
          </w:tcPr>
          <w:p w:rsidR="0077454E" w:rsidRPr="00CD6375" w:rsidRDefault="0077454E" w:rsidP="009E60D1">
            <w:pPr>
              <w:jc w:val="both"/>
              <w:rPr>
                <w:rFonts w:ascii="Arial" w:hAnsi="Arial" w:cs="Arial"/>
                <w:sz w:val="24"/>
                <w:szCs w:val="24"/>
              </w:rPr>
            </w:pPr>
            <w:r w:rsidRPr="00FA2A6C">
              <w:rPr>
                <w:rFonts w:ascii="Arial" w:hAnsi="Arial" w:cs="Arial"/>
                <w:sz w:val="24"/>
                <w:szCs w:val="24"/>
              </w:rPr>
              <w:t>Counseling, Training &amp; Development, Trianer for workshops/sessions on self-awareness, confidence building, group discussion and interpersonal interaction, effective teaching, and positivity, creativity</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5</w:t>
            </w:r>
            <w:r>
              <w:rPr>
                <w:rFonts w:ascii="Arial" w:hAnsi="Arial" w:cs="Arial"/>
                <w:bCs/>
                <w:sz w:val="24"/>
                <w:szCs w:val="24"/>
              </w:rPr>
              <w:t>.</w:t>
            </w:r>
          </w:p>
        </w:tc>
        <w:tc>
          <w:tcPr>
            <w:tcW w:w="1440" w:type="dxa"/>
          </w:tcPr>
          <w:p w:rsidR="0077454E" w:rsidRPr="00FA2A6C" w:rsidRDefault="0077454E" w:rsidP="009E60D1">
            <w:pPr>
              <w:jc w:val="both"/>
              <w:rPr>
                <w:rFonts w:ascii="Arial" w:hAnsi="Arial" w:cs="Arial"/>
                <w:bCs/>
                <w:sz w:val="24"/>
                <w:szCs w:val="24"/>
              </w:rPr>
            </w:pPr>
            <w:r w:rsidRPr="00FA2A6C">
              <w:rPr>
                <w:rFonts w:ascii="Arial" w:hAnsi="Arial" w:cs="Arial"/>
                <w:bCs/>
                <w:sz w:val="24"/>
                <w:szCs w:val="24"/>
              </w:rPr>
              <w:t>Mrs. Nandini Iyer</w:t>
            </w:r>
          </w:p>
        </w:tc>
        <w:tc>
          <w:tcPr>
            <w:tcW w:w="23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M.Sc. ( Bio Chemistry)</w:t>
            </w:r>
          </w:p>
        </w:tc>
        <w:tc>
          <w:tcPr>
            <w:tcW w:w="1620" w:type="dxa"/>
          </w:tcPr>
          <w:p w:rsidR="0077454E" w:rsidRPr="00FA2A6C" w:rsidRDefault="0077454E" w:rsidP="009E60D1">
            <w:pPr>
              <w:rPr>
                <w:rFonts w:ascii="Arial" w:hAnsi="Arial" w:cs="Arial"/>
                <w:b/>
                <w:sz w:val="24"/>
                <w:szCs w:val="24"/>
              </w:rPr>
            </w:pPr>
            <w:r w:rsidRPr="00FA2A6C">
              <w:rPr>
                <w:rFonts w:ascii="Arial" w:hAnsi="Arial" w:cs="Arial"/>
                <w:bCs/>
                <w:sz w:val="24"/>
                <w:szCs w:val="24"/>
              </w:rPr>
              <w:t>Assistant Profe</w:t>
            </w:r>
            <w:r w:rsidRPr="00FA2A6C">
              <w:rPr>
                <w:rFonts w:ascii="Arial" w:hAnsi="Arial" w:cs="Arial"/>
                <w:sz w:val="24"/>
                <w:szCs w:val="24"/>
              </w:rPr>
              <w:t>ssor in Chemistry</w:t>
            </w:r>
          </w:p>
        </w:tc>
        <w:tc>
          <w:tcPr>
            <w:tcW w:w="3240" w:type="dxa"/>
          </w:tcPr>
          <w:p w:rsidR="0077454E" w:rsidRPr="00FA2A6C" w:rsidRDefault="0077454E" w:rsidP="009E60D1">
            <w:pPr>
              <w:rPr>
                <w:rFonts w:ascii="Arial" w:hAnsi="Arial" w:cs="Arial"/>
                <w:b/>
                <w:sz w:val="24"/>
                <w:szCs w:val="24"/>
              </w:rPr>
            </w:pPr>
            <w:r w:rsidRPr="00FA2A6C">
              <w:rPr>
                <w:rFonts w:ascii="Arial" w:hAnsi="Arial" w:cs="Arial"/>
                <w:bCs/>
                <w:sz w:val="24"/>
                <w:szCs w:val="24"/>
              </w:rPr>
              <w:t>Materials Chemistry, Biochemistry, Nanostructured Materials ,</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6</w:t>
            </w:r>
            <w:r>
              <w:rPr>
                <w:rFonts w:ascii="Arial" w:hAnsi="Arial" w:cs="Arial"/>
                <w:bCs/>
                <w:sz w:val="24"/>
                <w:szCs w:val="24"/>
              </w:rPr>
              <w:t>.</w:t>
            </w:r>
          </w:p>
        </w:tc>
        <w:tc>
          <w:tcPr>
            <w:tcW w:w="14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Kshipra V. Moghe</w:t>
            </w:r>
          </w:p>
        </w:tc>
        <w:tc>
          <w:tcPr>
            <w:tcW w:w="2340" w:type="dxa"/>
          </w:tcPr>
          <w:p w:rsidR="0077454E" w:rsidRPr="00FA2A6C" w:rsidRDefault="0077454E" w:rsidP="009E60D1">
            <w:pPr>
              <w:rPr>
                <w:rFonts w:ascii="Arial" w:hAnsi="Arial" w:cs="Arial"/>
                <w:b/>
                <w:sz w:val="24"/>
                <w:szCs w:val="24"/>
              </w:rPr>
            </w:pPr>
            <w:r w:rsidRPr="00FA2A6C">
              <w:rPr>
                <w:rFonts w:ascii="Arial" w:hAnsi="Arial" w:cs="Arial"/>
                <w:sz w:val="24"/>
                <w:szCs w:val="24"/>
              </w:rPr>
              <w:t xml:space="preserve">M.A.-Clinical Psychology (SNDT Women’s </w:t>
            </w:r>
            <w:r w:rsidRPr="00FA2A6C">
              <w:rPr>
                <w:rFonts w:ascii="Arial" w:hAnsi="Arial" w:cs="Arial"/>
                <w:sz w:val="24"/>
                <w:szCs w:val="24"/>
              </w:rPr>
              <w:lastRenderedPageBreak/>
              <w:t xml:space="preserve">University), Pune, SET, PGDHRM    </w:t>
            </w:r>
          </w:p>
        </w:tc>
        <w:tc>
          <w:tcPr>
            <w:tcW w:w="1620" w:type="dxa"/>
          </w:tcPr>
          <w:p w:rsidR="0077454E" w:rsidRPr="00FA2A6C" w:rsidRDefault="0077454E" w:rsidP="009E60D1">
            <w:pPr>
              <w:jc w:val="both"/>
              <w:rPr>
                <w:rFonts w:ascii="Arial" w:hAnsi="Arial" w:cs="Arial"/>
                <w:sz w:val="24"/>
                <w:szCs w:val="24"/>
              </w:rPr>
            </w:pPr>
            <w:r w:rsidRPr="00FA2A6C">
              <w:rPr>
                <w:rFonts w:ascii="Arial" w:hAnsi="Arial" w:cs="Arial"/>
                <w:bCs/>
                <w:sz w:val="24"/>
                <w:szCs w:val="24"/>
              </w:rPr>
              <w:lastRenderedPageBreak/>
              <w:t>Assistant Profe</w:t>
            </w:r>
            <w:r w:rsidRPr="00FA2A6C">
              <w:rPr>
                <w:rFonts w:ascii="Arial" w:hAnsi="Arial" w:cs="Arial"/>
                <w:sz w:val="24"/>
                <w:szCs w:val="24"/>
              </w:rPr>
              <w:t xml:space="preserve">ssor in Psychology </w:t>
            </w:r>
            <w:r w:rsidRPr="00FA2A6C">
              <w:rPr>
                <w:rFonts w:ascii="Arial" w:hAnsi="Arial" w:cs="Arial"/>
                <w:sz w:val="24"/>
                <w:szCs w:val="24"/>
              </w:rPr>
              <w:lastRenderedPageBreak/>
              <w:t>and Counselor</w:t>
            </w:r>
          </w:p>
          <w:p w:rsidR="0077454E" w:rsidRPr="00FA2A6C" w:rsidRDefault="0077454E" w:rsidP="009E60D1">
            <w:pPr>
              <w:rPr>
                <w:rFonts w:ascii="Arial" w:hAnsi="Arial" w:cs="Arial"/>
                <w:b/>
                <w:sz w:val="24"/>
                <w:szCs w:val="24"/>
              </w:rPr>
            </w:pPr>
          </w:p>
        </w:tc>
        <w:tc>
          <w:tcPr>
            <w:tcW w:w="3240" w:type="dxa"/>
          </w:tcPr>
          <w:p w:rsidR="0077454E" w:rsidRPr="00CD6375" w:rsidRDefault="0077454E" w:rsidP="009E60D1">
            <w:pPr>
              <w:jc w:val="both"/>
              <w:rPr>
                <w:rFonts w:ascii="Arial" w:hAnsi="Arial" w:cs="Arial"/>
                <w:sz w:val="24"/>
                <w:szCs w:val="24"/>
              </w:rPr>
            </w:pPr>
            <w:r w:rsidRPr="00FA2A6C">
              <w:rPr>
                <w:rFonts w:ascii="Arial" w:hAnsi="Arial" w:cs="Arial"/>
                <w:sz w:val="24"/>
                <w:szCs w:val="24"/>
              </w:rPr>
              <w:lastRenderedPageBreak/>
              <w:t>Counseling, Training &amp; Development, Facilitator for workshops/sessions on self-</w:t>
            </w:r>
            <w:r w:rsidRPr="00FA2A6C">
              <w:rPr>
                <w:rFonts w:ascii="Arial" w:hAnsi="Arial" w:cs="Arial"/>
                <w:sz w:val="24"/>
                <w:szCs w:val="24"/>
              </w:rPr>
              <w:lastRenderedPageBreak/>
              <w:t>awareness, confidence building, group discussion and interpersonal interaction, effective teaching, and positivity</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lastRenderedPageBreak/>
              <w:t>7</w:t>
            </w:r>
            <w:r>
              <w:rPr>
                <w:rFonts w:ascii="Arial" w:hAnsi="Arial" w:cs="Arial"/>
                <w:bCs/>
                <w:sz w:val="24"/>
                <w:szCs w:val="24"/>
              </w:rPr>
              <w:t>.</w:t>
            </w:r>
          </w:p>
        </w:tc>
        <w:tc>
          <w:tcPr>
            <w:tcW w:w="1440" w:type="dxa"/>
          </w:tcPr>
          <w:p w:rsidR="0077454E" w:rsidRPr="00FA2A6C" w:rsidRDefault="0077454E" w:rsidP="009E60D1">
            <w:pPr>
              <w:jc w:val="both"/>
              <w:rPr>
                <w:rFonts w:ascii="Arial" w:hAnsi="Arial" w:cs="Arial"/>
                <w:bCs/>
                <w:i/>
                <w:color w:val="FF0000"/>
                <w:sz w:val="24"/>
                <w:szCs w:val="24"/>
              </w:rPr>
            </w:pPr>
            <w:r w:rsidRPr="00FA2A6C">
              <w:rPr>
                <w:rFonts w:ascii="Arial" w:hAnsi="Arial" w:cs="Arial"/>
                <w:bCs/>
                <w:sz w:val="24"/>
                <w:szCs w:val="24"/>
              </w:rPr>
              <w:t>Mahesh R.  Shindikar</w:t>
            </w:r>
          </w:p>
        </w:tc>
        <w:tc>
          <w:tcPr>
            <w:tcW w:w="2340" w:type="dxa"/>
          </w:tcPr>
          <w:p w:rsidR="0077454E" w:rsidRPr="00FA2A6C" w:rsidRDefault="0077454E" w:rsidP="009E60D1">
            <w:pPr>
              <w:rPr>
                <w:rFonts w:ascii="Arial" w:hAnsi="Arial" w:cs="Arial"/>
                <w:sz w:val="24"/>
                <w:szCs w:val="24"/>
              </w:rPr>
            </w:pPr>
            <w:r w:rsidRPr="00FA2A6C">
              <w:rPr>
                <w:rFonts w:ascii="Arial" w:hAnsi="Arial" w:cs="Arial"/>
                <w:sz w:val="24"/>
                <w:szCs w:val="24"/>
              </w:rPr>
              <w:t>Ph. D Botany (Pune University)</w:t>
            </w:r>
          </w:p>
          <w:p w:rsidR="0077454E" w:rsidRPr="00FA2A6C" w:rsidRDefault="0077454E" w:rsidP="009E60D1">
            <w:pPr>
              <w:rPr>
                <w:rFonts w:ascii="Arial" w:hAnsi="Arial" w:cs="Arial"/>
                <w:b/>
                <w:sz w:val="24"/>
                <w:szCs w:val="24"/>
              </w:rPr>
            </w:pPr>
          </w:p>
        </w:tc>
        <w:tc>
          <w:tcPr>
            <w:tcW w:w="1620" w:type="dxa"/>
          </w:tcPr>
          <w:p w:rsidR="0077454E" w:rsidRPr="00FA2A6C" w:rsidRDefault="0077454E" w:rsidP="009E60D1">
            <w:pPr>
              <w:rPr>
                <w:rFonts w:ascii="Arial" w:hAnsi="Arial" w:cs="Arial"/>
                <w:b/>
                <w:sz w:val="24"/>
                <w:szCs w:val="24"/>
              </w:rPr>
            </w:pPr>
            <w:r w:rsidRPr="00FA2A6C">
              <w:rPr>
                <w:rFonts w:ascii="Arial" w:hAnsi="Arial" w:cs="Arial"/>
                <w:bCs/>
                <w:sz w:val="24"/>
                <w:szCs w:val="24"/>
              </w:rPr>
              <w:t>Assistant Profe</w:t>
            </w:r>
            <w:r w:rsidRPr="00FA2A6C">
              <w:rPr>
                <w:rFonts w:ascii="Arial" w:hAnsi="Arial" w:cs="Arial"/>
                <w:sz w:val="24"/>
                <w:szCs w:val="24"/>
              </w:rPr>
              <w:t>ssor in Biology</w:t>
            </w:r>
          </w:p>
        </w:tc>
        <w:tc>
          <w:tcPr>
            <w:tcW w:w="3240" w:type="dxa"/>
          </w:tcPr>
          <w:p w:rsidR="0077454E" w:rsidRPr="00CD6375" w:rsidRDefault="0077454E" w:rsidP="009E60D1">
            <w:pPr>
              <w:jc w:val="both"/>
              <w:rPr>
                <w:rFonts w:ascii="Arial" w:hAnsi="Arial" w:cs="Arial"/>
                <w:sz w:val="24"/>
                <w:szCs w:val="24"/>
              </w:rPr>
            </w:pPr>
            <w:r w:rsidRPr="00FA2A6C">
              <w:rPr>
                <w:rFonts w:ascii="Arial" w:hAnsi="Arial" w:cs="Arial"/>
                <w:sz w:val="24"/>
                <w:szCs w:val="24"/>
              </w:rPr>
              <w:t>Biodiversity conservation, reforestations, Environmental Science.</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8</w:t>
            </w:r>
            <w:r>
              <w:rPr>
                <w:rFonts w:ascii="Arial" w:hAnsi="Arial" w:cs="Arial"/>
                <w:bCs/>
                <w:sz w:val="24"/>
                <w:szCs w:val="24"/>
              </w:rPr>
              <w:t>.</w:t>
            </w:r>
          </w:p>
        </w:tc>
        <w:tc>
          <w:tcPr>
            <w:tcW w:w="14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Kavita S. Suranje</w:t>
            </w:r>
          </w:p>
          <w:p w:rsidR="0077454E" w:rsidRPr="00FA2A6C" w:rsidRDefault="0077454E" w:rsidP="009E60D1">
            <w:pPr>
              <w:jc w:val="both"/>
              <w:rPr>
                <w:rFonts w:ascii="Arial" w:hAnsi="Arial" w:cs="Arial"/>
                <w:bCs/>
                <w:i/>
                <w:color w:val="FF0000"/>
                <w:sz w:val="24"/>
                <w:szCs w:val="24"/>
              </w:rPr>
            </w:pPr>
          </w:p>
        </w:tc>
        <w:tc>
          <w:tcPr>
            <w:tcW w:w="2340" w:type="dxa"/>
          </w:tcPr>
          <w:p w:rsidR="0077454E" w:rsidRPr="00FA2A6C" w:rsidRDefault="0077454E" w:rsidP="009E60D1">
            <w:pPr>
              <w:rPr>
                <w:rFonts w:ascii="Arial" w:hAnsi="Arial" w:cs="Arial"/>
                <w:b/>
                <w:sz w:val="24"/>
                <w:szCs w:val="24"/>
              </w:rPr>
            </w:pPr>
            <w:r w:rsidRPr="00FA2A6C">
              <w:rPr>
                <w:rFonts w:ascii="Arial" w:hAnsi="Arial" w:cs="Arial"/>
                <w:bCs/>
                <w:sz w:val="24"/>
                <w:szCs w:val="24"/>
              </w:rPr>
              <w:t>MSc. Organic Chemistry, Ph. D Chemistry (Amravati University),B.Ed</w:t>
            </w:r>
          </w:p>
        </w:tc>
        <w:tc>
          <w:tcPr>
            <w:tcW w:w="162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Assistant Professor in Chemistry</w:t>
            </w:r>
          </w:p>
          <w:p w:rsidR="0077454E" w:rsidRPr="00FA2A6C" w:rsidRDefault="0077454E" w:rsidP="009E60D1">
            <w:pPr>
              <w:rPr>
                <w:rFonts w:ascii="Arial" w:hAnsi="Arial" w:cs="Arial"/>
                <w:b/>
                <w:sz w:val="24"/>
                <w:szCs w:val="24"/>
              </w:rPr>
            </w:pPr>
          </w:p>
        </w:tc>
        <w:tc>
          <w:tcPr>
            <w:tcW w:w="3240" w:type="dxa"/>
          </w:tcPr>
          <w:p w:rsidR="0077454E" w:rsidRPr="00CD6375" w:rsidRDefault="0077454E" w:rsidP="009E60D1">
            <w:pPr>
              <w:rPr>
                <w:rFonts w:ascii="Arial" w:hAnsi="Arial" w:cs="Arial"/>
                <w:bCs/>
                <w:sz w:val="24"/>
                <w:szCs w:val="24"/>
              </w:rPr>
            </w:pPr>
            <w:r w:rsidRPr="00FA2A6C">
              <w:rPr>
                <w:rFonts w:ascii="Arial" w:hAnsi="Arial" w:cs="Arial"/>
                <w:bCs/>
                <w:sz w:val="24"/>
                <w:szCs w:val="24"/>
              </w:rPr>
              <w:t>Synthesis, Antimicrobial activities and physicochemical study of  3,5-diaryl-4-aroyl-1-substituted Pyrazolines and Pyrazoles.</w:t>
            </w:r>
            <w:r w:rsidRPr="00FA2A6C">
              <w:rPr>
                <w:rFonts w:ascii="Arial" w:hAnsi="Arial" w:cs="Arial"/>
                <w:sz w:val="24"/>
                <w:szCs w:val="24"/>
              </w:rPr>
              <w:tab/>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9</w:t>
            </w:r>
            <w:r>
              <w:rPr>
                <w:rFonts w:ascii="Arial" w:hAnsi="Arial" w:cs="Arial"/>
                <w:bCs/>
                <w:sz w:val="24"/>
                <w:szCs w:val="24"/>
              </w:rPr>
              <w:t>.</w:t>
            </w:r>
          </w:p>
        </w:tc>
        <w:tc>
          <w:tcPr>
            <w:tcW w:w="14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Atul B. Patil</w:t>
            </w:r>
          </w:p>
          <w:p w:rsidR="0077454E" w:rsidRPr="00FA2A6C" w:rsidRDefault="0077454E" w:rsidP="009E60D1">
            <w:pPr>
              <w:jc w:val="both"/>
              <w:rPr>
                <w:rFonts w:ascii="Arial" w:hAnsi="Arial" w:cs="Arial"/>
                <w:bCs/>
                <w:i/>
                <w:color w:val="FF0000"/>
                <w:sz w:val="24"/>
                <w:szCs w:val="24"/>
              </w:rPr>
            </w:pPr>
          </w:p>
        </w:tc>
        <w:tc>
          <w:tcPr>
            <w:tcW w:w="2340" w:type="dxa"/>
          </w:tcPr>
          <w:p w:rsidR="0077454E" w:rsidRPr="00052BF3" w:rsidRDefault="0077454E" w:rsidP="009E60D1">
            <w:pPr>
              <w:rPr>
                <w:rFonts w:ascii="Arial" w:hAnsi="Arial" w:cs="Arial"/>
                <w:bCs/>
                <w:sz w:val="24"/>
                <w:szCs w:val="24"/>
              </w:rPr>
            </w:pPr>
            <w:r w:rsidRPr="00FA2A6C">
              <w:rPr>
                <w:rFonts w:ascii="Arial" w:hAnsi="Arial" w:cs="Arial"/>
                <w:bCs/>
                <w:sz w:val="24"/>
                <w:szCs w:val="24"/>
              </w:rPr>
              <w:t>M.A. (English), Pursuing Ph.D.</w:t>
            </w:r>
          </w:p>
        </w:tc>
        <w:tc>
          <w:tcPr>
            <w:tcW w:w="162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Assistant Professor of Communication Skills</w:t>
            </w:r>
          </w:p>
          <w:p w:rsidR="0077454E" w:rsidRPr="00FA2A6C" w:rsidRDefault="0077454E" w:rsidP="009E60D1">
            <w:pPr>
              <w:rPr>
                <w:rFonts w:ascii="Arial" w:hAnsi="Arial" w:cs="Arial"/>
                <w:b/>
                <w:sz w:val="24"/>
                <w:szCs w:val="24"/>
              </w:rPr>
            </w:pPr>
          </w:p>
        </w:tc>
        <w:tc>
          <w:tcPr>
            <w:tcW w:w="32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Computer assisted language learning (CALL), language laboratories, online teaching</w:t>
            </w:r>
          </w:p>
          <w:p w:rsidR="0077454E" w:rsidRPr="00FA2A6C" w:rsidRDefault="0077454E" w:rsidP="009E60D1">
            <w:pPr>
              <w:rPr>
                <w:rFonts w:ascii="Arial" w:hAnsi="Arial" w:cs="Arial"/>
                <w:b/>
                <w:sz w:val="24"/>
                <w:szCs w:val="24"/>
              </w:rPr>
            </w:pP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10</w:t>
            </w:r>
          </w:p>
        </w:tc>
        <w:tc>
          <w:tcPr>
            <w:tcW w:w="1440" w:type="dxa"/>
          </w:tcPr>
          <w:p w:rsidR="0077454E" w:rsidRPr="00FA2A6C" w:rsidRDefault="0077454E" w:rsidP="009E60D1">
            <w:pPr>
              <w:jc w:val="both"/>
              <w:rPr>
                <w:rFonts w:ascii="Arial" w:hAnsi="Arial" w:cs="Arial"/>
                <w:bCs/>
                <w:sz w:val="24"/>
                <w:szCs w:val="24"/>
              </w:rPr>
            </w:pPr>
          </w:p>
          <w:p w:rsidR="0077454E" w:rsidRPr="00FA2A6C" w:rsidRDefault="0077454E" w:rsidP="009E60D1">
            <w:pPr>
              <w:jc w:val="both"/>
              <w:rPr>
                <w:rFonts w:ascii="Arial" w:hAnsi="Arial" w:cs="Arial"/>
                <w:bCs/>
                <w:i/>
                <w:color w:val="FF0000"/>
                <w:sz w:val="24"/>
                <w:szCs w:val="24"/>
              </w:rPr>
            </w:pPr>
            <w:r w:rsidRPr="00FA2A6C">
              <w:rPr>
                <w:rFonts w:ascii="Arial" w:hAnsi="Arial" w:cs="Arial"/>
                <w:bCs/>
                <w:sz w:val="24"/>
                <w:szCs w:val="24"/>
              </w:rPr>
              <w:t>Aparna Khandekar</w:t>
            </w:r>
          </w:p>
        </w:tc>
        <w:tc>
          <w:tcPr>
            <w:tcW w:w="23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M A (English Literature) MPM (pursuing)</w:t>
            </w:r>
          </w:p>
          <w:p w:rsidR="0077454E" w:rsidRPr="00CD6375" w:rsidRDefault="0077454E" w:rsidP="009E60D1">
            <w:pPr>
              <w:rPr>
                <w:rFonts w:ascii="Arial" w:hAnsi="Arial" w:cs="Arial"/>
                <w:bCs/>
                <w:sz w:val="24"/>
                <w:szCs w:val="24"/>
              </w:rPr>
            </w:pPr>
            <w:r w:rsidRPr="00FA2A6C">
              <w:rPr>
                <w:rFonts w:ascii="Arial" w:hAnsi="Arial" w:cs="Arial"/>
                <w:bCs/>
                <w:sz w:val="24"/>
                <w:szCs w:val="24"/>
              </w:rPr>
              <w:t>PGCTE, PGDTE(Pursuing)</w:t>
            </w:r>
          </w:p>
        </w:tc>
        <w:tc>
          <w:tcPr>
            <w:tcW w:w="1620" w:type="dxa"/>
          </w:tcPr>
          <w:p w:rsidR="0077454E" w:rsidRPr="00CD6375" w:rsidRDefault="0077454E" w:rsidP="009E60D1">
            <w:pPr>
              <w:rPr>
                <w:rFonts w:ascii="Arial" w:hAnsi="Arial" w:cs="Arial"/>
                <w:bCs/>
                <w:sz w:val="24"/>
                <w:szCs w:val="24"/>
              </w:rPr>
            </w:pPr>
            <w:r w:rsidRPr="00FA2A6C">
              <w:rPr>
                <w:rFonts w:ascii="Arial" w:hAnsi="Arial" w:cs="Arial"/>
                <w:bCs/>
                <w:sz w:val="24"/>
                <w:szCs w:val="24"/>
              </w:rPr>
              <w:t>Assistant Professor of Communication Skills</w:t>
            </w:r>
          </w:p>
        </w:tc>
        <w:tc>
          <w:tcPr>
            <w:tcW w:w="3240" w:type="dxa"/>
          </w:tcPr>
          <w:p w:rsidR="0077454E" w:rsidRPr="00CD6375" w:rsidRDefault="0077454E" w:rsidP="009E60D1">
            <w:pPr>
              <w:rPr>
                <w:rFonts w:ascii="Arial" w:hAnsi="Arial" w:cs="Arial"/>
                <w:bCs/>
                <w:sz w:val="24"/>
                <w:szCs w:val="24"/>
              </w:rPr>
            </w:pPr>
            <w:r w:rsidRPr="00FA2A6C">
              <w:rPr>
                <w:rFonts w:ascii="Arial" w:hAnsi="Arial" w:cs="Arial"/>
                <w:bCs/>
                <w:sz w:val="24"/>
                <w:szCs w:val="24"/>
              </w:rPr>
              <w:t>Phonetics, Assessment and Language testing, Soft Skills Development, Business English, Human Resource Development</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11</w:t>
            </w:r>
          </w:p>
        </w:tc>
        <w:tc>
          <w:tcPr>
            <w:tcW w:w="1440" w:type="dxa"/>
          </w:tcPr>
          <w:p w:rsidR="0077454E" w:rsidRPr="00FA2A6C" w:rsidRDefault="0077454E" w:rsidP="009E60D1">
            <w:pPr>
              <w:jc w:val="both"/>
              <w:rPr>
                <w:rFonts w:ascii="Arial" w:hAnsi="Arial" w:cs="Arial"/>
                <w:bCs/>
                <w:i/>
                <w:color w:val="FF0000"/>
                <w:sz w:val="24"/>
                <w:szCs w:val="24"/>
              </w:rPr>
            </w:pPr>
            <w:r>
              <w:rPr>
                <w:rFonts w:ascii="Arial" w:hAnsi="Arial" w:cs="Arial"/>
                <w:bCs/>
                <w:sz w:val="24"/>
                <w:szCs w:val="24"/>
              </w:rPr>
              <w:t xml:space="preserve">Prof. Swapnil Sirsath </w:t>
            </w:r>
          </w:p>
        </w:tc>
        <w:tc>
          <w:tcPr>
            <w:tcW w:w="2340" w:type="dxa"/>
          </w:tcPr>
          <w:p w:rsidR="0077454E" w:rsidRPr="00FA2A6C" w:rsidRDefault="0077454E" w:rsidP="009E60D1">
            <w:pPr>
              <w:rPr>
                <w:rFonts w:ascii="Arial" w:hAnsi="Arial" w:cs="Arial"/>
                <w:b/>
                <w:sz w:val="24"/>
                <w:szCs w:val="24"/>
              </w:rPr>
            </w:pPr>
            <w:r w:rsidRPr="00FA2A6C">
              <w:rPr>
                <w:rFonts w:ascii="Arial" w:hAnsi="Arial" w:cs="Arial"/>
                <w:bCs/>
                <w:sz w:val="24"/>
                <w:szCs w:val="24"/>
              </w:rPr>
              <w:t>M A (English Literature)</w:t>
            </w:r>
          </w:p>
        </w:tc>
        <w:tc>
          <w:tcPr>
            <w:tcW w:w="1620" w:type="dxa"/>
          </w:tcPr>
          <w:p w:rsidR="0077454E" w:rsidRPr="00CD6375" w:rsidRDefault="0077454E" w:rsidP="009E60D1">
            <w:pPr>
              <w:rPr>
                <w:rFonts w:ascii="Arial" w:hAnsi="Arial" w:cs="Arial"/>
                <w:bCs/>
                <w:sz w:val="24"/>
                <w:szCs w:val="24"/>
              </w:rPr>
            </w:pPr>
            <w:r w:rsidRPr="00FA2A6C">
              <w:rPr>
                <w:rFonts w:ascii="Arial" w:hAnsi="Arial" w:cs="Arial"/>
                <w:bCs/>
                <w:sz w:val="24"/>
                <w:szCs w:val="24"/>
              </w:rPr>
              <w:t xml:space="preserve">Adjunct Professor in </w:t>
            </w:r>
            <w:r>
              <w:rPr>
                <w:rFonts w:ascii="Arial" w:hAnsi="Arial" w:cs="Arial"/>
                <w:bCs/>
                <w:sz w:val="24"/>
                <w:szCs w:val="24"/>
              </w:rPr>
              <w:t>communication</w:t>
            </w:r>
          </w:p>
        </w:tc>
        <w:tc>
          <w:tcPr>
            <w:tcW w:w="3240" w:type="dxa"/>
          </w:tcPr>
          <w:p w:rsidR="0077454E" w:rsidRPr="00FA2A6C" w:rsidRDefault="0077454E" w:rsidP="009E60D1">
            <w:pPr>
              <w:rPr>
                <w:rFonts w:ascii="Arial" w:hAnsi="Arial" w:cs="Arial"/>
                <w:b/>
                <w:sz w:val="24"/>
                <w:szCs w:val="24"/>
              </w:rPr>
            </w:pPr>
            <w:r>
              <w:rPr>
                <w:rFonts w:ascii="Arial" w:hAnsi="Arial" w:cs="Arial"/>
                <w:sz w:val="24"/>
                <w:szCs w:val="24"/>
              </w:rPr>
              <w:t>Literature</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Pr>
                <w:rFonts w:ascii="Arial" w:hAnsi="Arial" w:cs="Arial"/>
                <w:bCs/>
                <w:sz w:val="24"/>
                <w:szCs w:val="24"/>
              </w:rPr>
              <w:t>12</w:t>
            </w:r>
          </w:p>
        </w:tc>
        <w:tc>
          <w:tcPr>
            <w:tcW w:w="1440" w:type="dxa"/>
          </w:tcPr>
          <w:p w:rsidR="0077454E" w:rsidRPr="00FA2A6C" w:rsidRDefault="0077454E" w:rsidP="009E60D1">
            <w:pPr>
              <w:jc w:val="both"/>
              <w:rPr>
                <w:rFonts w:ascii="Arial" w:hAnsi="Arial" w:cs="Arial"/>
                <w:bCs/>
                <w:sz w:val="24"/>
                <w:szCs w:val="24"/>
              </w:rPr>
            </w:pPr>
            <w:r>
              <w:rPr>
                <w:rFonts w:ascii="Arial" w:hAnsi="Arial" w:cs="Arial"/>
                <w:bCs/>
                <w:sz w:val="24"/>
                <w:szCs w:val="24"/>
              </w:rPr>
              <w:t>Prof. Uday Putali</w:t>
            </w:r>
          </w:p>
        </w:tc>
        <w:tc>
          <w:tcPr>
            <w:tcW w:w="2340" w:type="dxa"/>
          </w:tcPr>
          <w:p w:rsidR="0077454E" w:rsidRPr="00FA2A6C" w:rsidRDefault="0077454E" w:rsidP="009E60D1">
            <w:pPr>
              <w:rPr>
                <w:rFonts w:ascii="Arial" w:hAnsi="Arial" w:cs="Arial"/>
                <w:bCs/>
                <w:sz w:val="24"/>
                <w:szCs w:val="24"/>
              </w:rPr>
            </w:pPr>
            <w:r>
              <w:rPr>
                <w:rFonts w:ascii="Arial" w:hAnsi="Arial" w:cs="Arial"/>
                <w:bCs/>
                <w:sz w:val="24"/>
                <w:szCs w:val="24"/>
              </w:rPr>
              <w:t>B.E. MBA</w:t>
            </w:r>
          </w:p>
        </w:tc>
        <w:tc>
          <w:tcPr>
            <w:tcW w:w="162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 xml:space="preserve">Adjunct Professor in </w:t>
            </w:r>
            <w:r>
              <w:rPr>
                <w:rFonts w:ascii="Arial" w:hAnsi="Arial" w:cs="Arial"/>
                <w:bCs/>
                <w:sz w:val="24"/>
                <w:szCs w:val="24"/>
              </w:rPr>
              <w:t>Ethics</w:t>
            </w:r>
          </w:p>
        </w:tc>
        <w:tc>
          <w:tcPr>
            <w:tcW w:w="3240" w:type="dxa"/>
          </w:tcPr>
          <w:p w:rsidR="0077454E" w:rsidRDefault="0077454E" w:rsidP="009E60D1">
            <w:pPr>
              <w:rPr>
                <w:rFonts w:ascii="Arial" w:hAnsi="Arial" w:cs="Arial"/>
                <w:sz w:val="24"/>
                <w:szCs w:val="24"/>
              </w:rPr>
            </w:pPr>
            <w:r>
              <w:rPr>
                <w:rFonts w:ascii="Arial" w:hAnsi="Arial" w:cs="Arial"/>
                <w:sz w:val="24"/>
                <w:szCs w:val="24"/>
              </w:rPr>
              <w:t>Industrial Planning</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1</w:t>
            </w:r>
            <w:r>
              <w:rPr>
                <w:rFonts w:ascii="Arial" w:hAnsi="Arial" w:cs="Arial"/>
                <w:bCs/>
                <w:sz w:val="24"/>
                <w:szCs w:val="24"/>
              </w:rPr>
              <w:t>3</w:t>
            </w:r>
          </w:p>
        </w:tc>
        <w:tc>
          <w:tcPr>
            <w:tcW w:w="14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Mrs. Purva A. Kulkarni</w:t>
            </w:r>
          </w:p>
        </w:tc>
        <w:tc>
          <w:tcPr>
            <w:tcW w:w="23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M.A. (Psychology)</w:t>
            </w:r>
          </w:p>
          <w:p w:rsidR="0077454E" w:rsidRPr="00FA2A6C" w:rsidRDefault="0077454E" w:rsidP="009E60D1">
            <w:pPr>
              <w:rPr>
                <w:rFonts w:ascii="Arial" w:hAnsi="Arial" w:cs="Arial"/>
                <w:b/>
                <w:sz w:val="24"/>
                <w:szCs w:val="24"/>
              </w:rPr>
            </w:pPr>
          </w:p>
        </w:tc>
        <w:tc>
          <w:tcPr>
            <w:tcW w:w="1620" w:type="dxa"/>
          </w:tcPr>
          <w:p w:rsidR="0077454E" w:rsidRPr="00CD6375" w:rsidRDefault="0077454E" w:rsidP="009E60D1">
            <w:pPr>
              <w:rPr>
                <w:rFonts w:ascii="Arial" w:hAnsi="Arial" w:cs="Arial"/>
                <w:bCs/>
                <w:sz w:val="24"/>
                <w:szCs w:val="24"/>
              </w:rPr>
            </w:pPr>
            <w:r w:rsidRPr="00FA2A6C">
              <w:rPr>
                <w:rFonts w:ascii="Arial" w:hAnsi="Arial" w:cs="Arial"/>
                <w:bCs/>
                <w:sz w:val="24"/>
                <w:szCs w:val="24"/>
              </w:rPr>
              <w:t>Adjunct Professor in Psychology</w:t>
            </w:r>
          </w:p>
        </w:tc>
        <w:tc>
          <w:tcPr>
            <w:tcW w:w="3240" w:type="dxa"/>
          </w:tcPr>
          <w:p w:rsidR="0077454E" w:rsidRPr="00FA2A6C" w:rsidRDefault="0077454E" w:rsidP="009E60D1">
            <w:pPr>
              <w:rPr>
                <w:rFonts w:ascii="Arial" w:hAnsi="Arial" w:cs="Arial"/>
                <w:b/>
                <w:sz w:val="24"/>
                <w:szCs w:val="24"/>
              </w:rPr>
            </w:pPr>
            <w:r w:rsidRPr="00FA2A6C">
              <w:rPr>
                <w:rFonts w:ascii="Arial" w:hAnsi="Arial" w:cs="Arial"/>
                <w:sz w:val="24"/>
                <w:szCs w:val="24"/>
              </w:rPr>
              <w:t>Counseling  and Teaching</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1</w:t>
            </w:r>
            <w:r>
              <w:rPr>
                <w:rFonts w:ascii="Arial" w:hAnsi="Arial" w:cs="Arial"/>
                <w:bCs/>
                <w:sz w:val="24"/>
                <w:szCs w:val="24"/>
              </w:rPr>
              <w:t>4</w:t>
            </w:r>
          </w:p>
        </w:tc>
        <w:tc>
          <w:tcPr>
            <w:tcW w:w="1440" w:type="dxa"/>
          </w:tcPr>
          <w:p w:rsidR="0077454E" w:rsidRPr="00FA2A6C" w:rsidRDefault="0077454E" w:rsidP="009E60D1">
            <w:pPr>
              <w:tabs>
                <w:tab w:val="left" w:pos="2562"/>
              </w:tabs>
              <w:jc w:val="both"/>
              <w:rPr>
                <w:rFonts w:ascii="Arial" w:hAnsi="Arial" w:cs="Arial"/>
                <w:bCs/>
                <w:i/>
                <w:color w:val="FF0000"/>
                <w:sz w:val="24"/>
                <w:szCs w:val="24"/>
              </w:rPr>
            </w:pPr>
            <w:r w:rsidRPr="00FA2A6C">
              <w:rPr>
                <w:rFonts w:ascii="Arial" w:hAnsi="Arial" w:cs="Arial"/>
                <w:bCs/>
                <w:sz w:val="24"/>
                <w:szCs w:val="24"/>
              </w:rPr>
              <w:t>Mrs. Pramod V. Lele</w:t>
            </w:r>
          </w:p>
        </w:tc>
        <w:tc>
          <w:tcPr>
            <w:tcW w:w="23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M.Sc. (Chemistry)</w:t>
            </w:r>
          </w:p>
          <w:p w:rsidR="0077454E" w:rsidRPr="00FA2A6C" w:rsidRDefault="0077454E" w:rsidP="009E60D1">
            <w:pPr>
              <w:rPr>
                <w:rFonts w:ascii="Arial" w:hAnsi="Arial" w:cs="Arial"/>
                <w:b/>
                <w:sz w:val="24"/>
                <w:szCs w:val="24"/>
              </w:rPr>
            </w:pPr>
          </w:p>
        </w:tc>
        <w:tc>
          <w:tcPr>
            <w:tcW w:w="1620" w:type="dxa"/>
          </w:tcPr>
          <w:p w:rsidR="0077454E" w:rsidRPr="00CD6375" w:rsidRDefault="0077454E" w:rsidP="009E60D1">
            <w:pPr>
              <w:rPr>
                <w:rFonts w:ascii="Arial" w:hAnsi="Arial" w:cs="Arial"/>
                <w:bCs/>
                <w:sz w:val="24"/>
                <w:szCs w:val="24"/>
              </w:rPr>
            </w:pPr>
            <w:r w:rsidRPr="00FA2A6C">
              <w:rPr>
                <w:rFonts w:ascii="Arial" w:hAnsi="Arial" w:cs="Arial"/>
                <w:bCs/>
                <w:sz w:val="24"/>
                <w:szCs w:val="24"/>
              </w:rPr>
              <w:t>Adjunct Professor in Chemistry</w:t>
            </w:r>
          </w:p>
        </w:tc>
        <w:tc>
          <w:tcPr>
            <w:tcW w:w="3240" w:type="dxa"/>
          </w:tcPr>
          <w:p w:rsidR="0077454E" w:rsidRPr="00FA2A6C" w:rsidRDefault="0077454E" w:rsidP="009E60D1">
            <w:pPr>
              <w:rPr>
                <w:rFonts w:ascii="Arial" w:hAnsi="Arial" w:cs="Arial"/>
                <w:b/>
                <w:sz w:val="24"/>
                <w:szCs w:val="24"/>
              </w:rPr>
            </w:pPr>
            <w:r w:rsidRPr="00FA2A6C">
              <w:rPr>
                <w:rFonts w:ascii="Arial" w:hAnsi="Arial" w:cs="Arial"/>
                <w:sz w:val="24"/>
                <w:szCs w:val="24"/>
              </w:rPr>
              <w:t>Developing new formulas  and Teaching</w:t>
            </w:r>
          </w:p>
        </w:tc>
      </w:tr>
      <w:tr w:rsidR="0077454E" w:rsidRPr="00420281" w:rsidTr="009E60D1">
        <w:tc>
          <w:tcPr>
            <w:tcW w:w="540" w:type="dxa"/>
          </w:tcPr>
          <w:p w:rsidR="0077454E" w:rsidRPr="00FA2A6C" w:rsidRDefault="0077454E" w:rsidP="009E60D1">
            <w:pPr>
              <w:pStyle w:val="ListParagraph"/>
              <w:ind w:left="0"/>
              <w:rPr>
                <w:rFonts w:ascii="Arial" w:hAnsi="Arial" w:cs="Arial"/>
                <w:bCs/>
                <w:sz w:val="24"/>
                <w:szCs w:val="24"/>
              </w:rPr>
            </w:pPr>
            <w:r w:rsidRPr="00FA2A6C">
              <w:rPr>
                <w:rFonts w:ascii="Arial" w:hAnsi="Arial" w:cs="Arial"/>
                <w:bCs/>
                <w:sz w:val="24"/>
                <w:szCs w:val="24"/>
              </w:rPr>
              <w:t>1</w:t>
            </w:r>
            <w:r>
              <w:rPr>
                <w:rFonts w:ascii="Arial" w:hAnsi="Arial" w:cs="Arial"/>
                <w:bCs/>
                <w:sz w:val="24"/>
                <w:szCs w:val="24"/>
              </w:rPr>
              <w:t>5</w:t>
            </w:r>
          </w:p>
        </w:tc>
        <w:tc>
          <w:tcPr>
            <w:tcW w:w="1440" w:type="dxa"/>
          </w:tcPr>
          <w:p w:rsidR="0077454E" w:rsidRPr="00FA2A6C" w:rsidRDefault="0077454E" w:rsidP="009E60D1">
            <w:pPr>
              <w:tabs>
                <w:tab w:val="left" w:pos="2562"/>
              </w:tabs>
              <w:jc w:val="both"/>
              <w:rPr>
                <w:rFonts w:ascii="Arial" w:hAnsi="Arial" w:cs="Arial"/>
                <w:bCs/>
                <w:i/>
                <w:color w:val="FF0000"/>
                <w:sz w:val="24"/>
                <w:szCs w:val="24"/>
              </w:rPr>
            </w:pPr>
            <w:r w:rsidRPr="00FA2A6C">
              <w:rPr>
                <w:rFonts w:ascii="Arial" w:hAnsi="Arial" w:cs="Arial"/>
                <w:bCs/>
                <w:sz w:val="24"/>
                <w:szCs w:val="24"/>
              </w:rPr>
              <w:t>Mrs. Shalaka D. Deshpande</w:t>
            </w:r>
          </w:p>
        </w:tc>
        <w:tc>
          <w:tcPr>
            <w:tcW w:w="234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M.Com. LL.M</w:t>
            </w:r>
          </w:p>
          <w:p w:rsidR="0077454E" w:rsidRPr="00FA2A6C" w:rsidRDefault="0077454E" w:rsidP="009E60D1">
            <w:pPr>
              <w:rPr>
                <w:rFonts w:ascii="Arial" w:hAnsi="Arial" w:cs="Arial"/>
                <w:b/>
                <w:sz w:val="24"/>
                <w:szCs w:val="24"/>
              </w:rPr>
            </w:pPr>
          </w:p>
        </w:tc>
        <w:tc>
          <w:tcPr>
            <w:tcW w:w="1620" w:type="dxa"/>
          </w:tcPr>
          <w:p w:rsidR="0077454E" w:rsidRPr="00FA2A6C" w:rsidRDefault="0077454E" w:rsidP="009E60D1">
            <w:pPr>
              <w:rPr>
                <w:rFonts w:ascii="Arial" w:hAnsi="Arial" w:cs="Arial"/>
                <w:bCs/>
                <w:sz w:val="24"/>
                <w:szCs w:val="24"/>
              </w:rPr>
            </w:pPr>
            <w:r w:rsidRPr="00FA2A6C">
              <w:rPr>
                <w:rFonts w:ascii="Arial" w:hAnsi="Arial" w:cs="Arial"/>
                <w:bCs/>
                <w:sz w:val="24"/>
                <w:szCs w:val="24"/>
              </w:rPr>
              <w:t>Adjunct Professor in Law and IPR</w:t>
            </w:r>
          </w:p>
          <w:p w:rsidR="0077454E" w:rsidRPr="00FA2A6C" w:rsidRDefault="0077454E" w:rsidP="009E60D1">
            <w:pPr>
              <w:rPr>
                <w:rFonts w:ascii="Arial" w:hAnsi="Arial" w:cs="Arial"/>
                <w:b/>
                <w:sz w:val="24"/>
                <w:szCs w:val="24"/>
              </w:rPr>
            </w:pPr>
          </w:p>
        </w:tc>
        <w:tc>
          <w:tcPr>
            <w:tcW w:w="3240" w:type="dxa"/>
          </w:tcPr>
          <w:p w:rsidR="0077454E" w:rsidRPr="00FA2A6C" w:rsidRDefault="0077454E" w:rsidP="009E60D1">
            <w:pPr>
              <w:rPr>
                <w:rFonts w:ascii="Arial" w:hAnsi="Arial" w:cs="Arial"/>
                <w:b/>
                <w:sz w:val="24"/>
                <w:szCs w:val="24"/>
              </w:rPr>
            </w:pPr>
            <w:r w:rsidRPr="00FA2A6C">
              <w:rPr>
                <w:rFonts w:ascii="Arial" w:hAnsi="Arial" w:cs="Arial"/>
                <w:sz w:val="24"/>
                <w:szCs w:val="24"/>
              </w:rPr>
              <w:t>Teaching Constitution of India and Intellectual property Rights as well as Commercial Law.</w:t>
            </w:r>
          </w:p>
        </w:tc>
      </w:tr>
    </w:tbl>
    <w:p w:rsidR="0077454E" w:rsidRDefault="0077454E" w:rsidP="0077454E">
      <w:pPr>
        <w:rPr>
          <w:rFonts w:ascii="Arial" w:hAnsi="Arial" w:cs="Arial"/>
          <w:b/>
          <w:sz w:val="28"/>
          <w:szCs w:val="28"/>
        </w:rPr>
      </w:pPr>
    </w:p>
    <w:p w:rsidR="0077454E" w:rsidRDefault="0077454E" w:rsidP="0077454E">
      <w:pPr>
        <w:pStyle w:val="ListParagraph"/>
        <w:ind w:left="0"/>
        <w:rPr>
          <w:rFonts w:ascii="Arial" w:hAnsi="Arial" w:cs="Arial"/>
          <w:b/>
          <w:sz w:val="24"/>
          <w:szCs w:val="24"/>
        </w:rPr>
      </w:pPr>
    </w:p>
    <w:p w:rsidR="00DF295A" w:rsidRDefault="00DF295A" w:rsidP="0077454E">
      <w:pPr>
        <w:pStyle w:val="ListParagraph"/>
        <w:ind w:left="0"/>
        <w:rPr>
          <w:rFonts w:ascii="Arial" w:hAnsi="Arial" w:cs="Arial"/>
          <w:b/>
          <w:sz w:val="24"/>
          <w:szCs w:val="24"/>
        </w:rPr>
      </w:pPr>
    </w:p>
    <w:p w:rsidR="00DF295A" w:rsidRDefault="00DF295A" w:rsidP="0077454E">
      <w:pPr>
        <w:pStyle w:val="ListParagraph"/>
        <w:ind w:left="0"/>
        <w:rPr>
          <w:rFonts w:ascii="Arial" w:hAnsi="Arial" w:cs="Arial"/>
          <w:b/>
          <w:sz w:val="24"/>
          <w:szCs w:val="24"/>
        </w:rPr>
      </w:pPr>
    </w:p>
    <w:p w:rsidR="009E60D1" w:rsidRPr="009A6F17" w:rsidRDefault="009E60D1" w:rsidP="009E60D1">
      <w:pPr>
        <w:pStyle w:val="NormalWeb"/>
        <w:jc w:val="center"/>
        <w:rPr>
          <w:rFonts w:ascii="Arial" w:hAnsi="Arial" w:cs="Arial"/>
          <w:sz w:val="36"/>
          <w:szCs w:val="36"/>
          <w:u w:val="single"/>
        </w:rPr>
      </w:pPr>
      <w:r w:rsidRPr="009A6F17">
        <w:rPr>
          <w:rFonts w:ascii="Arial" w:hAnsi="Arial" w:cs="Arial"/>
          <w:b/>
          <w:bCs/>
          <w:sz w:val="36"/>
          <w:szCs w:val="36"/>
          <w:u w:val="single"/>
        </w:rPr>
        <w:lastRenderedPageBreak/>
        <w:t>Department of Civil Engineering</w:t>
      </w:r>
    </w:p>
    <w:p w:rsidR="009E60D1" w:rsidRPr="009A6F17" w:rsidRDefault="009E60D1" w:rsidP="008B5650">
      <w:pPr>
        <w:pStyle w:val="Heading1"/>
        <w:numPr>
          <w:ilvl w:val="0"/>
          <w:numId w:val="18"/>
        </w:numPr>
        <w:ind w:left="360"/>
        <w:rPr>
          <w:rFonts w:ascii="Arial" w:hAnsi="Arial" w:cs="Arial"/>
        </w:rPr>
      </w:pPr>
      <w:r>
        <w:rPr>
          <w:rFonts w:ascii="Arial" w:hAnsi="Arial" w:cs="Arial"/>
        </w:rPr>
        <w:t xml:space="preserve">    </w:t>
      </w:r>
      <w:r w:rsidRPr="009A6F17">
        <w:rPr>
          <w:rFonts w:ascii="Arial" w:hAnsi="Arial" w:cs="Arial"/>
        </w:rPr>
        <w:t xml:space="preserve">INTRODUCTION </w:t>
      </w:r>
    </w:p>
    <w:p w:rsidR="009E60D1" w:rsidRPr="00A959CA" w:rsidRDefault="009E60D1" w:rsidP="009E60D1">
      <w:pPr>
        <w:ind w:left="360"/>
        <w:jc w:val="both"/>
        <w:rPr>
          <w:rFonts w:ascii="Arial" w:hAnsi="Arial" w:cs="Arial"/>
          <w:sz w:val="24"/>
        </w:rPr>
      </w:pPr>
      <w:r>
        <w:rPr>
          <w:rFonts w:ascii="Arial" w:hAnsi="Arial" w:cs="Arial"/>
        </w:rPr>
        <w:t xml:space="preserve">         </w:t>
      </w:r>
      <w:r w:rsidRPr="00A959CA">
        <w:rPr>
          <w:rFonts w:ascii="Arial" w:hAnsi="Arial" w:cs="Arial"/>
          <w:sz w:val="24"/>
        </w:rPr>
        <w:t xml:space="preserve">Civil Engineering Department established in the year 1854 is the Pioneering department in the Institute. Over the year department has made a substantial progress in the spheres of infrastructure facilities and faculty members. Main strength of the department lies in the highly qualified faculty members engaged in teaching and research in diversified areas. Further, department has produced several eminent engineers who have contributed in the planning and execution of different Civil Engineering projects in India. </w:t>
      </w:r>
    </w:p>
    <w:p w:rsidR="009E60D1" w:rsidRPr="00A959CA" w:rsidRDefault="009E60D1" w:rsidP="009E60D1">
      <w:pPr>
        <w:ind w:left="360"/>
        <w:jc w:val="both"/>
        <w:rPr>
          <w:rFonts w:ascii="Arial" w:hAnsi="Arial" w:cs="Arial"/>
          <w:sz w:val="24"/>
        </w:rPr>
      </w:pPr>
      <w:r w:rsidRPr="00A959CA">
        <w:rPr>
          <w:rFonts w:ascii="Arial" w:hAnsi="Arial" w:cs="Arial"/>
          <w:sz w:val="24"/>
        </w:rPr>
        <w:t>The Department provides excellent infrastructure to students and faculty which includes well equipped laboratories of Survey, Fluid Mechanics, Geotechnical Engineering, Rock Mechanics, Environmental Engineering, Plumbing, Transportation Engineering, Strength of Materials, Concrete Technology, Non Destructive Testing, Structural Dynamics and Computational Laboratories. Besides high quality teaching, faculties from the department continue to strive to explore new frontiers of knowledge and transfer the same to the students and conducting high quality research. Department has held a meeting of Industry Advisory Board (IAB) of Civil Engg. for the enhancement of industry oriented research activities amongst the students and faculty members to identify the various topics on which the research is being carried out in the dept.</w:t>
      </w:r>
    </w:p>
    <w:p w:rsidR="009E60D1" w:rsidRPr="00A959CA" w:rsidRDefault="009E60D1" w:rsidP="009E60D1">
      <w:pPr>
        <w:ind w:left="360"/>
        <w:jc w:val="both"/>
        <w:rPr>
          <w:rFonts w:ascii="Arial" w:hAnsi="Arial" w:cs="Arial"/>
          <w:sz w:val="24"/>
        </w:rPr>
      </w:pPr>
      <w:r w:rsidRPr="00A959CA">
        <w:rPr>
          <w:rFonts w:ascii="Arial" w:hAnsi="Arial" w:cs="Arial"/>
          <w:sz w:val="24"/>
        </w:rPr>
        <w:t xml:space="preserve"> Further, faculty of the department render technical advice on live </w:t>
      </w:r>
      <w:r w:rsidR="00591860">
        <w:rPr>
          <w:rFonts w:ascii="Arial" w:hAnsi="Arial" w:cs="Arial"/>
          <w:sz w:val="24"/>
        </w:rPr>
        <w:t xml:space="preserve">engineering problems to various </w:t>
      </w:r>
      <w:r w:rsidRPr="00A959CA">
        <w:rPr>
          <w:rFonts w:ascii="Arial" w:hAnsi="Arial" w:cs="Arial"/>
          <w:sz w:val="24"/>
        </w:rPr>
        <w:t>Government, Semi-Government and Non-Government Organizations.</w:t>
      </w:r>
    </w:p>
    <w:p w:rsidR="009E60D1" w:rsidRDefault="009E60D1" w:rsidP="009E60D1">
      <w:pPr>
        <w:ind w:left="360"/>
        <w:jc w:val="both"/>
        <w:rPr>
          <w:rFonts w:ascii="Arial" w:hAnsi="Arial" w:cs="Arial"/>
          <w:sz w:val="24"/>
        </w:rPr>
      </w:pPr>
      <w:bookmarkStart w:id="0" w:name="_GoBack"/>
      <w:bookmarkEnd w:id="0"/>
      <w:r w:rsidRPr="00A959CA">
        <w:rPr>
          <w:rFonts w:ascii="Arial" w:hAnsi="Arial" w:cs="Arial"/>
          <w:sz w:val="24"/>
        </w:rPr>
        <w:t xml:space="preserve">The department offers testing and consultancy services in Structural Engineering, Geotechnical Engineering, Transportation, Environmental Engineering, Building Construction, Surveying and Quantity Surveying. The department is also actively involved in offering guidance courses for MPSC, GATE which has benefited our students as well as others. Further, the department organizes short term courses to enrich the knowledge of faculties and practicing civil engineers.  Department also, conducts “Civil Engineering Alumni and Parent Meet”, to get valuable feedback and suggestions from Alumni and Parents of the students and other stakeholders to discuss the possible areas of improvement in academic domain like curriculum, progress of students, facilities for the development of students. </w:t>
      </w:r>
    </w:p>
    <w:p w:rsidR="00AC69AC" w:rsidRPr="00A959CA" w:rsidRDefault="00AC69AC" w:rsidP="009E60D1">
      <w:pPr>
        <w:ind w:left="360"/>
        <w:jc w:val="both"/>
        <w:rPr>
          <w:rFonts w:ascii="Arial" w:hAnsi="Arial" w:cs="Arial"/>
          <w:sz w:val="24"/>
        </w:rPr>
      </w:pPr>
    </w:p>
    <w:p w:rsidR="009E60D1" w:rsidRPr="009A6F17" w:rsidRDefault="009E60D1" w:rsidP="008B5650">
      <w:pPr>
        <w:pStyle w:val="Heading1"/>
        <w:numPr>
          <w:ilvl w:val="0"/>
          <w:numId w:val="18"/>
        </w:numPr>
        <w:ind w:left="360"/>
        <w:rPr>
          <w:rFonts w:ascii="Arial" w:hAnsi="Arial" w:cs="Arial"/>
          <w:sz w:val="28"/>
          <w:szCs w:val="28"/>
        </w:rPr>
      </w:pPr>
      <w:r>
        <w:rPr>
          <w:rFonts w:ascii="Arial" w:hAnsi="Arial" w:cs="Arial"/>
          <w:sz w:val="28"/>
          <w:szCs w:val="28"/>
        </w:rPr>
        <w:lastRenderedPageBreak/>
        <w:t xml:space="preserve">   </w:t>
      </w:r>
      <w:r w:rsidRPr="009A6F17">
        <w:rPr>
          <w:rFonts w:ascii="Arial" w:hAnsi="Arial" w:cs="Arial"/>
          <w:sz w:val="28"/>
          <w:szCs w:val="28"/>
        </w:rPr>
        <w:t>ACADEMIC PROGRAMME</w:t>
      </w:r>
    </w:p>
    <w:p w:rsidR="009E60D1" w:rsidRPr="009A6F17" w:rsidRDefault="009E60D1" w:rsidP="009E60D1">
      <w:pPr>
        <w:pStyle w:val="NormalWeb"/>
        <w:ind w:left="360"/>
        <w:jc w:val="both"/>
        <w:rPr>
          <w:rFonts w:ascii="Arial" w:hAnsi="Arial" w:cs="Arial"/>
        </w:rPr>
      </w:pPr>
      <w:r w:rsidRPr="009A6F17">
        <w:rPr>
          <w:rFonts w:ascii="Arial" w:hAnsi="Arial" w:cs="Arial"/>
        </w:rPr>
        <w:t>The Department offers B. Tech., M. Tech. and Ph.D. Programmes.</w:t>
      </w:r>
    </w:p>
    <w:p w:rsidR="009E60D1" w:rsidRDefault="009E60D1" w:rsidP="009E60D1">
      <w:pPr>
        <w:pStyle w:val="NormalWeb"/>
        <w:ind w:left="360"/>
        <w:jc w:val="both"/>
        <w:rPr>
          <w:rFonts w:ascii="Arial" w:hAnsi="Arial" w:cs="Arial"/>
          <w:b/>
        </w:rPr>
      </w:pPr>
      <w:r w:rsidRPr="009A6F17">
        <w:rPr>
          <w:rFonts w:ascii="Arial" w:hAnsi="Arial" w:cs="Arial"/>
          <w:b/>
        </w:rPr>
        <w:t>B. Tech. Programmes</w:t>
      </w:r>
    </w:p>
    <w:tbl>
      <w:tblPr>
        <w:tblStyle w:val="TableGrid"/>
        <w:tblW w:w="0" w:type="auto"/>
        <w:tblInd w:w="360" w:type="dxa"/>
        <w:tblLook w:val="04A0"/>
      </w:tblPr>
      <w:tblGrid>
        <w:gridCol w:w="3258"/>
        <w:gridCol w:w="2070"/>
      </w:tblGrid>
      <w:tr w:rsidR="009E60D1" w:rsidTr="009E60D1">
        <w:tc>
          <w:tcPr>
            <w:tcW w:w="3258" w:type="dxa"/>
          </w:tcPr>
          <w:p w:rsidR="009E60D1" w:rsidRDefault="009E60D1" w:rsidP="009E60D1">
            <w:pPr>
              <w:pStyle w:val="NormalWeb"/>
              <w:jc w:val="both"/>
              <w:rPr>
                <w:rFonts w:ascii="Arial" w:hAnsi="Arial" w:cs="Arial"/>
                <w:b/>
              </w:rPr>
            </w:pPr>
            <w:r w:rsidRPr="009A6F17">
              <w:rPr>
                <w:rFonts w:ascii="Arial" w:hAnsi="Arial" w:cs="Arial"/>
              </w:rPr>
              <w:t>Civil Engineering</w:t>
            </w:r>
          </w:p>
        </w:tc>
        <w:tc>
          <w:tcPr>
            <w:tcW w:w="2070" w:type="dxa"/>
          </w:tcPr>
          <w:p w:rsidR="009E60D1" w:rsidRDefault="009E60D1" w:rsidP="009E60D1">
            <w:pPr>
              <w:pStyle w:val="NormalWeb"/>
              <w:jc w:val="both"/>
              <w:rPr>
                <w:rFonts w:ascii="Arial" w:hAnsi="Arial" w:cs="Arial"/>
                <w:b/>
              </w:rPr>
            </w:pPr>
            <w:r>
              <w:rPr>
                <w:rFonts w:ascii="Arial" w:hAnsi="Arial" w:cs="Arial"/>
                <w:b/>
              </w:rPr>
              <w:t>60</w:t>
            </w:r>
          </w:p>
        </w:tc>
      </w:tr>
      <w:tr w:rsidR="009E60D1" w:rsidTr="009E60D1">
        <w:tc>
          <w:tcPr>
            <w:tcW w:w="3258" w:type="dxa"/>
          </w:tcPr>
          <w:p w:rsidR="009E60D1" w:rsidRDefault="009E60D1" w:rsidP="009E60D1">
            <w:pPr>
              <w:pStyle w:val="NormalWeb"/>
              <w:jc w:val="both"/>
              <w:rPr>
                <w:rFonts w:ascii="Arial" w:hAnsi="Arial" w:cs="Arial"/>
                <w:b/>
              </w:rPr>
            </w:pPr>
            <w:r w:rsidRPr="009A6F17">
              <w:rPr>
                <w:rFonts w:ascii="Arial" w:hAnsi="Arial" w:cs="Arial"/>
              </w:rPr>
              <w:t>Planning</w:t>
            </w:r>
          </w:p>
        </w:tc>
        <w:tc>
          <w:tcPr>
            <w:tcW w:w="2070" w:type="dxa"/>
          </w:tcPr>
          <w:p w:rsidR="009E60D1" w:rsidRDefault="009E60D1" w:rsidP="009E60D1">
            <w:pPr>
              <w:pStyle w:val="NormalWeb"/>
              <w:jc w:val="both"/>
              <w:rPr>
                <w:rFonts w:ascii="Arial" w:hAnsi="Arial" w:cs="Arial"/>
                <w:b/>
              </w:rPr>
            </w:pPr>
            <w:r>
              <w:rPr>
                <w:rFonts w:ascii="Arial" w:hAnsi="Arial" w:cs="Arial"/>
                <w:b/>
              </w:rPr>
              <w:t>60</w:t>
            </w:r>
          </w:p>
        </w:tc>
      </w:tr>
    </w:tbl>
    <w:p w:rsidR="009E60D1" w:rsidRPr="009A6F17" w:rsidRDefault="009E60D1" w:rsidP="009E60D1">
      <w:pPr>
        <w:pStyle w:val="NormalWeb"/>
        <w:ind w:left="360"/>
        <w:jc w:val="both"/>
        <w:rPr>
          <w:rFonts w:ascii="Arial" w:hAnsi="Arial" w:cs="Arial"/>
          <w:b/>
        </w:rPr>
      </w:pPr>
    </w:p>
    <w:p w:rsidR="009E60D1" w:rsidRDefault="009E60D1" w:rsidP="009E60D1">
      <w:pPr>
        <w:pStyle w:val="NormalWeb"/>
        <w:ind w:left="360"/>
        <w:jc w:val="both"/>
        <w:rPr>
          <w:rFonts w:ascii="Arial" w:hAnsi="Arial" w:cs="Arial"/>
          <w:b/>
        </w:rPr>
      </w:pPr>
      <w:r w:rsidRPr="009A6F17">
        <w:rPr>
          <w:rFonts w:ascii="Arial" w:hAnsi="Arial" w:cs="Arial"/>
          <w:b/>
        </w:rPr>
        <w:t xml:space="preserve">M. Tech. Programme </w:t>
      </w:r>
    </w:p>
    <w:tbl>
      <w:tblPr>
        <w:tblStyle w:val="TableGrid"/>
        <w:tblW w:w="0" w:type="auto"/>
        <w:tblInd w:w="360" w:type="dxa"/>
        <w:tblLook w:val="04A0"/>
      </w:tblPr>
      <w:tblGrid>
        <w:gridCol w:w="4667"/>
        <w:gridCol w:w="4549"/>
      </w:tblGrid>
      <w:tr w:rsidR="009E60D1" w:rsidTr="009E60D1">
        <w:tc>
          <w:tcPr>
            <w:tcW w:w="4968" w:type="dxa"/>
          </w:tcPr>
          <w:p w:rsidR="009E60D1" w:rsidRDefault="009E60D1" w:rsidP="009E60D1">
            <w:pPr>
              <w:pStyle w:val="NormalWeb"/>
              <w:jc w:val="both"/>
              <w:rPr>
                <w:rFonts w:ascii="Arial" w:hAnsi="Arial" w:cs="Arial"/>
                <w:b/>
              </w:rPr>
            </w:pPr>
            <w:r w:rsidRPr="009A6F17">
              <w:rPr>
                <w:rFonts w:ascii="Arial" w:hAnsi="Arial" w:cs="Arial"/>
              </w:rPr>
              <w:t>Structural Engineering</w:t>
            </w:r>
          </w:p>
        </w:tc>
        <w:tc>
          <w:tcPr>
            <w:tcW w:w="4968" w:type="dxa"/>
          </w:tcPr>
          <w:p w:rsidR="009E60D1" w:rsidRDefault="009E60D1" w:rsidP="009E60D1">
            <w:pPr>
              <w:pStyle w:val="NormalWeb"/>
              <w:jc w:val="both"/>
              <w:rPr>
                <w:rFonts w:ascii="Arial" w:hAnsi="Arial" w:cs="Arial"/>
                <w:b/>
              </w:rPr>
            </w:pPr>
            <w:r>
              <w:rPr>
                <w:rFonts w:ascii="Arial" w:hAnsi="Arial" w:cs="Arial"/>
                <w:b/>
              </w:rPr>
              <w:t>18</w:t>
            </w:r>
          </w:p>
        </w:tc>
      </w:tr>
      <w:tr w:rsidR="009E60D1" w:rsidTr="009E60D1">
        <w:tc>
          <w:tcPr>
            <w:tcW w:w="4968" w:type="dxa"/>
          </w:tcPr>
          <w:p w:rsidR="009E60D1" w:rsidRDefault="009E60D1" w:rsidP="009E60D1">
            <w:pPr>
              <w:pStyle w:val="NormalWeb"/>
              <w:jc w:val="both"/>
              <w:rPr>
                <w:rFonts w:ascii="Arial" w:hAnsi="Arial" w:cs="Arial"/>
                <w:b/>
              </w:rPr>
            </w:pPr>
            <w:r w:rsidRPr="009A6F17">
              <w:rPr>
                <w:rFonts w:ascii="Arial" w:hAnsi="Arial" w:cs="Arial"/>
              </w:rPr>
              <w:t>Construction Management</w:t>
            </w:r>
          </w:p>
        </w:tc>
        <w:tc>
          <w:tcPr>
            <w:tcW w:w="4968" w:type="dxa"/>
          </w:tcPr>
          <w:p w:rsidR="009E60D1" w:rsidRDefault="009E60D1" w:rsidP="009E60D1">
            <w:pPr>
              <w:pStyle w:val="NormalWeb"/>
              <w:jc w:val="both"/>
              <w:rPr>
                <w:rFonts w:ascii="Arial" w:hAnsi="Arial" w:cs="Arial"/>
                <w:b/>
              </w:rPr>
            </w:pPr>
            <w:r>
              <w:rPr>
                <w:rFonts w:ascii="Arial" w:hAnsi="Arial" w:cs="Arial"/>
                <w:b/>
              </w:rPr>
              <w:t>18</w:t>
            </w:r>
          </w:p>
        </w:tc>
      </w:tr>
      <w:tr w:rsidR="009E60D1" w:rsidTr="009E60D1">
        <w:tc>
          <w:tcPr>
            <w:tcW w:w="4968" w:type="dxa"/>
          </w:tcPr>
          <w:p w:rsidR="009E60D1" w:rsidRDefault="009E60D1" w:rsidP="009E60D1">
            <w:pPr>
              <w:pStyle w:val="NormalWeb"/>
              <w:jc w:val="both"/>
              <w:rPr>
                <w:rFonts w:ascii="Arial" w:hAnsi="Arial" w:cs="Arial"/>
                <w:b/>
              </w:rPr>
            </w:pPr>
            <w:r w:rsidRPr="009A6F17">
              <w:rPr>
                <w:rFonts w:ascii="Arial" w:hAnsi="Arial" w:cs="Arial"/>
              </w:rPr>
              <w:t>Geotechnical Engineering</w:t>
            </w:r>
          </w:p>
        </w:tc>
        <w:tc>
          <w:tcPr>
            <w:tcW w:w="4968" w:type="dxa"/>
          </w:tcPr>
          <w:p w:rsidR="009E60D1" w:rsidRDefault="009E60D1" w:rsidP="009E60D1">
            <w:pPr>
              <w:pStyle w:val="NormalWeb"/>
              <w:jc w:val="both"/>
              <w:rPr>
                <w:rFonts w:ascii="Arial" w:hAnsi="Arial" w:cs="Arial"/>
                <w:b/>
              </w:rPr>
            </w:pPr>
            <w:r>
              <w:rPr>
                <w:rFonts w:ascii="Arial" w:hAnsi="Arial" w:cs="Arial"/>
                <w:b/>
              </w:rPr>
              <w:t>18</w:t>
            </w:r>
          </w:p>
        </w:tc>
      </w:tr>
      <w:tr w:rsidR="009E60D1" w:rsidTr="009E60D1">
        <w:tc>
          <w:tcPr>
            <w:tcW w:w="4968" w:type="dxa"/>
          </w:tcPr>
          <w:p w:rsidR="009E60D1" w:rsidRDefault="009E60D1" w:rsidP="009E60D1">
            <w:pPr>
              <w:pStyle w:val="NormalWeb"/>
              <w:jc w:val="both"/>
              <w:rPr>
                <w:rFonts w:ascii="Arial" w:hAnsi="Arial" w:cs="Arial"/>
                <w:b/>
              </w:rPr>
            </w:pPr>
            <w:r w:rsidRPr="009A6F17">
              <w:rPr>
                <w:rFonts w:ascii="Arial" w:hAnsi="Arial" w:cs="Arial"/>
              </w:rPr>
              <w:t>Town planning</w:t>
            </w:r>
          </w:p>
        </w:tc>
        <w:tc>
          <w:tcPr>
            <w:tcW w:w="4968" w:type="dxa"/>
          </w:tcPr>
          <w:p w:rsidR="009E60D1" w:rsidRDefault="009E60D1" w:rsidP="009E60D1">
            <w:pPr>
              <w:pStyle w:val="NormalWeb"/>
              <w:jc w:val="both"/>
              <w:rPr>
                <w:rFonts w:ascii="Arial" w:hAnsi="Arial" w:cs="Arial"/>
                <w:b/>
              </w:rPr>
            </w:pPr>
            <w:r>
              <w:rPr>
                <w:rFonts w:ascii="Arial" w:hAnsi="Arial" w:cs="Arial"/>
                <w:b/>
              </w:rPr>
              <w:t>31</w:t>
            </w:r>
          </w:p>
        </w:tc>
      </w:tr>
      <w:tr w:rsidR="009E60D1" w:rsidTr="009E60D1">
        <w:tc>
          <w:tcPr>
            <w:tcW w:w="4968" w:type="dxa"/>
          </w:tcPr>
          <w:p w:rsidR="009E60D1" w:rsidRDefault="009E60D1" w:rsidP="009E60D1">
            <w:pPr>
              <w:pStyle w:val="NormalWeb"/>
              <w:jc w:val="both"/>
              <w:rPr>
                <w:rFonts w:ascii="Arial" w:hAnsi="Arial" w:cs="Arial"/>
                <w:b/>
              </w:rPr>
            </w:pPr>
            <w:r w:rsidRPr="009A6F17">
              <w:rPr>
                <w:rFonts w:ascii="Arial" w:hAnsi="Arial" w:cs="Arial"/>
              </w:rPr>
              <w:t xml:space="preserve">Environmental and Water Resources Engineering    </w:t>
            </w:r>
          </w:p>
        </w:tc>
        <w:tc>
          <w:tcPr>
            <w:tcW w:w="4968" w:type="dxa"/>
          </w:tcPr>
          <w:p w:rsidR="009E60D1" w:rsidRDefault="009E60D1" w:rsidP="009E60D1">
            <w:pPr>
              <w:pStyle w:val="NormalWeb"/>
              <w:jc w:val="both"/>
              <w:rPr>
                <w:rFonts w:ascii="Arial" w:hAnsi="Arial" w:cs="Arial"/>
                <w:b/>
              </w:rPr>
            </w:pPr>
            <w:r>
              <w:rPr>
                <w:rFonts w:ascii="Arial" w:hAnsi="Arial" w:cs="Arial"/>
                <w:b/>
              </w:rPr>
              <w:t>18</w:t>
            </w:r>
          </w:p>
        </w:tc>
      </w:tr>
    </w:tbl>
    <w:p w:rsidR="009E60D1" w:rsidRPr="009A6F17" w:rsidRDefault="009E60D1" w:rsidP="009E60D1">
      <w:pPr>
        <w:pStyle w:val="NormalWeb"/>
        <w:ind w:left="360"/>
        <w:jc w:val="both"/>
        <w:rPr>
          <w:rFonts w:ascii="Arial" w:hAnsi="Arial" w:cs="Arial"/>
          <w:b/>
        </w:rPr>
      </w:pPr>
    </w:p>
    <w:p w:rsidR="009E60D1" w:rsidRPr="009A6F17" w:rsidRDefault="009E60D1" w:rsidP="008B5650">
      <w:pPr>
        <w:pStyle w:val="Heading1"/>
        <w:numPr>
          <w:ilvl w:val="0"/>
          <w:numId w:val="18"/>
        </w:numPr>
        <w:ind w:left="360"/>
        <w:rPr>
          <w:rFonts w:ascii="Arial" w:hAnsi="Arial" w:cs="Arial"/>
        </w:rPr>
      </w:pPr>
      <w:r w:rsidRPr="009A6F17">
        <w:rPr>
          <w:rFonts w:ascii="Arial" w:hAnsi="Arial" w:cs="Arial"/>
          <w:sz w:val="36"/>
          <w:szCs w:val="36"/>
        </w:rPr>
        <w:t xml:space="preserve">  </w:t>
      </w:r>
      <w:r w:rsidRPr="009A6F17">
        <w:rPr>
          <w:rFonts w:ascii="Arial" w:hAnsi="Arial" w:cs="Arial"/>
          <w:sz w:val="36"/>
          <w:szCs w:val="36"/>
        </w:rPr>
        <w:tab/>
      </w:r>
      <w:r w:rsidRPr="009A6F17">
        <w:rPr>
          <w:rFonts w:ascii="Arial" w:hAnsi="Arial" w:cs="Arial"/>
          <w:sz w:val="28"/>
          <w:szCs w:val="28"/>
        </w:rPr>
        <w:t xml:space="preserve">FACULTY STRENGTH </w:t>
      </w:r>
    </w:p>
    <w:p w:rsidR="009E60D1" w:rsidRPr="009A6F17" w:rsidRDefault="009E60D1" w:rsidP="009E60D1">
      <w:pPr>
        <w:pStyle w:val="ListParagraph"/>
        <w:ind w:left="0"/>
        <w:rPr>
          <w:rFonts w:ascii="Arial" w:hAnsi="Arial" w:cs="Arial"/>
          <w:b/>
          <w:sz w:val="24"/>
          <w:szCs w:val="24"/>
        </w:rPr>
      </w:pPr>
      <w:r w:rsidRPr="009A6F17">
        <w:rPr>
          <w:rFonts w:ascii="Arial" w:hAnsi="Arial" w:cs="Arial"/>
          <w:b/>
          <w:sz w:val="24"/>
          <w:szCs w:val="24"/>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1337"/>
        <w:gridCol w:w="1567"/>
        <w:gridCol w:w="1531"/>
        <w:gridCol w:w="1470"/>
        <w:gridCol w:w="1470"/>
      </w:tblGrid>
      <w:tr w:rsidR="009E60D1" w:rsidRPr="009A6F17" w:rsidTr="009E60D1">
        <w:tc>
          <w:tcPr>
            <w:tcW w:w="2001" w:type="dxa"/>
            <w:shd w:val="clear" w:color="auto" w:fill="D9D9D9" w:themeFill="background1" w:themeFillShade="D9"/>
          </w:tcPr>
          <w:p w:rsidR="009E60D1" w:rsidRPr="009A6F17" w:rsidRDefault="009E60D1" w:rsidP="009E60D1">
            <w:pPr>
              <w:pStyle w:val="ListParagraph"/>
              <w:ind w:left="0"/>
              <w:rPr>
                <w:rFonts w:ascii="Arial" w:hAnsi="Arial" w:cs="Arial"/>
                <w:b/>
                <w:sz w:val="24"/>
                <w:szCs w:val="24"/>
              </w:rPr>
            </w:pPr>
            <w:r w:rsidRPr="009A6F17">
              <w:rPr>
                <w:rFonts w:ascii="Arial" w:hAnsi="Arial" w:cs="Arial"/>
                <w:b/>
                <w:sz w:val="24"/>
                <w:szCs w:val="24"/>
              </w:rPr>
              <w:t>Department</w:t>
            </w:r>
          </w:p>
        </w:tc>
        <w:tc>
          <w:tcPr>
            <w:tcW w:w="1329" w:type="dxa"/>
            <w:shd w:val="clear" w:color="auto" w:fill="D9D9D9" w:themeFill="background1" w:themeFillShade="D9"/>
          </w:tcPr>
          <w:p w:rsidR="009E60D1" w:rsidRPr="009A6F17" w:rsidRDefault="009E60D1" w:rsidP="009E60D1">
            <w:pPr>
              <w:pStyle w:val="ListParagraph"/>
              <w:ind w:left="0"/>
              <w:jc w:val="center"/>
              <w:rPr>
                <w:rFonts w:ascii="Arial" w:hAnsi="Arial" w:cs="Arial"/>
                <w:b/>
                <w:sz w:val="24"/>
                <w:szCs w:val="24"/>
              </w:rPr>
            </w:pPr>
            <w:r w:rsidRPr="009A6F17">
              <w:rPr>
                <w:rFonts w:ascii="Arial" w:hAnsi="Arial" w:cs="Arial"/>
                <w:b/>
                <w:sz w:val="24"/>
                <w:szCs w:val="24"/>
              </w:rPr>
              <w:t>No. of Professor Emeritus</w:t>
            </w:r>
          </w:p>
        </w:tc>
        <w:tc>
          <w:tcPr>
            <w:tcW w:w="1710" w:type="dxa"/>
            <w:shd w:val="clear" w:color="auto" w:fill="D9D9D9" w:themeFill="background1" w:themeFillShade="D9"/>
          </w:tcPr>
          <w:p w:rsidR="009E60D1" w:rsidRPr="009A6F17" w:rsidRDefault="009E60D1" w:rsidP="009E60D1">
            <w:pPr>
              <w:pStyle w:val="ListParagraph"/>
              <w:ind w:left="0"/>
              <w:jc w:val="center"/>
              <w:rPr>
                <w:rFonts w:ascii="Arial" w:hAnsi="Arial" w:cs="Arial"/>
                <w:b/>
                <w:sz w:val="24"/>
                <w:szCs w:val="24"/>
              </w:rPr>
            </w:pPr>
            <w:r w:rsidRPr="009A6F17">
              <w:rPr>
                <w:rFonts w:ascii="Arial" w:hAnsi="Arial" w:cs="Arial"/>
                <w:b/>
                <w:sz w:val="24"/>
                <w:szCs w:val="24"/>
              </w:rPr>
              <w:t>No. of Professor</w:t>
            </w:r>
            <w:r>
              <w:rPr>
                <w:rFonts w:ascii="Arial" w:hAnsi="Arial" w:cs="Arial"/>
                <w:b/>
                <w:sz w:val="24"/>
                <w:szCs w:val="24"/>
              </w:rPr>
              <w:t>s</w:t>
            </w:r>
          </w:p>
        </w:tc>
        <w:tc>
          <w:tcPr>
            <w:tcW w:w="1620" w:type="dxa"/>
            <w:shd w:val="clear" w:color="auto" w:fill="D9D9D9" w:themeFill="background1" w:themeFillShade="D9"/>
          </w:tcPr>
          <w:p w:rsidR="009E60D1" w:rsidRPr="009A6F17" w:rsidRDefault="009E60D1" w:rsidP="009E60D1">
            <w:pPr>
              <w:pStyle w:val="ListParagraph"/>
              <w:ind w:left="0"/>
              <w:jc w:val="center"/>
              <w:rPr>
                <w:rFonts w:ascii="Arial" w:hAnsi="Arial" w:cs="Arial"/>
                <w:b/>
                <w:sz w:val="24"/>
                <w:szCs w:val="24"/>
              </w:rPr>
            </w:pPr>
            <w:r w:rsidRPr="009A6F17">
              <w:rPr>
                <w:rFonts w:ascii="Arial" w:hAnsi="Arial" w:cs="Arial"/>
                <w:b/>
                <w:sz w:val="24"/>
                <w:szCs w:val="24"/>
              </w:rPr>
              <w:t>No. of Asso. Professor</w:t>
            </w:r>
            <w:r>
              <w:rPr>
                <w:rFonts w:ascii="Arial" w:hAnsi="Arial" w:cs="Arial"/>
                <w:b/>
                <w:sz w:val="24"/>
                <w:szCs w:val="24"/>
              </w:rPr>
              <w:t>s</w:t>
            </w:r>
          </w:p>
        </w:tc>
        <w:tc>
          <w:tcPr>
            <w:tcW w:w="1260" w:type="dxa"/>
            <w:shd w:val="clear" w:color="auto" w:fill="D9D9D9" w:themeFill="background1" w:themeFillShade="D9"/>
          </w:tcPr>
          <w:p w:rsidR="009E60D1" w:rsidRPr="009A6F17" w:rsidRDefault="009E60D1" w:rsidP="009E60D1">
            <w:pPr>
              <w:pStyle w:val="ListParagraph"/>
              <w:ind w:left="0"/>
              <w:jc w:val="center"/>
              <w:rPr>
                <w:rFonts w:ascii="Arial" w:hAnsi="Arial" w:cs="Arial"/>
                <w:b/>
                <w:sz w:val="24"/>
                <w:szCs w:val="24"/>
              </w:rPr>
            </w:pPr>
            <w:r w:rsidRPr="009A6F17">
              <w:rPr>
                <w:rFonts w:ascii="Arial" w:hAnsi="Arial" w:cs="Arial"/>
                <w:b/>
                <w:sz w:val="24"/>
                <w:szCs w:val="24"/>
              </w:rPr>
              <w:t>No. of Asst. Professor</w:t>
            </w:r>
            <w:r>
              <w:rPr>
                <w:rFonts w:ascii="Arial" w:hAnsi="Arial" w:cs="Arial"/>
                <w:b/>
                <w:sz w:val="24"/>
                <w:szCs w:val="24"/>
              </w:rPr>
              <w:t>s</w:t>
            </w:r>
          </w:p>
        </w:tc>
        <w:tc>
          <w:tcPr>
            <w:tcW w:w="1260" w:type="dxa"/>
            <w:shd w:val="clear" w:color="auto" w:fill="D9D9D9" w:themeFill="background1" w:themeFillShade="D9"/>
          </w:tcPr>
          <w:p w:rsidR="009E60D1" w:rsidRPr="009A6F17" w:rsidRDefault="009E60D1" w:rsidP="009E60D1">
            <w:pPr>
              <w:pStyle w:val="ListParagraph"/>
              <w:ind w:left="0"/>
              <w:jc w:val="center"/>
              <w:rPr>
                <w:rFonts w:ascii="Arial" w:hAnsi="Arial" w:cs="Arial"/>
                <w:b/>
                <w:sz w:val="24"/>
                <w:szCs w:val="24"/>
              </w:rPr>
            </w:pPr>
            <w:r w:rsidRPr="009A6F17">
              <w:rPr>
                <w:rFonts w:ascii="Arial" w:hAnsi="Arial" w:cs="Arial"/>
                <w:b/>
                <w:sz w:val="24"/>
                <w:szCs w:val="24"/>
              </w:rPr>
              <w:t>No. of</w:t>
            </w:r>
            <w:r>
              <w:rPr>
                <w:rFonts w:ascii="Arial" w:hAnsi="Arial" w:cs="Arial"/>
                <w:b/>
                <w:sz w:val="24"/>
                <w:szCs w:val="24"/>
              </w:rPr>
              <w:t xml:space="preserve"> </w:t>
            </w:r>
            <w:r w:rsidRPr="009A6F17">
              <w:rPr>
                <w:rFonts w:ascii="Arial" w:hAnsi="Arial" w:cs="Arial"/>
                <w:b/>
                <w:sz w:val="24"/>
                <w:szCs w:val="24"/>
              </w:rPr>
              <w:t>Adjunct Professor</w:t>
            </w:r>
            <w:r>
              <w:rPr>
                <w:rFonts w:ascii="Arial" w:hAnsi="Arial" w:cs="Arial"/>
                <w:b/>
                <w:sz w:val="24"/>
                <w:szCs w:val="24"/>
              </w:rPr>
              <w:t>s</w:t>
            </w:r>
            <w:r w:rsidRPr="009A6F17">
              <w:rPr>
                <w:rFonts w:ascii="Arial" w:hAnsi="Arial" w:cs="Arial"/>
                <w:b/>
                <w:sz w:val="24"/>
                <w:szCs w:val="24"/>
              </w:rPr>
              <w:t xml:space="preserve"> </w:t>
            </w:r>
          </w:p>
        </w:tc>
      </w:tr>
      <w:tr w:rsidR="009E60D1" w:rsidRPr="009A6F17" w:rsidTr="009E60D1">
        <w:tc>
          <w:tcPr>
            <w:tcW w:w="2001" w:type="dxa"/>
            <w:tcBorders>
              <w:bottom w:val="single" w:sz="4" w:space="0" w:color="auto"/>
            </w:tcBorders>
            <w:vAlign w:val="center"/>
          </w:tcPr>
          <w:p w:rsidR="009E60D1" w:rsidRPr="009A6F17" w:rsidRDefault="009E60D1" w:rsidP="009E60D1">
            <w:pPr>
              <w:pStyle w:val="ListParagraph"/>
              <w:ind w:left="0"/>
              <w:rPr>
                <w:rFonts w:ascii="Arial" w:hAnsi="Arial" w:cs="Arial"/>
                <w:b/>
                <w:sz w:val="24"/>
                <w:szCs w:val="24"/>
              </w:rPr>
            </w:pPr>
            <w:r w:rsidRPr="009A6F17">
              <w:rPr>
                <w:rFonts w:ascii="Arial" w:hAnsi="Arial" w:cs="Arial"/>
                <w:sz w:val="24"/>
                <w:szCs w:val="24"/>
              </w:rPr>
              <w:t>Civil Engineering</w:t>
            </w:r>
          </w:p>
        </w:tc>
        <w:tc>
          <w:tcPr>
            <w:tcW w:w="1329" w:type="dxa"/>
            <w:tcBorders>
              <w:bottom w:val="single" w:sz="4" w:space="0" w:color="auto"/>
            </w:tcBorders>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02</w:t>
            </w:r>
          </w:p>
        </w:tc>
        <w:tc>
          <w:tcPr>
            <w:tcW w:w="1710" w:type="dxa"/>
            <w:tcBorders>
              <w:bottom w:val="single" w:sz="4" w:space="0" w:color="auto"/>
            </w:tcBorders>
            <w:vAlign w:val="center"/>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07</w:t>
            </w:r>
          </w:p>
        </w:tc>
        <w:tc>
          <w:tcPr>
            <w:tcW w:w="1620" w:type="dxa"/>
            <w:tcBorders>
              <w:bottom w:val="single" w:sz="4" w:space="0" w:color="auto"/>
            </w:tcBorders>
            <w:vAlign w:val="center"/>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11</w:t>
            </w:r>
          </w:p>
        </w:tc>
        <w:tc>
          <w:tcPr>
            <w:tcW w:w="1260" w:type="dxa"/>
            <w:tcBorders>
              <w:bottom w:val="single" w:sz="4" w:space="0" w:color="auto"/>
            </w:tcBorders>
            <w:vAlign w:val="center"/>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15</w:t>
            </w:r>
          </w:p>
        </w:tc>
        <w:tc>
          <w:tcPr>
            <w:tcW w:w="1260" w:type="dxa"/>
            <w:tcBorders>
              <w:bottom w:val="single" w:sz="4" w:space="0" w:color="auto"/>
            </w:tcBorders>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w:t>
            </w:r>
          </w:p>
        </w:tc>
      </w:tr>
      <w:tr w:rsidR="009E60D1" w:rsidRPr="009A6F17" w:rsidTr="009E60D1">
        <w:tc>
          <w:tcPr>
            <w:tcW w:w="2001" w:type="dxa"/>
            <w:shd w:val="clear" w:color="auto" w:fill="auto"/>
            <w:vAlign w:val="center"/>
          </w:tcPr>
          <w:p w:rsidR="009E60D1" w:rsidRPr="009A6F17" w:rsidRDefault="009E60D1" w:rsidP="009E60D1">
            <w:pPr>
              <w:pStyle w:val="ListParagraph"/>
              <w:ind w:left="0"/>
              <w:rPr>
                <w:rFonts w:ascii="Arial" w:hAnsi="Arial" w:cs="Arial"/>
                <w:b/>
                <w:sz w:val="24"/>
                <w:szCs w:val="24"/>
              </w:rPr>
            </w:pPr>
            <w:r w:rsidRPr="009A6F17">
              <w:rPr>
                <w:rFonts w:ascii="Arial" w:hAnsi="Arial" w:cs="Arial"/>
                <w:sz w:val="24"/>
                <w:szCs w:val="24"/>
              </w:rPr>
              <w:t>Planning</w:t>
            </w:r>
          </w:p>
        </w:tc>
        <w:tc>
          <w:tcPr>
            <w:tcW w:w="1329" w:type="dxa"/>
            <w:shd w:val="clear" w:color="auto" w:fill="auto"/>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w:t>
            </w:r>
          </w:p>
        </w:tc>
        <w:tc>
          <w:tcPr>
            <w:tcW w:w="1710" w:type="dxa"/>
            <w:shd w:val="clear" w:color="auto" w:fill="auto"/>
            <w:vAlign w:val="center"/>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01</w:t>
            </w:r>
          </w:p>
        </w:tc>
        <w:tc>
          <w:tcPr>
            <w:tcW w:w="1620" w:type="dxa"/>
            <w:shd w:val="clear" w:color="auto" w:fill="auto"/>
            <w:vAlign w:val="center"/>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01</w:t>
            </w:r>
          </w:p>
        </w:tc>
        <w:tc>
          <w:tcPr>
            <w:tcW w:w="1260" w:type="dxa"/>
            <w:shd w:val="clear" w:color="auto" w:fill="auto"/>
            <w:vAlign w:val="center"/>
          </w:tcPr>
          <w:p w:rsidR="009E60D1" w:rsidRPr="009A6F17" w:rsidRDefault="009E60D1" w:rsidP="009E60D1">
            <w:pPr>
              <w:pStyle w:val="ListParagraph"/>
              <w:ind w:left="0"/>
              <w:jc w:val="center"/>
              <w:rPr>
                <w:rFonts w:ascii="Arial" w:hAnsi="Arial" w:cs="Arial"/>
                <w:sz w:val="24"/>
                <w:szCs w:val="24"/>
              </w:rPr>
            </w:pPr>
            <w:r w:rsidRPr="009A6F17">
              <w:rPr>
                <w:rFonts w:ascii="Arial" w:hAnsi="Arial" w:cs="Arial"/>
                <w:sz w:val="24"/>
                <w:szCs w:val="24"/>
              </w:rPr>
              <w:t>08</w:t>
            </w:r>
          </w:p>
        </w:tc>
        <w:tc>
          <w:tcPr>
            <w:tcW w:w="1260" w:type="dxa"/>
          </w:tcPr>
          <w:p w:rsidR="009E60D1" w:rsidRDefault="009E60D1" w:rsidP="009E60D1">
            <w:pPr>
              <w:pStyle w:val="ListParagraph"/>
              <w:ind w:left="0"/>
              <w:jc w:val="center"/>
              <w:rPr>
                <w:rFonts w:ascii="Arial" w:hAnsi="Arial" w:cs="Arial"/>
                <w:sz w:val="24"/>
                <w:szCs w:val="24"/>
              </w:rPr>
            </w:pPr>
          </w:p>
          <w:p w:rsidR="009E60D1" w:rsidRPr="009A6F17" w:rsidRDefault="009E60D1" w:rsidP="009E60D1">
            <w:pPr>
              <w:pStyle w:val="ListParagraph"/>
              <w:ind w:left="0"/>
              <w:rPr>
                <w:rFonts w:ascii="Arial" w:hAnsi="Arial" w:cs="Arial"/>
                <w:sz w:val="24"/>
                <w:szCs w:val="24"/>
              </w:rPr>
            </w:pPr>
            <w:r>
              <w:rPr>
                <w:rFonts w:ascii="Arial" w:hAnsi="Arial" w:cs="Arial"/>
                <w:sz w:val="24"/>
                <w:szCs w:val="24"/>
              </w:rPr>
              <w:t xml:space="preserve">        </w:t>
            </w:r>
            <w:r w:rsidRPr="009A6F17">
              <w:rPr>
                <w:rFonts w:ascii="Arial" w:hAnsi="Arial" w:cs="Arial"/>
                <w:sz w:val="24"/>
                <w:szCs w:val="24"/>
              </w:rPr>
              <w:t>05</w:t>
            </w:r>
          </w:p>
        </w:tc>
      </w:tr>
    </w:tbl>
    <w:p w:rsidR="009E60D1" w:rsidRDefault="009E60D1" w:rsidP="009E60D1">
      <w:pPr>
        <w:pStyle w:val="ListParagraph"/>
        <w:ind w:left="0"/>
        <w:rPr>
          <w:rFonts w:ascii="Arial" w:hAnsi="Arial" w:cs="Arial"/>
          <w:b/>
          <w:sz w:val="24"/>
          <w:szCs w:val="24"/>
        </w:rPr>
      </w:pPr>
    </w:p>
    <w:p w:rsidR="009E60D1" w:rsidRDefault="009E60D1" w:rsidP="009E60D1">
      <w:pPr>
        <w:pStyle w:val="ListParagraph"/>
        <w:ind w:left="0"/>
        <w:rPr>
          <w:rFonts w:ascii="Arial" w:hAnsi="Arial" w:cs="Arial"/>
          <w:b/>
          <w:sz w:val="24"/>
          <w:szCs w:val="24"/>
        </w:rPr>
      </w:pPr>
    </w:p>
    <w:p w:rsidR="009E60D1" w:rsidRDefault="009E60D1" w:rsidP="009E60D1">
      <w:pPr>
        <w:pStyle w:val="ListParagraph"/>
        <w:ind w:left="0"/>
        <w:rPr>
          <w:rFonts w:ascii="Arial" w:hAnsi="Arial" w:cs="Arial"/>
          <w:b/>
          <w:sz w:val="24"/>
          <w:szCs w:val="24"/>
        </w:rPr>
      </w:pPr>
    </w:p>
    <w:p w:rsidR="009E60D1" w:rsidRDefault="009E60D1" w:rsidP="009E60D1">
      <w:pPr>
        <w:pStyle w:val="ListParagraph"/>
        <w:ind w:left="0"/>
        <w:rPr>
          <w:rFonts w:ascii="Arial" w:hAnsi="Arial" w:cs="Arial"/>
          <w:b/>
          <w:sz w:val="24"/>
          <w:szCs w:val="24"/>
        </w:rPr>
      </w:pPr>
    </w:p>
    <w:p w:rsidR="009E60D1" w:rsidRDefault="009E60D1" w:rsidP="009E60D1">
      <w:pPr>
        <w:pStyle w:val="ListParagraph"/>
        <w:ind w:left="0"/>
        <w:rPr>
          <w:rFonts w:ascii="Arial" w:hAnsi="Arial" w:cs="Arial"/>
          <w:b/>
          <w:sz w:val="24"/>
          <w:szCs w:val="24"/>
        </w:rPr>
      </w:pPr>
    </w:p>
    <w:p w:rsidR="009E60D1" w:rsidRDefault="009E60D1" w:rsidP="009E60D1">
      <w:pPr>
        <w:pStyle w:val="ListParagraph"/>
        <w:ind w:left="0"/>
        <w:rPr>
          <w:rFonts w:ascii="Arial" w:hAnsi="Arial" w:cs="Arial"/>
          <w:b/>
          <w:sz w:val="24"/>
          <w:szCs w:val="24"/>
        </w:rPr>
      </w:pPr>
    </w:p>
    <w:p w:rsidR="009E60D1" w:rsidRDefault="009E60D1" w:rsidP="009E60D1">
      <w:pPr>
        <w:pStyle w:val="ListParagraph"/>
        <w:ind w:left="0"/>
        <w:rPr>
          <w:rFonts w:ascii="Arial" w:hAnsi="Arial" w:cs="Arial"/>
          <w:b/>
          <w:sz w:val="24"/>
          <w:szCs w:val="24"/>
        </w:rPr>
      </w:pPr>
    </w:p>
    <w:p w:rsidR="009E60D1" w:rsidRPr="009A6F17" w:rsidRDefault="009E60D1" w:rsidP="008B5650">
      <w:pPr>
        <w:pStyle w:val="Heading1"/>
        <w:numPr>
          <w:ilvl w:val="0"/>
          <w:numId w:val="18"/>
        </w:numPr>
        <w:ind w:left="360"/>
        <w:rPr>
          <w:rFonts w:ascii="Arial" w:hAnsi="Arial" w:cs="Arial"/>
          <w:sz w:val="28"/>
          <w:szCs w:val="28"/>
        </w:rPr>
      </w:pPr>
      <w:r w:rsidRPr="009A6F17">
        <w:rPr>
          <w:rFonts w:ascii="Arial" w:hAnsi="Arial" w:cs="Arial"/>
          <w:sz w:val="36"/>
          <w:szCs w:val="36"/>
        </w:rPr>
        <w:lastRenderedPageBreak/>
        <w:t xml:space="preserve">   </w:t>
      </w:r>
      <w:r w:rsidRPr="009A6F17">
        <w:rPr>
          <w:rFonts w:ascii="Arial" w:hAnsi="Arial" w:cs="Arial"/>
          <w:sz w:val="36"/>
          <w:szCs w:val="36"/>
        </w:rPr>
        <w:tab/>
      </w:r>
      <w:r w:rsidRPr="009A6F17">
        <w:rPr>
          <w:rFonts w:ascii="Arial" w:hAnsi="Arial" w:cs="Arial"/>
          <w:sz w:val="28"/>
          <w:szCs w:val="28"/>
        </w:rPr>
        <w:t>MAJOR EQUIPMENTS &amp; FACILITIES</w:t>
      </w:r>
    </w:p>
    <w:p w:rsidR="009E60D1" w:rsidRPr="009A6F17" w:rsidRDefault="009E60D1" w:rsidP="009E60D1">
      <w:pPr>
        <w:pStyle w:val="ListParagraph"/>
        <w:ind w:left="810"/>
        <w:rPr>
          <w:rFonts w:ascii="Arial" w:hAnsi="Arial" w:cs="Arial"/>
          <w:b/>
          <w:sz w:val="24"/>
          <w:szCs w:val="24"/>
        </w:rPr>
      </w:pP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2430"/>
        <w:gridCol w:w="6300"/>
      </w:tblGrid>
      <w:tr w:rsidR="009E60D1" w:rsidRPr="009A6F17" w:rsidTr="009E60D1">
        <w:tc>
          <w:tcPr>
            <w:tcW w:w="720" w:type="dxa"/>
            <w:shd w:val="clear" w:color="auto" w:fill="D9D9D9" w:themeFill="background1" w:themeFillShade="D9"/>
          </w:tcPr>
          <w:p w:rsidR="009E60D1" w:rsidRPr="007A161D" w:rsidRDefault="009E60D1" w:rsidP="009E60D1">
            <w:pPr>
              <w:pStyle w:val="ListParagraph"/>
              <w:spacing w:after="0" w:line="240" w:lineRule="auto"/>
              <w:ind w:left="0"/>
              <w:rPr>
                <w:rFonts w:ascii="Arial" w:hAnsi="Arial" w:cs="Arial"/>
                <w:b/>
                <w:bCs/>
                <w:sz w:val="24"/>
                <w:szCs w:val="24"/>
              </w:rPr>
            </w:pPr>
            <w:r w:rsidRPr="007A161D">
              <w:rPr>
                <w:rFonts w:ascii="Arial" w:hAnsi="Arial" w:cs="Arial"/>
                <w:b/>
                <w:bCs/>
                <w:sz w:val="24"/>
                <w:szCs w:val="24"/>
              </w:rPr>
              <w:t>Sr. No.</w:t>
            </w:r>
          </w:p>
        </w:tc>
        <w:tc>
          <w:tcPr>
            <w:tcW w:w="2430" w:type="dxa"/>
            <w:shd w:val="clear" w:color="auto" w:fill="D9D9D9" w:themeFill="background1" w:themeFillShade="D9"/>
          </w:tcPr>
          <w:p w:rsidR="009E60D1" w:rsidRPr="007A161D" w:rsidRDefault="009E60D1" w:rsidP="009E60D1">
            <w:pPr>
              <w:pStyle w:val="ListParagraph"/>
              <w:spacing w:after="0" w:line="240" w:lineRule="auto"/>
              <w:ind w:left="0"/>
              <w:rPr>
                <w:rFonts w:ascii="Arial" w:hAnsi="Arial" w:cs="Arial"/>
                <w:b/>
                <w:bCs/>
                <w:sz w:val="24"/>
                <w:szCs w:val="24"/>
              </w:rPr>
            </w:pPr>
            <w:r w:rsidRPr="007A161D">
              <w:rPr>
                <w:rFonts w:ascii="Arial" w:hAnsi="Arial" w:cs="Arial"/>
                <w:b/>
                <w:bCs/>
                <w:sz w:val="24"/>
                <w:szCs w:val="24"/>
              </w:rPr>
              <w:t>Name  of  Labs available</w:t>
            </w:r>
          </w:p>
        </w:tc>
        <w:tc>
          <w:tcPr>
            <w:tcW w:w="6300" w:type="dxa"/>
            <w:shd w:val="clear" w:color="auto" w:fill="D9D9D9" w:themeFill="background1" w:themeFillShade="D9"/>
          </w:tcPr>
          <w:p w:rsidR="009E60D1" w:rsidRPr="007A161D" w:rsidRDefault="009E60D1" w:rsidP="009E60D1">
            <w:pPr>
              <w:pStyle w:val="ListParagraph"/>
              <w:spacing w:after="0" w:line="240" w:lineRule="auto"/>
              <w:ind w:left="342" w:hanging="342"/>
              <w:rPr>
                <w:rFonts w:ascii="Arial" w:hAnsi="Arial" w:cs="Arial"/>
                <w:b/>
                <w:bCs/>
                <w:sz w:val="24"/>
                <w:szCs w:val="24"/>
              </w:rPr>
            </w:pPr>
            <w:r w:rsidRPr="007A161D">
              <w:rPr>
                <w:rFonts w:ascii="Arial" w:hAnsi="Arial" w:cs="Arial"/>
                <w:b/>
                <w:bCs/>
                <w:sz w:val="24"/>
                <w:szCs w:val="24"/>
              </w:rPr>
              <w:t xml:space="preserve">Facilities in the Lab. </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t>1</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sz w:val="24"/>
                <w:szCs w:val="24"/>
              </w:rPr>
              <w:t>Strength of Materials Laboratory</w:t>
            </w:r>
          </w:p>
        </w:tc>
        <w:tc>
          <w:tcPr>
            <w:tcW w:w="6300" w:type="dxa"/>
          </w:tcPr>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Universal Testing Machine - 600 kN</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Universal Testing Machine - 1000 kN</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Electronic Tensometer</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Tile Flexure Testing Machine</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Beam Flexure Testing Machine</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Brinell Testing Machine</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Platform Type Weighing Balance - Heavy Duty</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Tile Abrasion Testing Machine</w:t>
            </w:r>
          </w:p>
          <w:p w:rsidR="009E60D1" w:rsidRPr="009A6F17" w:rsidRDefault="009E60D1" w:rsidP="008B5650">
            <w:pPr>
              <w:numPr>
                <w:ilvl w:val="0"/>
                <w:numId w:val="20"/>
              </w:numPr>
              <w:spacing w:after="0" w:line="240" w:lineRule="auto"/>
              <w:ind w:left="342" w:hanging="342"/>
              <w:rPr>
                <w:rFonts w:ascii="Arial" w:hAnsi="Arial" w:cs="Arial"/>
                <w:color w:val="000000"/>
              </w:rPr>
            </w:pPr>
            <w:r w:rsidRPr="009A6F17">
              <w:rPr>
                <w:rFonts w:ascii="Arial" w:hAnsi="Arial" w:cs="Arial"/>
              </w:rPr>
              <w:t>Impact Testing Machine</w:t>
            </w:r>
          </w:p>
          <w:p w:rsidR="009E60D1" w:rsidRPr="009A6F17" w:rsidRDefault="009E60D1" w:rsidP="008B5650">
            <w:pPr>
              <w:widowControl w:val="0"/>
              <w:numPr>
                <w:ilvl w:val="0"/>
                <w:numId w:val="20"/>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Universal Testing Machine - 2000 kN</w:t>
            </w:r>
          </w:p>
          <w:p w:rsidR="009E60D1" w:rsidRPr="009A6F17" w:rsidRDefault="009E60D1" w:rsidP="008B5650">
            <w:pPr>
              <w:numPr>
                <w:ilvl w:val="0"/>
                <w:numId w:val="20"/>
              </w:numPr>
              <w:spacing w:after="0" w:line="240" w:lineRule="auto"/>
              <w:ind w:left="342" w:hanging="342"/>
              <w:rPr>
                <w:rFonts w:ascii="Arial" w:hAnsi="Arial" w:cs="Arial"/>
                <w:color w:val="000000"/>
              </w:rPr>
            </w:pPr>
            <w:r w:rsidRPr="009A6F17">
              <w:rPr>
                <w:rFonts w:ascii="Arial" w:hAnsi="Arial" w:cs="Arial"/>
                <w:color w:val="000000"/>
              </w:rPr>
              <w:t>Compression Testing machine – 3000kN</w:t>
            </w:r>
          </w:p>
          <w:p w:rsidR="009E60D1" w:rsidRPr="009A6F17" w:rsidRDefault="009E60D1" w:rsidP="008B5650">
            <w:pPr>
              <w:numPr>
                <w:ilvl w:val="0"/>
                <w:numId w:val="20"/>
              </w:numPr>
              <w:spacing w:after="0" w:line="240" w:lineRule="auto"/>
              <w:ind w:left="342" w:hanging="342"/>
              <w:rPr>
                <w:rFonts w:ascii="Arial" w:hAnsi="Arial" w:cs="Arial"/>
                <w:color w:val="000000"/>
              </w:rPr>
            </w:pPr>
            <w:r w:rsidRPr="009A6F17">
              <w:rPr>
                <w:rFonts w:ascii="Arial" w:hAnsi="Arial" w:cs="Arial"/>
                <w:color w:val="000000"/>
              </w:rPr>
              <w:t>Compression Testing machine – 2000kN</w:t>
            </w:r>
          </w:p>
          <w:p w:rsidR="009E60D1" w:rsidRPr="009A6F17" w:rsidRDefault="009E60D1" w:rsidP="008B5650">
            <w:pPr>
              <w:numPr>
                <w:ilvl w:val="0"/>
                <w:numId w:val="20"/>
              </w:numPr>
              <w:spacing w:after="0" w:line="240" w:lineRule="auto"/>
              <w:ind w:left="342" w:hanging="342"/>
              <w:rPr>
                <w:rFonts w:ascii="Arial" w:hAnsi="Arial" w:cs="Arial"/>
                <w:color w:val="000000"/>
              </w:rPr>
            </w:pPr>
            <w:r w:rsidRPr="009A6F17">
              <w:rPr>
                <w:rFonts w:ascii="Arial" w:hAnsi="Arial" w:cs="Arial"/>
              </w:rPr>
              <w:t>Concrete Mixture</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t>2</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sz w:val="24"/>
                <w:szCs w:val="24"/>
              </w:rPr>
              <w:t>Concrete Technology Laboratory</w:t>
            </w:r>
          </w:p>
        </w:tc>
        <w:tc>
          <w:tcPr>
            <w:tcW w:w="6300" w:type="dxa"/>
          </w:tcPr>
          <w:p w:rsidR="009E60D1" w:rsidRPr="009A6F17" w:rsidRDefault="009E60D1" w:rsidP="008B5650">
            <w:pPr>
              <w:widowControl w:val="0"/>
              <w:numPr>
                <w:ilvl w:val="0"/>
                <w:numId w:val="21"/>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Core case (Electrical hand drill, Core bits)</w:t>
            </w:r>
          </w:p>
          <w:p w:rsidR="009E60D1" w:rsidRPr="009A6F17" w:rsidRDefault="009E60D1" w:rsidP="008B5650">
            <w:pPr>
              <w:widowControl w:val="0"/>
              <w:numPr>
                <w:ilvl w:val="0"/>
                <w:numId w:val="21"/>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Permeability  test apparatus</w:t>
            </w:r>
          </w:p>
          <w:p w:rsidR="009E60D1" w:rsidRPr="009A6F17" w:rsidRDefault="009E60D1" w:rsidP="008B5650">
            <w:pPr>
              <w:widowControl w:val="0"/>
              <w:numPr>
                <w:ilvl w:val="0"/>
                <w:numId w:val="21"/>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Platform type weighing Balance 150 kg capacity</w:t>
            </w:r>
          </w:p>
          <w:p w:rsidR="009E60D1" w:rsidRPr="009A6F17" w:rsidRDefault="009E60D1" w:rsidP="008B5650">
            <w:pPr>
              <w:widowControl w:val="0"/>
              <w:numPr>
                <w:ilvl w:val="0"/>
                <w:numId w:val="21"/>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Curing Tank for 36/72 moulds of 150mm/70mm</w:t>
            </w:r>
          </w:p>
          <w:p w:rsidR="009E60D1" w:rsidRPr="009A6F17" w:rsidRDefault="009E60D1" w:rsidP="008B5650">
            <w:pPr>
              <w:widowControl w:val="0"/>
              <w:numPr>
                <w:ilvl w:val="0"/>
                <w:numId w:val="21"/>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Abrasion testing machine</w:t>
            </w:r>
          </w:p>
          <w:p w:rsidR="009E60D1" w:rsidRPr="009A6F17" w:rsidRDefault="009E60D1" w:rsidP="008B5650">
            <w:pPr>
              <w:widowControl w:val="0"/>
              <w:numPr>
                <w:ilvl w:val="0"/>
                <w:numId w:val="21"/>
              </w:numPr>
              <w:autoSpaceDE w:val="0"/>
              <w:autoSpaceDN w:val="0"/>
              <w:adjustRightInd w:val="0"/>
              <w:snapToGrid w:val="0"/>
              <w:spacing w:after="0" w:line="240" w:lineRule="auto"/>
              <w:ind w:left="342" w:hanging="342"/>
              <w:rPr>
                <w:rFonts w:ascii="Arial" w:hAnsi="Arial" w:cs="Arial"/>
              </w:rPr>
            </w:pPr>
            <w:r w:rsidRPr="009A6F17">
              <w:rPr>
                <w:rFonts w:ascii="Arial" w:hAnsi="Arial" w:cs="Arial"/>
              </w:rPr>
              <w:t>Flexure Testing Machine</w:t>
            </w:r>
          </w:p>
          <w:p w:rsidR="009E60D1" w:rsidRPr="009A6F17" w:rsidRDefault="009E60D1" w:rsidP="008B5650">
            <w:pPr>
              <w:numPr>
                <w:ilvl w:val="0"/>
                <w:numId w:val="21"/>
              </w:numPr>
              <w:spacing w:after="0" w:line="240" w:lineRule="auto"/>
              <w:ind w:left="342" w:hanging="342"/>
              <w:rPr>
                <w:rFonts w:ascii="Arial" w:hAnsi="Arial" w:cs="Arial"/>
                <w:color w:val="000000"/>
              </w:rPr>
            </w:pPr>
            <w:r w:rsidRPr="009A6F17">
              <w:rPr>
                <w:rFonts w:ascii="Arial" w:hAnsi="Arial" w:cs="Arial"/>
              </w:rPr>
              <w:t>Compression Testing Machine 2000 kN capacity</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t>3</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sz w:val="24"/>
                <w:szCs w:val="24"/>
              </w:rPr>
              <w:t>NDT Laboratory</w:t>
            </w:r>
          </w:p>
        </w:tc>
        <w:tc>
          <w:tcPr>
            <w:tcW w:w="6300" w:type="dxa"/>
          </w:tcPr>
          <w:p w:rsidR="009E60D1" w:rsidRPr="009A6F17" w:rsidRDefault="009E60D1" w:rsidP="008B5650">
            <w:pPr>
              <w:pStyle w:val="ListParagraph"/>
              <w:numPr>
                <w:ilvl w:val="0"/>
                <w:numId w:val="22"/>
              </w:numPr>
              <w:spacing w:after="0" w:line="240" w:lineRule="auto"/>
              <w:ind w:left="342" w:hanging="342"/>
              <w:rPr>
                <w:rFonts w:ascii="Arial" w:hAnsi="Arial" w:cs="Arial"/>
                <w:sz w:val="24"/>
                <w:szCs w:val="24"/>
              </w:rPr>
            </w:pPr>
            <w:r w:rsidRPr="009A6F17">
              <w:rPr>
                <w:rFonts w:ascii="Arial" w:hAnsi="Arial" w:cs="Arial"/>
                <w:sz w:val="24"/>
                <w:szCs w:val="24"/>
              </w:rPr>
              <w:t>E” Meter</w:t>
            </w:r>
          </w:p>
          <w:p w:rsidR="009E60D1" w:rsidRPr="009A6F17" w:rsidRDefault="009E60D1" w:rsidP="008B5650">
            <w:pPr>
              <w:pStyle w:val="ListParagraph"/>
              <w:numPr>
                <w:ilvl w:val="0"/>
                <w:numId w:val="22"/>
              </w:numPr>
              <w:spacing w:after="0" w:line="240" w:lineRule="auto"/>
              <w:ind w:left="342" w:hanging="342"/>
              <w:rPr>
                <w:rFonts w:ascii="Arial" w:hAnsi="Arial" w:cs="Arial"/>
                <w:sz w:val="24"/>
                <w:szCs w:val="24"/>
              </w:rPr>
            </w:pPr>
            <w:r w:rsidRPr="009A6F17">
              <w:rPr>
                <w:rFonts w:ascii="Arial" w:hAnsi="Arial" w:cs="Arial"/>
                <w:sz w:val="24"/>
                <w:szCs w:val="24"/>
              </w:rPr>
              <w:t>Rebar Locator</w:t>
            </w:r>
          </w:p>
          <w:p w:rsidR="009E60D1" w:rsidRPr="009A6F17" w:rsidRDefault="009E60D1" w:rsidP="008B5650">
            <w:pPr>
              <w:pStyle w:val="ListParagraph"/>
              <w:numPr>
                <w:ilvl w:val="0"/>
                <w:numId w:val="22"/>
              </w:numPr>
              <w:spacing w:after="0" w:line="240" w:lineRule="auto"/>
              <w:ind w:left="342" w:hanging="342"/>
              <w:rPr>
                <w:rFonts w:ascii="Arial" w:hAnsi="Arial" w:cs="Arial"/>
                <w:sz w:val="24"/>
                <w:szCs w:val="24"/>
              </w:rPr>
            </w:pPr>
            <w:r w:rsidRPr="009A6F17">
              <w:rPr>
                <w:rFonts w:ascii="Arial" w:hAnsi="Arial" w:cs="Arial"/>
                <w:sz w:val="24"/>
                <w:szCs w:val="24"/>
              </w:rPr>
              <w:t>Resistivity meter( R-Meter)</w:t>
            </w:r>
          </w:p>
          <w:p w:rsidR="009E60D1" w:rsidRPr="009A6F17" w:rsidRDefault="009E60D1" w:rsidP="008B5650">
            <w:pPr>
              <w:pStyle w:val="ListParagraph"/>
              <w:numPr>
                <w:ilvl w:val="0"/>
                <w:numId w:val="22"/>
              </w:numPr>
              <w:spacing w:after="0" w:line="240" w:lineRule="auto"/>
              <w:ind w:left="342" w:hanging="342"/>
              <w:rPr>
                <w:rFonts w:ascii="Arial" w:hAnsi="Arial" w:cs="Arial"/>
                <w:sz w:val="24"/>
                <w:szCs w:val="24"/>
              </w:rPr>
            </w:pPr>
            <w:r w:rsidRPr="009A6F17">
              <w:rPr>
                <w:rFonts w:ascii="Arial" w:hAnsi="Arial" w:cs="Arial"/>
                <w:sz w:val="24"/>
                <w:szCs w:val="24"/>
              </w:rPr>
              <w:t>Digital Concrete test hammer</w:t>
            </w:r>
          </w:p>
          <w:p w:rsidR="009E60D1" w:rsidRPr="009A6F17" w:rsidRDefault="009E60D1" w:rsidP="008B5650">
            <w:pPr>
              <w:pStyle w:val="ListParagraph"/>
              <w:numPr>
                <w:ilvl w:val="0"/>
                <w:numId w:val="22"/>
              </w:numPr>
              <w:spacing w:after="0" w:line="240" w:lineRule="auto"/>
              <w:ind w:left="342" w:hanging="342"/>
              <w:rPr>
                <w:rFonts w:ascii="Arial" w:hAnsi="Arial" w:cs="Arial"/>
                <w:sz w:val="24"/>
                <w:szCs w:val="24"/>
              </w:rPr>
            </w:pPr>
            <w:r w:rsidRPr="009A6F17">
              <w:rPr>
                <w:rFonts w:ascii="Arial" w:hAnsi="Arial" w:cs="Arial"/>
                <w:sz w:val="24"/>
                <w:szCs w:val="24"/>
              </w:rPr>
              <w:t>Ultrasonic thickness gauge</w:t>
            </w:r>
          </w:p>
          <w:p w:rsidR="009E60D1" w:rsidRPr="009A6F17" w:rsidRDefault="009E60D1" w:rsidP="008B5650">
            <w:pPr>
              <w:pStyle w:val="ListParagraph"/>
              <w:numPr>
                <w:ilvl w:val="0"/>
                <w:numId w:val="22"/>
              </w:numPr>
              <w:spacing w:after="0" w:line="240" w:lineRule="auto"/>
              <w:ind w:left="342" w:hanging="342"/>
              <w:rPr>
                <w:rFonts w:ascii="Arial" w:hAnsi="Arial" w:cs="Arial"/>
                <w:sz w:val="24"/>
                <w:szCs w:val="24"/>
              </w:rPr>
            </w:pPr>
            <w:r w:rsidRPr="009A6F17">
              <w:rPr>
                <w:rFonts w:ascii="Arial" w:hAnsi="Arial" w:cs="Arial"/>
                <w:sz w:val="24"/>
                <w:szCs w:val="24"/>
              </w:rPr>
              <w:t>Corrosion Analyzing instrument</w:t>
            </w:r>
          </w:p>
        </w:tc>
      </w:tr>
      <w:tr w:rsidR="009E60D1" w:rsidRPr="009A6F17" w:rsidTr="009E60D1">
        <w:trPr>
          <w:trHeight w:val="7991"/>
        </w:trPr>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lastRenderedPageBreak/>
              <w:t>4</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sz w:val="24"/>
                <w:szCs w:val="24"/>
              </w:rPr>
              <w:t>Transportation Engineering Laboratory</w:t>
            </w:r>
          </w:p>
        </w:tc>
        <w:tc>
          <w:tcPr>
            <w:tcW w:w="6300" w:type="dxa"/>
          </w:tcPr>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color w:val="000000"/>
              </w:rPr>
              <w:t>Core cutting machine</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color w:val="000000"/>
              </w:rPr>
              <w:t>Concrete Test Hammer</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Hand held Traffic Radar Model No. 123456</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Exhaust Gas Analyser and Smoke Meter for Petrol and Diesel type (OPAX 2000/II/DY/200P)</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Hand Traffic Counter Sr.No.15200 Type 006422, Type No. 003085 Sr.0423</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Automatic Compactor for Marshal Test Universal for 4’’ and 6’’ diameter specimens</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Diamond Core Cutter for Bituminous and concrete Roads Model SP 200A Brand Hakken, Japan  Power output 2400W Sr. No. 0580042</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Generator 2.5 KVA EG300A Make Birla Ecogen silent</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Point Load Index Tester 100 kN Make AMIL AIM 206-1 Sr.-10035</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Load Frame Motorized 12 speed 200 kN AIM 065 Sr.No.111234</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LVDT Transducer 50kN output with digital indicator load cell  capacity 50kN AIM – 12101</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 xml:space="preserve">Specific Gravity 15kg  Electronics weighing Balance of 1 gm accuracy  wired basket and water container with gear arrangement </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Digital compression testing machine of 3000 kN capacity AIM 320E-DG Sr. No.-11056</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Hardness Tester as per IS : 1195 Sr. No. 2605</w:t>
            </w:r>
          </w:p>
          <w:p w:rsidR="009E60D1" w:rsidRPr="009A6F17" w:rsidRDefault="009E60D1" w:rsidP="008B5650">
            <w:pPr>
              <w:numPr>
                <w:ilvl w:val="0"/>
                <w:numId w:val="29"/>
              </w:numPr>
              <w:tabs>
                <w:tab w:val="clear" w:pos="720"/>
                <w:tab w:val="num" w:pos="342"/>
              </w:tabs>
              <w:spacing w:after="0" w:line="240" w:lineRule="auto"/>
              <w:ind w:left="342" w:hanging="342"/>
              <w:rPr>
                <w:rFonts w:ascii="Arial" w:hAnsi="Arial" w:cs="Arial"/>
              </w:rPr>
            </w:pPr>
            <w:r w:rsidRPr="009A6F17">
              <w:rPr>
                <w:rFonts w:ascii="Arial" w:hAnsi="Arial" w:cs="Arial"/>
              </w:rPr>
              <w:t>Planetary Mixer 10 liters capacity as per  IS: 10890 – 1984</w:t>
            </w:r>
          </w:p>
          <w:p w:rsidR="009E60D1" w:rsidRPr="009A6F17" w:rsidRDefault="009E60D1" w:rsidP="008B5650">
            <w:pPr>
              <w:numPr>
                <w:ilvl w:val="0"/>
                <w:numId w:val="29"/>
              </w:numPr>
              <w:tabs>
                <w:tab w:val="clear" w:pos="720"/>
                <w:tab w:val="num" w:pos="342"/>
              </w:tabs>
              <w:spacing w:after="0" w:line="240" w:lineRule="auto"/>
              <w:ind w:left="346" w:right="-158" w:hanging="346"/>
              <w:rPr>
                <w:rFonts w:ascii="Arial" w:hAnsi="Arial" w:cs="Arial"/>
              </w:rPr>
            </w:pPr>
            <w:r w:rsidRPr="009A6F17">
              <w:rPr>
                <w:rFonts w:ascii="Arial" w:hAnsi="Arial" w:cs="Arial"/>
              </w:rPr>
              <w:t>Skid resistance Tester as per ASTM E103 AIM 580 Sr. No. 12001</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t>5</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highlight w:val="yellow"/>
              </w:rPr>
            </w:pPr>
            <w:r w:rsidRPr="00D17402">
              <w:rPr>
                <w:rFonts w:ascii="Arial" w:hAnsi="Arial" w:cs="Arial"/>
                <w:b/>
                <w:bCs/>
                <w:sz w:val="24"/>
                <w:szCs w:val="24"/>
              </w:rPr>
              <w:t>Geotechnical Engineering Laboratory</w:t>
            </w:r>
          </w:p>
        </w:tc>
        <w:tc>
          <w:tcPr>
            <w:tcW w:w="6300" w:type="dxa"/>
          </w:tcPr>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Static Triaxial Test Apparatus</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Large box shear</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Mini pressure meter</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SCPT</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Universal Geotextile testing m/c</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Plate Load Test apparatus</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Mini Pressure Meter</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Large Direct Shear Test Apparatus</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Cyclic Triaxial Test Apparatus</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Static Cone Penetration Test Apparatus</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Asphalt Concrete slab Fatigue Testing Equipment</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Geosynthetics Testing Equipments</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Soil Automatic compactor</w:t>
            </w:r>
          </w:p>
          <w:p w:rsidR="009E60D1" w:rsidRPr="009A6F17" w:rsidRDefault="009E60D1" w:rsidP="008B5650">
            <w:pPr>
              <w:numPr>
                <w:ilvl w:val="0"/>
                <w:numId w:val="23"/>
              </w:numPr>
              <w:tabs>
                <w:tab w:val="left" w:pos="342"/>
              </w:tabs>
              <w:spacing w:after="0" w:line="240" w:lineRule="auto"/>
              <w:ind w:left="342" w:hanging="342"/>
              <w:rPr>
                <w:rFonts w:ascii="Arial" w:hAnsi="Arial" w:cs="Arial"/>
              </w:rPr>
            </w:pPr>
            <w:r w:rsidRPr="009A6F17">
              <w:rPr>
                <w:rFonts w:ascii="Arial" w:hAnsi="Arial" w:cs="Arial"/>
              </w:rPr>
              <w:t>Horizontal Shaking table Apparatus + water proof Acceleration Transducer</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t>6.</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sz w:val="24"/>
                <w:szCs w:val="24"/>
              </w:rPr>
              <w:t>Rock Mechanics Laboratory</w:t>
            </w:r>
          </w:p>
        </w:tc>
        <w:tc>
          <w:tcPr>
            <w:tcW w:w="6300" w:type="dxa"/>
          </w:tcPr>
          <w:p w:rsidR="009E60D1" w:rsidRPr="009A6F17" w:rsidRDefault="009E60D1" w:rsidP="008B5650">
            <w:pPr>
              <w:pStyle w:val="ListParagraph"/>
              <w:numPr>
                <w:ilvl w:val="0"/>
                <w:numId w:val="33"/>
              </w:numPr>
              <w:spacing w:after="0" w:line="240" w:lineRule="auto"/>
              <w:rPr>
                <w:rFonts w:ascii="Arial" w:hAnsi="Arial" w:cs="Arial"/>
                <w:sz w:val="24"/>
                <w:szCs w:val="24"/>
              </w:rPr>
            </w:pPr>
            <w:r w:rsidRPr="009A6F17">
              <w:rPr>
                <w:rFonts w:ascii="Arial" w:hAnsi="Arial" w:cs="Arial"/>
                <w:sz w:val="24"/>
                <w:szCs w:val="24"/>
              </w:rPr>
              <w:t>Core drilling</w:t>
            </w:r>
          </w:p>
          <w:p w:rsidR="009E60D1" w:rsidRPr="009A6F17" w:rsidRDefault="009E60D1" w:rsidP="008B5650">
            <w:pPr>
              <w:pStyle w:val="ListParagraph"/>
              <w:numPr>
                <w:ilvl w:val="0"/>
                <w:numId w:val="33"/>
              </w:numPr>
              <w:spacing w:after="0" w:line="240" w:lineRule="auto"/>
              <w:rPr>
                <w:rFonts w:ascii="Arial" w:hAnsi="Arial" w:cs="Arial"/>
                <w:sz w:val="24"/>
                <w:szCs w:val="24"/>
              </w:rPr>
            </w:pPr>
            <w:r w:rsidRPr="009A6F17">
              <w:rPr>
                <w:rFonts w:ascii="Arial" w:hAnsi="Arial" w:cs="Arial"/>
                <w:sz w:val="24"/>
                <w:szCs w:val="24"/>
              </w:rPr>
              <w:t xml:space="preserve"> Core cutting</w:t>
            </w:r>
          </w:p>
          <w:p w:rsidR="009E60D1" w:rsidRPr="009A6F17" w:rsidRDefault="009E60D1" w:rsidP="008B5650">
            <w:pPr>
              <w:pStyle w:val="ListParagraph"/>
              <w:numPr>
                <w:ilvl w:val="0"/>
                <w:numId w:val="33"/>
              </w:numPr>
              <w:spacing w:after="0" w:line="240" w:lineRule="auto"/>
              <w:rPr>
                <w:rFonts w:ascii="Arial" w:hAnsi="Arial" w:cs="Arial"/>
                <w:sz w:val="24"/>
                <w:szCs w:val="24"/>
              </w:rPr>
            </w:pPr>
            <w:r w:rsidRPr="009A6F17">
              <w:rPr>
                <w:rFonts w:ascii="Arial" w:hAnsi="Arial" w:cs="Arial"/>
                <w:sz w:val="24"/>
                <w:szCs w:val="24"/>
              </w:rPr>
              <w:t xml:space="preserve"> Core polishing</w:t>
            </w:r>
          </w:p>
          <w:p w:rsidR="009E60D1" w:rsidRPr="009A6F17" w:rsidRDefault="009E60D1" w:rsidP="008B5650">
            <w:pPr>
              <w:pStyle w:val="ListParagraph"/>
              <w:numPr>
                <w:ilvl w:val="0"/>
                <w:numId w:val="33"/>
              </w:numPr>
              <w:spacing w:after="0" w:line="240" w:lineRule="auto"/>
              <w:rPr>
                <w:rFonts w:ascii="Arial" w:hAnsi="Arial" w:cs="Arial"/>
                <w:sz w:val="24"/>
                <w:szCs w:val="24"/>
              </w:rPr>
            </w:pPr>
            <w:r w:rsidRPr="009A6F17">
              <w:rPr>
                <w:rFonts w:ascii="Arial" w:hAnsi="Arial" w:cs="Arial"/>
                <w:sz w:val="24"/>
                <w:szCs w:val="24"/>
              </w:rPr>
              <w:t xml:space="preserve"> Rock compressive strength testing machine</w:t>
            </w:r>
          </w:p>
          <w:p w:rsidR="009E60D1" w:rsidRPr="009A6F17" w:rsidRDefault="009E60D1" w:rsidP="008B5650">
            <w:pPr>
              <w:pStyle w:val="ListParagraph"/>
              <w:numPr>
                <w:ilvl w:val="0"/>
                <w:numId w:val="33"/>
              </w:numPr>
              <w:spacing w:after="0" w:line="240" w:lineRule="auto"/>
              <w:rPr>
                <w:rFonts w:ascii="Arial" w:hAnsi="Arial" w:cs="Arial"/>
                <w:sz w:val="24"/>
                <w:szCs w:val="24"/>
              </w:rPr>
            </w:pPr>
            <w:r w:rsidRPr="009A6F17">
              <w:rPr>
                <w:rFonts w:ascii="Arial" w:hAnsi="Arial" w:cs="Arial"/>
                <w:sz w:val="24"/>
                <w:szCs w:val="24"/>
              </w:rPr>
              <w:lastRenderedPageBreak/>
              <w:t xml:space="preserve"> Point load testing machine</w:t>
            </w:r>
          </w:p>
          <w:p w:rsidR="009E60D1" w:rsidRPr="009A6F17" w:rsidRDefault="009E60D1" w:rsidP="008B5650">
            <w:pPr>
              <w:pStyle w:val="ListParagraph"/>
              <w:numPr>
                <w:ilvl w:val="0"/>
                <w:numId w:val="33"/>
              </w:numPr>
              <w:spacing w:after="0" w:line="240" w:lineRule="auto"/>
              <w:rPr>
                <w:rFonts w:ascii="Arial" w:hAnsi="Arial" w:cs="Arial"/>
                <w:sz w:val="24"/>
                <w:szCs w:val="24"/>
              </w:rPr>
            </w:pPr>
            <w:r w:rsidRPr="009A6F17">
              <w:rPr>
                <w:rFonts w:ascii="Arial" w:hAnsi="Arial" w:cs="Arial"/>
                <w:sz w:val="24"/>
                <w:szCs w:val="24"/>
              </w:rPr>
              <w:t xml:space="preserve"> Field direct shear test of rock</w:t>
            </w:r>
          </w:p>
          <w:p w:rsidR="009E60D1" w:rsidRPr="009A6F17" w:rsidRDefault="009E60D1" w:rsidP="008B5650">
            <w:pPr>
              <w:pStyle w:val="ListParagraph"/>
              <w:numPr>
                <w:ilvl w:val="0"/>
                <w:numId w:val="33"/>
              </w:numPr>
              <w:spacing w:after="0" w:line="240" w:lineRule="auto"/>
              <w:rPr>
                <w:rFonts w:ascii="Arial" w:hAnsi="Arial" w:cs="Arial"/>
                <w:sz w:val="24"/>
                <w:szCs w:val="24"/>
              </w:rPr>
            </w:pPr>
            <w:r w:rsidRPr="009A6F17">
              <w:rPr>
                <w:rFonts w:ascii="Arial" w:hAnsi="Arial" w:cs="Arial"/>
                <w:sz w:val="24"/>
                <w:szCs w:val="24"/>
              </w:rPr>
              <w:t>Slake durability test apparatus</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lastRenderedPageBreak/>
              <w:t>7</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sz w:val="24"/>
                <w:szCs w:val="24"/>
              </w:rPr>
              <w:t>Computer Laboratory</w:t>
            </w:r>
          </w:p>
        </w:tc>
        <w:tc>
          <w:tcPr>
            <w:tcW w:w="6300" w:type="dxa"/>
          </w:tcPr>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color w:val="000000"/>
              </w:rPr>
              <w:t xml:space="preserve">LCD Projector    (total 8 nos. LCD)                                                                             </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MIDAS - GEN Software</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NISA/Civil 50000 Software</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AUTO-CAD - 2005 : 3 user</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Rate Analysis RA4-E-RLQ</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Road Master CL-881-02</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QE-PRO-I &amp; II</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Construction Manager</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Effluent Treatment Plant Design Software ETPSOFT 01</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Water Treatment Plant Design Software WTPSOFT 01</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HIT OFFICE Basic Business 101020</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HIT OFFICE Quotation Business 101520</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HIT OFFICE Project Business 101020</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Bentley MX suit Softwares</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 xml:space="preserve">Primavera Contractor </w:t>
            </w:r>
          </w:p>
          <w:p w:rsidR="009E60D1" w:rsidRPr="009A6F17" w:rsidRDefault="009E60D1" w:rsidP="008B5650">
            <w:pPr>
              <w:numPr>
                <w:ilvl w:val="0"/>
                <w:numId w:val="24"/>
              </w:numPr>
              <w:spacing w:after="0" w:line="240" w:lineRule="auto"/>
              <w:ind w:left="342" w:hanging="342"/>
              <w:rPr>
                <w:rFonts w:ascii="Arial" w:hAnsi="Arial" w:cs="Arial"/>
              </w:rPr>
            </w:pPr>
            <w:r w:rsidRPr="009A6F17">
              <w:rPr>
                <w:rFonts w:ascii="Arial" w:hAnsi="Arial" w:cs="Arial"/>
              </w:rPr>
              <w:t>STRUDS ON WINDOWS 8.8 ADVANCED</w:t>
            </w:r>
          </w:p>
          <w:p w:rsidR="009E60D1" w:rsidRPr="009A6F17" w:rsidRDefault="009E60D1" w:rsidP="008B5650">
            <w:pPr>
              <w:pStyle w:val="ListParagraph"/>
              <w:numPr>
                <w:ilvl w:val="0"/>
                <w:numId w:val="24"/>
              </w:numPr>
              <w:spacing w:after="0" w:line="240" w:lineRule="auto"/>
              <w:ind w:left="342" w:hanging="342"/>
              <w:rPr>
                <w:rFonts w:ascii="Arial" w:hAnsi="Arial" w:cs="Arial"/>
                <w:sz w:val="24"/>
                <w:szCs w:val="24"/>
              </w:rPr>
            </w:pPr>
            <w:r w:rsidRPr="009A6F17">
              <w:rPr>
                <w:rFonts w:ascii="Arial" w:hAnsi="Arial" w:cs="Arial"/>
                <w:sz w:val="24"/>
                <w:szCs w:val="24"/>
              </w:rPr>
              <w:t>Desktop Computer Pentium IV</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t>8</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color w:val="000000"/>
                <w:sz w:val="24"/>
                <w:szCs w:val="24"/>
              </w:rPr>
              <w:t>Surveying Laboratory</w:t>
            </w:r>
          </w:p>
        </w:tc>
        <w:tc>
          <w:tcPr>
            <w:tcW w:w="6300" w:type="dxa"/>
          </w:tcPr>
          <w:p w:rsidR="009E60D1" w:rsidRPr="009A6F17" w:rsidRDefault="009E60D1" w:rsidP="008B5650">
            <w:pPr>
              <w:widowControl w:val="0"/>
              <w:numPr>
                <w:ilvl w:val="0"/>
                <w:numId w:val="25"/>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Total station</w:t>
            </w:r>
          </w:p>
          <w:p w:rsidR="009E60D1" w:rsidRPr="009A6F17" w:rsidRDefault="009E60D1" w:rsidP="008B5650">
            <w:pPr>
              <w:widowControl w:val="0"/>
              <w:numPr>
                <w:ilvl w:val="0"/>
                <w:numId w:val="25"/>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One second Theodolite</w:t>
            </w:r>
          </w:p>
          <w:p w:rsidR="009E60D1" w:rsidRPr="009A6F17" w:rsidRDefault="009E60D1" w:rsidP="008B5650">
            <w:pPr>
              <w:numPr>
                <w:ilvl w:val="0"/>
                <w:numId w:val="25"/>
              </w:numPr>
              <w:spacing w:after="0" w:line="240" w:lineRule="auto"/>
              <w:ind w:left="342" w:hanging="342"/>
              <w:rPr>
                <w:rFonts w:ascii="Arial" w:hAnsi="Arial" w:cs="Arial"/>
              </w:rPr>
            </w:pPr>
            <w:r w:rsidRPr="009A6F17">
              <w:rPr>
                <w:rFonts w:ascii="Arial" w:hAnsi="Arial" w:cs="Arial"/>
                <w:color w:val="000000"/>
              </w:rPr>
              <w:t>Auto level</w:t>
            </w:r>
          </w:p>
          <w:p w:rsidR="009E60D1" w:rsidRPr="009A6F17" w:rsidRDefault="009E60D1" w:rsidP="008B5650">
            <w:pPr>
              <w:widowControl w:val="0"/>
              <w:numPr>
                <w:ilvl w:val="0"/>
                <w:numId w:val="25"/>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Universal Theodolite T2</w:t>
            </w:r>
          </w:p>
          <w:p w:rsidR="009E60D1" w:rsidRPr="009A6F17" w:rsidRDefault="009E60D1" w:rsidP="008B5650">
            <w:pPr>
              <w:numPr>
                <w:ilvl w:val="0"/>
                <w:numId w:val="25"/>
              </w:numPr>
              <w:spacing w:after="0" w:line="240" w:lineRule="auto"/>
              <w:ind w:left="342" w:hanging="342"/>
              <w:rPr>
                <w:rFonts w:ascii="Arial" w:hAnsi="Arial" w:cs="Arial"/>
              </w:rPr>
            </w:pPr>
            <w:r w:rsidRPr="009A6F17">
              <w:rPr>
                <w:rFonts w:ascii="Arial" w:hAnsi="Arial" w:cs="Arial"/>
                <w:color w:val="000000"/>
              </w:rPr>
              <w:t>Electronic digital TheodoliteDT2</w:t>
            </w:r>
          </w:p>
          <w:p w:rsidR="009E60D1" w:rsidRPr="009A6F17" w:rsidRDefault="009E60D1" w:rsidP="008B5650">
            <w:pPr>
              <w:widowControl w:val="0"/>
              <w:numPr>
                <w:ilvl w:val="0"/>
                <w:numId w:val="25"/>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Electronic Distance meter RED 2L/S</w:t>
            </w:r>
          </w:p>
          <w:p w:rsidR="009E60D1" w:rsidRPr="009A6F17" w:rsidRDefault="009E60D1" w:rsidP="008B5650">
            <w:pPr>
              <w:framePr w:w="3586" w:wrap="auto" w:hAnchor="text" w:x="6999" w:y="8867"/>
              <w:widowControl w:val="0"/>
              <w:numPr>
                <w:ilvl w:val="0"/>
                <w:numId w:val="25"/>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Electronic Distance Meter PM81</w:t>
            </w:r>
          </w:p>
          <w:p w:rsidR="009E60D1" w:rsidRPr="009A6F17" w:rsidRDefault="009E60D1" w:rsidP="008B5650">
            <w:pPr>
              <w:widowControl w:val="0"/>
              <w:numPr>
                <w:ilvl w:val="0"/>
                <w:numId w:val="25"/>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Automatic Base measuring system DI4L</w:t>
            </w:r>
          </w:p>
          <w:p w:rsidR="009E60D1" w:rsidRPr="009A6F17" w:rsidRDefault="009E60D1" w:rsidP="008B5650">
            <w:pPr>
              <w:widowControl w:val="0"/>
              <w:numPr>
                <w:ilvl w:val="0"/>
                <w:numId w:val="25"/>
              </w:numPr>
              <w:autoSpaceDE w:val="0"/>
              <w:autoSpaceDN w:val="0"/>
              <w:adjustRightInd w:val="0"/>
              <w:snapToGrid w:val="0"/>
              <w:spacing w:after="0" w:line="240" w:lineRule="auto"/>
              <w:ind w:left="342" w:hanging="342"/>
              <w:rPr>
                <w:rFonts w:ascii="Arial" w:hAnsi="Arial" w:cs="Arial"/>
                <w:bCs/>
                <w:lang w:val="en-GB"/>
              </w:rPr>
            </w:pPr>
            <w:r w:rsidRPr="009A6F17">
              <w:rPr>
                <w:rFonts w:ascii="Arial" w:hAnsi="Arial" w:cs="Arial"/>
                <w:bCs/>
              </w:rPr>
              <w:t>Electronic digital planimeter</w:t>
            </w:r>
          </w:p>
          <w:p w:rsidR="009E60D1" w:rsidRPr="009A6F17" w:rsidRDefault="009E60D1" w:rsidP="008B5650">
            <w:pPr>
              <w:widowControl w:val="0"/>
              <w:numPr>
                <w:ilvl w:val="0"/>
                <w:numId w:val="25"/>
              </w:numPr>
              <w:autoSpaceDE w:val="0"/>
              <w:autoSpaceDN w:val="0"/>
              <w:adjustRightInd w:val="0"/>
              <w:snapToGrid w:val="0"/>
              <w:spacing w:after="0" w:line="240" w:lineRule="auto"/>
              <w:ind w:left="342" w:hanging="342"/>
              <w:rPr>
                <w:rFonts w:ascii="Arial" w:hAnsi="Arial" w:cs="Arial"/>
                <w:bCs/>
                <w:lang w:val="en-GB"/>
              </w:rPr>
            </w:pPr>
            <w:r w:rsidRPr="009A6F17">
              <w:rPr>
                <w:rFonts w:ascii="Arial" w:hAnsi="Arial" w:cs="Arial"/>
                <w:bCs/>
              </w:rPr>
              <w:t>GPS</w:t>
            </w:r>
          </w:p>
        </w:tc>
      </w:tr>
      <w:tr w:rsidR="009E60D1" w:rsidRPr="009A6F17" w:rsidTr="009E60D1">
        <w:tc>
          <w:tcPr>
            <w:tcW w:w="720" w:type="dxa"/>
            <w:vAlign w:val="center"/>
          </w:tcPr>
          <w:p w:rsidR="009E60D1" w:rsidRPr="009A6F17" w:rsidRDefault="009E60D1" w:rsidP="009E60D1">
            <w:pPr>
              <w:jc w:val="center"/>
              <w:rPr>
                <w:rFonts w:ascii="Arial" w:hAnsi="Arial" w:cs="Arial"/>
                <w:bCs/>
                <w:color w:val="000000"/>
              </w:rPr>
            </w:pPr>
            <w:r w:rsidRPr="009A6F17">
              <w:rPr>
                <w:rFonts w:ascii="Arial" w:hAnsi="Arial" w:cs="Arial"/>
                <w:bCs/>
                <w:color w:val="000000"/>
              </w:rPr>
              <w:t>9</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color w:val="000000"/>
                <w:sz w:val="24"/>
                <w:szCs w:val="24"/>
              </w:rPr>
              <w:t>Fluid Mechanics Laboratory</w:t>
            </w:r>
          </w:p>
        </w:tc>
        <w:tc>
          <w:tcPr>
            <w:tcW w:w="6300" w:type="dxa"/>
          </w:tcPr>
          <w:p w:rsidR="009E60D1" w:rsidRPr="009A6F17" w:rsidRDefault="009E60D1" w:rsidP="008B5650">
            <w:pPr>
              <w:numPr>
                <w:ilvl w:val="0"/>
                <w:numId w:val="26"/>
              </w:numPr>
              <w:spacing w:after="0" w:line="240" w:lineRule="auto"/>
              <w:ind w:left="342" w:hanging="342"/>
              <w:rPr>
                <w:rFonts w:ascii="Arial" w:hAnsi="Arial" w:cs="Arial"/>
              </w:rPr>
            </w:pPr>
            <w:r w:rsidRPr="009A6F17">
              <w:rPr>
                <w:rFonts w:ascii="Arial" w:hAnsi="Arial" w:cs="Arial"/>
                <w:color w:val="000000"/>
              </w:rPr>
              <w:t>Tilting flume</w:t>
            </w:r>
          </w:p>
          <w:p w:rsidR="009E60D1" w:rsidRPr="009A6F17" w:rsidRDefault="009E60D1" w:rsidP="008B5650">
            <w:pPr>
              <w:numPr>
                <w:ilvl w:val="0"/>
                <w:numId w:val="26"/>
              </w:numPr>
              <w:spacing w:after="0" w:line="240" w:lineRule="auto"/>
              <w:ind w:left="342" w:hanging="342"/>
              <w:rPr>
                <w:rFonts w:ascii="Arial" w:hAnsi="Arial" w:cs="Arial"/>
              </w:rPr>
            </w:pPr>
            <w:r w:rsidRPr="009A6F17">
              <w:rPr>
                <w:rFonts w:ascii="Arial" w:hAnsi="Arial" w:cs="Arial"/>
                <w:color w:val="000000"/>
              </w:rPr>
              <w:t>Wind Tunnel</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color w:val="000000"/>
              </w:rPr>
              <w:t>Transient Recorder</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color w:val="000000"/>
              </w:rPr>
              <w:t>Floating Body Apparatus</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Tilting Flume</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Impact Jet</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Centrifugal Pump</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10HP Centrifugal pump</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Notch Apparatus</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Bernoulli’s Apparatus</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Reynold’s Apparatus</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Orifice And Mouthpiece Apparatus</w:t>
            </w:r>
          </w:p>
          <w:p w:rsidR="009E60D1" w:rsidRPr="009A6F17" w:rsidRDefault="009E60D1" w:rsidP="008B5650">
            <w:pPr>
              <w:numPr>
                <w:ilvl w:val="0"/>
                <w:numId w:val="26"/>
              </w:numPr>
              <w:spacing w:after="0" w:line="240" w:lineRule="auto"/>
              <w:ind w:left="342" w:hanging="342"/>
              <w:rPr>
                <w:rFonts w:ascii="Arial" w:hAnsi="Arial" w:cs="Arial"/>
                <w:bCs/>
              </w:rPr>
            </w:pPr>
            <w:r w:rsidRPr="009A6F17">
              <w:rPr>
                <w:rFonts w:ascii="Arial" w:hAnsi="Arial" w:cs="Arial"/>
                <w:bCs/>
              </w:rPr>
              <w:t>Venturimeter</w:t>
            </w:r>
          </w:p>
          <w:p w:rsidR="009E60D1" w:rsidRPr="009A6F17" w:rsidRDefault="009E60D1" w:rsidP="008B5650">
            <w:pPr>
              <w:pStyle w:val="ListParagraph"/>
              <w:numPr>
                <w:ilvl w:val="0"/>
                <w:numId w:val="26"/>
              </w:numPr>
              <w:spacing w:after="0" w:line="240" w:lineRule="auto"/>
              <w:ind w:left="342" w:hanging="342"/>
              <w:rPr>
                <w:rFonts w:ascii="Arial" w:hAnsi="Arial" w:cs="Arial"/>
                <w:sz w:val="24"/>
                <w:szCs w:val="24"/>
              </w:rPr>
            </w:pPr>
            <w:r w:rsidRPr="009A6F17">
              <w:rPr>
                <w:rFonts w:ascii="Arial" w:hAnsi="Arial" w:cs="Arial"/>
                <w:bCs/>
                <w:sz w:val="24"/>
                <w:szCs w:val="24"/>
              </w:rPr>
              <w:t>Frictional Losses in Pipes and Valves</w:t>
            </w:r>
          </w:p>
        </w:tc>
      </w:tr>
      <w:tr w:rsidR="009E60D1" w:rsidRPr="009A6F17" w:rsidTr="009E60D1">
        <w:tc>
          <w:tcPr>
            <w:tcW w:w="720" w:type="dxa"/>
            <w:vAlign w:val="center"/>
          </w:tcPr>
          <w:p w:rsidR="009E60D1" w:rsidRPr="009A6F17" w:rsidRDefault="009E60D1" w:rsidP="009E60D1">
            <w:pPr>
              <w:pStyle w:val="ListParagraph"/>
              <w:spacing w:after="0" w:line="240" w:lineRule="auto"/>
              <w:ind w:left="0"/>
              <w:jc w:val="center"/>
              <w:rPr>
                <w:rFonts w:ascii="Arial" w:hAnsi="Arial" w:cs="Arial"/>
                <w:sz w:val="24"/>
                <w:szCs w:val="24"/>
              </w:rPr>
            </w:pPr>
            <w:r w:rsidRPr="009A6F17">
              <w:rPr>
                <w:rFonts w:ascii="Arial" w:hAnsi="Arial" w:cs="Arial"/>
                <w:sz w:val="24"/>
                <w:szCs w:val="24"/>
              </w:rPr>
              <w:t>10</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color w:val="000000"/>
                <w:sz w:val="24"/>
                <w:szCs w:val="24"/>
              </w:rPr>
              <w:t>Environmental Engineering Laboratory</w:t>
            </w:r>
          </w:p>
        </w:tc>
        <w:tc>
          <w:tcPr>
            <w:tcW w:w="6300" w:type="dxa"/>
          </w:tcPr>
          <w:p w:rsidR="009E60D1" w:rsidRPr="009A6F17" w:rsidRDefault="009E60D1" w:rsidP="008B5650">
            <w:pPr>
              <w:numPr>
                <w:ilvl w:val="0"/>
                <w:numId w:val="27"/>
              </w:numPr>
              <w:spacing w:after="0" w:line="240" w:lineRule="auto"/>
              <w:ind w:left="342" w:hanging="342"/>
              <w:rPr>
                <w:rFonts w:ascii="Arial" w:hAnsi="Arial" w:cs="Arial"/>
              </w:rPr>
            </w:pPr>
            <w:r w:rsidRPr="009A6F17">
              <w:rPr>
                <w:rFonts w:ascii="Arial" w:hAnsi="Arial" w:cs="Arial"/>
                <w:color w:val="000000"/>
              </w:rPr>
              <w:t xml:space="preserve">Atomic absorption     </w:t>
            </w:r>
          </w:p>
          <w:p w:rsidR="009E60D1" w:rsidRPr="009A6F17" w:rsidRDefault="009E60D1" w:rsidP="008B5650">
            <w:pPr>
              <w:widowControl w:val="0"/>
              <w:numPr>
                <w:ilvl w:val="0"/>
                <w:numId w:val="27"/>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UV/VIS     spectrophotometer</w:t>
            </w:r>
          </w:p>
          <w:p w:rsidR="009E60D1" w:rsidRPr="009A6F17" w:rsidRDefault="009E60D1" w:rsidP="008B5650">
            <w:pPr>
              <w:widowControl w:val="0"/>
              <w:numPr>
                <w:ilvl w:val="0"/>
                <w:numId w:val="27"/>
              </w:numPr>
              <w:autoSpaceDE w:val="0"/>
              <w:autoSpaceDN w:val="0"/>
              <w:adjustRightInd w:val="0"/>
              <w:snapToGrid w:val="0"/>
              <w:spacing w:after="0" w:line="240" w:lineRule="auto"/>
              <w:ind w:left="342" w:hanging="342"/>
              <w:rPr>
                <w:rFonts w:ascii="Arial" w:hAnsi="Arial" w:cs="Arial"/>
                <w:color w:val="000000"/>
              </w:rPr>
            </w:pPr>
            <w:r w:rsidRPr="009A6F17">
              <w:rPr>
                <w:rFonts w:ascii="Arial" w:hAnsi="Arial" w:cs="Arial"/>
                <w:color w:val="000000"/>
              </w:rPr>
              <w:t>BOD Count direct reading,</w:t>
            </w:r>
          </w:p>
          <w:p w:rsidR="009E60D1" w:rsidRPr="009A6F17" w:rsidRDefault="009E60D1" w:rsidP="008B5650">
            <w:pPr>
              <w:widowControl w:val="0"/>
              <w:numPr>
                <w:ilvl w:val="0"/>
                <w:numId w:val="27"/>
              </w:numPr>
              <w:autoSpaceDE w:val="0"/>
              <w:autoSpaceDN w:val="0"/>
              <w:adjustRightInd w:val="0"/>
              <w:snapToGrid w:val="0"/>
              <w:spacing w:after="0" w:line="240" w:lineRule="auto"/>
              <w:ind w:left="342" w:hanging="342"/>
              <w:rPr>
                <w:rFonts w:ascii="Arial" w:hAnsi="Arial" w:cs="Arial"/>
              </w:rPr>
            </w:pPr>
            <w:r w:rsidRPr="009A6F17">
              <w:rPr>
                <w:rFonts w:ascii="Arial" w:hAnsi="Arial" w:cs="Arial"/>
                <w:color w:val="000000"/>
              </w:rPr>
              <w:t>BOD monitor</w:t>
            </w:r>
          </w:p>
          <w:p w:rsidR="009E60D1" w:rsidRPr="009A6F17" w:rsidRDefault="009E60D1" w:rsidP="008B5650">
            <w:pPr>
              <w:numPr>
                <w:ilvl w:val="0"/>
                <w:numId w:val="27"/>
              </w:numPr>
              <w:spacing w:after="0" w:line="240" w:lineRule="auto"/>
              <w:ind w:left="342" w:hanging="342"/>
              <w:rPr>
                <w:rFonts w:ascii="Arial" w:hAnsi="Arial" w:cs="Arial"/>
              </w:rPr>
            </w:pPr>
            <w:r w:rsidRPr="009A6F17">
              <w:rPr>
                <w:rFonts w:ascii="Arial" w:hAnsi="Arial" w:cs="Arial"/>
                <w:color w:val="000000"/>
              </w:rPr>
              <w:t>COD Analysis system</w:t>
            </w:r>
          </w:p>
          <w:p w:rsidR="009E60D1" w:rsidRPr="009A6F17" w:rsidRDefault="009E60D1" w:rsidP="008B5650">
            <w:pPr>
              <w:numPr>
                <w:ilvl w:val="0"/>
                <w:numId w:val="27"/>
              </w:numPr>
              <w:spacing w:after="0" w:line="240" w:lineRule="auto"/>
              <w:ind w:left="342" w:hanging="342"/>
              <w:rPr>
                <w:rFonts w:ascii="Arial" w:hAnsi="Arial" w:cs="Arial"/>
              </w:rPr>
            </w:pPr>
            <w:r w:rsidRPr="009A6F17">
              <w:rPr>
                <w:rFonts w:ascii="Arial" w:hAnsi="Arial" w:cs="Arial"/>
                <w:color w:val="000000"/>
              </w:rPr>
              <w:t>Analytical balance</w:t>
            </w:r>
          </w:p>
          <w:p w:rsidR="009E60D1" w:rsidRPr="009A6F17" w:rsidRDefault="009E60D1" w:rsidP="008B5650">
            <w:pPr>
              <w:numPr>
                <w:ilvl w:val="0"/>
                <w:numId w:val="27"/>
              </w:numPr>
              <w:spacing w:after="0" w:line="240" w:lineRule="auto"/>
              <w:ind w:left="342" w:hanging="342"/>
              <w:rPr>
                <w:rFonts w:ascii="Arial" w:hAnsi="Arial" w:cs="Arial"/>
                <w:bCs/>
                <w:lang w:val="en-GB"/>
              </w:rPr>
            </w:pPr>
            <w:r w:rsidRPr="009A6F17">
              <w:rPr>
                <w:rFonts w:ascii="Arial" w:hAnsi="Arial" w:cs="Arial"/>
                <w:color w:val="000000"/>
              </w:rPr>
              <w:lastRenderedPageBreak/>
              <w:t>High volume sampler</w:t>
            </w:r>
          </w:p>
          <w:p w:rsidR="009E60D1" w:rsidRPr="009A6F17" w:rsidRDefault="009E60D1" w:rsidP="008B5650">
            <w:pPr>
              <w:numPr>
                <w:ilvl w:val="0"/>
                <w:numId w:val="27"/>
              </w:numPr>
              <w:spacing w:after="0" w:line="240" w:lineRule="auto"/>
              <w:ind w:left="342" w:hanging="342"/>
              <w:rPr>
                <w:rFonts w:ascii="Arial" w:hAnsi="Arial" w:cs="Arial"/>
                <w:bCs/>
                <w:lang w:val="en-GB"/>
              </w:rPr>
            </w:pPr>
            <w:r w:rsidRPr="009A6F17">
              <w:rPr>
                <w:rFonts w:ascii="Arial" w:hAnsi="Arial" w:cs="Arial"/>
                <w:bCs/>
                <w:lang w:val="en-GB"/>
              </w:rPr>
              <w:t xml:space="preserve">Atomic Absorption Spectrophotometer </w:t>
            </w:r>
          </w:p>
          <w:p w:rsidR="009E60D1" w:rsidRPr="009A6F17" w:rsidRDefault="009E60D1" w:rsidP="008B5650">
            <w:pPr>
              <w:pStyle w:val="ListParagraph"/>
              <w:numPr>
                <w:ilvl w:val="0"/>
                <w:numId w:val="27"/>
              </w:numPr>
              <w:spacing w:after="0" w:line="240" w:lineRule="auto"/>
              <w:ind w:left="342" w:hanging="342"/>
              <w:rPr>
                <w:rFonts w:ascii="Arial" w:hAnsi="Arial" w:cs="Arial"/>
                <w:sz w:val="24"/>
                <w:szCs w:val="24"/>
              </w:rPr>
            </w:pPr>
            <w:r w:rsidRPr="009A6F17">
              <w:rPr>
                <w:rFonts w:ascii="Arial" w:hAnsi="Arial" w:cs="Arial"/>
                <w:bCs/>
                <w:sz w:val="24"/>
                <w:szCs w:val="24"/>
                <w:lang w:val="en-GB"/>
              </w:rPr>
              <w:t>BOD Incubator</w:t>
            </w:r>
            <w:r w:rsidRPr="009A6F17">
              <w:rPr>
                <w:rFonts w:ascii="Arial" w:hAnsi="Arial" w:cs="Arial"/>
                <w:sz w:val="24"/>
                <w:szCs w:val="24"/>
              </w:rPr>
              <w:t xml:space="preserve"> </w:t>
            </w:r>
          </w:p>
        </w:tc>
      </w:tr>
      <w:tr w:rsidR="009E60D1" w:rsidRPr="009A6F17" w:rsidTr="009E60D1">
        <w:tc>
          <w:tcPr>
            <w:tcW w:w="720" w:type="dxa"/>
            <w:vAlign w:val="center"/>
          </w:tcPr>
          <w:p w:rsidR="009E60D1" w:rsidRPr="009A6F17" w:rsidRDefault="009E60D1" w:rsidP="009E60D1">
            <w:pPr>
              <w:pStyle w:val="ListParagraph"/>
              <w:spacing w:after="0" w:line="240" w:lineRule="auto"/>
              <w:ind w:left="0"/>
              <w:jc w:val="center"/>
              <w:rPr>
                <w:rFonts w:ascii="Arial" w:hAnsi="Arial" w:cs="Arial"/>
                <w:sz w:val="24"/>
                <w:szCs w:val="24"/>
              </w:rPr>
            </w:pPr>
            <w:r w:rsidRPr="009A6F17">
              <w:rPr>
                <w:rFonts w:ascii="Arial" w:hAnsi="Arial" w:cs="Arial"/>
                <w:sz w:val="24"/>
                <w:szCs w:val="24"/>
              </w:rPr>
              <w:lastRenderedPageBreak/>
              <w:t>11</w:t>
            </w:r>
          </w:p>
        </w:tc>
        <w:tc>
          <w:tcPr>
            <w:tcW w:w="2430" w:type="dxa"/>
            <w:vAlign w:val="center"/>
          </w:tcPr>
          <w:p w:rsidR="009E60D1" w:rsidRPr="00D17402" w:rsidRDefault="009E60D1" w:rsidP="009E60D1">
            <w:pPr>
              <w:pStyle w:val="ListParagraph"/>
              <w:spacing w:after="0" w:line="240" w:lineRule="auto"/>
              <w:ind w:left="0"/>
              <w:rPr>
                <w:rFonts w:ascii="Arial" w:hAnsi="Arial" w:cs="Arial"/>
                <w:b/>
                <w:bCs/>
                <w:sz w:val="24"/>
                <w:szCs w:val="24"/>
              </w:rPr>
            </w:pPr>
            <w:r w:rsidRPr="00D17402">
              <w:rPr>
                <w:rFonts w:ascii="Arial" w:hAnsi="Arial" w:cs="Arial"/>
                <w:b/>
                <w:bCs/>
                <w:sz w:val="24"/>
                <w:szCs w:val="24"/>
              </w:rPr>
              <w:t>Plumbing Laboratory</w:t>
            </w:r>
          </w:p>
        </w:tc>
        <w:tc>
          <w:tcPr>
            <w:tcW w:w="6300" w:type="dxa"/>
          </w:tcPr>
          <w:p w:rsidR="009E60D1" w:rsidRPr="009A6F17" w:rsidRDefault="009E60D1" w:rsidP="008B5650">
            <w:pPr>
              <w:pStyle w:val="ListParagraph"/>
              <w:numPr>
                <w:ilvl w:val="0"/>
                <w:numId w:val="28"/>
              </w:numPr>
              <w:spacing w:after="0" w:line="240" w:lineRule="auto"/>
              <w:ind w:left="342" w:hanging="342"/>
              <w:rPr>
                <w:rFonts w:ascii="Arial" w:hAnsi="Arial" w:cs="Arial"/>
                <w:sz w:val="24"/>
                <w:szCs w:val="24"/>
              </w:rPr>
            </w:pPr>
            <w:r w:rsidRPr="009A6F17">
              <w:rPr>
                <w:rFonts w:ascii="Arial" w:hAnsi="Arial" w:cs="Arial"/>
                <w:sz w:val="24"/>
                <w:szCs w:val="24"/>
              </w:rPr>
              <w:t xml:space="preserve">Models of Toilets ( Disable Toilet, Public Toilet, Hotel Toilets etc) </w:t>
            </w:r>
          </w:p>
          <w:p w:rsidR="009E60D1" w:rsidRPr="009A6F17" w:rsidRDefault="009E60D1" w:rsidP="008B5650">
            <w:pPr>
              <w:pStyle w:val="ListParagraph"/>
              <w:numPr>
                <w:ilvl w:val="0"/>
                <w:numId w:val="28"/>
              </w:numPr>
              <w:spacing w:after="0" w:line="240" w:lineRule="auto"/>
              <w:ind w:left="342" w:hanging="342"/>
              <w:rPr>
                <w:rFonts w:ascii="Arial" w:hAnsi="Arial" w:cs="Arial"/>
                <w:sz w:val="24"/>
                <w:szCs w:val="24"/>
              </w:rPr>
            </w:pPr>
            <w:r w:rsidRPr="009A6F17">
              <w:rPr>
                <w:rFonts w:ascii="Arial" w:hAnsi="Arial" w:cs="Arial"/>
                <w:sz w:val="24"/>
                <w:szCs w:val="24"/>
              </w:rPr>
              <w:t xml:space="preserve">Mode of high rise building </w:t>
            </w:r>
          </w:p>
          <w:p w:rsidR="009E60D1" w:rsidRPr="009A6F17" w:rsidRDefault="009E60D1" w:rsidP="008B5650">
            <w:pPr>
              <w:pStyle w:val="ListParagraph"/>
              <w:numPr>
                <w:ilvl w:val="0"/>
                <w:numId w:val="28"/>
              </w:numPr>
              <w:spacing w:after="0" w:line="240" w:lineRule="auto"/>
              <w:ind w:left="342" w:hanging="342"/>
              <w:rPr>
                <w:rFonts w:ascii="Arial" w:hAnsi="Arial" w:cs="Arial"/>
                <w:sz w:val="24"/>
                <w:szCs w:val="24"/>
              </w:rPr>
            </w:pPr>
            <w:r w:rsidRPr="009A6F17">
              <w:rPr>
                <w:rFonts w:ascii="Arial" w:hAnsi="Arial" w:cs="Arial"/>
                <w:sz w:val="24"/>
                <w:szCs w:val="24"/>
              </w:rPr>
              <w:t>Centrifugal Pumps</w:t>
            </w:r>
          </w:p>
          <w:p w:rsidR="009E60D1" w:rsidRPr="009A6F17" w:rsidRDefault="009E60D1" w:rsidP="008B5650">
            <w:pPr>
              <w:pStyle w:val="ListParagraph"/>
              <w:numPr>
                <w:ilvl w:val="0"/>
                <w:numId w:val="28"/>
              </w:numPr>
              <w:spacing w:after="0" w:line="240" w:lineRule="auto"/>
              <w:ind w:left="342" w:hanging="342"/>
              <w:rPr>
                <w:rFonts w:ascii="Arial" w:hAnsi="Arial" w:cs="Arial"/>
                <w:sz w:val="24"/>
                <w:szCs w:val="24"/>
              </w:rPr>
            </w:pPr>
            <w:r w:rsidRPr="009A6F17">
              <w:rPr>
                <w:rFonts w:ascii="Arial" w:hAnsi="Arial" w:cs="Arial"/>
                <w:sz w:val="24"/>
                <w:szCs w:val="24"/>
              </w:rPr>
              <w:t>Hydro-Pneumatic Pump System</w:t>
            </w:r>
          </w:p>
          <w:p w:rsidR="009E60D1" w:rsidRPr="009A6F17" w:rsidRDefault="009E60D1" w:rsidP="008B5650">
            <w:pPr>
              <w:pStyle w:val="ListParagraph"/>
              <w:numPr>
                <w:ilvl w:val="0"/>
                <w:numId w:val="28"/>
              </w:numPr>
              <w:spacing w:after="0" w:line="240" w:lineRule="auto"/>
              <w:ind w:left="342" w:hanging="342"/>
              <w:rPr>
                <w:rFonts w:ascii="Arial" w:hAnsi="Arial" w:cs="Arial"/>
                <w:sz w:val="24"/>
                <w:szCs w:val="24"/>
              </w:rPr>
            </w:pPr>
            <w:r w:rsidRPr="009A6F17">
              <w:rPr>
                <w:rFonts w:ascii="Arial" w:hAnsi="Arial" w:cs="Arial"/>
                <w:sz w:val="24"/>
                <w:szCs w:val="24"/>
              </w:rPr>
              <w:t xml:space="preserve">Various Types of Pipe Material used in Building Services) </w:t>
            </w:r>
          </w:p>
        </w:tc>
      </w:tr>
    </w:tbl>
    <w:p w:rsidR="009E60D1" w:rsidRDefault="009E60D1" w:rsidP="009E60D1">
      <w:pPr>
        <w:pStyle w:val="ListParagraph"/>
        <w:ind w:left="810"/>
        <w:rPr>
          <w:rFonts w:ascii="Arial" w:hAnsi="Arial" w:cs="Arial"/>
          <w:b/>
          <w:sz w:val="24"/>
          <w:szCs w:val="24"/>
        </w:rPr>
      </w:pPr>
    </w:p>
    <w:p w:rsidR="009E60D1" w:rsidRPr="009A6F17" w:rsidRDefault="009E60D1" w:rsidP="009E60D1">
      <w:pPr>
        <w:pStyle w:val="ListParagraph"/>
        <w:ind w:left="810"/>
        <w:rPr>
          <w:rFonts w:ascii="Arial" w:hAnsi="Arial" w:cs="Arial"/>
          <w:b/>
          <w:sz w:val="24"/>
          <w:szCs w:val="24"/>
        </w:rPr>
      </w:pPr>
    </w:p>
    <w:p w:rsidR="009E60D1" w:rsidRPr="009A6F17" w:rsidRDefault="009E60D1" w:rsidP="008B5650">
      <w:pPr>
        <w:pStyle w:val="Heading1"/>
        <w:numPr>
          <w:ilvl w:val="0"/>
          <w:numId w:val="18"/>
        </w:numPr>
        <w:ind w:left="360"/>
        <w:rPr>
          <w:rFonts w:ascii="Arial" w:hAnsi="Arial" w:cs="Arial"/>
          <w:sz w:val="28"/>
          <w:szCs w:val="28"/>
        </w:rPr>
      </w:pPr>
      <w:r w:rsidRPr="009A6F17">
        <w:rPr>
          <w:rFonts w:ascii="Arial" w:hAnsi="Arial" w:cs="Arial"/>
          <w:sz w:val="28"/>
          <w:szCs w:val="28"/>
        </w:rPr>
        <w:t xml:space="preserve">    EQUIPMENT PURCHASED</w:t>
      </w:r>
    </w:p>
    <w:p w:rsidR="009E60D1" w:rsidRPr="009A6F17" w:rsidRDefault="009E60D1" w:rsidP="009E60D1">
      <w:pPr>
        <w:pStyle w:val="ListParagraph"/>
        <w:ind w:left="810"/>
        <w:rPr>
          <w:rFonts w:ascii="Arial" w:hAnsi="Arial" w:cs="Arial"/>
          <w:b/>
        </w:rPr>
      </w:pPr>
    </w:p>
    <w:tbl>
      <w:tblPr>
        <w:tblpPr w:leftFromText="180" w:rightFromText="180" w:vertAnchor="text" w:horzAnchor="margin" w:tblpX="486" w:tblpY="60"/>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013"/>
        <w:gridCol w:w="4163"/>
        <w:gridCol w:w="1649"/>
        <w:gridCol w:w="1473"/>
      </w:tblGrid>
      <w:tr w:rsidR="009E60D1" w:rsidRPr="009A6F17" w:rsidTr="009E60D1">
        <w:trPr>
          <w:trHeight w:val="872"/>
        </w:trPr>
        <w:tc>
          <w:tcPr>
            <w:tcW w:w="1082" w:type="pct"/>
            <w:shd w:val="clear" w:color="auto" w:fill="D9D9D9" w:themeFill="background1" w:themeFillShade="D9"/>
            <w:vAlign w:val="center"/>
          </w:tcPr>
          <w:p w:rsidR="009E60D1" w:rsidRPr="009A6F17" w:rsidRDefault="009E60D1" w:rsidP="009E60D1">
            <w:pPr>
              <w:tabs>
                <w:tab w:val="left" w:pos="540"/>
              </w:tabs>
              <w:jc w:val="center"/>
              <w:rPr>
                <w:rFonts w:ascii="Arial" w:hAnsi="Arial" w:cs="Arial"/>
                <w:b/>
              </w:rPr>
            </w:pPr>
            <w:r w:rsidRPr="009A6F17">
              <w:rPr>
                <w:rFonts w:ascii="Arial" w:hAnsi="Arial" w:cs="Arial"/>
                <w:b/>
              </w:rPr>
              <w:t>Name Of Laboratory</w:t>
            </w:r>
          </w:p>
        </w:tc>
        <w:tc>
          <w:tcPr>
            <w:tcW w:w="2238" w:type="pct"/>
            <w:shd w:val="clear" w:color="auto" w:fill="D9D9D9" w:themeFill="background1" w:themeFillShade="D9"/>
            <w:vAlign w:val="center"/>
          </w:tcPr>
          <w:p w:rsidR="009E60D1" w:rsidRPr="009A6F17" w:rsidRDefault="009E60D1" w:rsidP="009E60D1">
            <w:pPr>
              <w:jc w:val="center"/>
              <w:rPr>
                <w:rFonts w:ascii="Arial" w:hAnsi="Arial" w:cs="Arial"/>
                <w:b/>
              </w:rPr>
            </w:pPr>
            <w:r w:rsidRPr="009A6F17">
              <w:rPr>
                <w:rFonts w:ascii="Arial" w:hAnsi="Arial" w:cs="Arial"/>
                <w:b/>
              </w:rPr>
              <w:t>Module Description</w:t>
            </w:r>
          </w:p>
        </w:tc>
        <w:tc>
          <w:tcPr>
            <w:tcW w:w="887" w:type="pct"/>
            <w:shd w:val="clear" w:color="auto" w:fill="D9D9D9" w:themeFill="background1" w:themeFillShade="D9"/>
            <w:vAlign w:val="center"/>
          </w:tcPr>
          <w:p w:rsidR="009E60D1" w:rsidRPr="009A6F17" w:rsidRDefault="009E60D1" w:rsidP="009E60D1">
            <w:pPr>
              <w:jc w:val="center"/>
              <w:rPr>
                <w:rFonts w:ascii="Arial" w:hAnsi="Arial" w:cs="Arial"/>
                <w:b/>
              </w:rPr>
            </w:pPr>
            <w:r w:rsidRPr="009A6F17">
              <w:rPr>
                <w:rFonts w:ascii="Arial" w:hAnsi="Arial" w:cs="Arial"/>
                <w:b/>
              </w:rPr>
              <w:t>Date of purchase/ development</w:t>
            </w:r>
          </w:p>
        </w:tc>
        <w:tc>
          <w:tcPr>
            <w:tcW w:w="792" w:type="pct"/>
            <w:shd w:val="clear" w:color="auto" w:fill="D9D9D9" w:themeFill="background1" w:themeFillShade="D9"/>
            <w:vAlign w:val="center"/>
          </w:tcPr>
          <w:p w:rsidR="009E60D1" w:rsidRPr="009A6F17" w:rsidRDefault="009E60D1" w:rsidP="009E60D1">
            <w:pPr>
              <w:jc w:val="center"/>
              <w:rPr>
                <w:rFonts w:ascii="Arial" w:hAnsi="Arial" w:cs="Arial"/>
                <w:b/>
              </w:rPr>
            </w:pPr>
            <w:r w:rsidRPr="009A6F17">
              <w:rPr>
                <w:rFonts w:ascii="Arial" w:hAnsi="Arial" w:cs="Arial"/>
                <w:b/>
              </w:rPr>
              <w:t>Resources consumed</w:t>
            </w:r>
          </w:p>
          <w:p w:rsidR="009E60D1" w:rsidRPr="009A6F17" w:rsidRDefault="009E60D1" w:rsidP="009E60D1">
            <w:pPr>
              <w:jc w:val="center"/>
              <w:rPr>
                <w:rFonts w:ascii="Arial" w:hAnsi="Arial" w:cs="Arial"/>
                <w:b/>
              </w:rPr>
            </w:pPr>
            <w:r w:rsidRPr="009A6F17">
              <w:rPr>
                <w:rFonts w:ascii="Arial" w:hAnsi="Arial" w:cs="Arial"/>
                <w:b/>
              </w:rPr>
              <w:t>(In Rs.)</w:t>
            </w:r>
          </w:p>
        </w:tc>
      </w:tr>
      <w:tr w:rsidR="009E60D1" w:rsidRPr="009A6F17" w:rsidTr="009E60D1">
        <w:trPr>
          <w:trHeight w:val="165"/>
        </w:trPr>
        <w:tc>
          <w:tcPr>
            <w:tcW w:w="1082" w:type="pct"/>
            <w:vMerge w:val="restart"/>
            <w:shd w:val="clear" w:color="auto" w:fill="FFFFFF"/>
            <w:vAlign w:val="center"/>
          </w:tcPr>
          <w:p w:rsidR="009E60D1" w:rsidRPr="009A6F17" w:rsidRDefault="009E60D1" w:rsidP="009E60D1">
            <w:pPr>
              <w:jc w:val="center"/>
              <w:rPr>
                <w:rFonts w:ascii="Arial" w:hAnsi="Arial" w:cs="Arial"/>
                <w:highlight w:val="yellow"/>
              </w:rPr>
            </w:pPr>
            <w:r w:rsidRPr="009A6F17">
              <w:rPr>
                <w:rFonts w:ascii="Arial" w:hAnsi="Arial" w:cs="Arial"/>
              </w:rPr>
              <w:t>Engineering Mechanics</w:t>
            </w:r>
          </w:p>
        </w:tc>
        <w:tc>
          <w:tcPr>
            <w:tcW w:w="2238" w:type="pct"/>
            <w:shd w:val="clear" w:color="auto" w:fill="FFFFFF"/>
            <w:vAlign w:val="center"/>
          </w:tcPr>
          <w:p w:rsidR="009E60D1" w:rsidRPr="009A6F17" w:rsidRDefault="009E60D1" w:rsidP="009E60D1">
            <w:pPr>
              <w:jc w:val="center"/>
              <w:rPr>
                <w:rFonts w:ascii="Arial" w:hAnsi="Arial" w:cs="Arial"/>
              </w:rPr>
            </w:pPr>
          </w:p>
        </w:tc>
        <w:tc>
          <w:tcPr>
            <w:tcW w:w="887" w:type="pct"/>
            <w:shd w:val="clear" w:color="auto" w:fill="FFFFFF"/>
            <w:vAlign w:val="center"/>
          </w:tcPr>
          <w:p w:rsidR="009E60D1" w:rsidRPr="009A6F17" w:rsidRDefault="009E60D1" w:rsidP="009E60D1">
            <w:pPr>
              <w:jc w:val="center"/>
              <w:rPr>
                <w:rFonts w:ascii="Arial" w:hAnsi="Arial" w:cs="Arial"/>
                <w:highlight w:val="yellow"/>
              </w:rPr>
            </w:pPr>
          </w:p>
        </w:tc>
        <w:tc>
          <w:tcPr>
            <w:tcW w:w="792" w:type="pct"/>
            <w:shd w:val="clear" w:color="auto" w:fill="FFFFFF"/>
            <w:vAlign w:val="center"/>
          </w:tcPr>
          <w:p w:rsidR="009E60D1" w:rsidRPr="009A6F17" w:rsidRDefault="009E60D1" w:rsidP="009E60D1">
            <w:pPr>
              <w:jc w:val="center"/>
              <w:rPr>
                <w:rFonts w:ascii="Arial" w:hAnsi="Arial" w:cs="Arial"/>
                <w:highlight w:val="yellow"/>
              </w:rPr>
            </w:pPr>
          </w:p>
        </w:tc>
      </w:tr>
      <w:tr w:rsidR="009E60D1" w:rsidRPr="009A6F17" w:rsidTr="009E60D1">
        <w:trPr>
          <w:trHeight w:val="165"/>
        </w:trPr>
        <w:tc>
          <w:tcPr>
            <w:tcW w:w="1082" w:type="pct"/>
            <w:vMerge/>
            <w:shd w:val="clear" w:color="auto" w:fill="FFFFFF"/>
            <w:vAlign w:val="center"/>
          </w:tcPr>
          <w:p w:rsidR="009E60D1" w:rsidRPr="009A6F17" w:rsidRDefault="009E60D1" w:rsidP="009E60D1">
            <w:pPr>
              <w:jc w:val="center"/>
              <w:rPr>
                <w:rFonts w:ascii="Arial" w:hAnsi="Arial" w:cs="Arial"/>
              </w:rPr>
            </w:pPr>
          </w:p>
        </w:tc>
        <w:tc>
          <w:tcPr>
            <w:tcW w:w="2238" w:type="pct"/>
            <w:shd w:val="clear" w:color="auto" w:fill="FFFFFF"/>
            <w:vAlign w:val="center"/>
          </w:tcPr>
          <w:p w:rsidR="009E60D1" w:rsidRPr="009A6F17" w:rsidRDefault="009E60D1" w:rsidP="009E60D1">
            <w:pPr>
              <w:jc w:val="center"/>
              <w:rPr>
                <w:rFonts w:ascii="Arial" w:hAnsi="Arial" w:cs="Arial"/>
              </w:rPr>
            </w:pPr>
          </w:p>
        </w:tc>
        <w:tc>
          <w:tcPr>
            <w:tcW w:w="887" w:type="pct"/>
            <w:shd w:val="clear" w:color="auto" w:fill="FFFFFF"/>
            <w:vAlign w:val="center"/>
          </w:tcPr>
          <w:p w:rsidR="009E60D1" w:rsidRPr="009A6F17" w:rsidRDefault="009E60D1" w:rsidP="009E60D1">
            <w:pPr>
              <w:jc w:val="center"/>
              <w:rPr>
                <w:rFonts w:ascii="Arial" w:hAnsi="Arial" w:cs="Arial"/>
                <w:highlight w:val="yellow"/>
              </w:rPr>
            </w:pPr>
          </w:p>
        </w:tc>
        <w:tc>
          <w:tcPr>
            <w:tcW w:w="792" w:type="pct"/>
            <w:shd w:val="clear" w:color="auto" w:fill="FFFFFF"/>
            <w:vAlign w:val="center"/>
          </w:tcPr>
          <w:p w:rsidR="009E60D1" w:rsidRPr="009A6F17" w:rsidRDefault="009E60D1" w:rsidP="009E60D1">
            <w:pPr>
              <w:jc w:val="center"/>
              <w:rPr>
                <w:rFonts w:ascii="Arial" w:hAnsi="Arial" w:cs="Arial"/>
                <w:highlight w:val="yellow"/>
              </w:rPr>
            </w:pPr>
          </w:p>
        </w:tc>
      </w:tr>
      <w:tr w:rsidR="009E60D1" w:rsidRPr="009A6F17" w:rsidTr="009E60D1">
        <w:trPr>
          <w:trHeight w:val="165"/>
        </w:trPr>
        <w:tc>
          <w:tcPr>
            <w:tcW w:w="1082" w:type="pct"/>
            <w:vMerge/>
            <w:shd w:val="clear" w:color="auto" w:fill="FFFFFF"/>
            <w:vAlign w:val="center"/>
          </w:tcPr>
          <w:p w:rsidR="009E60D1" w:rsidRPr="009A6F17" w:rsidRDefault="009E60D1" w:rsidP="009E60D1">
            <w:pPr>
              <w:jc w:val="center"/>
              <w:rPr>
                <w:rFonts w:ascii="Arial" w:hAnsi="Arial" w:cs="Arial"/>
              </w:rPr>
            </w:pPr>
          </w:p>
        </w:tc>
        <w:tc>
          <w:tcPr>
            <w:tcW w:w="2238" w:type="pct"/>
            <w:shd w:val="clear" w:color="auto" w:fill="FFFFFF"/>
            <w:vAlign w:val="center"/>
          </w:tcPr>
          <w:p w:rsidR="009E60D1" w:rsidRPr="009A6F17" w:rsidRDefault="009E60D1" w:rsidP="009E60D1">
            <w:pPr>
              <w:jc w:val="center"/>
              <w:rPr>
                <w:rFonts w:ascii="Arial" w:hAnsi="Arial" w:cs="Arial"/>
              </w:rPr>
            </w:pPr>
          </w:p>
        </w:tc>
        <w:tc>
          <w:tcPr>
            <w:tcW w:w="887" w:type="pct"/>
            <w:shd w:val="clear" w:color="auto" w:fill="FFFFFF"/>
            <w:vAlign w:val="center"/>
          </w:tcPr>
          <w:p w:rsidR="009E60D1" w:rsidRPr="009A6F17" w:rsidRDefault="009E60D1" w:rsidP="009E60D1">
            <w:pPr>
              <w:jc w:val="center"/>
              <w:rPr>
                <w:rFonts w:ascii="Arial" w:hAnsi="Arial" w:cs="Arial"/>
                <w:highlight w:val="yellow"/>
              </w:rPr>
            </w:pPr>
          </w:p>
        </w:tc>
        <w:tc>
          <w:tcPr>
            <w:tcW w:w="792" w:type="pct"/>
            <w:shd w:val="clear" w:color="auto" w:fill="FFFFFF"/>
            <w:vAlign w:val="center"/>
          </w:tcPr>
          <w:p w:rsidR="009E60D1" w:rsidRPr="009A6F17" w:rsidRDefault="009E60D1" w:rsidP="009E60D1">
            <w:pPr>
              <w:jc w:val="center"/>
              <w:rPr>
                <w:rFonts w:ascii="Arial" w:hAnsi="Arial" w:cs="Arial"/>
                <w:highlight w:val="yellow"/>
              </w:rPr>
            </w:pPr>
          </w:p>
        </w:tc>
      </w:tr>
      <w:tr w:rsidR="009E60D1" w:rsidRPr="009A6F17" w:rsidTr="009E60D1">
        <w:trPr>
          <w:trHeight w:val="165"/>
        </w:trPr>
        <w:tc>
          <w:tcPr>
            <w:tcW w:w="1082" w:type="pct"/>
            <w:vMerge/>
            <w:shd w:val="clear" w:color="auto" w:fill="FFFFFF"/>
            <w:vAlign w:val="center"/>
          </w:tcPr>
          <w:p w:rsidR="009E60D1" w:rsidRPr="009A6F17" w:rsidRDefault="009E60D1" w:rsidP="009E60D1">
            <w:pPr>
              <w:jc w:val="center"/>
              <w:rPr>
                <w:rFonts w:ascii="Arial" w:hAnsi="Arial" w:cs="Arial"/>
              </w:rPr>
            </w:pPr>
          </w:p>
        </w:tc>
        <w:tc>
          <w:tcPr>
            <w:tcW w:w="2238" w:type="pct"/>
            <w:tcBorders>
              <w:bottom w:val="single" w:sz="4" w:space="0" w:color="auto"/>
            </w:tcBorders>
            <w:shd w:val="clear" w:color="auto" w:fill="FFFFFF"/>
            <w:vAlign w:val="center"/>
          </w:tcPr>
          <w:p w:rsidR="009E60D1" w:rsidRPr="009A6F17" w:rsidRDefault="009E60D1" w:rsidP="009E60D1">
            <w:pPr>
              <w:jc w:val="center"/>
              <w:rPr>
                <w:rFonts w:ascii="Arial" w:hAnsi="Arial" w:cs="Arial"/>
              </w:rPr>
            </w:pPr>
          </w:p>
        </w:tc>
        <w:tc>
          <w:tcPr>
            <w:tcW w:w="887" w:type="pct"/>
            <w:tcBorders>
              <w:bottom w:val="single" w:sz="4" w:space="0" w:color="auto"/>
            </w:tcBorders>
            <w:shd w:val="clear" w:color="auto" w:fill="FFFFFF"/>
            <w:vAlign w:val="center"/>
          </w:tcPr>
          <w:p w:rsidR="009E60D1" w:rsidRPr="009A6F17" w:rsidRDefault="009E60D1" w:rsidP="009E60D1">
            <w:pPr>
              <w:jc w:val="center"/>
              <w:rPr>
                <w:rFonts w:ascii="Arial" w:hAnsi="Arial" w:cs="Arial"/>
                <w:highlight w:val="yellow"/>
              </w:rPr>
            </w:pPr>
          </w:p>
        </w:tc>
        <w:tc>
          <w:tcPr>
            <w:tcW w:w="792" w:type="pct"/>
            <w:tcBorders>
              <w:bottom w:val="single" w:sz="4" w:space="0" w:color="auto"/>
            </w:tcBorders>
            <w:shd w:val="clear" w:color="auto" w:fill="FFFFFF"/>
            <w:vAlign w:val="center"/>
          </w:tcPr>
          <w:p w:rsidR="009E60D1" w:rsidRPr="009A6F17" w:rsidRDefault="009E60D1" w:rsidP="009E60D1">
            <w:pPr>
              <w:jc w:val="center"/>
              <w:rPr>
                <w:rFonts w:ascii="Arial" w:hAnsi="Arial" w:cs="Arial"/>
                <w:highlight w:val="yellow"/>
              </w:rPr>
            </w:pPr>
          </w:p>
        </w:tc>
      </w:tr>
      <w:tr w:rsidR="009E60D1" w:rsidRPr="009A6F17" w:rsidTr="009E60D1">
        <w:trPr>
          <w:trHeight w:val="377"/>
        </w:trPr>
        <w:tc>
          <w:tcPr>
            <w:tcW w:w="1082" w:type="pct"/>
            <w:tcBorders>
              <w:bottom w:val="single" w:sz="4" w:space="0" w:color="auto"/>
            </w:tcBorders>
            <w:shd w:val="clear" w:color="auto" w:fill="FFFFFF"/>
            <w:vAlign w:val="center"/>
          </w:tcPr>
          <w:p w:rsidR="009E60D1" w:rsidRPr="009A6F17" w:rsidRDefault="009E60D1" w:rsidP="009E60D1">
            <w:pPr>
              <w:jc w:val="center"/>
              <w:rPr>
                <w:rFonts w:ascii="Arial" w:hAnsi="Arial" w:cs="Arial"/>
                <w:highlight w:val="yellow"/>
              </w:rPr>
            </w:pPr>
            <w:r w:rsidRPr="009A6F17">
              <w:rPr>
                <w:rFonts w:ascii="Arial" w:hAnsi="Arial" w:cs="Arial"/>
              </w:rPr>
              <w:t>Concrete Lab</w:t>
            </w:r>
          </w:p>
        </w:tc>
        <w:tc>
          <w:tcPr>
            <w:tcW w:w="2238" w:type="pct"/>
            <w:tcBorders>
              <w:bottom w:val="single" w:sz="4" w:space="0" w:color="auto"/>
            </w:tcBorders>
            <w:shd w:val="clear" w:color="auto" w:fill="FFFFFF"/>
            <w:vAlign w:val="center"/>
          </w:tcPr>
          <w:p w:rsidR="009E60D1" w:rsidRPr="009A6F17" w:rsidRDefault="009E60D1" w:rsidP="009E60D1">
            <w:pPr>
              <w:jc w:val="center"/>
              <w:rPr>
                <w:rFonts w:ascii="Arial" w:hAnsi="Arial" w:cs="Arial"/>
              </w:rPr>
            </w:pPr>
          </w:p>
        </w:tc>
        <w:tc>
          <w:tcPr>
            <w:tcW w:w="887" w:type="pct"/>
            <w:tcBorders>
              <w:bottom w:val="single" w:sz="4" w:space="0" w:color="auto"/>
            </w:tcBorders>
            <w:shd w:val="clear" w:color="auto" w:fill="FFFFFF"/>
            <w:vAlign w:val="center"/>
          </w:tcPr>
          <w:p w:rsidR="009E60D1" w:rsidRPr="009A6F17" w:rsidRDefault="009E60D1" w:rsidP="009E60D1">
            <w:pPr>
              <w:jc w:val="center"/>
              <w:rPr>
                <w:rFonts w:ascii="Arial" w:hAnsi="Arial" w:cs="Arial"/>
              </w:rPr>
            </w:pPr>
          </w:p>
        </w:tc>
        <w:tc>
          <w:tcPr>
            <w:tcW w:w="792" w:type="pct"/>
            <w:tcBorders>
              <w:bottom w:val="single" w:sz="4" w:space="0" w:color="auto"/>
            </w:tcBorders>
            <w:shd w:val="clear" w:color="auto" w:fill="FFFFFF"/>
            <w:vAlign w:val="center"/>
          </w:tcPr>
          <w:p w:rsidR="009E60D1" w:rsidRPr="009A6F17" w:rsidRDefault="009E60D1" w:rsidP="009E60D1">
            <w:pPr>
              <w:jc w:val="center"/>
              <w:rPr>
                <w:rFonts w:ascii="Arial" w:hAnsi="Arial" w:cs="Arial"/>
              </w:rPr>
            </w:pPr>
          </w:p>
        </w:tc>
      </w:tr>
      <w:tr w:rsidR="009E60D1" w:rsidRPr="009A6F17" w:rsidTr="009E60D1">
        <w:trPr>
          <w:trHeight w:val="295"/>
        </w:trPr>
        <w:tc>
          <w:tcPr>
            <w:tcW w:w="1082" w:type="pct"/>
            <w:vMerge w:val="restart"/>
            <w:shd w:val="clear" w:color="auto" w:fill="auto"/>
            <w:vAlign w:val="center"/>
          </w:tcPr>
          <w:p w:rsidR="009E60D1" w:rsidRPr="009A6F17" w:rsidRDefault="009E60D1" w:rsidP="009E60D1">
            <w:pPr>
              <w:jc w:val="center"/>
              <w:rPr>
                <w:rFonts w:ascii="Arial" w:hAnsi="Arial" w:cs="Arial"/>
              </w:rPr>
            </w:pPr>
            <w:r w:rsidRPr="009A6F17">
              <w:rPr>
                <w:rFonts w:ascii="Arial" w:hAnsi="Arial" w:cs="Arial"/>
              </w:rPr>
              <w:t>Computer Lab</w:t>
            </w:r>
          </w:p>
        </w:tc>
        <w:tc>
          <w:tcPr>
            <w:tcW w:w="2238" w:type="pct"/>
            <w:shd w:val="clear" w:color="auto" w:fill="auto"/>
            <w:vAlign w:val="center"/>
          </w:tcPr>
          <w:p w:rsidR="009E60D1" w:rsidRPr="009A6F17" w:rsidRDefault="009E60D1" w:rsidP="009E60D1">
            <w:pPr>
              <w:jc w:val="center"/>
              <w:rPr>
                <w:rFonts w:ascii="Arial" w:hAnsi="Arial" w:cs="Arial"/>
              </w:rPr>
            </w:pPr>
          </w:p>
        </w:tc>
        <w:tc>
          <w:tcPr>
            <w:tcW w:w="887" w:type="pct"/>
            <w:shd w:val="clear" w:color="auto" w:fill="auto"/>
            <w:vAlign w:val="center"/>
          </w:tcPr>
          <w:p w:rsidR="009E60D1" w:rsidRPr="009A6F17" w:rsidRDefault="009E60D1" w:rsidP="009E60D1">
            <w:pPr>
              <w:jc w:val="center"/>
              <w:rPr>
                <w:rFonts w:ascii="Arial" w:hAnsi="Arial" w:cs="Arial"/>
                <w:highlight w:val="yellow"/>
              </w:rPr>
            </w:pPr>
          </w:p>
        </w:tc>
        <w:tc>
          <w:tcPr>
            <w:tcW w:w="792" w:type="pct"/>
            <w:shd w:val="clear" w:color="auto" w:fill="auto"/>
            <w:vAlign w:val="center"/>
          </w:tcPr>
          <w:p w:rsidR="009E60D1" w:rsidRPr="009A6F17" w:rsidRDefault="009E60D1" w:rsidP="009E60D1">
            <w:pPr>
              <w:jc w:val="center"/>
              <w:rPr>
                <w:rFonts w:ascii="Arial" w:hAnsi="Arial" w:cs="Arial"/>
              </w:rPr>
            </w:pPr>
          </w:p>
        </w:tc>
      </w:tr>
      <w:tr w:rsidR="009E60D1" w:rsidRPr="009A6F17" w:rsidTr="009E60D1">
        <w:trPr>
          <w:trHeight w:val="295"/>
        </w:trPr>
        <w:tc>
          <w:tcPr>
            <w:tcW w:w="1082" w:type="pct"/>
            <w:vMerge/>
            <w:shd w:val="clear" w:color="auto" w:fill="auto"/>
            <w:vAlign w:val="center"/>
          </w:tcPr>
          <w:p w:rsidR="009E60D1" w:rsidRPr="009A6F17" w:rsidRDefault="009E60D1" w:rsidP="009E60D1">
            <w:pPr>
              <w:jc w:val="center"/>
              <w:rPr>
                <w:rFonts w:ascii="Arial" w:hAnsi="Arial" w:cs="Arial"/>
              </w:rPr>
            </w:pPr>
          </w:p>
        </w:tc>
        <w:tc>
          <w:tcPr>
            <w:tcW w:w="2238" w:type="pct"/>
            <w:shd w:val="clear" w:color="auto" w:fill="auto"/>
            <w:vAlign w:val="center"/>
          </w:tcPr>
          <w:p w:rsidR="009E60D1" w:rsidRPr="009A6F17" w:rsidRDefault="009E60D1" w:rsidP="009E60D1">
            <w:pPr>
              <w:jc w:val="center"/>
              <w:rPr>
                <w:rFonts w:ascii="Arial" w:hAnsi="Arial" w:cs="Arial"/>
                <w:highlight w:val="yellow"/>
              </w:rPr>
            </w:pPr>
          </w:p>
        </w:tc>
        <w:tc>
          <w:tcPr>
            <w:tcW w:w="887" w:type="pct"/>
            <w:shd w:val="clear" w:color="auto" w:fill="auto"/>
            <w:vAlign w:val="center"/>
          </w:tcPr>
          <w:p w:rsidR="009E60D1" w:rsidRPr="009A6F17" w:rsidRDefault="009E60D1" w:rsidP="009E60D1">
            <w:pPr>
              <w:jc w:val="center"/>
              <w:rPr>
                <w:rFonts w:ascii="Arial" w:hAnsi="Arial" w:cs="Arial"/>
              </w:rPr>
            </w:pPr>
          </w:p>
        </w:tc>
        <w:tc>
          <w:tcPr>
            <w:tcW w:w="792" w:type="pct"/>
            <w:shd w:val="clear" w:color="auto" w:fill="auto"/>
            <w:vAlign w:val="center"/>
          </w:tcPr>
          <w:p w:rsidR="009E60D1" w:rsidRPr="009A6F17" w:rsidRDefault="009E60D1" w:rsidP="009E60D1">
            <w:pPr>
              <w:jc w:val="center"/>
              <w:rPr>
                <w:rFonts w:ascii="Arial" w:hAnsi="Arial" w:cs="Arial"/>
              </w:rPr>
            </w:pPr>
          </w:p>
        </w:tc>
      </w:tr>
      <w:tr w:rsidR="009E60D1" w:rsidRPr="009A6F17" w:rsidTr="009E60D1">
        <w:trPr>
          <w:trHeight w:val="295"/>
        </w:trPr>
        <w:tc>
          <w:tcPr>
            <w:tcW w:w="1082" w:type="pct"/>
            <w:vMerge/>
            <w:shd w:val="clear" w:color="auto" w:fill="auto"/>
            <w:vAlign w:val="center"/>
          </w:tcPr>
          <w:p w:rsidR="009E60D1" w:rsidRPr="009A6F17" w:rsidRDefault="009E60D1" w:rsidP="009E60D1">
            <w:pPr>
              <w:jc w:val="center"/>
              <w:rPr>
                <w:rFonts w:ascii="Arial" w:hAnsi="Arial" w:cs="Arial"/>
              </w:rPr>
            </w:pPr>
          </w:p>
        </w:tc>
        <w:tc>
          <w:tcPr>
            <w:tcW w:w="2238" w:type="pct"/>
            <w:shd w:val="clear" w:color="auto" w:fill="auto"/>
            <w:vAlign w:val="center"/>
          </w:tcPr>
          <w:p w:rsidR="009E60D1" w:rsidRPr="009A6F17" w:rsidRDefault="009E60D1" w:rsidP="009E60D1">
            <w:pPr>
              <w:jc w:val="center"/>
              <w:rPr>
                <w:rFonts w:ascii="Arial" w:hAnsi="Arial" w:cs="Arial"/>
                <w:highlight w:val="yellow"/>
              </w:rPr>
            </w:pPr>
          </w:p>
        </w:tc>
        <w:tc>
          <w:tcPr>
            <w:tcW w:w="887" w:type="pct"/>
            <w:shd w:val="clear" w:color="auto" w:fill="auto"/>
            <w:vAlign w:val="center"/>
          </w:tcPr>
          <w:p w:rsidR="009E60D1" w:rsidRPr="009A6F17" w:rsidRDefault="009E60D1" w:rsidP="009E60D1">
            <w:pPr>
              <w:jc w:val="center"/>
              <w:rPr>
                <w:rFonts w:ascii="Arial" w:hAnsi="Arial" w:cs="Arial"/>
                <w:highlight w:val="yellow"/>
              </w:rPr>
            </w:pPr>
          </w:p>
        </w:tc>
        <w:tc>
          <w:tcPr>
            <w:tcW w:w="792" w:type="pct"/>
            <w:shd w:val="clear" w:color="auto" w:fill="auto"/>
            <w:vAlign w:val="center"/>
          </w:tcPr>
          <w:p w:rsidR="009E60D1" w:rsidRPr="009A6F17" w:rsidRDefault="009E60D1" w:rsidP="009E60D1">
            <w:pPr>
              <w:jc w:val="center"/>
              <w:rPr>
                <w:rFonts w:ascii="Arial" w:hAnsi="Arial" w:cs="Arial"/>
              </w:rPr>
            </w:pPr>
          </w:p>
        </w:tc>
      </w:tr>
      <w:tr w:rsidR="009E60D1" w:rsidRPr="009A6F17" w:rsidTr="009E60D1">
        <w:trPr>
          <w:trHeight w:val="295"/>
        </w:trPr>
        <w:tc>
          <w:tcPr>
            <w:tcW w:w="1082" w:type="pct"/>
            <w:shd w:val="clear" w:color="auto" w:fill="auto"/>
            <w:vAlign w:val="center"/>
          </w:tcPr>
          <w:p w:rsidR="009E60D1" w:rsidRPr="009A6F17" w:rsidRDefault="009E60D1" w:rsidP="009E60D1">
            <w:pPr>
              <w:jc w:val="center"/>
              <w:rPr>
                <w:rFonts w:ascii="Arial" w:hAnsi="Arial" w:cs="Arial"/>
              </w:rPr>
            </w:pPr>
            <w:r w:rsidRPr="009A6F17">
              <w:rPr>
                <w:rFonts w:ascii="Arial" w:hAnsi="Arial" w:cs="Arial"/>
              </w:rPr>
              <w:t>Town Planning</w:t>
            </w:r>
          </w:p>
        </w:tc>
        <w:tc>
          <w:tcPr>
            <w:tcW w:w="2238" w:type="pct"/>
            <w:shd w:val="clear" w:color="auto" w:fill="auto"/>
            <w:vAlign w:val="center"/>
          </w:tcPr>
          <w:p w:rsidR="009E60D1" w:rsidRPr="009A6F17" w:rsidRDefault="009E60D1" w:rsidP="009E60D1">
            <w:pPr>
              <w:jc w:val="center"/>
              <w:rPr>
                <w:rFonts w:ascii="Arial" w:hAnsi="Arial" w:cs="Arial"/>
              </w:rPr>
            </w:pPr>
          </w:p>
        </w:tc>
        <w:tc>
          <w:tcPr>
            <w:tcW w:w="887" w:type="pct"/>
            <w:shd w:val="clear" w:color="auto" w:fill="auto"/>
            <w:vAlign w:val="center"/>
          </w:tcPr>
          <w:p w:rsidR="009E60D1" w:rsidRPr="009A6F17" w:rsidRDefault="009E60D1" w:rsidP="009E60D1">
            <w:pPr>
              <w:jc w:val="center"/>
              <w:rPr>
                <w:rFonts w:ascii="Arial" w:hAnsi="Arial" w:cs="Arial"/>
              </w:rPr>
            </w:pPr>
          </w:p>
        </w:tc>
        <w:tc>
          <w:tcPr>
            <w:tcW w:w="792" w:type="pct"/>
            <w:shd w:val="clear" w:color="auto" w:fill="auto"/>
            <w:vAlign w:val="center"/>
          </w:tcPr>
          <w:p w:rsidR="009E60D1" w:rsidRPr="009A6F17" w:rsidRDefault="009E60D1" w:rsidP="009E60D1">
            <w:pPr>
              <w:jc w:val="center"/>
              <w:rPr>
                <w:rFonts w:ascii="Arial" w:hAnsi="Arial" w:cs="Arial"/>
              </w:rPr>
            </w:pPr>
          </w:p>
        </w:tc>
      </w:tr>
      <w:tr w:rsidR="009E60D1" w:rsidRPr="009A6F17" w:rsidTr="009E60D1">
        <w:trPr>
          <w:trHeight w:val="295"/>
        </w:trPr>
        <w:tc>
          <w:tcPr>
            <w:tcW w:w="1082" w:type="pct"/>
            <w:shd w:val="clear" w:color="auto" w:fill="auto"/>
            <w:vAlign w:val="center"/>
          </w:tcPr>
          <w:p w:rsidR="009E60D1" w:rsidRPr="009A6F17" w:rsidRDefault="009E60D1" w:rsidP="009E60D1">
            <w:pPr>
              <w:jc w:val="center"/>
              <w:rPr>
                <w:rFonts w:ascii="Arial" w:hAnsi="Arial" w:cs="Arial"/>
              </w:rPr>
            </w:pPr>
            <w:r w:rsidRPr="009A6F17">
              <w:rPr>
                <w:rFonts w:ascii="Arial" w:hAnsi="Arial" w:cs="Arial"/>
              </w:rPr>
              <w:t>Transportation Lab</w:t>
            </w:r>
          </w:p>
        </w:tc>
        <w:tc>
          <w:tcPr>
            <w:tcW w:w="2238" w:type="pct"/>
            <w:shd w:val="clear" w:color="auto" w:fill="auto"/>
            <w:vAlign w:val="center"/>
          </w:tcPr>
          <w:p w:rsidR="009E60D1" w:rsidRPr="009A6F17" w:rsidRDefault="009E60D1" w:rsidP="009E60D1">
            <w:pPr>
              <w:jc w:val="center"/>
              <w:rPr>
                <w:rFonts w:ascii="Arial" w:hAnsi="Arial" w:cs="Arial"/>
              </w:rPr>
            </w:pPr>
          </w:p>
        </w:tc>
        <w:tc>
          <w:tcPr>
            <w:tcW w:w="887" w:type="pct"/>
            <w:shd w:val="clear" w:color="auto" w:fill="auto"/>
            <w:vAlign w:val="center"/>
          </w:tcPr>
          <w:p w:rsidR="009E60D1" w:rsidRPr="009A6F17" w:rsidRDefault="009E60D1" w:rsidP="009E60D1">
            <w:pPr>
              <w:jc w:val="center"/>
              <w:rPr>
                <w:rFonts w:ascii="Arial" w:hAnsi="Arial" w:cs="Arial"/>
              </w:rPr>
            </w:pPr>
          </w:p>
        </w:tc>
        <w:tc>
          <w:tcPr>
            <w:tcW w:w="792" w:type="pct"/>
            <w:shd w:val="clear" w:color="auto" w:fill="auto"/>
            <w:vAlign w:val="center"/>
          </w:tcPr>
          <w:p w:rsidR="009E60D1" w:rsidRPr="009A6F17" w:rsidRDefault="009E60D1" w:rsidP="009E60D1">
            <w:pPr>
              <w:jc w:val="center"/>
              <w:rPr>
                <w:rFonts w:ascii="Arial" w:hAnsi="Arial" w:cs="Arial"/>
              </w:rPr>
            </w:pPr>
          </w:p>
        </w:tc>
      </w:tr>
      <w:tr w:rsidR="009E60D1" w:rsidRPr="009A6F17" w:rsidTr="009E60D1">
        <w:trPr>
          <w:trHeight w:val="295"/>
        </w:trPr>
        <w:tc>
          <w:tcPr>
            <w:tcW w:w="1082" w:type="pct"/>
            <w:shd w:val="clear" w:color="auto" w:fill="auto"/>
            <w:vAlign w:val="center"/>
          </w:tcPr>
          <w:p w:rsidR="009E60D1" w:rsidRPr="009A6F17" w:rsidRDefault="009E60D1" w:rsidP="009E60D1">
            <w:pPr>
              <w:jc w:val="center"/>
              <w:rPr>
                <w:rFonts w:ascii="Arial" w:hAnsi="Arial" w:cs="Arial"/>
              </w:rPr>
            </w:pPr>
            <w:r w:rsidRPr="009A6F17">
              <w:rPr>
                <w:rFonts w:ascii="Arial" w:hAnsi="Arial" w:cs="Arial"/>
              </w:rPr>
              <w:t>Suvery Lab</w:t>
            </w:r>
          </w:p>
        </w:tc>
        <w:tc>
          <w:tcPr>
            <w:tcW w:w="2238" w:type="pct"/>
            <w:shd w:val="clear" w:color="auto" w:fill="auto"/>
            <w:vAlign w:val="center"/>
          </w:tcPr>
          <w:p w:rsidR="009E60D1" w:rsidRPr="009A6F17" w:rsidRDefault="009E60D1" w:rsidP="009E60D1">
            <w:pPr>
              <w:jc w:val="center"/>
              <w:rPr>
                <w:rFonts w:ascii="Arial" w:hAnsi="Arial" w:cs="Arial"/>
              </w:rPr>
            </w:pPr>
          </w:p>
        </w:tc>
        <w:tc>
          <w:tcPr>
            <w:tcW w:w="887" w:type="pct"/>
            <w:shd w:val="clear" w:color="auto" w:fill="auto"/>
            <w:vAlign w:val="center"/>
          </w:tcPr>
          <w:p w:rsidR="009E60D1" w:rsidRPr="009A6F17" w:rsidRDefault="009E60D1" w:rsidP="009E60D1">
            <w:pPr>
              <w:jc w:val="center"/>
              <w:rPr>
                <w:rFonts w:ascii="Arial" w:hAnsi="Arial" w:cs="Arial"/>
              </w:rPr>
            </w:pPr>
          </w:p>
        </w:tc>
        <w:tc>
          <w:tcPr>
            <w:tcW w:w="792" w:type="pct"/>
            <w:shd w:val="clear" w:color="auto" w:fill="auto"/>
            <w:vAlign w:val="center"/>
          </w:tcPr>
          <w:p w:rsidR="009E60D1" w:rsidRPr="009A6F17" w:rsidRDefault="009E60D1" w:rsidP="009E60D1">
            <w:pPr>
              <w:jc w:val="center"/>
              <w:rPr>
                <w:rFonts w:ascii="Arial" w:hAnsi="Arial" w:cs="Arial"/>
              </w:rPr>
            </w:pPr>
          </w:p>
        </w:tc>
      </w:tr>
    </w:tbl>
    <w:p w:rsidR="009E60D1" w:rsidRDefault="009E60D1" w:rsidP="009E60D1">
      <w:pPr>
        <w:pStyle w:val="ListParagraph"/>
        <w:ind w:left="810"/>
        <w:rPr>
          <w:rFonts w:ascii="Arial" w:hAnsi="Arial" w:cs="Arial"/>
          <w:b/>
          <w:sz w:val="24"/>
          <w:szCs w:val="24"/>
          <w:highlight w:val="yellow"/>
        </w:rPr>
      </w:pPr>
    </w:p>
    <w:p w:rsidR="009E60D1" w:rsidRDefault="009E60D1" w:rsidP="009E60D1">
      <w:pPr>
        <w:pStyle w:val="ListParagraph"/>
        <w:ind w:left="810"/>
        <w:rPr>
          <w:rFonts w:ascii="Arial" w:hAnsi="Arial" w:cs="Arial"/>
          <w:b/>
          <w:sz w:val="24"/>
          <w:szCs w:val="24"/>
          <w:highlight w:val="yellow"/>
        </w:rPr>
      </w:pPr>
    </w:p>
    <w:p w:rsidR="009E60D1" w:rsidRDefault="009E60D1" w:rsidP="009E60D1">
      <w:pPr>
        <w:pStyle w:val="ListParagraph"/>
        <w:ind w:left="810"/>
        <w:rPr>
          <w:rFonts w:ascii="Arial" w:hAnsi="Arial" w:cs="Arial"/>
          <w:b/>
          <w:sz w:val="24"/>
          <w:szCs w:val="24"/>
          <w:highlight w:val="yellow"/>
        </w:rPr>
      </w:pPr>
    </w:p>
    <w:p w:rsidR="009E60D1" w:rsidRPr="009A6F17" w:rsidRDefault="009E60D1" w:rsidP="008B5650">
      <w:pPr>
        <w:pStyle w:val="Heading1"/>
        <w:numPr>
          <w:ilvl w:val="0"/>
          <w:numId w:val="18"/>
        </w:numPr>
        <w:ind w:left="360"/>
        <w:rPr>
          <w:rFonts w:ascii="Arial" w:hAnsi="Arial" w:cs="Arial"/>
        </w:rPr>
      </w:pPr>
      <w:r w:rsidRPr="009A6F17">
        <w:rPr>
          <w:rFonts w:ascii="Arial" w:hAnsi="Arial" w:cs="Arial"/>
        </w:rPr>
        <w:lastRenderedPageBreak/>
        <w:t xml:space="preserve">  RESEARCH &amp; DEVELOPMENT ACTIVITIES  </w:t>
      </w:r>
    </w:p>
    <w:p w:rsidR="009E60D1" w:rsidRPr="009A6F17" w:rsidRDefault="009E60D1" w:rsidP="009E60D1">
      <w:pPr>
        <w:pStyle w:val="ListParagraph"/>
        <w:ind w:left="810"/>
        <w:rPr>
          <w:rFonts w:ascii="Arial" w:hAnsi="Arial" w:cs="Arial"/>
          <w:b/>
          <w:sz w:val="24"/>
          <w:szCs w:val="24"/>
          <w:highlight w:val="yellow"/>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6478"/>
        <w:gridCol w:w="1663"/>
      </w:tblGrid>
      <w:tr w:rsidR="009E60D1" w:rsidRPr="009A6F17" w:rsidTr="009E60D1">
        <w:trPr>
          <w:trHeight w:val="278"/>
        </w:trPr>
        <w:tc>
          <w:tcPr>
            <w:tcW w:w="990" w:type="dxa"/>
            <w:shd w:val="clear" w:color="auto" w:fill="D9D9D9" w:themeFill="background1" w:themeFillShade="D9"/>
          </w:tcPr>
          <w:p w:rsidR="009E60D1" w:rsidRPr="009A6F17" w:rsidRDefault="009E60D1" w:rsidP="009E60D1">
            <w:pPr>
              <w:pStyle w:val="ListParagraph"/>
              <w:spacing w:before="120" w:after="120" w:line="240" w:lineRule="auto"/>
              <w:ind w:left="0"/>
              <w:jc w:val="center"/>
              <w:rPr>
                <w:rFonts w:ascii="Arial" w:hAnsi="Arial" w:cs="Arial"/>
                <w:b/>
                <w:sz w:val="24"/>
                <w:szCs w:val="24"/>
              </w:rPr>
            </w:pPr>
            <w:r w:rsidRPr="009A6F17">
              <w:rPr>
                <w:rFonts w:ascii="Arial" w:hAnsi="Arial" w:cs="Arial"/>
                <w:b/>
                <w:sz w:val="24"/>
                <w:szCs w:val="24"/>
              </w:rPr>
              <w:t>Sr. No</w:t>
            </w:r>
          </w:p>
        </w:tc>
        <w:tc>
          <w:tcPr>
            <w:tcW w:w="6750" w:type="dxa"/>
            <w:shd w:val="clear" w:color="auto" w:fill="D9D9D9" w:themeFill="background1" w:themeFillShade="D9"/>
          </w:tcPr>
          <w:p w:rsidR="009E60D1" w:rsidRPr="009A6F17" w:rsidRDefault="009E60D1" w:rsidP="009E60D1">
            <w:pPr>
              <w:pStyle w:val="ListParagraph"/>
              <w:spacing w:before="120" w:after="120" w:line="240" w:lineRule="auto"/>
              <w:ind w:left="0"/>
              <w:rPr>
                <w:rFonts w:ascii="Arial" w:hAnsi="Arial" w:cs="Arial"/>
                <w:b/>
                <w:sz w:val="24"/>
                <w:szCs w:val="24"/>
              </w:rPr>
            </w:pPr>
            <w:r w:rsidRPr="009A6F17">
              <w:rPr>
                <w:rFonts w:ascii="Arial" w:hAnsi="Arial" w:cs="Arial"/>
                <w:b/>
                <w:sz w:val="24"/>
                <w:szCs w:val="24"/>
              </w:rPr>
              <w:t>Research Activities</w:t>
            </w:r>
          </w:p>
        </w:tc>
        <w:tc>
          <w:tcPr>
            <w:tcW w:w="1710" w:type="dxa"/>
            <w:shd w:val="clear" w:color="auto" w:fill="D9D9D9" w:themeFill="background1" w:themeFillShade="D9"/>
          </w:tcPr>
          <w:p w:rsidR="009E60D1" w:rsidRPr="009A6F17" w:rsidRDefault="009E60D1" w:rsidP="009E60D1">
            <w:pPr>
              <w:pStyle w:val="ListParagraph"/>
              <w:spacing w:before="120" w:after="120" w:line="240" w:lineRule="auto"/>
              <w:ind w:left="0"/>
              <w:jc w:val="center"/>
              <w:rPr>
                <w:rFonts w:ascii="Arial" w:hAnsi="Arial" w:cs="Arial"/>
                <w:b/>
                <w:sz w:val="24"/>
                <w:szCs w:val="24"/>
              </w:rPr>
            </w:pPr>
            <w:r w:rsidRPr="009A6F17">
              <w:rPr>
                <w:rFonts w:ascii="Arial" w:hAnsi="Arial" w:cs="Arial"/>
                <w:b/>
                <w:sz w:val="24"/>
                <w:szCs w:val="24"/>
              </w:rPr>
              <w:t>Total No.</w:t>
            </w:r>
          </w:p>
        </w:tc>
      </w:tr>
      <w:tr w:rsidR="009E60D1" w:rsidRPr="009A6F17" w:rsidTr="009E60D1">
        <w:trPr>
          <w:trHeight w:val="558"/>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1</w:t>
            </w:r>
          </w:p>
        </w:tc>
        <w:tc>
          <w:tcPr>
            <w:tcW w:w="6750" w:type="dxa"/>
            <w:vAlign w:val="bottom"/>
          </w:tcPr>
          <w:p w:rsidR="009E60D1" w:rsidRPr="009A6F17" w:rsidRDefault="009E60D1" w:rsidP="009E60D1">
            <w:pPr>
              <w:spacing w:before="120" w:after="120"/>
              <w:rPr>
                <w:rFonts w:ascii="Arial" w:hAnsi="Arial" w:cs="Arial"/>
                <w:color w:val="000000"/>
              </w:rPr>
            </w:pPr>
            <w:r w:rsidRPr="009A6F17">
              <w:rPr>
                <w:rFonts w:ascii="Arial" w:hAnsi="Arial" w:cs="Arial"/>
                <w:color w:val="000000"/>
              </w:rPr>
              <w:t xml:space="preserve">No. of Books Authored </w:t>
            </w:r>
          </w:p>
        </w:tc>
        <w:tc>
          <w:tcPr>
            <w:tcW w:w="1710" w:type="dxa"/>
          </w:tcPr>
          <w:p w:rsidR="009E60D1" w:rsidRPr="009A6F17" w:rsidRDefault="009E60D1" w:rsidP="009E60D1">
            <w:pPr>
              <w:spacing w:before="120" w:after="120"/>
              <w:jc w:val="center"/>
              <w:rPr>
                <w:rFonts w:ascii="Arial" w:hAnsi="Arial" w:cs="Arial"/>
                <w:color w:val="000000"/>
              </w:rPr>
            </w:pPr>
            <w:r>
              <w:rPr>
                <w:rFonts w:ascii="Arial" w:hAnsi="Arial" w:cs="Arial"/>
                <w:color w:val="000000"/>
              </w:rPr>
              <w:t>0</w:t>
            </w:r>
            <w:r w:rsidRPr="009A6F17">
              <w:rPr>
                <w:rFonts w:ascii="Arial" w:hAnsi="Arial" w:cs="Arial"/>
                <w:color w:val="000000"/>
              </w:rPr>
              <w:t>2</w:t>
            </w:r>
          </w:p>
        </w:tc>
      </w:tr>
      <w:tr w:rsidR="009E60D1" w:rsidRPr="009A6F17" w:rsidTr="009E60D1">
        <w:trPr>
          <w:trHeight w:val="558"/>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2</w:t>
            </w:r>
          </w:p>
        </w:tc>
        <w:tc>
          <w:tcPr>
            <w:tcW w:w="6750" w:type="dxa"/>
            <w:vAlign w:val="bottom"/>
          </w:tcPr>
          <w:p w:rsidR="009E60D1" w:rsidRPr="009A6F17" w:rsidRDefault="009E60D1" w:rsidP="009E60D1">
            <w:pPr>
              <w:spacing w:before="120" w:after="120"/>
              <w:rPr>
                <w:rFonts w:ascii="Arial" w:hAnsi="Arial" w:cs="Arial"/>
                <w:color w:val="000000"/>
              </w:rPr>
            </w:pPr>
            <w:r w:rsidRPr="009A6F17">
              <w:rPr>
                <w:rFonts w:ascii="Arial" w:hAnsi="Arial" w:cs="Arial"/>
                <w:color w:val="000000"/>
              </w:rPr>
              <w:t>No of Seminars/ Talks conducted</w:t>
            </w:r>
          </w:p>
        </w:tc>
        <w:tc>
          <w:tcPr>
            <w:tcW w:w="1710" w:type="dxa"/>
          </w:tcPr>
          <w:p w:rsidR="009E60D1" w:rsidRPr="009A6F17" w:rsidRDefault="009E60D1" w:rsidP="009E60D1">
            <w:pPr>
              <w:spacing w:before="120" w:after="120"/>
              <w:jc w:val="center"/>
              <w:rPr>
                <w:rFonts w:ascii="Arial" w:hAnsi="Arial" w:cs="Arial"/>
                <w:color w:val="000000"/>
              </w:rPr>
            </w:pPr>
            <w:r w:rsidRPr="009A6F17">
              <w:rPr>
                <w:rFonts w:ascii="Arial" w:hAnsi="Arial" w:cs="Arial"/>
                <w:color w:val="000000"/>
              </w:rPr>
              <w:t>17</w:t>
            </w:r>
          </w:p>
        </w:tc>
      </w:tr>
      <w:tr w:rsidR="009E60D1" w:rsidRPr="009A6F17" w:rsidTr="009E60D1">
        <w:trPr>
          <w:trHeight w:val="558"/>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3</w:t>
            </w:r>
          </w:p>
        </w:tc>
        <w:tc>
          <w:tcPr>
            <w:tcW w:w="6750" w:type="dxa"/>
            <w:vAlign w:val="bottom"/>
          </w:tcPr>
          <w:p w:rsidR="009E60D1" w:rsidRPr="009A6F17" w:rsidRDefault="009E60D1" w:rsidP="009E60D1">
            <w:pPr>
              <w:spacing w:before="120" w:after="120"/>
              <w:rPr>
                <w:rFonts w:ascii="Arial" w:hAnsi="Arial" w:cs="Arial"/>
                <w:color w:val="000000"/>
              </w:rPr>
            </w:pPr>
            <w:r w:rsidRPr="009A6F17">
              <w:rPr>
                <w:rFonts w:ascii="Arial" w:hAnsi="Arial" w:cs="Arial"/>
                <w:color w:val="000000"/>
              </w:rPr>
              <w:t>No. of publications in National Journals</w:t>
            </w:r>
          </w:p>
        </w:tc>
        <w:tc>
          <w:tcPr>
            <w:tcW w:w="1710" w:type="dxa"/>
          </w:tcPr>
          <w:p w:rsidR="009E60D1" w:rsidRPr="009A6F17" w:rsidRDefault="009E60D1" w:rsidP="009E60D1">
            <w:pPr>
              <w:spacing w:before="120" w:after="120"/>
              <w:jc w:val="center"/>
              <w:rPr>
                <w:rFonts w:ascii="Arial" w:hAnsi="Arial" w:cs="Arial"/>
                <w:color w:val="000000"/>
              </w:rPr>
            </w:pPr>
            <w:r w:rsidRPr="009A6F17">
              <w:rPr>
                <w:rFonts w:ascii="Arial" w:hAnsi="Arial" w:cs="Arial"/>
                <w:color w:val="000000"/>
              </w:rPr>
              <w:t>11</w:t>
            </w:r>
          </w:p>
        </w:tc>
      </w:tr>
      <w:tr w:rsidR="009E60D1" w:rsidRPr="009A6F17" w:rsidTr="009E60D1">
        <w:trPr>
          <w:trHeight w:val="558"/>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4</w:t>
            </w:r>
          </w:p>
        </w:tc>
        <w:tc>
          <w:tcPr>
            <w:tcW w:w="6750" w:type="dxa"/>
            <w:vAlign w:val="bottom"/>
          </w:tcPr>
          <w:p w:rsidR="009E60D1" w:rsidRPr="009A6F17" w:rsidRDefault="009E60D1" w:rsidP="009E60D1">
            <w:pPr>
              <w:spacing w:before="120" w:after="120"/>
              <w:rPr>
                <w:rFonts w:ascii="Arial" w:hAnsi="Arial" w:cs="Arial"/>
                <w:color w:val="000000"/>
              </w:rPr>
            </w:pPr>
            <w:r w:rsidRPr="009A6F17">
              <w:rPr>
                <w:rFonts w:ascii="Arial" w:hAnsi="Arial" w:cs="Arial"/>
                <w:color w:val="000000"/>
              </w:rPr>
              <w:t>No. of publications in International Journals</w:t>
            </w:r>
          </w:p>
        </w:tc>
        <w:tc>
          <w:tcPr>
            <w:tcW w:w="1710" w:type="dxa"/>
          </w:tcPr>
          <w:p w:rsidR="009E60D1" w:rsidRPr="009A6F17" w:rsidRDefault="009E60D1" w:rsidP="009E60D1">
            <w:pPr>
              <w:spacing w:before="120" w:after="120"/>
              <w:jc w:val="center"/>
              <w:rPr>
                <w:rFonts w:ascii="Arial" w:hAnsi="Arial" w:cs="Arial"/>
                <w:color w:val="000000"/>
              </w:rPr>
            </w:pPr>
            <w:r w:rsidRPr="009A6F17">
              <w:rPr>
                <w:rFonts w:ascii="Arial" w:hAnsi="Arial" w:cs="Arial"/>
                <w:color w:val="000000"/>
              </w:rPr>
              <w:t>15</w:t>
            </w:r>
          </w:p>
        </w:tc>
      </w:tr>
      <w:tr w:rsidR="009E60D1" w:rsidRPr="009A6F17" w:rsidTr="009E60D1">
        <w:trPr>
          <w:trHeight w:val="558"/>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5</w:t>
            </w:r>
          </w:p>
        </w:tc>
        <w:tc>
          <w:tcPr>
            <w:tcW w:w="6750" w:type="dxa"/>
            <w:vAlign w:val="bottom"/>
          </w:tcPr>
          <w:p w:rsidR="009E60D1" w:rsidRPr="009A6F17" w:rsidRDefault="009E60D1" w:rsidP="009E60D1">
            <w:pPr>
              <w:spacing w:before="120" w:after="120"/>
              <w:rPr>
                <w:rFonts w:ascii="Arial" w:hAnsi="Arial" w:cs="Arial"/>
                <w:color w:val="000000"/>
              </w:rPr>
            </w:pPr>
            <w:r w:rsidRPr="009A6F17">
              <w:rPr>
                <w:rFonts w:ascii="Arial" w:hAnsi="Arial" w:cs="Arial"/>
                <w:color w:val="000000"/>
              </w:rPr>
              <w:t>No. of publications in National Conference</w:t>
            </w:r>
          </w:p>
        </w:tc>
        <w:tc>
          <w:tcPr>
            <w:tcW w:w="1710" w:type="dxa"/>
          </w:tcPr>
          <w:p w:rsidR="009E60D1" w:rsidRPr="009A6F17" w:rsidRDefault="009E60D1" w:rsidP="009E60D1">
            <w:pPr>
              <w:spacing w:before="120" w:after="120"/>
              <w:jc w:val="center"/>
              <w:rPr>
                <w:rFonts w:ascii="Arial" w:hAnsi="Arial" w:cs="Arial"/>
                <w:color w:val="000000"/>
              </w:rPr>
            </w:pPr>
            <w:r>
              <w:rPr>
                <w:rFonts w:ascii="Arial" w:hAnsi="Arial" w:cs="Arial"/>
                <w:color w:val="000000"/>
              </w:rPr>
              <w:t>0</w:t>
            </w:r>
            <w:r w:rsidRPr="009A6F17">
              <w:rPr>
                <w:rFonts w:ascii="Arial" w:hAnsi="Arial" w:cs="Arial"/>
                <w:color w:val="000000"/>
              </w:rPr>
              <w:t>6</w:t>
            </w:r>
          </w:p>
        </w:tc>
      </w:tr>
      <w:tr w:rsidR="009E60D1" w:rsidRPr="009A6F17" w:rsidTr="009E60D1">
        <w:trPr>
          <w:trHeight w:val="558"/>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6</w:t>
            </w:r>
          </w:p>
        </w:tc>
        <w:tc>
          <w:tcPr>
            <w:tcW w:w="6750" w:type="dxa"/>
            <w:vAlign w:val="bottom"/>
          </w:tcPr>
          <w:p w:rsidR="009E60D1" w:rsidRPr="009A6F17" w:rsidRDefault="009E60D1" w:rsidP="009E60D1">
            <w:pPr>
              <w:spacing w:before="120" w:after="120"/>
              <w:rPr>
                <w:rFonts w:ascii="Arial" w:hAnsi="Arial" w:cs="Arial"/>
                <w:color w:val="000000"/>
              </w:rPr>
            </w:pPr>
            <w:r w:rsidRPr="009A6F17">
              <w:rPr>
                <w:rFonts w:ascii="Arial" w:hAnsi="Arial" w:cs="Arial"/>
                <w:color w:val="000000"/>
              </w:rPr>
              <w:t>No. of publications in International Conference</w:t>
            </w:r>
          </w:p>
        </w:tc>
        <w:tc>
          <w:tcPr>
            <w:tcW w:w="1710" w:type="dxa"/>
          </w:tcPr>
          <w:p w:rsidR="009E60D1" w:rsidRPr="009A6F17" w:rsidRDefault="009E60D1" w:rsidP="009E60D1">
            <w:pPr>
              <w:spacing w:before="120" w:after="120"/>
              <w:jc w:val="center"/>
              <w:rPr>
                <w:rFonts w:ascii="Arial" w:hAnsi="Arial" w:cs="Arial"/>
                <w:color w:val="000000"/>
              </w:rPr>
            </w:pPr>
            <w:r w:rsidRPr="009A6F17">
              <w:rPr>
                <w:rFonts w:ascii="Arial" w:hAnsi="Arial" w:cs="Arial"/>
                <w:color w:val="000000"/>
              </w:rPr>
              <w:t>31</w:t>
            </w:r>
          </w:p>
        </w:tc>
      </w:tr>
      <w:tr w:rsidR="009E60D1" w:rsidRPr="009A6F17" w:rsidTr="009E60D1">
        <w:trPr>
          <w:trHeight w:val="701"/>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7</w:t>
            </w:r>
          </w:p>
        </w:tc>
        <w:tc>
          <w:tcPr>
            <w:tcW w:w="6750" w:type="dxa"/>
            <w:vAlign w:val="bottom"/>
          </w:tcPr>
          <w:p w:rsidR="009E60D1" w:rsidRPr="009A6F17" w:rsidRDefault="009E60D1" w:rsidP="009E60D1">
            <w:pPr>
              <w:spacing w:before="120" w:after="120"/>
              <w:rPr>
                <w:rFonts w:ascii="Arial" w:eastAsia="Calibri" w:hAnsi="Arial" w:cs="Arial"/>
                <w:bCs/>
              </w:rPr>
            </w:pPr>
            <w:r w:rsidRPr="009A6F17">
              <w:rPr>
                <w:rFonts w:ascii="Arial" w:eastAsia="Calibri" w:hAnsi="Arial" w:cs="Arial"/>
                <w:bCs/>
              </w:rPr>
              <w:t>No. of Consultancy Projects</w:t>
            </w:r>
          </w:p>
        </w:tc>
        <w:tc>
          <w:tcPr>
            <w:tcW w:w="1710" w:type="dxa"/>
            <w:tcBorders>
              <w:bottom w:val="single" w:sz="4" w:space="0" w:color="auto"/>
            </w:tcBorders>
            <w:shd w:val="clear" w:color="auto" w:fill="auto"/>
          </w:tcPr>
          <w:p w:rsidR="009E60D1" w:rsidRPr="009A6F17" w:rsidRDefault="009E60D1" w:rsidP="009E60D1">
            <w:pPr>
              <w:spacing w:before="120" w:after="120"/>
              <w:jc w:val="center"/>
              <w:rPr>
                <w:rFonts w:ascii="Arial" w:eastAsia="Calibri" w:hAnsi="Arial" w:cs="Arial"/>
                <w:bCs/>
              </w:rPr>
            </w:pPr>
            <w:r w:rsidRPr="009A6F17">
              <w:rPr>
                <w:rFonts w:ascii="Arial" w:eastAsia="Calibri" w:hAnsi="Arial" w:cs="Arial"/>
                <w:bCs/>
              </w:rPr>
              <w:t>46</w:t>
            </w:r>
          </w:p>
        </w:tc>
      </w:tr>
      <w:tr w:rsidR="009E60D1" w:rsidRPr="009A6F17" w:rsidTr="009E60D1">
        <w:trPr>
          <w:trHeight w:val="647"/>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8</w:t>
            </w:r>
          </w:p>
        </w:tc>
        <w:tc>
          <w:tcPr>
            <w:tcW w:w="6750" w:type="dxa"/>
            <w:vAlign w:val="bottom"/>
          </w:tcPr>
          <w:p w:rsidR="009E60D1" w:rsidRPr="009A6F17" w:rsidRDefault="009E60D1" w:rsidP="009E60D1">
            <w:pPr>
              <w:spacing w:before="120" w:after="120"/>
              <w:rPr>
                <w:rFonts w:ascii="Arial" w:eastAsia="Calibri" w:hAnsi="Arial" w:cs="Arial"/>
                <w:bCs/>
              </w:rPr>
            </w:pPr>
            <w:r w:rsidRPr="009A6F17">
              <w:rPr>
                <w:rFonts w:ascii="Arial" w:eastAsia="Calibri" w:hAnsi="Arial" w:cs="Arial"/>
                <w:bCs/>
              </w:rPr>
              <w:t>No of Ongoing Ph.Ds</w:t>
            </w:r>
          </w:p>
        </w:tc>
        <w:tc>
          <w:tcPr>
            <w:tcW w:w="1710" w:type="dxa"/>
            <w:tcBorders>
              <w:bottom w:val="single" w:sz="4" w:space="0" w:color="auto"/>
            </w:tcBorders>
            <w:shd w:val="clear" w:color="auto" w:fill="auto"/>
          </w:tcPr>
          <w:p w:rsidR="009E60D1" w:rsidRPr="009A6F17" w:rsidRDefault="009E60D1" w:rsidP="009E60D1">
            <w:pPr>
              <w:spacing w:before="120" w:after="120"/>
              <w:jc w:val="center"/>
              <w:rPr>
                <w:rFonts w:ascii="Arial" w:eastAsia="Calibri" w:hAnsi="Arial" w:cs="Arial"/>
                <w:bCs/>
              </w:rPr>
            </w:pPr>
            <w:r w:rsidRPr="009A6F17">
              <w:rPr>
                <w:rFonts w:ascii="Arial" w:eastAsia="Calibri" w:hAnsi="Arial" w:cs="Arial"/>
                <w:bCs/>
              </w:rPr>
              <w:t>30</w:t>
            </w:r>
          </w:p>
        </w:tc>
      </w:tr>
      <w:tr w:rsidR="009E60D1" w:rsidRPr="009A6F17" w:rsidTr="009E60D1">
        <w:trPr>
          <w:trHeight w:val="278"/>
        </w:trPr>
        <w:tc>
          <w:tcPr>
            <w:tcW w:w="990" w:type="dxa"/>
            <w:vAlign w:val="center"/>
          </w:tcPr>
          <w:p w:rsidR="009E60D1" w:rsidRPr="009A6F17" w:rsidRDefault="009E60D1" w:rsidP="009E60D1">
            <w:pPr>
              <w:pStyle w:val="ListParagraph"/>
              <w:spacing w:before="120" w:after="120" w:line="240" w:lineRule="auto"/>
              <w:ind w:left="0"/>
              <w:jc w:val="center"/>
              <w:rPr>
                <w:rFonts w:ascii="Arial" w:hAnsi="Arial" w:cs="Arial"/>
                <w:bCs/>
                <w:sz w:val="24"/>
                <w:szCs w:val="24"/>
              </w:rPr>
            </w:pPr>
            <w:r w:rsidRPr="009A6F17">
              <w:rPr>
                <w:rFonts w:ascii="Arial" w:hAnsi="Arial" w:cs="Arial"/>
                <w:bCs/>
                <w:sz w:val="24"/>
                <w:szCs w:val="24"/>
              </w:rPr>
              <w:t>9</w:t>
            </w:r>
          </w:p>
        </w:tc>
        <w:tc>
          <w:tcPr>
            <w:tcW w:w="6750" w:type="dxa"/>
            <w:vAlign w:val="bottom"/>
          </w:tcPr>
          <w:p w:rsidR="009E60D1" w:rsidRPr="009A6F17" w:rsidRDefault="009E60D1" w:rsidP="009E60D1">
            <w:pPr>
              <w:spacing w:before="120" w:after="120"/>
              <w:rPr>
                <w:rFonts w:ascii="Arial" w:hAnsi="Arial" w:cs="Arial"/>
                <w:color w:val="000000"/>
              </w:rPr>
            </w:pPr>
            <w:r w:rsidRPr="009A6F17">
              <w:rPr>
                <w:rFonts w:ascii="Arial" w:hAnsi="Arial" w:cs="Arial"/>
                <w:color w:val="000000"/>
              </w:rPr>
              <w:t>No. of Students participated in Student Exchange programs</w:t>
            </w:r>
          </w:p>
        </w:tc>
        <w:tc>
          <w:tcPr>
            <w:tcW w:w="1710" w:type="dxa"/>
            <w:shd w:val="clear" w:color="auto" w:fill="auto"/>
          </w:tcPr>
          <w:p w:rsidR="009E60D1" w:rsidRPr="009A6F17" w:rsidRDefault="009E60D1" w:rsidP="009E60D1">
            <w:pPr>
              <w:spacing w:before="120" w:after="120"/>
              <w:jc w:val="center"/>
              <w:rPr>
                <w:rFonts w:ascii="Arial" w:hAnsi="Arial" w:cs="Arial"/>
                <w:color w:val="000000"/>
              </w:rPr>
            </w:pPr>
            <w:r w:rsidRPr="009A6F17">
              <w:rPr>
                <w:rFonts w:ascii="Arial" w:hAnsi="Arial" w:cs="Arial"/>
                <w:color w:val="000000"/>
              </w:rPr>
              <w:t>03</w:t>
            </w:r>
          </w:p>
        </w:tc>
      </w:tr>
    </w:tbl>
    <w:p w:rsidR="009E60D1" w:rsidRDefault="009E60D1" w:rsidP="009E60D1">
      <w:pPr>
        <w:pStyle w:val="ListParagraph"/>
        <w:ind w:left="810"/>
        <w:rPr>
          <w:rFonts w:ascii="Arial" w:hAnsi="Arial" w:cs="Arial"/>
          <w:b/>
          <w:sz w:val="24"/>
          <w:szCs w:val="24"/>
          <w:highlight w:val="yellow"/>
        </w:rPr>
      </w:pPr>
    </w:p>
    <w:p w:rsidR="009E60D1" w:rsidRPr="009A6F17" w:rsidRDefault="009E60D1" w:rsidP="009E60D1">
      <w:pPr>
        <w:pStyle w:val="ListParagraph"/>
        <w:ind w:left="810"/>
        <w:rPr>
          <w:rFonts w:ascii="Arial" w:hAnsi="Arial" w:cs="Arial"/>
          <w:b/>
          <w:sz w:val="24"/>
          <w:szCs w:val="24"/>
          <w:highlight w:val="yellow"/>
        </w:rPr>
      </w:pPr>
    </w:p>
    <w:p w:rsidR="009E60D1" w:rsidRDefault="009E60D1" w:rsidP="008B5650">
      <w:pPr>
        <w:pStyle w:val="Heading1"/>
        <w:numPr>
          <w:ilvl w:val="0"/>
          <w:numId w:val="18"/>
        </w:numPr>
        <w:ind w:left="360"/>
        <w:rPr>
          <w:rFonts w:ascii="Arial" w:hAnsi="Arial" w:cs="Arial"/>
          <w:sz w:val="28"/>
          <w:szCs w:val="28"/>
        </w:rPr>
      </w:pPr>
      <w:r>
        <w:rPr>
          <w:rFonts w:ascii="Arial" w:hAnsi="Arial" w:cs="Arial"/>
          <w:sz w:val="28"/>
          <w:szCs w:val="28"/>
        </w:rPr>
        <w:t xml:space="preserve">     </w:t>
      </w:r>
      <w:r w:rsidRPr="009A6F17">
        <w:rPr>
          <w:rFonts w:ascii="Arial" w:hAnsi="Arial" w:cs="Arial"/>
          <w:sz w:val="28"/>
          <w:szCs w:val="28"/>
        </w:rPr>
        <w:t xml:space="preserve">Details of Consultancy projects </w:t>
      </w:r>
    </w:p>
    <w:p w:rsidR="009E60D1" w:rsidRPr="009A6F17" w:rsidRDefault="009E60D1" w:rsidP="009E60D1"/>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4230"/>
        <w:gridCol w:w="1530"/>
        <w:gridCol w:w="1620"/>
        <w:gridCol w:w="1170"/>
      </w:tblGrid>
      <w:tr w:rsidR="009E60D1" w:rsidRPr="009A6F17" w:rsidTr="009E60D1">
        <w:trPr>
          <w:trHeight w:val="977"/>
        </w:trPr>
        <w:tc>
          <w:tcPr>
            <w:tcW w:w="990" w:type="dxa"/>
            <w:shd w:val="clear" w:color="auto" w:fill="D9D9D9" w:themeFill="background1" w:themeFillShade="D9"/>
            <w:vAlign w:val="center"/>
            <w:hideMark/>
          </w:tcPr>
          <w:p w:rsidR="009E60D1" w:rsidRPr="009A6F17" w:rsidRDefault="009E60D1" w:rsidP="009E60D1">
            <w:pPr>
              <w:jc w:val="center"/>
              <w:rPr>
                <w:rFonts w:ascii="Arial" w:hAnsi="Arial" w:cs="Arial"/>
                <w:b/>
                <w:bCs/>
              </w:rPr>
            </w:pPr>
            <w:r w:rsidRPr="009A6F17">
              <w:rPr>
                <w:rFonts w:ascii="Arial" w:hAnsi="Arial" w:cs="Arial"/>
                <w:b/>
                <w:bCs/>
              </w:rPr>
              <w:t>Sr. No.</w:t>
            </w:r>
          </w:p>
        </w:tc>
        <w:tc>
          <w:tcPr>
            <w:tcW w:w="4230" w:type="dxa"/>
            <w:shd w:val="clear" w:color="auto" w:fill="D9D9D9" w:themeFill="background1" w:themeFillShade="D9"/>
            <w:vAlign w:val="center"/>
            <w:hideMark/>
          </w:tcPr>
          <w:p w:rsidR="009E60D1" w:rsidRPr="009A6F17" w:rsidRDefault="009E60D1" w:rsidP="009E60D1">
            <w:pPr>
              <w:rPr>
                <w:rFonts w:ascii="Arial" w:hAnsi="Arial" w:cs="Arial"/>
                <w:b/>
                <w:bCs/>
              </w:rPr>
            </w:pPr>
            <w:r w:rsidRPr="009A6F17">
              <w:rPr>
                <w:rFonts w:ascii="Arial" w:hAnsi="Arial" w:cs="Arial"/>
                <w:b/>
                <w:bCs/>
              </w:rPr>
              <w:t xml:space="preserve">Name Of Consultancy </w:t>
            </w:r>
          </w:p>
        </w:tc>
        <w:tc>
          <w:tcPr>
            <w:tcW w:w="1530" w:type="dxa"/>
            <w:shd w:val="clear" w:color="auto" w:fill="D9D9D9" w:themeFill="background1" w:themeFillShade="D9"/>
            <w:vAlign w:val="center"/>
            <w:hideMark/>
          </w:tcPr>
          <w:p w:rsidR="009E60D1" w:rsidRPr="009A6F17" w:rsidRDefault="009E60D1" w:rsidP="009E60D1">
            <w:pPr>
              <w:rPr>
                <w:rFonts w:ascii="Arial" w:hAnsi="Arial" w:cs="Arial"/>
                <w:b/>
                <w:bCs/>
              </w:rPr>
            </w:pPr>
            <w:r w:rsidRPr="009A6F17">
              <w:rPr>
                <w:rFonts w:ascii="Arial" w:hAnsi="Arial" w:cs="Arial"/>
                <w:b/>
                <w:bCs/>
              </w:rPr>
              <w:t>Date</w:t>
            </w:r>
          </w:p>
        </w:tc>
        <w:tc>
          <w:tcPr>
            <w:tcW w:w="1620" w:type="dxa"/>
            <w:shd w:val="clear" w:color="auto" w:fill="D9D9D9" w:themeFill="background1" w:themeFillShade="D9"/>
            <w:vAlign w:val="center"/>
            <w:hideMark/>
          </w:tcPr>
          <w:p w:rsidR="009E60D1" w:rsidRPr="009A6F17" w:rsidRDefault="009E60D1" w:rsidP="009E60D1">
            <w:pPr>
              <w:jc w:val="center"/>
              <w:rPr>
                <w:rFonts w:ascii="Arial" w:hAnsi="Arial" w:cs="Arial"/>
                <w:b/>
                <w:bCs/>
              </w:rPr>
            </w:pPr>
            <w:r w:rsidRPr="009A6F17">
              <w:rPr>
                <w:rFonts w:ascii="Arial" w:hAnsi="Arial" w:cs="Arial"/>
                <w:b/>
                <w:bCs/>
              </w:rPr>
              <w:t>Name of Faculty</w:t>
            </w:r>
          </w:p>
        </w:tc>
        <w:tc>
          <w:tcPr>
            <w:tcW w:w="1170" w:type="dxa"/>
            <w:shd w:val="clear" w:color="auto" w:fill="D9D9D9" w:themeFill="background1" w:themeFillShade="D9"/>
            <w:vAlign w:val="center"/>
            <w:hideMark/>
          </w:tcPr>
          <w:p w:rsidR="009E60D1" w:rsidRPr="009A6F17" w:rsidRDefault="009E60D1" w:rsidP="009E60D1">
            <w:pPr>
              <w:rPr>
                <w:rFonts w:ascii="Arial" w:hAnsi="Arial" w:cs="Arial"/>
                <w:b/>
                <w:bCs/>
              </w:rPr>
            </w:pPr>
            <w:r w:rsidRPr="009A6F17">
              <w:rPr>
                <w:rFonts w:ascii="Arial" w:hAnsi="Arial" w:cs="Arial"/>
                <w:b/>
                <w:bCs/>
              </w:rPr>
              <w:t xml:space="preserve"> Amount </w:t>
            </w:r>
          </w:p>
        </w:tc>
      </w:tr>
      <w:tr w:rsidR="009E60D1" w:rsidRPr="009A6F17" w:rsidTr="009E60D1">
        <w:trPr>
          <w:trHeight w:val="707"/>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 P consultant</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22472</w:t>
            </w:r>
          </w:p>
        </w:tc>
      </w:tr>
      <w:tr w:rsidR="009E60D1" w:rsidRPr="009A6F17" w:rsidTr="009E60D1">
        <w:trPr>
          <w:trHeight w:val="527"/>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Bhavesh shirish bhavsar</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7/4/2014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22472</w:t>
            </w:r>
          </w:p>
        </w:tc>
      </w:tr>
      <w:tr w:rsidR="009E60D1" w:rsidRPr="009A6F17" w:rsidTr="009E60D1">
        <w:trPr>
          <w:trHeight w:val="545"/>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Vinay shirish bhavsar</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22472</w:t>
            </w:r>
          </w:p>
        </w:tc>
      </w:tr>
      <w:tr w:rsidR="009E60D1" w:rsidRPr="009A6F17" w:rsidTr="009E60D1">
        <w:trPr>
          <w:trHeight w:val="617"/>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Hydropneum, systems,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9/4/2014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100000</w:t>
            </w:r>
          </w:p>
        </w:tc>
      </w:tr>
      <w:tr w:rsidR="009E60D1" w:rsidRPr="009A6F17" w:rsidTr="009E60D1">
        <w:trPr>
          <w:trHeight w:val="707"/>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5</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 D. infrastructure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100000</w:t>
            </w:r>
          </w:p>
        </w:tc>
      </w:tr>
      <w:tr w:rsidR="009E60D1" w:rsidRPr="009A6F17" w:rsidTr="009E60D1">
        <w:trPr>
          <w:trHeight w:val="707"/>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lastRenderedPageBreak/>
              <w:t>6</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Mangaldas infratech pvt ltd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19/04/2014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45000</w:t>
            </w:r>
          </w:p>
        </w:tc>
      </w:tr>
      <w:tr w:rsidR="009E60D1" w:rsidRPr="009A6F17" w:rsidTr="009E60D1">
        <w:trPr>
          <w:trHeight w:val="797"/>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7</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Eagle infra india ltd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19/04/2014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150000</w:t>
            </w:r>
          </w:p>
        </w:tc>
      </w:tr>
      <w:tr w:rsidR="009E60D1" w:rsidRPr="009A6F17" w:rsidTr="009E60D1">
        <w:trPr>
          <w:trHeight w:val="77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8</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Add. Collector and chief officer, mhada,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6771140</w:t>
            </w:r>
          </w:p>
        </w:tc>
      </w:tr>
      <w:tr w:rsidR="009E60D1" w:rsidRPr="009A6F17" w:rsidTr="009E60D1">
        <w:trPr>
          <w:trHeight w:val="926"/>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9</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City engineer, kolhapur municipal corporation</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40450</w:t>
            </w:r>
          </w:p>
        </w:tc>
      </w:tr>
      <w:tr w:rsidR="009E60D1" w:rsidRPr="009A6F17" w:rsidTr="009E60D1">
        <w:trPr>
          <w:trHeight w:val="701"/>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Proof checking of rc buildings</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23/04/2014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R. Joshi, S. D. Kulkarni</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66750</w:t>
            </w:r>
          </w:p>
        </w:tc>
      </w:tr>
      <w:tr w:rsidR="009E60D1" w:rsidRPr="009A6F17" w:rsidTr="009E60D1">
        <w:trPr>
          <w:trHeight w:val="809"/>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11</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The deputy engineer MIDC Jejuri sub division jejuri</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28/04/2014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S. Mukhopadhyay</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100000</w:t>
            </w:r>
          </w:p>
        </w:tc>
      </w:tr>
      <w:tr w:rsidR="009E60D1" w:rsidRPr="009A6F17" w:rsidTr="009E60D1">
        <w:trPr>
          <w:trHeight w:val="71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12</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Vinay shirish bhavsar</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22472</w:t>
            </w:r>
          </w:p>
        </w:tc>
      </w:tr>
      <w:tr w:rsidR="009E60D1" w:rsidRPr="009A6F17" w:rsidTr="009E60D1">
        <w:trPr>
          <w:trHeight w:val="53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13</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SMC infrastructure, Thane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5/5/2014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35000</w:t>
            </w:r>
          </w:p>
        </w:tc>
      </w:tr>
      <w:tr w:rsidR="009E60D1" w:rsidRPr="009A6F17" w:rsidTr="009E60D1">
        <w:trPr>
          <w:trHeight w:val="602"/>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14</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Bhavesh shirish bhavsar</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22472</w:t>
            </w:r>
          </w:p>
        </w:tc>
      </w:tr>
      <w:tr w:rsidR="009E60D1" w:rsidRPr="009A6F17" w:rsidTr="009E60D1">
        <w:trPr>
          <w:trHeight w:val="791"/>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15</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Vistar electronics pvt. Ltd,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30/04/2014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33708</w:t>
            </w:r>
          </w:p>
        </w:tc>
      </w:tr>
      <w:tr w:rsidR="009E60D1" w:rsidRPr="009A6F17" w:rsidTr="009E60D1">
        <w:trPr>
          <w:trHeight w:val="71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Gondwana engineers ltd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15/05/2014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noWrap/>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22472</w:t>
            </w:r>
          </w:p>
        </w:tc>
      </w:tr>
      <w:tr w:rsidR="009E60D1" w:rsidRPr="009A6F17" w:rsidTr="009E60D1">
        <w:trPr>
          <w:trHeight w:val="62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17</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M. B. Patil construction</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25000</w:t>
            </w:r>
          </w:p>
        </w:tc>
      </w:tr>
      <w:tr w:rsidR="009E60D1" w:rsidRPr="009A6F17" w:rsidTr="009E60D1">
        <w:trPr>
          <w:trHeight w:val="53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18</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K. R. construction</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17/05/2014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17079</w:t>
            </w:r>
          </w:p>
        </w:tc>
      </w:tr>
      <w:tr w:rsidR="009E60D1" w:rsidRPr="009A6F17" w:rsidTr="009E60D1">
        <w:trPr>
          <w:trHeight w:val="593"/>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19</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Safe water india</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19/05/2014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80900</w:t>
            </w:r>
          </w:p>
        </w:tc>
      </w:tr>
      <w:tr w:rsidR="009E60D1" w:rsidRPr="009A6F17" w:rsidTr="009E60D1">
        <w:trPr>
          <w:trHeight w:val="656"/>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20</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Eagle infra india ltd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19/05/2014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260000</w:t>
            </w:r>
          </w:p>
        </w:tc>
      </w:tr>
      <w:tr w:rsidR="009E60D1" w:rsidRPr="009A6F17" w:rsidTr="009E60D1">
        <w:trPr>
          <w:trHeight w:val="701"/>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21</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Laxmi civil engineering services Pvt Ltd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25/05/2014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22753</w:t>
            </w:r>
          </w:p>
        </w:tc>
      </w:tr>
      <w:tr w:rsidR="009E60D1" w:rsidRPr="009A6F17" w:rsidTr="009E60D1">
        <w:trPr>
          <w:trHeight w:val="719"/>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Vardhaman engg works, new delhi</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56180</w:t>
            </w:r>
          </w:p>
        </w:tc>
      </w:tr>
      <w:tr w:rsidR="009E60D1" w:rsidRPr="009A6F17" w:rsidTr="009E60D1">
        <w:trPr>
          <w:trHeight w:val="62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23</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Awate fabricators &amp; automobile works</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29/05/2014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noWrap/>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16854</w:t>
            </w:r>
          </w:p>
        </w:tc>
      </w:tr>
      <w:tr w:rsidR="009E60D1" w:rsidRPr="009A6F17" w:rsidTr="009E60D1">
        <w:trPr>
          <w:trHeight w:val="62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lastRenderedPageBreak/>
              <w:t>24</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Fontus water pvt. Ltd, New delhi</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23/05/2014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noWrap/>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28090</w:t>
            </w:r>
          </w:p>
        </w:tc>
      </w:tr>
      <w:tr w:rsidR="009E60D1" w:rsidRPr="009A6F17" w:rsidTr="009E60D1">
        <w:trPr>
          <w:trHeight w:val="62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25</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Time architecture, Pune 411052</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27/05/2014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R. Joshi, S. D. Kulkarni</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44500</w:t>
            </w:r>
          </w:p>
        </w:tc>
      </w:tr>
      <w:tr w:rsidR="009E60D1" w:rsidRPr="009A6F17" w:rsidTr="009E60D1">
        <w:trPr>
          <w:trHeight w:val="71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26</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Chief officer pen municipal council, Pen</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30/05/2014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P. Thanedar</w:t>
            </w:r>
          </w:p>
        </w:tc>
        <w:tc>
          <w:tcPr>
            <w:tcW w:w="1170" w:type="dxa"/>
            <w:shd w:val="clear" w:color="auto" w:fill="auto"/>
            <w:noWrap/>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112360</w:t>
            </w:r>
          </w:p>
        </w:tc>
      </w:tr>
      <w:tr w:rsidR="009E60D1" w:rsidRPr="009A6F17" w:rsidTr="009E60D1">
        <w:trPr>
          <w:trHeight w:val="71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27</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Preparation for conduct of environmental engg practical examination for the TE students of GCOE Awasari,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30/05/2014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P. Thanedar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44944</w:t>
            </w:r>
          </w:p>
        </w:tc>
      </w:tr>
      <w:tr w:rsidR="009E60D1" w:rsidRPr="009A6F17" w:rsidTr="009E60D1">
        <w:trPr>
          <w:trHeight w:val="593"/>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28</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Conduct of environmental engg practical for the TE students of GCOE Awasari,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30/05/2014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P. Thanedar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56180</w:t>
            </w:r>
          </w:p>
        </w:tc>
      </w:tr>
      <w:tr w:rsidR="009E60D1" w:rsidRPr="009A6F17" w:rsidTr="009E60D1">
        <w:trPr>
          <w:trHeight w:val="80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29</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Determination of modulus of subgrade reaction Kvalue of valawane ranjangaon road for maharashtra rural roads development association, ahmednagar</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S. S. Bhosale</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100000</w:t>
            </w:r>
          </w:p>
        </w:tc>
      </w:tr>
      <w:tr w:rsidR="009E60D1" w:rsidRPr="009A6F17" w:rsidTr="009E60D1">
        <w:trPr>
          <w:trHeight w:val="953"/>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30</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Preparation for conduct of environmental engg practical examination for the TE students of GCOE Awasari,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30/05/2014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P. Thanedar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56180</w:t>
            </w:r>
          </w:p>
        </w:tc>
      </w:tr>
      <w:tr w:rsidR="009E60D1" w:rsidRPr="009A6F17" w:rsidTr="009E60D1">
        <w:trPr>
          <w:trHeight w:val="71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31</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Fontus water Pvt. Ltd, New Delhi</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31/05/2014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80000</w:t>
            </w:r>
          </w:p>
        </w:tc>
      </w:tr>
      <w:tr w:rsidR="009E60D1" w:rsidRPr="009A6F17" w:rsidTr="009E60D1">
        <w:trPr>
          <w:trHeight w:val="647"/>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32</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R. B. Krishnani</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7/6/2014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33708</w:t>
            </w:r>
          </w:p>
        </w:tc>
      </w:tr>
      <w:tr w:rsidR="009E60D1" w:rsidRPr="009A6F17" w:rsidTr="009E60D1">
        <w:trPr>
          <w:trHeight w:val="701"/>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33</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 A. Kulkarni</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7/6/2014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12360</w:t>
            </w:r>
          </w:p>
        </w:tc>
      </w:tr>
      <w:tr w:rsidR="009E60D1" w:rsidRPr="009A6F17" w:rsidTr="009E60D1">
        <w:trPr>
          <w:trHeight w:val="62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34</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Core logging of bridge near narshingpur 156/200 of nira river bridge- Indapur,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9/6/2014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S. A. Meshram</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22000</w:t>
            </w:r>
          </w:p>
        </w:tc>
      </w:tr>
      <w:tr w:rsidR="009E60D1" w:rsidRPr="009A6F17" w:rsidTr="009E60D1">
        <w:trPr>
          <w:trHeight w:val="782"/>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35</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Grampanchayat Ghotawade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67416</w:t>
            </w:r>
          </w:p>
        </w:tc>
      </w:tr>
      <w:tr w:rsidR="009E60D1" w:rsidRPr="009A6F17" w:rsidTr="009E60D1">
        <w:trPr>
          <w:trHeight w:val="881"/>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36</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M/s. V. M. Matere Infrastructure (I) Pvt ltd valech engineering ltd.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196630</w:t>
            </w:r>
          </w:p>
        </w:tc>
      </w:tr>
      <w:tr w:rsidR="009E60D1" w:rsidRPr="009A6F17" w:rsidTr="009E60D1">
        <w:trPr>
          <w:trHeight w:val="719"/>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37</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Bhavesh Shirish bhavsar</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33708</w:t>
            </w:r>
          </w:p>
        </w:tc>
      </w:tr>
      <w:tr w:rsidR="009E60D1" w:rsidRPr="009A6F17" w:rsidTr="009E60D1">
        <w:trPr>
          <w:trHeight w:val="701"/>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38</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 P. Consultant</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16854</w:t>
            </w:r>
          </w:p>
        </w:tc>
      </w:tr>
      <w:tr w:rsidR="009E60D1" w:rsidRPr="009A6F17" w:rsidTr="009E60D1">
        <w:trPr>
          <w:trHeight w:val="719"/>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lastRenderedPageBreak/>
              <w:t>39</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Vinaqy Shirish bhavsar</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16/06/2014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33708</w:t>
            </w:r>
          </w:p>
        </w:tc>
      </w:tr>
      <w:tr w:rsidR="009E60D1" w:rsidRPr="009A6F17" w:rsidTr="009E60D1">
        <w:trPr>
          <w:trHeight w:val="80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40</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Chief officer Talegaon dabhade municipal council, 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17/06/2014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122111</w:t>
            </w:r>
          </w:p>
        </w:tc>
      </w:tr>
      <w:tr w:rsidR="009E60D1" w:rsidRPr="009A6F17" w:rsidTr="009E60D1">
        <w:trPr>
          <w:trHeight w:val="62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41</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Structural stability of building</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17/06/2014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R. Joshi, S. D. Kulkarni</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20000</w:t>
            </w:r>
          </w:p>
        </w:tc>
      </w:tr>
      <w:tr w:rsidR="009E60D1" w:rsidRPr="009A6F17" w:rsidTr="009E60D1">
        <w:trPr>
          <w:trHeight w:val="89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42</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Structural stability of building</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17/06/2014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R. R. Joshi, S. D. Kulkarni</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22250</w:t>
            </w:r>
          </w:p>
        </w:tc>
      </w:tr>
      <w:tr w:rsidR="009E60D1" w:rsidRPr="009A6F17" w:rsidTr="009E60D1">
        <w:trPr>
          <w:trHeight w:val="71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43</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S. P. Consultant</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17/06/2014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33708</w:t>
            </w:r>
          </w:p>
        </w:tc>
      </w:tr>
      <w:tr w:rsidR="009E60D1" w:rsidRPr="009A6F17" w:rsidTr="009E60D1">
        <w:trPr>
          <w:trHeight w:val="530"/>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44</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T and T infra pvt ltd, pune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18/06/2014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232770</w:t>
            </w:r>
          </w:p>
        </w:tc>
      </w:tr>
      <w:tr w:rsidR="009E60D1" w:rsidRPr="009A6F17" w:rsidTr="009E60D1">
        <w:trPr>
          <w:trHeight w:val="512"/>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45</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Executive engineer kolkewadi dam maintanance division, Alore</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24/06/2014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B. G. Birajdar</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411070</w:t>
            </w:r>
          </w:p>
        </w:tc>
      </w:tr>
      <w:tr w:rsidR="009E60D1" w:rsidRPr="009A6F17" w:rsidTr="009E60D1">
        <w:trPr>
          <w:trHeight w:val="755"/>
        </w:trPr>
        <w:tc>
          <w:tcPr>
            <w:tcW w:w="99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46</w:t>
            </w:r>
          </w:p>
        </w:tc>
        <w:tc>
          <w:tcPr>
            <w:tcW w:w="4230" w:type="dxa"/>
            <w:shd w:val="clear" w:color="auto" w:fill="auto"/>
            <w:vAlign w:val="center"/>
            <w:hideMark/>
          </w:tcPr>
          <w:p w:rsidR="009E60D1" w:rsidRPr="009A6F17" w:rsidRDefault="009E60D1" w:rsidP="009E60D1">
            <w:pPr>
              <w:pStyle w:val="ListParagraph"/>
              <w:spacing w:after="0" w:line="240" w:lineRule="auto"/>
              <w:ind w:left="0"/>
              <w:jc w:val="both"/>
              <w:rPr>
                <w:rFonts w:ascii="Arial" w:hAnsi="Arial" w:cs="Arial"/>
                <w:bCs/>
                <w:sz w:val="24"/>
                <w:szCs w:val="24"/>
              </w:rPr>
            </w:pPr>
            <w:r w:rsidRPr="009A6F17">
              <w:rPr>
                <w:rFonts w:ascii="Arial" w:hAnsi="Arial" w:cs="Arial"/>
                <w:bCs/>
                <w:sz w:val="24"/>
                <w:szCs w:val="24"/>
              </w:rPr>
              <w:t>Laxmi civil engineering services pvt ltd</w:t>
            </w:r>
          </w:p>
        </w:tc>
        <w:tc>
          <w:tcPr>
            <w:tcW w:w="153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23/06/2014</w:t>
            </w:r>
          </w:p>
        </w:tc>
        <w:tc>
          <w:tcPr>
            <w:tcW w:w="162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N. A. Hedaoo</w:t>
            </w:r>
          </w:p>
        </w:tc>
        <w:tc>
          <w:tcPr>
            <w:tcW w:w="1170" w:type="dxa"/>
            <w:shd w:val="clear" w:color="auto" w:fill="auto"/>
            <w:vAlign w:val="center"/>
            <w:hideMark/>
          </w:tcPr>
          <w:p w:rsidR="009E60D1" w:rsidRPr="009A6F17" w:rsidRDefault="009E60D1" w:rsidP="009E60D1">
            <w:pPr>
              <w:pStyle w:val="ListParagraph"/>
              <w:spacing w:after="0" w:line="240" w:lineRule="auto"/>
              <w:ind w:left="0"/>
              <w:jc w:val="center"/>
              <w:rPr>
                <w:rFonts w:ascii="Arial" w:hAnsi="Arial" w:cs="Arial"/>
                <w:bCs/>
                <w:sz w:val="24"/>
                <w:szCs w:val="24"/>
              </w:rPr>
            </w:pPr>
            <w:r w:rsidRPr="009A6F17">
              <w:rPr>
                <w:rFonts w:ascii="Arial" w:hAnsi="Arial" w:cs="Arial"/>
                <w:bCs/>
                <w:sz w:val="24"/>
                <w:szCs w:val="24"/>
              </w:rPr>
              <w:t>32865</w:t>
            </w:r>
          </w:p>
        </w:tc>
      </w:tr>
    </w:tbl>
    <w:p w:rsidR="009E60D1" w:rsidRPr="009A6F17" w:rsidRDefault="009E60D1" w:rsidP="009E60D1">
      <w:pPr>
        <w:pStyle w:val="ListParagraph"/>
        <w:ind w:left="0"/>
        <w:rPr>
          <w:rFonts w:ascii="Arial" w:hAnsi="Arial" w:cs="Arial"/>
          <w:b/>
          <w:sz w:val="28"/>
          <w:szCs w:val="28"/>
          <w:highlight w:val="yellow"/>
        </w:rPr>
      </w:pPr>
    </w:p>
    <w:p w:rsidR="009E60D1" w:rsidRPr="009A6F17" w:rsidRDefault="009E60D1" w:rsidP="008B5650">
      <w:pPr>
        <w:pStyle w:val="Heading1"/>
        <w:numPr>
          <w:ilvl w:val="0"/>
          <w:numId w:val="18"/>
        </w:numPr>
        <w:ind w:left="360"/>
        <w:rPr>
          <w:rFonts w:ascii="Arial" w:hAnsi="Arial" w:cs="Arial"/>
          <w:sz w:val="28"/>
          <w:szCs w:val="28"/>
        </w:rPr>
      </w:pPr>
      <w:r>
        <w:rPr>
          <w:rFonts w:ascii="Arial" w:hAnsi="Arial" w:cs="Arial"/>
          <w:sz w:val="36"/>
          <w:szCs w:val="36"/>
        </w:rPr>
        <w:t xml:space="preserve">  </w:t>
      </w:r>
      <w:r w:rsidRPr="009A6F17">
        <w:rPr>
          <w:rFonts w:ascii="Arial" w:hAnsi="Arial" w:cs="Arial"/>
          <w:sz w:val="28"/>
          <w:szCs w:val="28"/>
        </w:rPr>
        <w:t>PUBLICATIONS</w:t>
      </w:r>
    </w:p>
    <w:p w:rsidR="009E60D1" w:rsidRPr="009A6F17" w:rsidRDefault="009E60D1" w:rsidP="009E60D1">
      <w:pPr>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1511"/>
        <w:gridCol w:w="1333"/>
        <w:gridCol w:w="1537"/>
        <w:gridCol w:w="1436"/>
        <w:gridCol w:w="1537"/>
        <w:gridCol w:w="1105"/>
      </w:tblGrid>
      <w:tr w:rsidR="009E60D1" w:rsidRPr="009A6F17" w:rsidTr="009E60D1">
        <w:trPr>
          <w:trHeight w:val="240"/>
        </w:trPr>
        <w:tc>
          <w:tcPr>
            <w:tcW w:w="708" w:type="dxa"/>
            <w:vMerge w:val="restart"/>
            <w:shd w:val="clear" w:color="auto" w:fill="D9D9D9" w:themeFill="background1" w:themeFillShade="D9"/>
          </w:tcPr>
          <w:p w:rsidR="009E60D1" w:rsidRPr="009A6F17" w:rsidRDefault="009E60D1" w:rsidP="009E60D1">
            <w:pPr>
              <w:jc w:val="center"/>
              <w:rPr>
                <w:rFonts w:ascii="Arial" w:hAnsi="Arial" w:cs="Arial"/>
                <w:b/>
              </w:rPr>
            </w:pPr>
            <w:r w:rsidRPr="009A6F17">
              <w:rPr>
                <w:rFonts w:ascii="Arial" w:hAnsi="Arial" w:cs="Arial"/>
                <w:b/>
              </w:rPr>
              <w:t>Sr. No</w:t>
            </w:r>
          </w:p>
        </w:tc>
        <w:tc>
          <w:tcPr>
            <w:tcW w:w="1542" w:type="dxa"/>
            <w:vMerge w:val="restart"/>
            <w:shd w:val="clear" w:color="auto" w:fill="D9D9D9" w:themeFill="background1" w:themeFillShade="D9"/>
          </w:tcPr>
          <w:p w:rsidR="009E60D1" w:rsidRPr="009A6F17" w:rsidRDefault="009E60D1" w:rsidP="009E60D1">
            <w:pPr>
              <w:jc w:val="center"/>
              <w:rPr>
                <w:rFonts w:ascii="Arial" w:hAnsi="Arial" w:cs="Arial"/>
                <w:b/>
              </w:rPr>
            </w:pPr>
            <w:r w:rsidRPr="009A6F17">
              <w:rPr>
                <w:rFonts w:ascii="Arial" w:hAnsi="Arial" w:cs="Arial"/>
                <w:b/>
              </w:rPr>
              <w:t>Name of Department</w:t>
            </w:r>
          </w:p>
        </w:tc>
        <w:tc>
          <w:tcPr>
            <w:tcW w:w="5940" w:type="dxa"/>
            <w:gridSpan w:val="4"/>
            <w:tcBorders>
              <w:bottom w:val="single" w:sz="4" w:space="0" w:color="auto"/>
            </w:tcBorders>
            <w:shd w:val="clear" w:color="auto" w:fill="D9D9D9" w:themeFill="background1" w:themeFillShade="D9"/>
          </w:tcPr>
          <w:p w:rsidR="009E60D1" w:rsidRPr="009A6F17" w:rsidRDefault="009E60D1" w:rsidP="009E60D1">
            <w:pPr>
              <w:jc w:val="center"/>
              <w:rPr>
                <w:rFonts w:ascii="Arial" w:hAnsi="Arial" w:cs="Arial"/>
                <w:b/>
              </w:rPr>
            </w:pPr>
            <w:r w:rsidRPr="009A6F17">
              <w:rPr>
                <w:rFonts w:ascii="Arial" w:hAnsi="Arial" w:cs="Arial"/>
                <w:b/>
              </w:rPr>
              <w:t>Research Publications</w:t>
            </w:r>
          </w:p>
        </w:tc>
        <w:tc>
          <w:tcPr>
            <w:tcW w:w="1260" w:type="dxa"/>
            <w:vMerge w:val="restart"/>
            <w:shd w:val="clear" w:color="auto" w:fill="D9D9D9" w:themeFill="background1" w:themeFillShade="D9"/>
          </w:tcPr>
          <w:p w:rsidR="009E60D1" w:rsidRPr="009A6F17" w:rsidRDefault="009E60D1" w:rsidP="009E60D1">
            <w:pPr>
              <w:jc w:val="center"/>
              <w:rPr>
                <w:rFonts w:ascii="Arial" w:hAnsi="Arial" w:cs="Arial"/>
                <w:b/>
              </w:rPr>
            </w:pPr>
            <w:r w:rsidRPr="009A6F17">
              <w:rPr>
                <w:rFonts w:ascii="Arial" w:hAnsi="Arial" w:cs="Arial"/>
                <w:b/>
              </w:rPr>
              <w:t>Total</w:t>
            </w:r>
          </w:p>
        </w:tc>
      </w:tr>
      <w:tr w:rsidR="009E60D1" w:rsidRPr="009A6F17" w:rsidTr="009E60D1">
        <w:trPr>
          <w:trHeight w:val="257"/>
        </w:trPr>
        <w:tc>
          <w:tcPr>
            <w:tcW w:w="708" w:type="dxa"/>
            <w:vMerge/>
          </w:tcPr>
          <w:p w:rsidR="009E60D1" w:rsidRPr="009A6F17" w:rsidRDefault="009E60D1" w:rsidP="009E60D1">
            <w:pPr>
              <w:rPr>
                <w:rFonts w:ascii="Arial" w:hAnsi="Arial" w:cs="Arial"/>
                <w:b/>
              </w:rPr>
            </w:pPr>
          </w:p>
        </w:tc>
        <w:tc>
          <w:tcPr>
            <w:tcW w:w="1542" w:type="dxa"/>
            <w:vMerge/>
          </w:tcPr>
          <w:p w:rsidR="009E60D1" w:rsidRPr="009A6F17" w:rsidRDefault="009E60D1" w:rsidP="009E60D1">
            <w:pPr>
              <w:rPr>
                <w:rFonts w:ascii="Arial" w:hAnsi="Arial" w:cs="Arial"/>
                <w:b/>
              </w:rPr>
            </w:pPr>
          </w:p>
        </w:tc>
        <w:tc>
          <w:tcPr>
            <w:tcW w:w="1440" w:type="dxa"/>
            <w:tcBorders>
              <w:top w:val="single" w:sz="4" w:space="0" w:color="auto"/>
            </w:tcBorders>
          </w:tcPr>
          <w:p w:rsidR="009E60D1" w:rsidRPr="009A6F17" w:rsidRDefault="009E60D1" w:rsidP="009E60D1">
            <w:pPr>
              <w:contextualSpacing/>
              <w:jc w:val="center"/>
              <w:rPr>
                <w:rFonts w:ascii="Arial" w:hAnsi="Arial" w:cs="Arial"/>
                <w:b/>
              </w:rPr>
            </w:pPr>
            <w:r w:rsidRPr="009A6F17">
              <w:rPr>
                <w:rFonts w:ascii="Arial" w:hAnsi="Arial" w:cs="Arial"/>
                <w:b/>
              </w:rPr>
              <w:t>National Journal</w:t>
            </w:r>
          </w:p>
        </w:tc>
        <w:tc>
          <w:tcPr>
            <w:tcW w:w="1530" w:type="dxa"/>
            <w:tcBorders>
              <w:top w:val="single" w:sz="4" w:space="0" w:color="auto"/>
            </w:tcBorders>
          </w:tcPr>
          <w:p w:rsidR="009E60D1" w:rsidRPr="009A6F17" w:rsidRDefault="009E60D1" w:rsidP="009E60D1">
            <w:pPr>
              <w:contextualSpacing/>
              <w:jc w:val="center"/>
              <w:rPr>
                <w:rFonts w:ascii="Arial" w:hAnsi="Arial" w:cs="Arial"/>
                <w:b/>
              </w:rPr>
            </w:pPr>
            <w:r w:rsidRPr="009A6F17">
              <w:rPr>
                <w:rFonts w:ascii="Arial" w:hAnsi="Arial" w:cs="Arial"/>
                <w:b/>
              </w:rPr>
              <w:t>International Journal</w:t>
            </w:r>
          </w:p>
        </w:tc>
        <w:tc>
          <w:tcPr>
            <w:tcW w:w="1440" w:type="dxa"/>
            <w:tcBorders>
              <w:top w:val="single" w:sz="4" w:space="0" w:color="auto"/>
            </w:tcBorders>
          </w:tcPr>
          <w:p w:rsidR="009E60D1" w:rsidRPr="009A6F17" w:rsidRDefault="009E60D1" w:rsidP="009E60D1">
            <w:pPr>
              <w:contextualSpacing/>
              <w:jc w:val="center"/>
              <w:rPr>
                <w:rFonts w:ascii="Arial" w:hAnsi="Arial" w:cs="Arial"/>
                <w:b/>
              </w:rPr>
            </w:pPr>
            <w:r w:rsidRPr="009A6F17">
              <w:rPr>
                <w:rFonts w:ascii="Arial" w:hAnsi="Arial" w:cs="Arial"/>
                <w:b/>
              </w:rPr>
              <w:t>National Conference</w:t>
            </w:r>
          </w:p>
        </w:tc>
        <w:tc>
          <w:tcPr>
            <w:tcW w:w="1530" w:type="dxa"/>
            <w:tcBorders>
              <w:top w:val="single" w:sz="4" w:space="0" w:color="auto"/>
            </w:tcBorders>
          </w:tcPr>
          <w:p w:rsidR="009E60D1" w:rsidRPr="009A6F17" w:rsidRDefault="009E60D1" w:rsidP="009E60D1">
            <w:pPr>
              <w:contextualSpacing/>
              <w:jc w:val="center"/>
              <w:rPr>
                <w:rFonts w:ascii="Arial" w:hAnsi="Arial" w:cs="Arial"/>
                <w:b/>
              </w:rPr>
            </w:pPr>
            <w:r w:rsidRPr="009A6F17">
              <w:rPr>
                <w:rFonts w:ascii="Arial" w:hAnsi="Arial" w:cs="Arial"/>
                <w:b/>
              </w:rPr>
              <w:t>International Conference</w:t>
            </w:r>
          </w:p>
        </w:tc>
        <w:tc>
          <w:tcPr>
            <w:tcW w:w="1260" w:type="dxa"/>
            <w:vMerge/>
          </w:tcPr>
          <w:p w:rsidR="009E60D1" w:rsidRPr="009A6F17" w:rsidRDefault="009E60D1" w:rsidP="009E60D1">
            <w:pPr>
              <w:rPr>
                <w:rFonts w:ascii="Arial" w:hAnsi="Arial" w:cs="Arial"/>
                <w:b/>
              </w:rPr>
            </w:pPr>
          </w:p>
        </w:tc>
      </w:tr>
      <w:tr w:rsidR="009E60D1" w:rsidRPr="009A6F17" w:rsidTr="009E60D1">
        <w:tc>
          <w:tcPr>
            <w:tcW w:w="708" w:type="dxa"/>
          </w:tcPr>
          <w:p w:rsidR="009E60D1" w:rsidRPr="009A6F17" w:rsidRDefault="009E60D1" w:rsidP="009E60D1">
            <w:pPr>
              <w:jc w:val="center"/>
              <w:rPr>
                <w:rFonts w:ascii="Arial" w:hAnsi="Arial" w:cs="Arial"/>
              </w:rPr>
            </w:pPr>
            <w:r w:rsidRPr="009A6F17">
              <w:rPr>
                <w:rFonts w:ascii="Arial" w:hAnsi="Arial" w:cs="Arial"/>
              </w:rPr>
              <w:t>1.</w:t>
            </w:r>
          </w:p>
        </w:tc>
        <w:tc>
          <w:tcPr>
            <w:tcW w:w="1542" w:type="dxa"/>
          </w:tcPr>
          <w:p w:rsidR="009E60D1" w:rsidRPr="009A6F17" w:rsidRDefault="009E60D1" w:rsidP="009E60D1">
            <w:pPr>
              <w:rPr>
                <w:rFonts w:ascii="Arial" w:hAnsi="Arial" w:cs="Arial"/>
              </w:rPr>
            </w:pPr>
            <w:r w:rsidRPr="009A6F17">
              <w:rPr>
                <w:rFonts w:ascii="Arial" w:hAnsi="Arial" w:cs="Arial"/>
              </w:rPr>
              <w:t>Civil Engineering</w:t>
            </w:r>
          </w:p>
        </w:tc>
        <w:tc>
          <w:tcPr>
            <w:tcW w:w="1440" w:type="dxa"/>
            <w:tcBorders>
              <w:right w:val="single" w:sz="4" w:space="0" w:color="auto"/>
            </w:tcBorders>
          </w:tcPr>
          <w:p w:rsidR="009E60D1" w:rsidRPr="009A6F17" w:rsidRDefault="009E60D1" w:rsidP="009E60D1">
            <w:pPr>
              <w:jc w:val="center"/>
              <w:rPr>
                <w:rFonts w:ascii="Arial" w:hAnsi="Arial" w:cs="Arial"/>
                <w:iCs/>
              </w:rPr>
            </w:pPr>
            <w:r w:rsidRPr="009A6F17">
              <w:rPr>
                <w:rFonts w:ascii="Arial" w:hAnsi="Arial" w:cs="Arial"/>
                <w:iCs/>
              </w:rPr>
              <w:t>11</w:t>
            </w:r>
          </w:p>
        </w:tc>
        <w:tc>
          <w:tcPr>
            <w:tcW w:w="1530" w:type="dxa"/>
            <w:tcBorders>
              <w:left w:val="single" w:sz="4" w:space="0" w:color="auto"/>
              <w:right w:val="single" w:sz="4" w:space="0" w:color="auto"/>
            </w:tcBorders>
          </w:tcPr>
          <w:p w:rsidR="009E60D1" w:rsidRPr="009A6F17" w:rsidRDefault="009E60D1" w:rsidP="009E60D1">
            <w:pPr>
              <w:jc w:val="center"/>
              <w:rPr>
                <w:rFonts w:ascii="Arial" w:hAnsi="Arial" w:cs="Arial"/>
                <w:iCs/>
              </w:rPr>
            </w:pPr>
            <w:r w:rsidRPr="009A6F17">
              <w:rPr>
                <w:rFonts w:ascii="Arial" w:hAnsi="Arial" w:cs="Arial"/>
                <w:iCs/>
              </w:rPr>
              <w:t>15</w:t>
            </w:r>
          </w:p>
        </w:tc>
        <w:tc>
          <w:tcPr>
            <w:tcW w:w="1440" w:type="dxa"/>
            <w:tcBorders>
              <w:left w:val="single" w:sz="4" w:space="0" w:color="auto"/>
              <w:right w:val="single" w:sz="4" w:space="0" w:color="auto"/>
            </w:tcBorders>
          </w:tcPr>
          <w:p w:rsidR="009E60D1" w:rsidRPr="009A6F17" w:rsidRDefault="009E60D1" w:rsidP="009E60D1">
            <w:pPr>
              <w:jc w:val="center"/>
              <w:rPr>
                <w:rFonts w:ascii="Arial" w:hAnsi="Arial" w:cs="Arial"/>
                <w:iCs/>
              </w:rPr>
            </w:pPr>
            <w:r w:rsidRPr="009A6F17">
              <w:rPr>
                <w:rFonts w:ascii="Arial" w:hAnsi="Arial" w:cs="Arial"/>
                <w:iCs/>
              </w:rPr>
              <w:t>06</w:t>
            </w:r>
          </w:p>
        </w:tc>
        <w:tc>
          <w:tcPr>
            <w:tcW w:w="1530" w:type="dxa"/>
            <w:tcBorders>
              <w:left w:val="single" w:sz="4" w:space="0" w:color="auto"/>
            </w:tcBorders>
          </w:tcPr>
          <w:p w:rsidR="009E60D1" w:rsidRPr="009A6F17" w:rsidRDefault="009E60D1" w:rsidP="009E60D1">
            <w:pPr>
              <w:jc w:val="center"/>
              <w:rPr>
                <w:rFonts w:ascii="Arial" w:hAnsi="Arial" w:cs="Arial"/>
                <w:iCs/>
              </w:rPr>
            </w:pPr>
            <w:r w:rsidRPr="009A6F17">
              <w:rPr>
                <w:rFonts w:ascii="Arial" w:hAnsi="Arial" w:cs="Arial"/>
                <w:iCs/>
              </w:rPr>
              <w:t>31</w:t>
            </w:r>
          </w:p>
        </w:tc>
        <w:tc>
          <w:tcPr>
            <w:tcW w:w="1260" w:type="dxa"/>
          </w:tcPr>
          <w:p w:rsidR="009E60D1" w:rsidRPr="009A6F17" w:rsidRDefault="009E60D1" w:rsidP="009E60D1">
            <w:pPr>
              <w:jc w:val="center"/>
              <w:rPr>
                <w:rFonts w:ascii="Arial" w:hAnsi="Arial" w:cs="Arial"/>
              </w:rPr>
            </w:pPr>
            <w:r w:rsidRPr="009A6F17">
              <w:rPr>
                <w:rFonts w:ascii="Arial" w:hAnsi="Arial" w:cs="Arial"/>
              </w:rPr>
              <w:t>63</w:t>
            </w:r>
          </w:p>
        </w:tc>
      </w:tr>
    </w:tbl>
    <w:p w:rsidR="009E60D1" w:rsidRPr="009A6F17" w:rsidRDefault="009E60D1" w:rsidP="008B5650">
      <w:pPr>
        <w:pStyle w:val="NormalWeb"/>
        <w:numPr>
          <w:ilvl w:val="0"/>
          <w:numId w:val="44"/>
        </w:numPr>
        <w:jc w:val="both"/>
        <w:outlineLvl w:val="1"/>
        <w:rPr>
          <w:rFonts w:ascii="Arial" w:hAnsi="Arial" w:cs="Arial"/>
          <w:b/>
        </w:rPr>
      </w:pPr>
      <w:r w:rsidRPr="009A6F17">
        <w:rPr>
          <w:rFonts w:ascii="Arial" w:hAnsi="Arial" w:cs="Arial"/>
          <w:b/>
        </w:rPr>
        <w:t>International Journals :</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700"/>
        <w:gridCol w:w="1620"/>
        <w:gridCol w:w="2610"/>
        <w:gridCol w:w="1980"/>
      </w:tblGrid>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591860" w:rsidRDefault="009E60D1" w:rsidP="009E60D1">
            <w:pPr>
              <w:jc w:val="center"/>
              <w:rPr>
                <w:rFonts w:ascii="Arial" w:hAnsi="Arial" w:cs="Arial"/>
                <w:b/>
                <w:sz w:val="24"/>
                <w:szCs w:val="24"/>
              </w:rPr>
            </w:pPr>
            <w:r w:rsidRPr="00591860">
              <w:rPr>
                <w:rFonts w:ascii="Arial" w:hAnsi="Arial" w:cs="Arial"/>
                <w:b/>
                <w:sz w:val="24"/>
                <w:szCs w:val="24"/>
              </w:rPr>
              <w:br w:type="page"/>
              <w:t>Sr.</w:t>
            </w:r>
          </w:p>
          <w:p w:rsidR="009E60D1" w:rsidRPr="00591860" w:rsidRDefault="009E60D1" w:rsidP="009E60D1">
            <w:pPr>
              <w:jc w:val="center"/>
              <w:rPr>
                <w:rFonts w:ascii="Arial" w:hAnsi="Arial" w:cs="Arial"/>
                <w:b/>
                <w:sz w:val="24"/>
                <w:szCs w:val="24"/>
              </w:rPr>
            </w:pPr>
            <w:r w:rsidRPr="00591860">
              <w:rPr>
                <w:rFonts w:ascii="Arial" w:hAnsi="Arial" w:cs="Arial"/>
                <w:b/>
                <w:sz w:val="24"/>
                <w:szCs w:val="24"/>
              </w:rPr>
              <w:t>No</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591860" w:rsidRDefault="009E60D1" w:rsidP="009E60D1">
            <w:pPr>
              <w:jc w:val="center"/>
              <w:rPr>
                <w:rFonts w:ascii="Arial" w:hAnsi="Arial" w:cs="Arial"/>
                <w:b/>
                <w:sz w:val="24"/>
                <w:szCs w:val="24"/>
              </w:rPr>
            </w:pPr>
            <w:r w:rsidRPr="00591860">
              <w:rPr>
                <w:rFonts w:ascii="Arial" w:hAnsi="Arial" w:cs="Arial"/>
                <w:b/>
                <w:sz w:val="24"/>
                <w:szCs w:val="24"/>
              </w:rPr>
              <w:t>Title of the Paper</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591860" w:rsidRDefault="009E60D1" w:rsidP="009E60D1">
            <w:pPr>
              <w:jc w:val="center"/>
              <w:rPr>
                <w:rFonts w:ascii="Arial" w:hAnsi="Arial" w:cs="Arial"/>
                <w:b/>
                <w:sz w:val="24"/>
                <w:szCs w:val="24"/>
              </w:rPr>
            </w:pPr>
            <w:r w:rsidRPr="00591860">
              <w:rPr>
                <w:rFonts w:ascii="Arial" w:hAnsi="Arial" w:cs="Arial"/>
                <w:b/>
                <w:sz w:val="24"/>
                <w:szCs w:val="24"/>
              </w:rPr>
              <w:t>Authors</w:t>
            </w:r>
          </w:p>
        </w:tc>
        <w:tc>
          <w:tcPr>
            <w:tcW w:w="26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60D1" w:rsidRPr="00591860" w:rsidRDefault="009E60D1" w:rsidP="009E60D1">
            <w:pPr>
              <w:jc w:val="center"/>
              <w:rPr>
                <w:rFonts w:ascii="Arial" w:hAnsi="Arial" w:cs="Arial"/>
                <w:b/>
                <w:sz w:val="24"/>
                <w:szCs w:val="24"/>
              </w:rPr>
            </w:pPr>
            <w:r w:rsidRPr="00591860">
              <w:rPr>
                <w:rFonts w:ascii="Arial" w:hAnsi="Arial" w:cs="Arial"/>
                <w:b/>
                <w:sz w:val="24"/>
                <w:szCs w:val="24"/>
              </w:rPr>
              <w:t xml:space="preserve">Name of the Journal </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E60D1" w:rsidRPr="00591860" w:rsidRDefault="009E60D1" w:rsidP="009E60D1">
            <w:pPr>
              <w:jc w:val="center"/>
              <w:rPr>
                <w:rFonts w:ascii="Arial" w:hAnsi="Arial" w:cs="Arial"/>
                <w:b/>
                <w:iCs/>
                <w:sz w:val="24"/>
                <w:szCs w:val="24"/>
              </w:rPr>
            </w:pPr>
            <w:r w:rsidRPr="00591860">
              <w:rPr>
                <w:rFonts w:ascii="Arial" w:hAnsi="Arial" w:cs="Arial"/>
                <w:b/>
                <w:sz w:val="24"/>
                <w:szCs w:val="24"/>
              </w:rPr>
              <w:t xml:space="preserve">Other </w:t>
            </w:r>
            <w:r w:rsidRPr="00591860">
              <w:rPr>
                <w:rFonts w:ascii="Arial" w:hAnsi="Arial" w:cs="Arial"/>
                <w:b/>
                <w:iCs/>
                <w:sz w:val="24"/>
                <w:szCs w:val="24"/>
              </w:rPr>
              <w:t>Publication Details</w:t>
            </w:r>
          </w:p>
          <w:p w:rsidR="009E60D1" w:rsidRPr="00591860" w:rsidRDefault="009E60D1" w:rsidP="009E60D1">
            <w:pPr>
              <w:jc w:val="center"/>
              <w:rPr>
                <w:rFonts w:ascii="Arial" w:hAnsi="Arial" w:cs="Arial"/>
                <w:b/>
                <w:iCs/>
                <w:sz w:val="24"/>
                <w:szCs w:val="24"/>
              </w:rPr>
            </w:pPr>
            <w:r w:rsidRPr="00591860">
              <w:rPr>
                <w:rFonts w:ascii="Arial" w:hAnsi="Arial" w:cs="Arial"/>
                <w:b/>
                <w:sz w:val="24"/>
                <w:szCs w:val="24"/>
              </w:rPr>
              <w:t>(Date/ Vo. etc)</w:t>
            </w:r>
          </w:p>
        </w:tc>
      </w:tr>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 xml:space="preserve">Experimental Study of Reinforced Geopolymeric Paper </w:t>
            </w:r>
            <w:r w:rsidRPr="00591860">
              <w:rPr>
                <w:rFonts w:ascii="Arial" w:hAnsi="Arial" w:cs="Arial"/>
                <w:sz w:val="24"/>
                <w:szCs w:val="24"/>
              </w:rPr>
              <w:lastRenderedPageBreak/>
              <w:t>Block with Different Ways of Placing Fiber Reinforcement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lastRenderedPageBreak/>
              <w:t>Prof.  H. K. Munot</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 xml:space="preserve">International Journal of Advanced </w:t>
            </w:r>
            <w:r w:rsidRPr="00591860">
              <w:rPr>
                <w:rFonts w:ascii="Arial" w:hAnsi="Arial" w:cs="Arial"/>
                <w:color w:val="000000"/>
                <w:sz w:val="24"/>
                <w:szCs w:val="24"/>
              </w:rPr>
              <w:lastRenderedPageBreak/>
              <w:t xml:space="preserve">Research. </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lastRenderedPageBreak/>
              <w:t>Vol. 2 (10), 2014, 744-758</w:t>
            </w:r>
          </w:p>
        </w:tc>
      </w:tr>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lastRenderedPageBreak/>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Parameter Estimation for the Nonlinear Forms of the Muskingum Model</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Prof.  Piyusha S. Hirpurkar, Dr.A.D.Ghare</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ASCE Journal of Hydrologic Engineering</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2014</w:t>
            </w:r>
          </w:p>
        </w:tc>
      </w:tr>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Seismic Response of Multi-Story Structure with Multiple Tuned Mass Friction Dampers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Dr. Alka Y. Pisal, Prof. R S Jangid</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International Journal of Advanced Structural Engineering (IJASE)</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2015, DOI 10.1007/s40091-014-0079-9</w:t>
            </w:r>
          </w:p>
        </w:tc>
      </w:tr>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 xml:space="preserve"> Behaviour of lintels using Expanded Metal Reinforcement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Dr. I. P. Sonar</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 xml:space="preserve">International Journal of Advanced Research in Civil, Structural , Environmental and Infrastructure Engineering   </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Published by  ISR Journals and Publications  Vol.2 Issue 1 , 8 May 2014</w:t>
            </w:r>
          </w:p>
        </w:tc>
      </w:tr>
      <w:tr w:rsidR="009E60D1" w:rsidRPr="00591860" w:rsidTr="009E60D1">
        <w:trPr>
          <w:trHeight w:val="1106"/>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Stresses Induced In Elevated Water Tank Due to Seismic Loading</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Dr. S. N. Madhekar, Waghmare M. V</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sz w:val="24"/>
                <w:szCs w:val="24"/>
              </w:rPr>
            </w:pPr>
            <w:r w:rsidRPr="00591860">
              <w:rPr>
                <w:rFonts w:ascii="Arial" w:hAnsi="Arial" w:cs="Arial"/>
                <w:sz w:val="24"/>
                <w:szCs w:val="24"/>
              </w:rPr>
              <w:t>SciVerse Science Direct Elsevier, Procedia Engineering, 00 (2013) 000-000</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sz w:val="24"/>
                <w:szCs w:val="24"/>
              </w:rPr>
            </w:pPr>
            <w:r w:rsidRPr="00591860">
              <w:rPr>
                <w:rFonts w:ascii="Arial" w:hAnsi="Arial" w:cs="Arial"/>
                <w:sz w:val="24"/>
                <w:szCs w:val="24"/>
              </w:rPr>
              <w:t>2014, www.elsevier.com/locate/procedia</w:t>
            </w:r>
          </w:p>
        </w:tc>
      </w:tr>
      <w:tr w:rsidR="009E60D1" w:rsidRPr="00591860" w:rsidTr="009E60D1">
        <w:trPr>
          <w:trHeight w:val="341"/>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6</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Seismic Control of Benchmark Highway Bridge Installed with Friction Pendulum System</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Dr. S. N. Madhekar</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IOSR Journal of Mechanical and Civil Engineering , e-ISSN : 2278-1684,    p-ISSN : 2320-334X</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sz w:val="24"/>
                <w:szCs w:val="24"/>
              </w:rPr>
            </w:pPr>
            <w:r w:rsidRPr="00591860">
              <w:rPr>
                <w:rFonts w:ascii="Arial" w:hAnsi="Arial" w:cs="Arial"/>
                <w:sz w:val="24"/>
                <w:szCs w:val="24"/>
              </w:rPr>
              <w:t>Special issue, Volume - 3, pp 55-62, 2014 www.iosrjournals.org</w:t>
            </w:r>
          </w:p>
        </w:tc>
      </w:tr>
      <w:tr w:rsidR="009E60D1" w:rsidRPr="00591860" w:rsidTr="009E60D1">
        <w:trPr>
          <w:trHeight w:val="2429"/>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7</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 xml:space="preserve">Discussion of " Shear-Wave Velocity-Based Probabilistic and Deterministic Assessment of Seismic Soil Liquefaction Potential" by R. Kayen, R. E. S. Moss, E. </w:t>
            </w:r>
            <w:r w:rsidRPr="00591860">
              <w:rPr>
                <w:rFonts w:ascii="Arial" w:hAnsi="Arial" w:cs="Arial"/>
                <w:color w:val="000000"/>
                <w:sz w:val="24"/>
                <w:szCs w:val="24"/>
              </w:rPr>
              <w:lastRenderedPageBreak/>
              <w:t>M.Thompson, R. B. Seed, K. O. Cetin, A. Der Kiureghian, Y. Tanaka, and K. Tokimatsu</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lastRenderedPageBreak/>
              <w:t>Dr. S. R. Pathak, A. N. Dalvi, D. R. Phatak</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J. Geotech. Geoenviron. Eng. 140(4), 07014004 (2014), ISSN: 1090-0241</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http://dx.doi.org/10.1061/(ASCE)GT.1943-5606.0001045</w:t>
            </w:r>
          </w:p>
        </w:tc>
      </w:tr>
      <w:tr w:rsidR="009E60D1" w:rsidRPr="00591860" w:rsidTr="009E60D1">
        <w:trPr>
          <w:trHeight w:val="1511"/>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lastRenderedPageBreak/>
              <w:t>8</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 xml:space="preserve">Mathematical Regression Model for Predicting the Compressive </w:t>
            </w:r>
            <w:r w:rsidRPr="00591860">
              <w:rPr>
                <w:rFonts w:ascii="Arial" w:hAnsi="Arial" w:cs="Arial"/>
                <w:color w:val="000000"/>
                <w:sz w:val="24"/>
                <w:szCs w:val="24"/>
              </w:rPr>
              <w:br/>
              <w:t xml:space="preserve">Strength of Recycled Aggregate Concrete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Dr. S. R. Pathak, S. R. Yadav</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International Journal of Research Review in Engineering Science and Technologye,ISSN 2278–6643</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Mar 2014</w:t>
            </w:r>
          </w:p>
        </w:tc>
      </w:tr>
      <w:tr w:rsidR="009E60D1" w:rsidRPr="00591860" w:rsidTr="009E60D1">
        <w:trPr>
          <w:trHeight w:val="899"/>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9</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Determination of Active Earth Thrust on Fascia Retaining wall</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Dr. S. R. Pathak, M. M. Bajantr, D. R. Phatak</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International Journal of Engineering and Science Invention; ISSN :2319-6734</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Vol.3, Issue 6, June 2014 pp 15-21</w:t>
            </w:r>
          </w:p>
        </w:tc>
      </w:tr>
      <w:tr w:rsidR="009E60D1" w:rsidRPr="00591860" w:rsidTr="009E60D1">
        <w:trPr>
          <w:trHeight w:val="1241"/>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10</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 xml:space="preserve">Liquefaction Behavior of Clean Sand for Various Sample </w:t>
            </w:r>
            <w:r w:rsidRPr="00591860">
              <w:rPr>
                <w:rFonts w:ascii="Arial" w:hAnsi="Arial" w:cs="Arial"/>
                <w:color w:val="000000"/>
                <w:sz w:val="24"/>
                <w:szCs w:val="24"/>
              </w:rPr>
              <w:br/>
              <w:t>Sizes Using Triaxial Tests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Dr. S. R. Pathak, R. S. Dalvi</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STM Journals, Recent Trends in Civil Engineering &amp; Technology</w:t>
            </w:r>
            <w:r w:rsidRPr="00591860">
              <w:rPr>
                <w:rFonts w:ascii="Arial" w:hAnsi="Arial" w:cs="Arial"/>
                <w:color w:val="000000"/>
                <w:sz w:val="24"/>
                <w:szCs w:val="24"/>
              </w:rPr>
              <w:br/>
              <w:t xml:space="preserve">ISSN: 2249-8753(online), ISSN: 2321-6476(print) </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Volume 4, Issue 2, pp 22-29, 2014.</w:t>
            </w:r>
          </w:p>
        </w:tc>
      </w:tr>
      <w:tr w:rsidR="009E60D1" w:rsidRPr="00591860" w:rsidTr="009E60D1">
        <w:trPr>
          <w:trHeight w:val="1232"/>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11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Behavior of Recycled aggregate in concrete</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Dr. S. R. Pathak, S. R. Yadav</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Indian Construction, Journal for the Indian Architecture, Building and Construction Industry, ISSN 0971-1244.</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Vol. 47, No. 10 , Oct 2014, pp 12-18</w:t>
            </w:r>
          </w:p>
        </w:tc>
      </w:tr>
      <w:tr w:rsidR="009E60D1" w:rsidRPr="00591860" w:rsidTr="009E60D1">
        <w:trPr>
          <w:trHeight w:val="107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12</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Liquefaction behavior of sand-silt mixture using monotonic loading</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Dr. S. R. Pathak, R. S. Dalvi</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Technical Journal of Institution of Engineers (India) , Pune Local Center</w:t>
            </w:r>
          </w:p>
        </w:tc>
        <w:tc>
          <w:tcPr>
            <w:tcW w:w="1980" w:type="dxa"/>
            <w:tcBorders>
              <w:top w:val="single" w:sz="4" w:space="0" w:color="000000"/>
              <w:left w:val="single" w:sz="4" w:space="0" w:color="000000"/>
              <w:bottom w:val="single" w:sz="4" w:space="0" w:color="000000"/>
              <w:right w:val="single" w:sz="4" w:space="0" w:color="000000"/>
            </w:tcBorders>
          </w:tcPr>
          <w:p w:rsidR="009E60D1" w:rsidRPr="00591860" w:rsidRDefault="009E60D1" w:rsidP="009E60D1">
            <w:pPr>
              <w:jc w:val="center"/>
              <w:rPr>
                <w:rFonts w:ascii="Arial" w:hAnsi="Arial" w:cs="Arial"/>
                <w:color w:val="000000"/>
                <w:sz w:val="24"/>
                <w:szCs w:val="24"/>
              </w:rPr>
            </w:pPr>
            <w:r w:rsidRPr="00591860">
              <w:rPr>
                <w:rFonts w:ascii="Arial" w:hAnsi="Arial" w:cs="Arial"/>
                <w:color w:val="000000"/>
                <w:sz w:val="24"/>
                <w:szCs w:val="24"/>
              </w:rPr>
              <w:t>Vol. 38, Nov 2014, pp 78-84.</w:t>
            </w:r>
            <w:r w:rsidRPr="00591860">
              <w:rPr>
                <w:rFonts w:ascii="Arial" w:hAnsi="Arial" w:cs="Arial"/>
                <w:color w:val="000000"/>
                <w:sz w:val="24"/>
                <w:szCs w:val="24"/>
              </w:rPr>
              <w:br w:type="page"/>
              <w:t xml:space="preserve"> (ISBN No.978-81-924990-2-4.)</w:t>
            </w:r>
            <w:r w:rsidRPr="00591860">
              <w:rPr>
                <w:rFonts w:ascii="Arial" w:hAnsi="Arial" w:cs="Arial"/>
                <w:color w:val="000000"/>
                <w:sz w:val="24"/>
                <w:szCs w:val="24"/>
              </w:rPr>
              <w:br w:type="page"/>
            </w:r>
          </w:p>
        </w:tc>
      </w:tr>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sz w:val="24"/>
                <w:szCs w:val="24"/>
              </w:rPr>
              <w:t>13</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rPr>
                <w:rFonts w:ascii="Arial" w:hAnsi="Arial" w:cs="Arial"/>
                <w:sz w:val="24"/>
                <w:szCs w:val="24"/>
                <w:highlight w:val="yellow"/>
              </w:rPr>
            </w:pPr>
            <w:r w:rsidRPr="00591860">
              <w:rPr>
                <w:rFonts w:ascii="Arial" w:hAnsi="Arial" w:cs="Arial"/>
                <w:sz w:val="24"/>
                <w:szCs w:val="24"/>
              </w:rPr>
              <w:t xml:space="preserve">Identification of groundwater recharge </w:t>
            </w:r>
            <w:r w:rsidRPr="00591860">
              <w:rPr>
                <w:rFonts w:ascii="Arial" w:hAnsi="Arial" w:cs="Arial"/>
                <w:sz w:val="24"/>
                <w:szCs w:val="24"/>
              </w:rPr>
              <w:lastRenderedPageBreak/>
              <w:t>potential zones for a watershed using remote sensing and GIS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jc w:val="center"/>
              <w:rPr>
                <w:rFonts w:ascii="Arial" w:hAnsi="Arial" w:cs="Arial"/>
                <w:sz w:val="24"/>
                <w:szCs w:val="24"/>
              </w:rPr>
            </w:pPr>
            <w:r w:rsidRPr="00591860">
              <w:rPr>
                <w:rFonts w:ascii="Arial" w:hAnsi="Arial" w:cs="Arial"/>
                <w:bCs/>
                <w:sz w:val="24"/>
                <w:szCs w:val="24"/>
                <w:lang w:val="en-IN"/>
              </w:rPr>
              <w:lastRenderedPageBreak/>
              <w:t xml:space="preserve">Shivaji G. Patil, Nitin </w:t>
            </w:r>
            <w:r w:rsidRPr="00591860">
              <w:rPr>
                <w:rFonts w:ascii="Arial" w:hAnsi="Arial" w:cs="Arial"/>
                <w:bCs/>
                <w:sz w:val="24"/>
                <w:szCs w:val="24"/>
                <w:lang w:val="en-IN"/>
              </w:rPr>
              <w:lastRenderedPageBreak/>
              <w:t>Mahadeo Mohite</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591860" w:rsidRDefault="009E60D1" w:rsidP="009E60D1">
            <w:pPr>
              <w:autoSpaceDE w:val="0"/>
              <w:autoSpaceDN w:val="0"/>
              <w:adjustRightInd w:val="0"/>
              <w:rPr>
                <w:rFonts w:ascii="Arial" w:hAnsi="Arial" w:cs="Arial"/>
                <w:sz w:val="24"/>
                <w:szCs w:val="24"/>
                <w:highlight w:val="yellow"/>
              </w:rPr>
            </w:pPr>
            <w:r w:rsidRPr="00591860">
              <w:rPr>
                <w:rFonts w:ascii="Arial" w:hAnsi="Arial" w:cs="Arial"/>
                <w:sz w:val="24"/>
                <w:szCs w:val="24"/>
              </w:rPr>
              <w:lastRenderedPageBreak/>
              <w:t xml:space="preserve">International Journal of Geomatics and </w:t>
            </w:r>
            <w:r w:rsidRPr="00591860">
              <w:rPr>
                <w:rFonts w:ascii="Arial" w:hAnsi="Arial" w:cs="Arial"/>
                <w:sz w:val="24"/>
                <w:szCs w:val="24"/>
              </w:rPr>
              <w:lastRenderedPageBreak/>
              <w:t xml:space="preserve">Geosciences, </w:t>
            </w:r>
            <w:r w:rsidRPr="00591860">
              <w:rPr>
                <w:rFonts w:ascii="Arial" w:hAnsi="Arial" w:cs="Arial"/>
                <w:bCs/>
                <w:sz w:val="24"/>
                <w:szCs w:val="24"/>
              </w:rPr>
              <w:t>ISSN   0976 – 4380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9E60D1" w:rsidRPr="00591860" w:rsidRDefault="009E60D1" w:rsidP="009E60D1">
            <w:pPr>
              <w:autoSpaceDE w:val="0"/>
              <w:autoSpaceDN w:val="0"/>
              <w:adjustRightInd w:val="0"/>
              <w:rPr>
                <w:rFonts w:ascii="Arial" w:hAnsi="Arial" w:cs="Arial"/>
                <w:sz w:val="24"/>
                <w:szCs w:val="24"/>
              </w:rPr>
            </w:pPr>
            <w:r w:rsidRPr="00591860">
              <w:rPr>
                <w:rFonts w:ascii="Arial" w:hAnsi="Arial" w:cs="Arial"/>
                <w:sz w:val="24"/>
                <w:szCs w:val="24"/>
              </w:rPr>
              <w:lastRenderedPageBreak/>
              <w:t>Vol (4),3, 485-498</w:t>
            </w:r>
          </w:p>
        </w:tc>
      </w:tr>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sz w:val="24"/>
                <w:szCs w:val="24"/>
              </w:rPr>
            </w:pPr>
            <w:r w:rsidRPr="00591860">
              <w:rPr>
                <w:rFonts w:ascii="Arial" w:hAnsi="Arial" w:cs="Arial"/>
                <w:sz w:val="24"/>
                <w:szCs w:val="24"/>
              </w:rPr>
              <w:lastRenderedPageBreak/>
              <w:t>14</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rPr>
                <w:rFonts w:ascii="Arial" w:hAnsi="Arial" w:cs="Arial"/>
                <w:sz w:val="24"/>
                <w:szCs w:val="24"/>
              </w:rPr>
            </w:pPr>
            <w:r w:rsidRPr="00591860">
              <w:rPr>
                <w:rFonts w:ascii="Arial" w:hAnsi="Arial" w:cs="Arial"/>
                <w:bCs/>
                <w:sz w:val="24"/>
                <w:szCs w:val="24"/>
              </w:rPr>
              <w:t>Application of Neural Networks in resolution of disputes for escalation clause using Neuro-solutions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bCs/>
                <w:sz w:val="24"/>
                <w:szCs w:val="24"/>
                <w:lang w:val="en-IN"/>
              </w:rPr>
            </w:pPr>
            <w:r w:rsidRPr="00591860">
              <w:rPr>
                <w:rFonts w:ascii="Arial" w:hAnsi="Arial" w:cs="Arial"/>
                <w:bCs/>
                <w:sz w:val="24"/>
                <w:szCs w:val="24"/>
              </w:rPr>
              <w:t>Chaphalkar, N.B. and Sandbhor, S.S.</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both"/>
              <w:rPr>
                <w:rFonts w:ascii="Arial" w:hAnsi="Arial" w:cs="Arial"/>
                <w:bCs/>
                <w:sz w:val="24"/>
                <w:szCs w:val="24"/>
              </w:rPr>
            </w:pPr>
            <w:r w:rsidRPr="00591860">
              <w:rPr>
                <w:rFonts w:ascii="Arial" w:hAnsi="Arial" w:cs="Arial"/>
                <w:bCs/>
                <w:sz w:val="24"/>
                <w:szCs w:val="24"/>
              </w:rPr>
              <w:t>KSCE Journal of Civil Engineering, ISSN: 1226-7988 (Print) 1976-3808 (Online)</w:t>
            </w:r>
          </w:p>
          <w:p w:rsidR="009E60D1" w:rsidRPr="00591860" w:rsidRDefault="009E60D1" w:rsidP="009E60D1">
            <w:pPr>
              <w:autoSpaceDE w:val="0"/>
              <w:autoSpaceDN w:val="0"/>
              <w:adjustRightInd w:val="0"/>
              <w:rPr>
                <w:rFonts w:ascii="Arial" w:hAnsi="Arial" w:cs="Arial"/>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9E60D1" w:rsidRPr="00591860" w:rsidRDefault="009E60D1" w:rsidP="009E60D1">
            <w:pPr>
              <w:jc w:val="both"/>
              <w:rPr>
                <w:rFonts w:ascii="Arial" w:hAnsi="Arial" w:cs="Arial"/>
                <w:bCs/>
                <w:sz w:val="24"/>
                <w:szCs w:val="24"/>
              </w:rPr>
            </w:pPr>
            <w:r w:rsidRPr="00591860">
              <w:rPr>
                <w:rFonts w:ascii="Arial" w:hAnsi="Arial" w:cs="Arial"/>
                <w:bCs/>
                <w:sz w:val="24"/>
                <w:szCs w:val="24"/>
              </w:rPr>
              <w:t>Published online on 7</w:t>
            </w:r>
            <w:r w:rsidRPr="00591860">
              <w:rPr>
                <w:rFonts w:ascii="Arial" w:hAnsi="Arial" w:cs="Arial"/>
                <w:bCs/>
                <w:sz w:val="24"/>
                <w:szCs w:val="24"/>
                <w:vertAlign w:val="superscript"/>
              </w:rPr>
              <w:t>th</w:t>
            </w:r>
            <w:r w:rsidRPr="00591860">
              <w:rPr>
                <w:rFonts w:ascii="Arial" w:hAnsi="Arial" w:cs="Arial"/>
                <w:bCs/>
                <w:sz w:val="24"/>
                <w:szCs w:val="24"/>
              </w:rPr>
              <w:t xml:space="preserve"> July 2014 – (I.F. 0.383) SCOPUS</w:t>
            </w:r>
          </w:p>
        </w:tc>
      </w:tr>
      <w:tr w:rsidR="009E60D1" w:rsidRPr="00591860"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sz w:val="24"/>
                <w:szCs w:val="24"/>
              </w:rPr>
            </w:pPr>
            <w:r w:rsidRPr="00591860">
              <w:rPr>
                <w:rFonts w:ascii="Arial" w:hAnsi="Arial" w:cs="Arial"/>
                <w:sz w:val="24"/>
                <w:szCs w:val="24"/>
              </w:rPr>
              <w:t>15</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rPr>
                <w:rFonts w:ascii="Arial" w:hAnsi="Arial" w:cs="Arial"/>
                <w:sz w:val="24"/>
                <w:szCs w:val="24"/>
              </w:rPr>
            </w:pPr>
            <w:r w:rsidRPr="00591860">
              <w:rPr>
                <w:rFonts w:ascii="Arial" w:hAnsi="Arial" w:cs="Arial"/>
                <w:sz w:val="24"/>
                <w:szCs w:val="24"/>
              </w:rPr>
              <w:t>Factors influencing decisions on delay claims in construction contracts for Indian scenario</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jc w:val="center"/>
              <w:rPr>
                <w:rFonts w:ascii="Arial" w:hAnsi="Arial" w:cs="Arial"/>
                <w:bCs/>
                <w:sz w:val="24"/>
                <w:szCs w:val="24"/>
              </w:rPr>
            </w:pPr>
            <w:r w:rsidRPr="00591860">
              <w:rPr>
                <w:rFonts w:ascii="Arial" w:hAnsi="Arial" w:cs="Arial"/>
                <w:sz w:val="24"/>
                <w:szCs w:val="24"/>
              </w:rPr>
              <w:t>Chaphalkar N.B., Iyer K.C.</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591860" w:rsidRDefault="009E60D1" w:rsidP="009E60D1">
            <w:pPr>
              <w:ind w:left="-18" w:firstLine="6"/>
              <w:jc w:val="both"/>
              <w:rPr>
                <w:rFonts w:ascii="Arial" w:hAnsi="Arial" w:cs="Arial"/>
                <w:bCs/>
                <w:sz w:val="24"/>
                <w:szCs w:val="24"/>
              </w:rPr>
            </w:pPr>
            <w:r w:rsidRPr="00591860">
              <w:rPr>
                <w:rFonts w:ascii="Arial" w:hAnsi="Arial" w:cs="Arial"/>
                <w:sz w:val="24"/>
                <w:szCs w:val="24"/>
              </w:rPr>
              <w:t xml:space="preserve">Australasian Journal of Construction Economics and Building </w:t>
            </w:r>
          </w:p>
          <w:p w:rsidR="009E60D1" w:rsidRPr="00591860" w:rsidRDefault="009E60D1" w:rsidP="009E60D1">
            <w:pPr>
              <w:autoSpaceDE w:val="0"/>
              <w:autoSpaceDN w:val="0"/>
              <w:adjustRightInd w:val="0"/>
              <w:rPr>
                <w:rFonts w:ascii="Arial" w:hAnsi="Arial" w:cs="Arial"/>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9E60D1" w:rsidRPr="00591860" w:rsidRDefault="009E60D1" w:rsidP="009E60D1">
            <w:pPr>
              <w:ind w:left="-18" w:firstLine="6"/>
              <w:jc w:val="both"/>
              <w:rPr>
                <w:rFonts w:ascii="Arial" w:hAnsi="Arial" w:cs="Arial"/>
                <w:sz w:val="24"/>
                <w:szCs w:val="24"/>
              </w:rPr>
            </w:pPr>
            <w:r w:rsidRPr="00591860">
              <w:rPr>
                <w:rFonts w:ascii="Arial" w:hAnsi="Arial" w:cs="Arial"/>
                <w:sz w:val="24"/>
                <w:szCs w:val="24"/>
              </w:rPr>
              <w:t>14(1), 32-44.</w:t>
            </w:r>
          </w:p>
        </w:tc>
      </w:tr>
    </w:tbl>
    <w:p w:rsidR="009E60D1" w:rsidRPr="00567BE5" w:rsidRDefault="009E60D1" w:rsidP="009E60D1">
      <w:pPr>
        <w:pStyle w:val="NormalWeb"/>
        <w:spacing w:before="0" w:beforeAutospacing="0" w:after="0" w:afterAutospacing="0"/>
        <w:jc w:val="both"/>
        <w:rPr>
          <w:rFonts w:ascii="Arial" w:hAnsi="Arial" w:cs="Arial"/>
          <w:b/>
          <w:u w:val="single"/>
        </w:rPr>
      </w:pPr>
    </w:p>
    <w:p w:rsidR="009E60D1" w:rsidRPr="00567BE5" w:rsidRDefault="009E60D1" w:rsidP="008B5650">
      <w:pPr>
        <w:pStyle w:val="NormalWeb"/>
        <w:numPr>
          <w:ilvl w:val="0"/>
          <w:numId w:val="43"/>
        </w:numPr>
        <w:jc w:val="both"/>
        <w:outlineLvl w:val="1"/>
        <w:rPr>
          <w:rFonts w:ascii="Arial" w:hAnsi="Arial" w:cs="Arial"/>
          <w:b/>
        </w:rPr>
      </w:pPr>
      <w:r w:rsidRPr="00567BE5">
        <w:rPr>
          <w:rFonts w:ascii="Arial" w:hAnsi="Arial" w:cs="Arial"/>
          <w:b/>
        </w:rPr>
        <w:t xml:space="preserve">National Journals : </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700"/>
        <w:gridCol w:w="1620"/>
        <w:gridCol w:w="2700"/>
        <w:gridCol w:w="1890"/>
      </w:tblGrid>
      <w:tr w:rsidR="009E60D1" w:rsidRPr="009A6F17" w:rsidTr="009E60D1">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591860" w:rsidRDefault="009E60D1" w:rsidP="009E60D1">
            <w:pPr>
              <w:rPr>
                <w:rFonts w:ascii="Arial" w:hAnsi="Arial" w:cs="Arial"/>
                <w:b/>
                <w:sz w:val="24"/>
                <w:szCs w:val="22"/>
              </w:rPr>
            </w:pPr>
            <w:r w:rsidRPr="00591860">
              <w:rPr>
                <w:rFonts w:ascii="Arial" w:hAnsi="Arial" w:cs="Arial"/>
                <w:b/>
                <w:sz w:val="24"/>
                <w:szCs w:val="22"/>
              </w:rPr>
              <w:br w:type="page"/>
              <w:t>Sr.</w:t>
            </w:r>
          </w:p>
          <w:p w:rsidR="009E60D1" w:rsidRPr="00591860" w:rsidRDefault="009E60D1" w:rsidP="009E60D1">
            <w:pPr>
              <w:rPr>
                <w:rFonts w:ascii="Arial" w:hAnsi="Arial" w:cs="Arial"/>
                <w:b/>
                <w:sz w:val="24"/>
                <w:szCs w:val="22"/>
              </w:rPr>
            </w:pPr>
            <w:r w:rsidRPr="00591860">
              <w:rPr>
                <w:rFonts w:ascii="Arial" w:hAnsi="Arial" w:cs="Arial"/>
                <w:b/>
                <w:sz w:val="24"/>
                <w:szCs w:val="22"/>
              </w:rPr>
              <w:t>No</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591860" w:rsidRDefault="009E60D1" w:rsidP="009E60D1">
            <w:pPr>
              <w:rPr>
                <w:rFonts w:ascii="Arial" w:hAnsi="Arial" w:cs="Arial"/>
                <w:b/>
                <w:sz w:val="24"/>
                <w:szCs w:val="22"/>
              </w:rPr>
            </w:pPr>
            <w:r w:rsidRPr="00591860">
              <w:rPr>
                <w:rFonts w:ascii="Arial" w:hAnsi="Arial" w:cs="Arial"/>
                <w:b/>
                <w:sz w:val="24"/>
                <w:szCs w:val="22"/>
              </w:rPr>
              <w:t>Title of the Paper</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591860" w:rsidRDefault="009E60D1" w:rsidP="009E60D1">
            <w:pPr>
              <w:rPr>
                <w:rFonts w:ascii="Arial" w:hAnsi="Arial" w:cs="Arial"/>
                <w:b/>
                <w:sz w:val="24"/>
                <w:szCs w:val="22"/>
              </w:rPr>
            </w:pPr>
            <w:r w:rsidRPr="00591860">
              <w:rPr>
                <w:rFonts w:ascii="Arial" w:hAnsi="Arial" w:cs="Arial"/>
                <w:b/>
                <w:sz w:val="24"/>
                <w:szCs w:val="22"/>
              </w:rPr>
              <w:t>Authors</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60D1" w:rsidRPr="00591860" w:rsidRDefault="009E60D1" w:rsidP="009E60D1">
            <w:pPr>
              <w:jc w:val="center"/>
              <w:rPr>
                <w:rFonts w:ascii="Arial" w:hAnsi="Arial" w:cs="Arial"/>
                <w:b/>
                <w:sz w:val="24"/>
                <w:szCs w:val="22"/>
              </w:rPr>
            </w:pPr>
            <w:r w:rsidRPr="00591860">
              <w:rPr>
                <w:rFonts w:ascii="Arial" w:hAnsi="Arial" w:cs="Arial"/>
                <w:b/>
                <w:sz w:val="24"/>
                <w:szCs w:val="22"/>
              </w:rPr>
              <w:t xml:space="preserve">Name of the Journal </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E60D1" w:rsidRPr="00591860" w:rsidRDefault="009E60D1" w:rsidP="009E60D1">
            <w:pPr>
              <w:jc w:val="center"/>
              <w:rPr>
                <w:rFonts w:ascii="Arial" w:hAnsi="Arial" w:cs="Arial"/>
                <w:b/>
                <w:iCs/>
                <w:sz w:val="24"/>
                <w:szCs w:val="22"/>
              </w:rPr>
            </w:pPr>
            <w:r w:rsidRPr="00591860">
              <w:rPr>
                <w:rFonts w:ascii="Arial" w:hAnsi="Arial" w:cs="Arial"/>
                <w:b/>
                <w:sz w:val="24"/>
                <w:szCs w:val="22"/>
              </w:rPr>
              <w:t xml:space="preserve">Other </w:t>
            </w:r>
            <w:r w:rsidRPr="00591860">
              <w:rPr>
                <w:rFonts w:ascii="Arial" w:hAnsi="Arial" w:cs="Arial"/>
                <w:b/>
                <w:iCs/>
                <w:sz w:val="24"/>
                <w:szCs w:val="22"/>
              </w:rPr>
              <w:t>Publication Details</w:t>
            </w:r>
          </w:p>
          <w:p w:rsidR="009E60D1" w:rsidRPr="00591860" w:rsidRDefault="009E60D1" w:rsidP="009E60D1">
            <w:pPr>
              <w:jc w:val="center"/>
              <w:rPr>
                <w:rFonts w:ascii="Arial" w:hAnsi="Arial" w:cs="Arial"/>
                <w:b/>
                <w:iCs/>
                <w:sz w:val="24"/>
                <w:szCs w:val="22"/>
              </w:rPr>
            </w:pPr>
            <w:r w:rsidRPr="00591860">
              <w:rPr>
                <w:rFonts w:ascii="Arial" w:hAnsi="Arial" w:cs="Arial"/>
                <w:b/>
                <w:sz w:val="24"/>
                <w:szCs w:val="22"/>
              </w:rPr>
              <w:t>(Date/ Vo. etc)</w:t>
            </w:r>
          </w:p>
        </w:tc>
      </w:tr>
      <w:tr w:rsidR="009E60D1" w:rsidRPr="009A6F17"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szCs w:val="24"/>
              </w:rPr>
            </w:pPr>
            <w:r w:rsidRPr="00C375ED">
              <w:rPr>
                <w:rFonts w:ascii="Arial" w:hAnsi="Arial" w:cs="Arial"/>
                <w:color w:val="000000"/>
                <w:sz w:val="24"/>
                <w:szCs w:val="24"/>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LRFD Approach for the Design of Reinforced Soil Walls: Comparative Study with the Conventional Methods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Dr. S. S. Bhosle, A D Maskar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 xml:space="preserve">Journal of IRC " Indian Highways" </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Vol. 42 (11), 2014, 13-19</w:t>
            </w:r>
          </w:p>
        </w:tc>
      </w:tr>
      <w:tr w:rsidR="009E60D1" w:rsidRPr="009A6F17"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szCs w:val="24"/>
              </w:rPr>
            </w:pPr>
            <w:r w:rsidRPr="00C375ED">
              <w:rPr>
                <w:rFonts w:ascii="Arial" w:hAnsi="Arial" w:cs="Arial"/>
                <w:color w:val="000000"/>
                <w:sz w:val="24"/>
                <w:szCs w:val="24"/>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Some Relevant Issues to Explore Tourism Potentials for Development of Vidarbha Region</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 xml:space="preserve"> S. G. Sonar, Das, Dilip, and Pawar Isha</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ITPI Journal, 24-33, ISSN 0537-9679</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jc w:val="center"/>
              <w:rPr>
                <w:rFonts w:ascii="Arial" w:hAnsi="Arial" w:cs="Arial"/>
                <w:color w:val="000000"/>
                <w:sz w:val="24"/>
                <w:szCs w:val="24"/>
              </w:rPr>
            </w:pPr>
            <w:r w:rsidRPr="00C375ED">
              <w:rPr>
                <w:rFonts w:ascii="Arial" w:hAnsi="Arial" w:cs="Arial"/>
                <w:color w:val="000000"/>
                <w:sz w:val="24"/>
                <w:szCs w:val="24"/>
              </w:rPr>
              <w:t>Vol. 11, No. 2, April-June, 2014</w:t>
            </w:r>
          </w:p>
        </w:tc>
      </w:tr>
      <w:tr w:rsidR="009E60D1" w:rsidRPr="009A6F17" w:rsidTr="009E60D1">
        <w:trPr>
          <w:trHeight w:val="7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szCs w:val="24"/>
              </w:rPr>
            </w:pPr>
            <w:r w:rsidRPr="00C375ED">
              <w:rPr>
                <w:rFonts w:ascii="Arial" w:hAnsi="Arial" w:cs="Arial"/>
                <w:color w:val="000000"/>
                <w:sz w:val="24"/>
                <w:szCs w:val="24"/>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szCs w:val="24"/>
              </w:rPr>
            </w:pPr>
            <w:r w:rsidRPr="00C375ED">
              <w:rPr>
                <w:rFonts w:ascii="Arial" w:hAnsi="Arial" w:cs="Arial"/>
                <w:color w:val="000000"/>
                <w:sz w:val="24"/>
                <w:szCs w:val="24"/>
              </w:rPr>
              <w:t xml:space="preserve">Effect of Blast Load on </w:t>
            </w:r>
            <w:r w:rsidRPr="00C375ED">
              <w:rPr>
                <w:rFonts w:ascii="Arial" w:hAnsi="Arial" w:cs="Arial"/>
                <w:color w:val="000000"/>
                <w:sz w:val="24"/>
                <w:szCs w:val="24"/>
              </w:rPr>
              <w:lastRenderedPageBreak/>
              <w:t>Steel Frame Structures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szCs w:val="24"/>
                <w:highlight w:val="yellow"/>
              </w:rPr>
            </w:pPr>
            <w:r w:rsidRPr="00C375ED">
              <w:rPr>
                <w:rFonts w:ascii="Arial" w:hAnsi="Arial" w:cs="Arial"/>
                <w:color w:val="000000"/>
                <w:sz w:val="24"/>
                <w:szCs w:val="24"/>
              </w:rPr>
              <w:lastRenderedPageBreak/>
              <w:t xml:space="preserve">Totekar Sharang V. </w:t>
            </w:r>
            <w:r w:rsidRPr="00C375ED">
              <w:rPr>
                <w:rFonts w:ascii="Arial" w:hAnsi="Arial" w:cs="Arial"/>
                <w:color w:val="000000"/>
                <w:sz w:val="24"/>
                <w:szCs w:val="24"/>
              </w:rPr>
              <w:lastRenderedPageBreak/>
              <w:t>&amp; Madhekar S.N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pStyle w:val="Default"/>
              <w:rPr>
                <w:rFonts w:ascii="Arial" w:hAnsi="Arial" w:cs="Arial"/>
                <w:highlight w:val="yellow"/>
              </w:rPr>
            </w:pPr>
            <w:r w:rsidRPr="00C375ED">
              <w:rPr>
                <w:rFonts w:ascii="Arial" w:hAnsi="Arial" w:cs="Arial"/>
              </w:rPr>
              <w:lastRenderedPageBreak/>
              <w:t xml:space="preserve">Technical Journal of the Institution of </w:t>
            </w:r>
            <w:r w:rsidRPr="00C375ED">
              <w:rPr>
                <w:rFonts w:ascii="Arial" w:hAnsi="Arial" w:cs="Arial"/>
              </w:rPr>
              <w:lastRenderedPageBreak/>
              <w:t>Engineers (India), Pune local center, ISBN No.:  978-81-924990-2-4</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pStyle w:val="Default"/>
              <w:rPr>
                <w:rFonts w:ascii="Arial" w:hAnsi="Arial" w:cs="Arial"/>
              </w:rPr>
            </w:pPr>
            <w:r w:rsidRPr="00C375ED">
              <w:rPr>
                <w:rFonts w:ascii="Arial" w:hAnsi="Arial" w:cs="Arial"/>
              </w:rPr>
              <w:lastRenderedPageBreak/>
              <w:t xml:space="preserve">Vol.38, Nov.2014, pp </w:t>
            </w:r>
            <w:r w:rsidRPr="00C375ED">
              <w:rPr>
                <w:rFonts w:ascii="Arial" w:hAnsi="Arial" w:cs="Arial"/>
              </w:rPr>
              <w:lastRenderedPageBreak/>
              <w:t>56-61.</w:t>
            </w:r>
          </w:p>
        </w:tc>
      </w:tr>
      <w:tr w:rsidR="009E60D1" w:rsidRPr="009A6F17"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szCs w:val="24"/>
              </w:rPr>
            </w:pPr>
            <w:r w:rsidRPr="00C375ED">
              <w:rPr>
                <w:rFonts w:ascii="Arial" w:hAnsi="Arial" w:cs="Arial"/>
                <w:color w:val="000000"/>
                <w:sz w:val="24"/>
                <w:szCs w:val="24"/>
              </w:rPr>
              <w:lastRenderedPageBreak/>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szCs w:val="24"/>
              </w:rPr>
            </w:pPr>
            <w:r w:rsidRPr="00C375ED">
              <w:rPr>
                <w:rFonts w:ascii="Arial" w:hAnsi="Arial" w:cs="Arial"/>
                <w:color w:val="000000"/>
                <w:sz w:val="24"/>
                <w:szCs w:val="24"/>
              </w:rPr>
              <w:t xml:space="preserve"> Liquefaction Behavior of Clean Sand for Various Sample Sizes Using Triaxial Tests</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szCs w:val="24"/>
              </w:rPr>
            </w:pPr>
            <w:r w:rsidRPr="00C375ED">
              <w:rPr>
                <w:rFonts w:ascii="Arial" w:hAnsi="Arial" w:cs="Arial"/>
                <w:color w:val="000000"/>
                <w:sz w:val="24"/>
                <w:szCs w:val="24"/>
              </w:rPr>
              <w:t xml:space="preserve">S. R. Pathak            and                            R. S. Dalvi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E60D1" w:rsidRPr="00C375ED" w:rsidRDefault="009E60D1" w:rsidP="009E60D1">
            <w:pPr>
              <w:autoSpaceDE w:val="0"/>
              <w:autoSpaceDN w:val="0"/>
              <w:adjustRightInd w:val="0"/>
              <w:rPr>
                <w:rFonts w:ascii="Arial" w:hAnsi="Arial" w:cs="Arial"/>
                <w:color w:val="000000"/>
                <w:sz w:val="24"/>
                <w:szCs w:val="24"/>
              </w:rPr>
            </w:pPr>
            <w:r w:rsidRPr="00C375ED">
              <w:rPr>
                <w:rFonts w:ascii="Arial" w:hAnsi="Arial" w:cs="Arial"/>
                <w:color w:val="000000"/>
                <w:sz w:val="24"/>
                <w:szCs w:val="24"/>
              </w:rPr>
              <w:t>STM Journals, Recent Trends in Civil Engineering &amp; Technology            ISSN: 2249-8753(online), ISSN: 2321-6476(print)</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autoSpaceDE w:val="0"/>
              <w:autoSpaceDN w:val="0"/>
              <w:adjustRightInd w:val="0"/>
              <w:rPr>
                <w:rFonts w:ascii="Arial" w:hAnsi="Arial" w:cs="Arial"/>
                <w:color w:val="000000"/>
                <w:sz w:val="24"/>
                <w:szCs w:val="24"/>
              </w:rPr>
            </w:pPr>
            <w:r w:rsidRPr="00C375ED">
              <w:rPr>
                <w:rFonts w:ascii="Arial" w:hAnsi="Arial" w:cs="Arial"/>
                <w:color w:val="000000"/>
                <w:sz w:val="24"/>
                <w:szCs w:val="24"/>
              </w:rPr>
              <w:t>Volume 4, Issue 2, pp 22-29.</w:t>
            </w:r>
          </w:p>
        </w:tc>
      </w:tr>
      <w:tr w:rsidR="009E60D1" w:rsidRPr="00C375ED"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rPr>
            </w:pPr>
            <w:r w:rsidRPr="00C375ED">
              <w:rPr>
                <w:rFonts w:ascii="Arial" w:hAnsi="Arial" w:cs="Arial"/>
                <w:color w:val="000000"/>
                <w:sz w:val="24"/>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b/>
                <w:color w:val="000000"/>
                <w:sz w:val="24"/>
              </w:rPr>
              <w:t xml:space="preserve"> </w:t>
            </w:r>
            <w:r w:rsidRPr="00C375ED">
              <w:rPr>
                <w:rFonts w:ascii="Arial" w:hAnsi="Arial" w:cs="Arial"/>
                <w:color w:val="000000"/>
                <w:sz w:val="24"/>
              </w:rPr>
              <w:t>Behavior of Recycled aggregate in concrete</w:t>
            </w:r>
            <w:r w:rsidRPr="00C375ED">
              <w:rPr>
                <w:rFonts w:ascii="Arial"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 xml:space="preserve">S R Yadav &amp; S R Pathak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 xml:space="preserve">Indian Construction, Journal for the Indian Architecture, Building and Construction Industry, ISSN </w:t>
            </w:r>
            <w:r w:rsidRPr="00C375ED">
              <w:rPr>
                <w:rFonts w:ascii="Arial" w:hAnsi="Arial" w:cs="Arial"/>
                <w:color w:val="000000"/>
                <w:sz w:val="24"/>
                <w:shd w:val="clear" w:color="auto" w:fill="FFFFFF"/>
              </w:rPr>
              <w:t>0971-1244</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Vol. 47, No. 10 , Oct 2014, pp 12-18.</w:t>
            </w:r>
          </w:p>
        </w:tc>
      </w:tr>
      <w:tr w:rsidR="009E60D1" w:rsidRPr="00C375ED"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rPr>
            </w:pPr>
            <w:r w:rsidRPr="00C375ED">
              <w:rPr>
                <w:rFonts w:ascii="Arial" w:hAnsi="Arial" w:cs="Arial"/>
                <w:color w:val="000000"/>
                <w:sz w:val="24"/>
              </w:rPr>
              <w:t>6</w:t>
            </w:r>
          </w:p>
        </w:tc>
        <w:tc>
          <w:tcPr>
            <w:tcW w:w="270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Liquefaction behavior of sand-silt mixture using monotonic loading</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R. S. Dalvi</w:t>
            </w:r>
            <w:r w:rsidRPr="00C375ED">
              <w:rPr>
                <w:rFonts w:ascii="Arial" w:hAnsi="Arial" w:cs="Arial"/>
                <w:i/>
                <w:color w:val="000000"/>
                <w:sz w:val="24"/>
              </w:rPr>
              <w:t xml:space="preserve"> &amp; </w:t>
            </w:r>
            <w:r w:rsidRPr="00C375ED">
              <w:rPr>
                <w:rFonts w:ascii="Arial" w:hAnsi="Arial" w:cs="Arial"/>
                <w:color w:val="000000"/>
                <w:sz w:val="24"/>
              </w:rPr>
              <w:t>S R Pathak</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Technical Journal of Institution of Engineers (India) , Pune Local Center (ISBN No.978-81-924990-2-4.)</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Vol. 38, Nov 2014, pp 78-84.</w:t>
            </w:r>
          </w:p>
          <w:p w:rsidR="009E60D1" w:rsidRPr="00C375ED" w:rsidRDefault="009E60D1" w:rsidP="009E60D1">
            <w:pPr>
              <w:autoSpaceDE w:val="0"/>
              <w:autoSpaceDN w:val="0"/>
              <w:adjustRightInd w:val="0"/>
              <w:rPr>
                <w:rFonts w:ascii="Arial" w:hAnsi="Arial" w:cs="Arial"/>
                <w:color w:val="000000"/>
                <w:sz w:val="24"/>
              </w:rPr>
            </w:pPr>
          </w:p>
        </w:tc>
      </w:tr>
      <w:tr w:rsidR="009E60D1" w:rsidRPr="00C375ED" w:rsidTr="009E60D1">
        <w:trPr>
          <w:trHeight w:val="314"/>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rPr>
            </w:pPr>
            <w:r w:rsidRPr="00C375ED">
              <w:rPr>
                <w:rFonts w:ascii="Arial" w:hAnsi="Arial" w:cs="Arial"/>
                <w:color w:val="000000"/>
                <w:sz w:val="24"/>
              </w:rPr>
              <w:t>7</w:t>
            </w:r>
          </w:p>
        </w:tc>
        <w:tc>
          <w:tcPr>
            <w:tcW w:w="270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Discussion of " Shear-Wave Velocity-Based Probabilistic and Deterministic Assessment of Seismic Soil Liquefaction Potential" by R. Kayen, R. E. S. Moss, E. M.Thompson, R. B. Seed, K. O. Cetin, A. Der Kiureghian, Y. Tanaka, and K. Tokimatsu.</w:t>
            </w:r>
          </w:p>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t xml:space="preserve">March 2013, Vol. 139, No. 3, pp. 407-419. </w:t>
            </w:r>
          </w:p>
          <w:p w:rsidR="009E60D1" w:rsidRPr="00C375ED" w:rsidRDefault="009E60D1" w:rsidP="009E60D1">
            <w:pPr>
              <w:autoSpaceDE w:val="0"/>
              <w:autoSpaceDN w:val="0"/>
              <w:adjustRightInd w:val="0"/>
              <w:rPr>
                <w:rFonts w:ascii="Arial" w:hAnsi="Arial" w:cs="Arial"/>
                <w:color w:val="000000"/>
                <w:sz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C375ED" w:rsidRDefault="009E60D1" w:rsidP="009E60D1">
            <w:pPr>
              <w:autoSpaceDE w:val="0"/>
              <w:autoSpaceDN w:val="0"/>
              <w:adjustRightInd w:val="0"/>
              <w:rPr>
                <w:rFonts w:ascii="Arial" w:hAnsi="Arial" w:cs="Arial"/>
                <w:color w:val="000000"/>
                <w:sz w:val="24"/>
              </w:rPr>
            </w:pPr>
            <w:r w:rsidRPr="00C375ED">
              <w:rPr>
                <w:rFonts w:ascii="Arial" w:hAnsi="Arial" w:cs="Arial"/>
                <w:color w:val="000000"/>
                <w:sz w:val="24"/>
              </w:rPr>
              <w:lastRenderedPageBreak/>
              <w:t>S. R. Pathak;A. N. Dalvi and D. R. Phatak</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E60D1" w:rsidRPr="00C375ED" w:rsidRDefault="009E60D1" w:rsidP="009E60D1">
            <w:pPr>
              <w:spacing w:after="138"/>
              <w:rPr>
                <w:rFonts w:ascii="Arial" w:hAnsi="Arial" w:cs="Arial"/>
                <w:bCs/>
                <w:color w:val="000000"/>
                <w:sz w:val="24"/>
              </w:rPr>
            </w:pPr>
            <w:r w:rsidRPr="00C375ED">
              <w:rPr>
                <w:rFonts w:ascii="Arial" w:hAnsi="Arial" w:cs="Arial"/>
                <w:color w:val="000000"/>
                <w:sz w:val="24"/>
                <w:shd w:val="clear" w:color="auto" w:fill="EFEFEF"/>
              </w:rPr>
              <w:t xml:space="preserve">J. </w:t>
            </w:r>
            <w:r w:rsidRPr="00C375ED">
              <w:rPr>
                <w:rFonts w:ascii="Arial" w:hAnsi="Arial" w:cs="Arial"/>
                <w:color w:val="000000"/>
                <w:sz w:val="24"/>
              </w:rPr>
              <w:t>Geotech</w:t>
            </w:r>
            <w:r w:rsidRPr="00C375ED">
              <w:rPr>
                <w:rFonts w:ascii="Arial" w:hAnsi="Arial" w:cs="Arial"/>
                <w:color w:val="000000"/>
                <w:sz w:val="24"/>
                <w:shd w:val="clear" w:color="auto" w:fill="EFEFEF"/>
              </w:rPr>
              <w:t xml:space="preserve">. Geoenviron. Eng. 140(4), 07014004 (2014), </w:t>
            </w:r>
            <w:r w:rsidRPr="00C375ED">
              <w:rPr>
                <w:rFonts w:ascii="Arial" w:hAnsi="Arial" w:cs="Arial"/>
                <w:color w:val="000000"/>
                <w:sz w:val="24"/>
              </w:rPr>
              <w:t>ISSN: 1090-0241</w:t>
            </w:r>
          </w:p>
          <w:p w:rsidR="009E60D1" w:rsidRPr="00C375ED" w:rsidRDefault="009E60D1" w:rsidP="009E60D1">
            <w:pPr>
              <w:rPr>
                <w:rFonts w:ascii="Arial" w:hAnsi="Arial" w:cs="Arial"/>
                <w:color w:val="000000"/>
                <w:sz w:val="24"/>
              </w:rPr>
            </w:pPr>
            <w:r w:rsidRPr="00C375ED">
              <w:rPr>
                <w:rFonts w:ascii="Arial" w:hAnsi="Arial" w:cs="Arial"/>
                <w:sz w:val="24"/>
                <w:shd w:val="clear" w:color="auto" w:fill="EFEFEF"/>
              </w:rPr>
              <w:t>http://dx.doi.org/10.1061/(ASCE)GT.1943-5606.0001045</w:t>
            </w:r>
          </w:p>
          <w:p w:rsidR="009E60D1" w:rsidRPr="00C375ED" w:rsidRDefault="009E60D1" w:rsidP="009E60D1">
            <w:pPr>
              <w:spacing w:after="138"/>
              <w:rPr>
                <w:rFonts w:ascii="Arial" w:hAnsi="Arial" w:cs="Arial"/>
                <w:color w:val="000000"/>
                <w:sz w:val="24"/>
              </w:rPr>
            </w:pP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spacing w:after="138"/>
              <w:rPr>
                <w:rFonts w:ascii="Arial" w:hAnsi="Arial" w:cs="Arial"/>
                <w:bCs/>
                <w:color w:val="000000"/>
                <w:sz w:val="24"/>
              </w:rPr>
            </w:pPr>
            <w:r w:rsidRPr="00C375ED">
              <w:rPr>
                <w:rFonts w:ascii="Arial" w:hAnsi="Arial" w:cs="Arial"/>
                <w:bCs/>
                <w:color w:val="000000"/>
                <w:sz w:val="24"/>
              </w:rPr>
              <w:t>April 2014 Volume 140, Issue 4</w:t>
            </w:r>
          </w:p>
          <w:p w:rsidR="009E60D1" w:rsidRPr="00C375ED" w:rsidRDefault="009E60D1" w:rsidP="009E60D1">
            <w:pPr>
              <w:spacing w:after="138"/>
              <w:jc w:val="center"/>
              <w:rPr>
                <w:rFonts w:ascii="Arial" w:hAnsi="Arial" w:cs="Arial"/>
                <w:color w:val="000000"/>
                <w:sz w:val="24"/>
                <w:shd w:val="clear" w:color="auto" w:fill="EFEFEF"/>
              </w:rPr>
            </w:pPr>
          </w:p>
        </w:tc>
      </w:tr>
      <w:tr w:rsidR="009E60D1" w:rsidRPr="00C375ED"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rPr>
            </w:pPr>
            <w:r w:rsidRPr="00C375ED">
              <w:rPr>
                <w:rFonts w:ascii="Arial" w:hAnsi="Arial" w:cs="Arial"/>
                <w:color w:val="000000"/>
                <w:sz w:val="24"/>
              </w:rPr>
              <w:lastRenderedPageBreak/>
              <w:t>8</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spacing w:after="120"/>
              <w:jc w:val="both"/>
              <w:rPr>
                <w:rFonts w:ascii="Arial" w:hAnsi="Arial" w:cs="Arial"/>
                <w:color w:val="000000"/>
                <w:sz w:val="24"/>
              </w:rPr>
            </w:pPr>
            <w:r w:rsidRPr="00C375ED">
              <w:rPr>
                <w:rFonts w:ascii="Arial" w:hAnsi="Arial" w:cs="Arial"/>
                <w:bCs/>
                <w:color w:val="000000"/>
                <w:sz w:val="24"/>
              </w:rPr>
              <w:t>An Assessment of Opportunities and Challenges for Integrated Regional Tourism Development</w:t>
            </w:r>
            <w:r w:rsidRPr="00C375ED">
              <w:rPr>
                <w:rFonts w:ascii="Arial" w:hAnsi="Arial" w:cs="Arial"/>
                <w:b/>
                <w:bCs/>
                <w:color w:val="000000"/>
                <w:sz w:val="24"/>
              </w:rPr>
              <w:t xml:space="preserve"> </w:t>
            </w:r>
            <w:r w:rsidRPr="00C375ED">
              <w:rPr>
                <w:rFonts w:ascii="Arial" w:hAnsi="Arial" w:cs="Arial"/>
                <w:bCs/>
                <w:color w:val="000000"/>
                <w:sz w:val="24"/>
              </w:rPr>
              <w:t>in the State of Odisha,</w:t>
            </w:r>
            <w:r w:rsidRPr="00C375ED">
              <w:rPr>
                <w:rFonts w:ascii="Arial" w:hAnsi="Arial" w:cs="Arial"/>
                <w:b/>
                <w:bCs/>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C375ED" w:rsidRDefault="009E60D1" w:rsidP="009E60D1">
            <w:pPr>
              <w:rPr>
                <w:rFonts w:ascii="Arial" w:hAnsi="Arial" w:cs="Arial"/>
                <w:color w:val="000000"/>
                <w:sz w:val="24"/>
                <w:highlight w:val="yellow"/>
              </w:rPr>
            </w:pPr>
            <w:r w:rsidRPr="00C375ED">
              <w:rPr>
                <w:rFonts w:ascii="Arial" w:hAnsi="Arial" w:cs="Arial"/>
                <w:bCs/>
                <w:color w:val="000000"/>
                <w:sz w:val="24"/>
                <w:lang w:val="pt-BR"/>
              </w:rPr>
              <w:t>Das, Dilip, and Sonar, S. G.,</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spacing w:after="120"/>
              <w:jc w:val="both"/>
              <w:rPr>
                <w:rFonts w:ascii="Arial" w:hAnsi="Arial" w:cs="Arial"/>
                <w:color w:val="000000"/>
                <w:sz w:val="24"/>
              </w:rPr>
            </w:pPr>
            <w:r w:rsidRPr="00C375ED">
              <w:rPr>
                <w:rFonts w:ascii="Arial" w:hAnsi="Arial" w:cs="Arial"/>
                <w:color w:val="000000"/>
                <w:sz w:val="24"/>
              </w:rPr>
              <w:t xml:space="preserve">Published in Vol. XLVI, No. 2, Indian Journal of Regional Science, 19-30, ISSN 0046--9017, July-December, 2014. </w:t>
            </w:r>
          </w:p>
          <w:p w:rsidR="009E60D1" w:rsidRPr="00C375ED" w:rsidRDefault="009E60D1" w:rsidP="009E60D1">
            <w:pPr>
              <w:tabs>
                <w:tab w:val="left" w:pos="426"/>
                <w:tab w:val="left" w:pos="720"/>
              </w:tabs>
              <w:autoSpaceDE w:val="0"/>
              <w:autoSpaceDN w:val="0"/>
              <w:adjustRightInd w:val="0"/>
              <w:rPr>
                <w:rFonts w:ascii="Arial" w:hAnsi="Arial" w:cs="Arial"/>
                <w:color w:val="000000"/>
                <w:sz w:val="24"/>
                <w:highlight w:val="yellow"/>
              </w:rPr>
            </w:pP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spacing w:after="120"/>
              <w:jc w:val="both"/>
              <w:rPr>
                <w:rFonts w:ascii="Arial" w:hAnsi="Arial" w:cs="Arial"/>
                <w:color w:val="000000"/>
                <w:sz w:val="24"/>
              </w:rPr>
            </w:pPr>
          </w:p>
        </w:tc>
      </w:tr>
      <w:tr w:rsidR="009E60D1" w:rsidRPr="00C375ED"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rPr>
                <w:rFonts w:ascii="Arial" w:hAnsi="Arial" w:cs="Arial"/>
                <w:color w:val="000000"/>
                <w:sz w:val="24"/>
              </w:rPr>
            </w:pPr>
            <w:r w:rsidRPr="00C375ED">
              <w:rPr>
                <w:rFonts w:ascii="Arial" w:hAnsi="Arial" w:cs="Arial"/>
                <w:color w:val="000000"/>
                <w:sz w:val="24"/>
              </w:rPr>
              <w:t>9</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spacing w:after="120"/>
              <w:jc w:val="both"/>
              <w:rPr>
                <w:rFonts w:ascii="Arial" w:hAnsi="Arial" w:cs="Arial"/>
                <w:bCs/>
                <w:color w:val="000000"/>
                <w:sz w:val="24"/>
              </w:rPr>
            </w:pPr>
            <w:r w:rsidRPr="00C375ED">
              <w:rPr>
                <w:rFonts w:ascii="Arial" w:hAnsi="Arial" w:cs="Arial"/>
                <w:bCs/>
                <w:color w:val="000000"/>
                <w:sz w:val="24"/>
              </w:rPr>
              <w:t>Local Weights of Parameters for Green Residential Development from Consultants Perspectives in Indian Context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rPr>
                <w:rFonts w:ascii="Arial" w:hAnsi="Arial" w:cs="Arial"/>
                <w:bCs/>
                <w:color w:val="000000"/>
                <w:sz w:val="24"/>
                <w:lang w:val="pt-BR"/>
              </w:rPr>
            </w:pPr>
            <w:r w:rsidRPr="00C375ED">
              <w:rPr>
                <w:rFonts w:ascii="Arial" w:hAnsi="Arial" w:cs="Arial"/>
                <w:color w:val="000000"/>
                <w:sz w:val="24"/>
              </w:rPr>
              <w:t>Nistane N. S. and Petkar, A. S.</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spacing w:after="120"/>
              <w:jc w:val="both"/>
              <w:rPr>
                <w:rFonts w:ascii="Arial" w:hAnsi="Arial" w:cs="Arial"/>
                <w:color w:val="000000"/>
                <w:sz w:val="24"/>
              </w:rPr>
            </w:pPr>
            <w:r w:rsidRPr="00C375ED">
              <w:rPr>
                <w:rFonts w:ascii="Arial" w:hAnsi="Arial" w:cs="Arial"/>
                <w:color w:val="000000"/>
                <w:sz w:val="24"/>
              </w:rPr>
              <w:t>Technical Journal of The Institute of Engineers (India) Pune Local Centre, ISBN: 978-81-924990-2-4, pp 85-92.</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spacing w:after="120"/>
              <w:jc w:val="both"/>
              <w:rPr>
                <w:rFonts w:ascii="Arial" w:hAnsi="Arial" w:cs="Arial"/>
                <w:color w:val="000000"/>
                <w:sz w:val="24"/>
              </w:rPr>
            </w:pPr>
            <w:r w:rsidRPr="00C375ED">
              <w:rPr>
                <w:rFonts w:ascii="Arial" w:hAnsi="Arial" w:cs="Arial"/>
                <w:color w:val="000000"/>
                <w:sz w:val="24"/>
              </w:rPr>
              <w:t>Vol.38 Nov.2014</w:t>
            </w:r>
          </w:p>
        </w:tc>
      </w:tr>
      <w:tr w:rsidR="009E60D1" w:rsidRPr="00C375ED"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rPr>
                <w:rFonts w:ascii="Arial" w:hAnsi="Arial" w:cs="Arial"/>
                <w:sz w:val="24"/>
              </w:rPr>
            </w:pPr>
            <w:r w:rsidRPr="00C375ED">
              <w:rPr>
                <w:rFonts w:ascii="Arial" w:hAnsi="Arial" w:cs="Arial"/>
                <w:sz w:val="24"/>
              </w:rPr>
              <w:t>10</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spacing w:after="120"/>
              <w:jc w:val="both"/>
              <w:rPr>
                <w:rFonts w:ascii="Arial" w:hAnsi="Arial" w:cs="Arial"/>
                <w:bCs/>
                <w:sz w:val="24"/>
              </w:rPr>
            </w:pPr>
            <w:r w:rsidRPr="00C375ED">
              <w:rPr>
                <w:rFonts w:ascii="Arial" w:hAnsi="Arial" w:cs="Arial"/>
                <w:bCs/>
                <w:sz w:val="24"/>
              </w:rPr>
              <w:t>G.W. Weights and L.W. Weights of parameters for Residential Location Preferences from Planners perspective in Indian context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rPr>
                <w:rFonts w:ascii="Arial" w:hAnsi="Arial" w:cs="Arial"/>
                <w:bCs/>
                <w:sz w:val="24"/>
                <w:lang w:val="pt-BR"/>
              </w:rPr>
            </w:pPr>
            <w:r w:rsidRPr="00C375ED">
              <w:rPr>
                <w:rFonts w:ascii="Arial" w:hAnsi="Arial" w:cs="Arial"/>
                <w:sz w:val="24"/>
              </w:rPr>
              <w:t>Petkar, A. S. and Macwan J.E.M.</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spacing w:after="120"/>
              <w:jc w:val="both"/>
              <w:rPr>
                <w:rFonts w:ascii="Arial" w:hAnsi="Arial" w:cs="Arial"/>
                <w:sz w:val="24"/>
              </w:rPr>
            </w:pPr>
            <w:r w:rsidRPr="00C375ED">
              <w:rPr>
                <w:rFonts w:ascii="Arial" w:hAnsi="Arial" w:cs="Arial"/>
                <w:sz w:val="24"/>
              </w:rPr>
              <w:t>Technical Journal of The Institute of Engineers (India) Pune Local Centre, ISBN: 978-81-924990-2-4, pp 41-46.</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spacing w:after="120"/>
              <w:jc w:val="both"/>
              <w:rPr>
                <w:rFonts w:ascii="Arial" w:hAnsi="Arial" w:cs="Arial"/>
                <w:color w:val="000000"/>
                <w:sz w:val="24"/>
              </w:rPr>
            </w:pPr>
            <w:r w:rsidRPr="00C375ED">
              <w:rPr>
                <w:rFonts w:ascii="Arial" w:hAnsi="Arial" w:cs="Arial"/>
                <w:color w:val="000000"/>
                <w:sz w:val="24"/>
              </w:rPr>
              <w:t>Vol.38 Nov.2014</w:t>
            </w:r>
          </w:p>
        </w:tc>
      </w:tr>
      <w:tr w:rsidR="009E60D1" w:rsidRPr="00C375ED" w:rsidTr="009E60D1">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rPr>
                <w:rFonts w:ascii="Arial" w:hAnsi="Arial" w:cs="Arial"/>
                <w:sz w:val="24"/>
              </w:rPr>
            </w:pPr>
            <w:r w:rsidRPr="00C375ED">
              <w:rPr>
                <w:rFonts w:ascii="Arial" w:hAnsi="Arial" w:cs="Arial"/>
                <w:sz w:val="24"/>
              </w:rPr>
              <w:t>11</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spacing w:after="120"/>
              <w:jc w:val="both"/>
              <w:rPr>
                <w:rFonts w:ascii="Arial" w:hAnsi="Arial" w:cs="Arial"/>
                <w:bCs/>
                <w:sz w:val="24"/>
              </w:rPr>
            </w:pPr>
            <w:r w:rsidRPr="00C375ED">
              <w:rPr>
                <w:rFonts w:ascii="Arial" w:hAnsi="Arial" w:cs="Arial"/>
                <w:bCs/>
                <w:sz w:val="24"/>
              </w:rPr>
              <w:t>Urban Design Guidelines and Development Control Regulations for Rapid Transit Systems (A Case Study of Aundh–Ravet B.R.T. Route, PCMC, Pune.)</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rPr>
                <w:rFonts w:ascii="Arial" w:hAnsi="Arial" w:cs="Arial"/>
                <w:bCs/>
                <w:sz w:val="24"/>
                <w:lang w:val="pt-BR"/>
              </w:rPr>
            </w:pPr>
            <w:r w:rsidRPr="00C375ED">
              <w:rPr>
                <w:rFonts w:ascii="Arial" w:hAnsi="Arial" w:cs="Arial"/>
                <w:sz w:val="24"/>
              </w:rPr>
              <w:t>Nistane N. S. and Petkar, A. S.</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C375ED" w:rsidRDefault="009E60D1" w:rsidP="009E60D1">
            <w:pPr>
              <w:spacing w:after="120"/>
              <w:jc w:val="both"/>
              <w:rPr>
                <w:rFonts w:ascii="Arial" w:hAnsi="Arial" w:cs="Arial"/>
                <w:sz w:val="24"/>
              </w:rPr>
            </w:pPr>
            <w:r w:rsidRPr="00C375ED">
              <w:rPr>
                <w:rFonts w:ascii="Arial" w:hAnsi="Arial" w:cs="Arial"/>
                <w:sz w:val="24"/>
              </w:rPr>
              <w:t>Indian Journal of Regional Science</w:t>
            </w:r>
          </w:p>
        </w:tc>
        <w:tc>
          <w:tcPr>
            <w:tcW w:w="1890" w:type="dxa"/>
            <w:tcBorders>
              <w:top w:val="single" w:sz="4" w:space="0" w:color="000000"/>
              <w:left w:val="single" w:sz="4" w:space="0" w:color="000000"/>
              <w:bottom w:val="single" w:sz="4" w:space="0" w:color="000000"/>
              <w:right w:val="single" w:sz="4" w:space="0" w:color="000000"/>
            </w:tcBorders>
          </w:tcPr>
          <w:p w:rsidR="009E60D1" w:rsidRPr="00C375ED" w:rsidRDefault="009E60D1" w:rsidP="009E60D1">
            <w:pPr>
              <w:spacing w:after="120"/>
              <w:jc w:val="both"/>
              <w:rPr>
                <w:rFonts w:ascii="Arial" w:hAnsi="Arial" w:cs="Arial"/>
                <w:color w:val="000000"/>
                <w:sz w:val="24"/>
              </w:rPr>
            </w:pPr>
            <w:r w:rsidRPr="00C375ED">
              <w:rPr>
                <w:rFonts w:ascii="Arial" w:hAnsi="Arial" w:cs="Arial"/>
                <w:color w:val="000000"/>
                <w:sz w:val="24"/>
              </w:rPr>
              <w:t>Volume XLVI, No.2,  pp.135-142.</w:t>
            </w:r>
          </w:p>
        </w:tc>
      </w:tr>
    </w:tbl>
    <w:p w:rsidR="009E60D1" w:rsidRDefault="009E60D1" w:rsidP="009E60D1">
      <w:pPr>
        <w:pStyle w:val="NormalWeb"/>
        <w:spacing w:before="0" w:beforeAutospacing="0" w:after="0" w:afterAutospacing="0"/>
        <w:jc w:val="both"/>
        <w:rPr>
          <w:rFonts w:ascii="Arial" w:hAnsi="Arial" w:cs="Arial"/>
          <w:b/>
          <w:sz w:val="28"/>
          <w:highlight w:val="yellow"/>
          <w:u w:val="single"/>
        </w:rPr>
      </w:pPr>
    </w:p>
    <w:p w:rsidR="00591860" w:rsidRDefault="00591860" w:rsidP="009E60D1">
      <w:pPr>
        <w:pStyle w:val="NormalWeb"/>
        <w:spacing w:before="0" w:beforeAutospacing="0" w:after="0" w:afterAutospacing="0"/>
        <w:jc w:val="both"/>
        <w:rPr>
          <w:rFonts w:ascii="Arial" w:hAnsi="Arial" w:cs="Arial"/>
          <w:b/>
          <w:sz w:val="28"/>
          <w:highlight w:val="yellow"/>
          <w:u w:val="single"/>
        </w:rPr>
      </w:pPr>
    </w:p>
    <w:p w:rsidR="00591860" w:rsidRDefault="00591860" w:rsidP="009E60D1">
      <w:pPr>
        <w:pStyle w:val="NormalWeb"/>
        <w:spacing w:before="0" w:beforeAutospacing="0" w:after="0" w:afterAutospacing="0"/>
        <w:jc w:val="both"/>
        <w:rPr>
          <w:rFonts w:ascii="Arial" w:hAnsi="Arial" w:cs="Arial"/>
          <w:b/>
          <w:sz w:val="28"/>
          <w:highlight w:val="yellow"/>
          <w:u w:val="single"/>
        </w:rPr>
      </w:pPr>
    </w:p>
    <w:p w:rsidR="00591860" w:rsidRDefault="00591860" w:rsidP="009E60D1">
      <w:pPr>
        <w:pStyle w:val="NormalWeb"/>
        <w:spacing w:before="0" w:beforeAutospacing="0" w:after="0" w:afterAutospacing="0"/>
        <w:jc w:val="both"/>
        <w:rPr>
          <w:rFonts w:ascii="Arial" w:hAnsi="Arial" w:cs="Arial"/>
          <w:b/>
          <w:sz w:val="28"/>
          <w:highlight w:val="yellow"/>
          <w:u w:val="single"/>
        </w:rPr>
      </w:pPr>
    </w:p>
    <w:p w:rsidR="00591860" w:rsidRPr="00C375ED" w:rsidRDefault="00591860" w:rsidP="009E60D1">
      <w:pPr>
        <w:pStyle w:val="NormalWeb"/>
        <w:spacing w:before="0" w:beforeAutospacing="0" w:after="0" w:afterAutospacing="0"/>
        <w:jc w:val="both"/>
        <w:rPr>
          <w:rFonts w:ascii="Arial" w:hAnsi="Arial" w:cs="Arial"/>
          <w:b/>
          <w:sz w:val="28"/>
          <w:highlight w:val="yellow"/>
          <w:u w:val="single"/>
        </w:rPr>
      </w:pPr>
    </w:p>
    <w:p w:rsidR="009E60D1" w:rsidRPr="009A6F17" w:rsidRDefault="009E60D1" w:rsidP="009E60D1">
      <w:pPr>
        <w:pStyle w:val="NormalWeb"/>
        <w:spacing w:before="0" w:beforeAutospacing="0" w:after="0" w:afterAutospacing="0"/>
        <w:jc w:val="both"/>
        <w:rPr>
          <w:rFonts w:ascii="Arial" w:hAnsi="Arial" w:cs="Arial"/>
          <w:b/>
          <w:u w:val="single"/>
        </w:rPr>
      </w:pPr>
    </w:p>
    <w:p w:rsidR="009E60D1" w:rsidRPr="009A6F17" w:rsidRDefault="009E60D1" w:rsidP="008B5650">
      <w:pPr>
        <w:pStyle w:val="NormalWeb"/>
        <w:numPr>
          <w:ilvl w:val="0"/>
          <w:numId w:val="43"/>
        </w:numPr>
        <w:jc w:val="both"/>
        <w:outlineLvl w:val="1"/>
        <w:rPr>
          <w:rFonts w:ascii="Arial" w:hAnsi="Arial" w:cs="Arial"/>
          <w:b/>
          <w:sz w:val="28"/>
          <w:szCs w:val="28"/>
        </w:rPr>
      </w:pPr>
      <w:r w:rsidRPr="009A6F17">
        <w:rPr>
          <w:rFonts w:ascii="Arial" w:hAnsi="Arial" w:cs="Arial"/>
          <w:b/>
          <w:sz w:val="28"/>
          <w:szCs w:val="28"/>
        </w:rPr>
        <w:lastRenderedPageBreak/>
        <w:t>Papers Presented in Conferences / Seminars / Workshops /Symposia :</w:t>
      </w:r>
    </w:p>
    <w:p w:rsidR="009E60D1" w:rsidRPr="009A6F17" w:rsidRDefault="009E60D1" w:rsidP="008B5650">
      <w:pPr>
        <w:pStyle w:val="NormalWeb"/>
        <w:numPr>
          <w:ilvl w:val="0"/>
          <w:numId w:val="45"/>
        </w:numPr>
        <w:spacing w:before="0" w:beforeAutospacing="0" w:after="0" w:afterAutospacing="0"/>
        <w:jc w:val="both"/>
        <w:outlineLvl w:val="2"/>
        <w:rPr>
          <w:rFonts w:ascii="Arial" w:hAnsi="Arial" w:cs="Arial"/>
          <w:b/>
        </w:rPr>
      </w:pPr>
      <w:r w:rsidRPr="009A6F17">
        <w:rPr>
          <w:rFonts w:ascii="Arial" w:hAnsi="Arial" w:cs="Arial"/>
          <w:b/>
        </w:rPr>
        <w:t>International Conferences / Seminars / Symposia</w:t>
      </w:r>
    </w:p>
    <w:p w:rsidR="009E60D1" w:rsidRPr="009A6F17" w:rsidRDefault="009E60D1" w:rsidP="009E60D1">
      <w:pPr>
        <w:pStyle w:val="NormalWeb"/>
        <w:spacing w:before="0" w:beforeAutospacing="0" w:after="0" w:afterAutospacing="0"/>
        <w:jc w:val="both"/>
        <w:outlineLvl w:val="2"/>
        <w:rPr>
          <w:rFonts w:ascii="Arial" w:hAnsi="Arial" w:cs="Arial"/>
          <w:b/>
          <w:sz w:val="28"/>
          <w:szCs w:val="28"/>
          <w:highlight w:val="yellow"/>
          <w:u w:val="singl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2462"/>
        <w:gridCol w:w="1724"/>
        <w:gridCol w:w="2520"/>
        <w:gridCol w:w="1822"/>
      </w:tblGrid>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A959CA" w:rsidRDefault="009E60D1" w:rsidP="009E60D1">
            <w:pPr>
              <w:rPr>
                <w:rFonts w:ascii="Arial" w:hAnsi="Arial" w:cs="Arial"/>
                <w:b/>
                <w:bCs/>
                <w:sz w:val="24"/>
              </w:rPr>
            </w:pPr>
            <w:r w:rsidRPr="00A959CA">
              <w:rPr>
                <w:rFonts w:ascii="Arial" w:hAnsi="Arial" w:cs="Arial"/>
                <w:b/>
                <w:bCs/>
                <w:sz w:val="24"/>
              </w:rPr>
              <w:br w:type="page"/>
              <w:t>Sr.</w:t>
            </w:r>
          </w:p>
          <w:p w:rsidR="009E60D1" w:rsidRPr="00A959CA" w:rsidRDefault="009E60D1" w:rsidP="009E60D1">
            <w:pPr>
              <w:rPr>
                <w:rFonts w:ascii="Arial" w:hAnsi="Arial" w:cs="Arial"/>
                <w:b/>
                <w:bCs/>
                <w:sz w:val="24"/>
              </w:rPr>
            </w:pPr>
            <w:r w:rsidRPr="00A959CA">
              <w:rPr>
                <w:rFonts w:ascii="Arial" w:hAnsi="Arial" w:cs="Arial"/>
                <w:b/>
                <w:bCs/>
                <w:sz w:val="24"/>
              </w:rPr>
              <w:t>No</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A959CA" w:rsidRDefault="009E60D1" w:rsidP="009E60D1">
            <w:pPr>
              <w:rPr>
                <w:rFonts w:ascii="Arial" w:hAnsi="Arial" w:cs="Arial"/>
                <w:b/>
                <w:bCs/>
                <w:sz w:val="24"/>
              </w:rPr>
            </w:pPr>
            <w:r w:rsidRPr="00A959CA">
              <w:rPr>
                <w:rFonts w:ascii="Arial" w:hAnsi="Arial" w:cs="Arial"/>
                <w:b/>
                <w:bCs/>
                <w:sz w:val="24"/>
              </w:rPr>
              <w:t>Title of the Paper</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A959CA" w:rsidRDefault="009E60D1" w:rsidP="009E60D1">
            <w:pPr>
              <w:rPr>
                <w:rFonts w:ascii="Arial" w:hAnsi="Arial" w:cs="Arial"/>
                <w:b/>
                <w:bCs/>
                <w:sz w:val="24"/>
              </w:rPr>
            </w:pPr>
            <w:r w:rsidRPr="00A959CA">
              <w:rPr>
                <w:rFonts w:ascii="Arial" w:hAnsi="Arial" w:cs="Arial"/>
                <w:b/>
                <w:bCs/>
                <w:sz w:val="24"/>
              </w:rPr>
              <w:t>Authors</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60D1" w:rsidRPr="00A959CA" w:rsidRDefault="009E60D1" w:rsidP="009E60D1">
            <w:pPr>
              <w:rPr>
                <w:rFonts w:ascii="Arial" w:hAnsi="Arial" w:cs="Arial"/>
                <w:b/>
                <w:bCs/>
                <w:iCs/>
                <w:sz w:val="24"/>
              </w:rPr>
            </w:pPr>
            <w:r w:rsidRPr="00A959CA">
              <w:rPr>
                <w:rFonts w:ascii="Arial" w:hAnsi="Arial" w:cs="Arial"/>
                <w:b/>
                <w:bCs/>
                <w:iCs/>
                <w:sz w:val="24"/>
              </w:rPr>
              <w:t>Name of the conference/ Seminar</w:t>
            </w:r>
          </w:p>
        </w:tc>
        <w:tc>
          <w:tcPr>
            <w:tcW w:w="19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60D1" w:rsidRPr="00A959CA" w:rsidRDefault="009E60D1" w:rsidP="009E60D1">
            <w:pPr>
              <w:jc w:val="center"/>
              <w:rPr>
                <w:rFonts w:ascii="Arial" w:hAnsi="Arial" w:cs="Arial"/>
                <w:b/>
                <w:bCs/>
                <w:iCs/>
                <w:sz w:val="24"/>
              </w:rPr>
            </w:pPr>
            <w:r w:rsidRPr="00A959CA">
              <w:rPr>
                <w:rFonts w:ascii="Arial" w:hAnsi="Arial" w:cs="Arial"/>
                <w:b/>
                <w:bCs/>
                <w:sz w:val="24"/>
              </w:rPr>
              <w:t xml:space="preserve">Other </w:t>
            </w:r>
            <w:r w:rsidRPr="00A959CA">
              <w:rPr>
                <w:rFonts w:ascii="Arial" w:hAnsi="Arial" w:cs="Arial"/>
                <w:b/>
                <w:bCs/>
                <w:iCs/>
                <w:sz w:val="24"/>
              </w:rPr>
              <w:t>Publication Details</w:t>
            </w:r>
          </w:p>
          <w:p w:rsidR="009E60D1" w:rsidRPr="00A959CA" w:rsidRDefault="009E60D1" w:rsidP="009E60D1">
            <w:pPr>
              <w:jc w:val="center"/>
              <w:rPr>
                <w:rFonts w:ascii="Arial" w:hAnsi="Arial" w:cs="Arial"/>
                <w:b/>
                <w:bCs/>
                <w:sz w:val="24"/>
              </w:rPr>
            </w:pPr>
            <w:r w:rsidRPr="00A959CA">
              <w:rPr>
                <w:rFonts w:ascii="Arial" w:hAnsi="Arial" w:cs="Arial"/>
                <w:b/>
                <w:bCs/>
                <w:sz w:val="24"/>
              </w:rPr>
              <w:t>(Date/ Vol. etc)</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Bamboo reinforced  Hollow Precast Concrete  column,      (Received Best  paper  certificate) </w:t>
            </w:r>
          </w:p>
          <w:p w:rsidR="009E60D1" w:rsidRPr="00A959CA" w:rsidRDefault="009E60D1" w:rsidP="009E60D1">
            <w:pPr>
              <w:rPr>
                <w:rFonts w:ascii="Arial" w:hAnsi="Arial" w:cs="Arial"/>
                <w:sz w:val="24"/>
                <w:szCs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Dr. I. P. Sonar</w:t>
            </w:r>
          </w:p>
          <w:p w:rsidR="009E60D1" w:rsidRPr="00A959CA" w:rsidRDefault="009E60D1" w:rsidP="009E60D1">
            <w:pPr>
              <w:rPr>
                <w:rFonts w:ascii="Arial" w:hAnsi="Arial" w:cs="Arial"/>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szCs w:val="24"/>
              </w:rPr>
            </w:pPr>
            <w:r w:rsidRPr="00A959CA">
              <w:rPr>
                <w:rFonts w:ascii="Arial" w:hAnsi="Arial" w:cs="Arial"/>
                <w:sz w:val="24"/>
                <w:szCs w:val="24"/>
              </w:rPr>
              <w:t>Advances in Engineering  and Technology ( ICAET-2014)  at Vadgaon , Pune</w:t>
            </w:r>
          </w:p>
          <w:p w:rsidR="009E60D1" w:rsidRPr="00A959CA" w:rsidRDefault="009E60D1" w:rsidP="009E60D1">
            <w:pPr>
              <w:rPr>
                <w:rFonts w:ascii="Arial" w:hAnsi="Arial" w:cs="Arial"/>
                <w:sz w:val="24"/>
                <w:szCs w:val="24"/>
              </w:rPr>
            </w:pP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t>01- 03  September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Non-Linear Viscous Dampers for Wind Excited Benchmark Building</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Borkar S.D. and 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The 4th International fib-Congress 2014</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February 10-14, 2014, Mumbai.</w:t>
            </w:r>
          </w:p>
        </w:tc>
      </w:tr>
      <w:tr w:rsidR="009E60D1" w:rsidRPr="009A6F17" w:rsidTr="009E60D1">
        <w:trPr>
          <w:trHeight w:val="61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3</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Thermal Analysis of Integral Bridge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Jidnyasa V. Sakhalkar and             Dr. Suhasini Madhekar,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3rd International Conference on Recent Trends in Engineering &amp; Technology 2014 (ICRTET’2014) Organized by: SNJB’s Late Sau. K. B. Jain College of Engineering, Chandwad, ISBN No.: 978-93-5107-222-5</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28-30 March, 2014, Elsevier Publication 2014. pp 663-668.  </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4</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Seismic Control of Benchmark Highway Bridge Installed with Friction Pendulum </w:t>
            </w:r>
            <w:r w:rsidRPr="00A959CA">
              <w:rPr>
                <w:rFonts w:ascii="Arial" w:hAnsi="Arial" w:cs="Arial"/>
                <w:sz w:val="24"/>
                <w:szCs w:val="24"/>
              </w:rPr>
              <w:lastRenderedPageBreak/>
              <w:t>System</w:t>
            </w:r>
          </w:p>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2nd International Conference  on  Innovations in Civil Engineering                      </w:t>
            </w:r>
            <w:r w:rsidRPr="00A959CA">
              <w:rPr>
                <w:rFonts w:ascii="Arial" w:hAnsi="Arial" w:cs="Arial"/>
                <w:sz w:val="24"/>
                <w:szCs w:val="24"/>
              </w:rPr>
              <w:lastRenderedPageBreak/>
              <w:t>( ICICE 2014),  Department of Civil Engineering ,SCMS School of Engineering and Technology, Vidya Nagar, Karukutty, Ernakulam- 683582, Kerala, India.</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spacing w:line="360" w:lineRule="auto"/>
              <w:jc w:val="both"/>
              <w:rPr>
                <w:rFonts w:ascii="Arial" w:hAnsi="Arial" w:cs="Arial"/>
                <w:sz w:val="24"/>
                <w:szCs w:val="24"/>
              </w:rPr>
            </w:pPr>
            <w:r w:rsidRPr="00A959CA">
              <w:rPr>
                <w:rFonts w:ascii="Arial" w:hAnsi="Arial" w:cs="Arial"/>
                <w:sz w:val="24"/>
                <w:szCs w:val="24"/>
              </w:rPr>
              <w:lastRenderedPageBreak/>
              <w:t>8th and 9th May ,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5</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Computational Fluid Dynamics for Predicting Blast Wave Parameters on Steel Frame Using MMALE</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Totekar Sharang V. and 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Indo-Russian Workshop on High Performance Computing for Computer Aided Engineering &amp; Sciences, C-DAC, Pune University (Poster presentation)</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Nov 18-20,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6</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Application of Dubrova’s Method for Cohesion less Soil Under Seismic Conditions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Amol D. Maskar, S. N. Madhekar and Dr. R. Phatak,</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15th Symposium on Earthquake Engineering (15 SEE), IIT Roorkee,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t>December 11-13, 2014, Paper No. A 049</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7</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Benchmark Buildings State of the art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Patanjalee Walunjkar and S. N. Madhekar,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15th Symposium on Earthquake Engineering (15 SEE), IIT Roorkee,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December 11-13, 2014   </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8</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Seismic Performance of Benchmark Highway Bridge Installed with Passive Control Devices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International Conference, Structural engineering Convention 2014, 9th Biennial event, under auspices of Indian Association of Structural Engineering (IASE), </w:t>
            </w:r>
            <w:r w:rsidRPr="00A959CA">
              <w:rPr>
                <w:rFonts w:ascii="Arial" w:hAnsi="Arial" w:cs="Arial"/>
                <w:sz w:val="24"/>
                <w:szCs w:val="24"/>
              </w:rPr>
              <w:lastRenderedPageBreak/>
              <w:t>IIT Delhi.</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22nd to 24th December,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9</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Performance Based Seismic Design of Reinforced Concrete Symmetrical Building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Pujari Priya and 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szCs w:val="24"/>
              </w:rPr>
            </w:pPr>
            <w:r w:rsidRPr="00A959CA">
              <w:rPr>
                <w:rFonts w:ascii="Arial" w:hAnsi="Arial" w:cs="Arial"/>
                <w:sz w:val="24"/>
                <w:szCs w:val="24"/>
              </w:rPr>
              <w:t>International Conference, Structural engineering Convention 2014, 9th Biennial event, under auspices of Indian Association of Structural Engineering (IASE), IIT Delhi.</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t>22nd to 24th December,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10</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Response of 45 Storey High Rise RCC Building Under Blast Load</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Zohaib Qureshi and 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International Conference, Structural engineering Convention 2014, 9th Biennial event, under auspices of Indian Association of Structural Engineering (IASE), IIT Delhi.</w:t>
            </w:r>
            <w:r w:rsidRPr="00A959CA">
              <w:rPr>
                <w:rFonts w:ascii="Arial" w:hAnsi="Arial" w:cs="Arial"/>
                <w:sz w:val="24"/>
                <w:szCs w:val="24"/>
              </w:rPr>
              <w:softHyphen/>
            </w:r>
            <w:r w:rsidRPr="00A959CA">
              <w:rPr>
                <w:rFonts w:ascii="Arial" w:hAnsi="Arial" w:cs="Arial"/>
                <w:sz w:val="24"/>
                <w:szCs w:val="24"/>
              </w:rPr>
              <w:softHyphen/>
            </w:r>
            <w:r w:rsidRPr="00A959CA">
              <w:rPr>
                <w:rFonts w:ascii="Arial" w:hAnsi="Arial" w:cs="Arial"/>
                <w:sz w:val="24"/>
                <w:szCs w:val="24"/>
              </w:rPr>
              <w:softHyphen/>
            </w:r>
            <w:r w:rsidRPr="00A959CA">
              <w:rPr>
                <w:rFonts w:ascii="Arial" w:hAnsi="Arial" w:cs="Arial"/>
                <w:sz w:val="24"/>
                <w:szCs w:val="24"/>
              </w:rPr>
              <w:softHyphen/>
              <w:t>-</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t>22nd  to 24th December,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11</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pStyle w:val="ListParagraph"/>
              <w:spacing w:line="240" w:lineRule="auto"/>
              <w:ind w:left="0"/>
              <w:jc w:val="both"/>
              <w:rPr>
                <w:rFonts w:ascii="Arial" w:eastAsia="Times New Roman" w:hAnsi="Arial" w:cs="Arial"/>
                <w:sz w:val="24"/>
                <w:szCs w:val="24"/>
              </w:rPr>
            </w:pPr>
            <w:r w:rsidRPr="00A959CA">
              <w:rPr>
                <w:rFonts w:ascii="Arial" w:eastAsia="Times New Roman" w:hAnsi="Arial" w:cs="Arial"/>
                <w:sz w:val="24"/>
                <w:szCs w:val="24"/>
              </w:rPr>
              <w:t xml:space="preserve"> Analysis of Integral Bridge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Jidnyasa Sakhalkar and Suhasini Madhekar,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szCs w:val="24"/>
              </w:rPr>
            </w:pPr>
            <w:r w:rsidRPr="00A959CA">
              <w:rPr>
                <w:rFonts w:ascii="Arial" w:hAnsi="Arial" w:cs="Arial"/>
                <w:sz w:val="24"/>
                <w:szCs w:val="24"/>
              </w:rPr>
              <w:t>International Conference, Structural engineering Convention 2014, 9th Biennial event, under auspices of Indian Association of Structural Engineering (IASE), IIT Delhi</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t>22nd to 24th December,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12</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pStyle w:val="ListParagraph"/>
              <w:spacing w:line="240" w:lineRule="auto"/>
              <w:ind w:left="22" w:hanging="22"/>
              <w:jc w:val="both"/>
              <w:rPr>
                <w:rFonts w:ascii="Arial" w:eastAsia="Times New Roman" w:hAnsi="Arial" w:cs="Arial"/>
                <w:sz w:val="24"/>
                <w:szCs w:val="24"/>
              </w:rPr>
            </w:pPr>
            <w:r w:rsidRPr="00A959CA">
              <w:rPr>
                <w:rFonts w:ascii="Arial" w:eastAsia="Times New Roman" w:hAnsi="Arial" w:cs="Arial"/>
                <w:sz w:val="24"/>
                <w:szCs w:val="24"/>
              </w:rPr>
              <w:t>Dynamic Analysis of the Effect of an Air Blast Wave on Plate</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Sharang Totekar and S. N. </w:t>
            </w:r>
            <w:r w:rsidRPr="00A959CA">
              <w:rPr>
                <w:rFonts w:ascii="Arial" w:hAnsi="Arial" w:cs="Arial"/>
                <w:sz w:val="24"/>
                <w:szCs w:val="24"/>
              </w:rPr>
              <w:lastRenderedPageBreak/>
              <w:t>Madhekar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 xml:space="preserve">International Conference, Structural engineering </w:t>
            </w:r>
            <w:r w:rsidRPr="00A959CA">
              <w:rPr>
                <w:rFonts w:ascii="Arial" w:hAnsi="Arial" w:cs="Arial"/>
                <w:sz w:val="24"/>
                <w:szCs w:val="24"/>
              </w:rPr>
              <w:lastRenderedPageBreak/>
              <w:t>Convention 2014, 9th Biennial event, under auspices of Indian Association of Structural Engineering (IASE), IIT Delhi.</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22nd to 24th December,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13</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pStyle w:val="ListParagraph"/>
              <w:spacing w:line="240" w:lineRule="auto"/>
              <w:ind w:left="64" w:hanging="42"/>
              <w:rPr>
                <w:rFonts w:ascii="Arial" w:eastAsia="Times New Roman" w:hAnsi="Arial" w:cs="Arial"/>
                <w:sz w:val="24"/>
                <w:szCs w:val="24"/>
              </w:rPr>
            </w:pPr>
            <w:r w:rsidRPr="00A959CA">
              <w:rPr>
                <w:rFonts w:ascii="Arial" w:eastAsia="Times New Roman" w:hAnsi="Arial" w:cs="Arial"/>
                <w:sz w:val="24"/>
                <w:szCs w:val="24"/>
              </w:rPr>
              <w:t>Behaviour of Elevated Water Storage Tanks Under Seismic Events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Manisha Waghmare, S. N. Madhekar and V. M. Matsagar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spacing w:after="120"/>
              <w:rPr>
                <w:rFonts w:ascii="Arial" w:hAnsi="Arial" w:cs="Arial"/>
                <w:sz w:val="24"/>
                <w:szCs w:val="24"/>
              </w:rPr>
            </w:pPr>
            <w:r w:rsidRPr="00A959CA">
              <w:rPr>
                <w:rFonts w:ascii="Arial" w:hAnsi="Arial" w:cs="Arial"/>
                <w:sz w:val="24"/>
                <w:szCs w:val="24"/>
              </w:rPr>
              <w:t>International Conference, Structural engineering Convention 2014, 9th Biennial event, under auspices of Indian Association of Structural Engineering (IASE), IIT Delhi</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spacing w:after="120"/>
              <w:rPr>
                <w:rFonts w:ascii="Arial" w:hAnsi="Arial" w:cs="Arial"/>
                <w:sz w:val="24"/>
                <w:szCs w:val="24"/>
              </w:rPr>
            </w:pPr>
            <w:r w:rsidRPr="00A959CA">
              <w:rPr>
                <w:rFonts w:ascii="Arial" w:hAnsi="Arial" w:cs="Arial"/>
                <w:sz w:val="24"/>
                <w:szCs w:val="24"/>
              </w:rPr>
              <w:t>22nd to 24th December,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14</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Application of Dubrova’s Method for Cohesion less Soil under Seismic Condition</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Amol. D. Maskar, S. N. Madhekar and D. R. Phatak,</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spacing w:after="120"/>
              <w:rPr>
                <w:rFonts w:ascii="Arial" w:hAnsi="Arial" w:cs="Arial"/>
                <w:sz w:val="24"/>
                <w:szCs w:val="24"/>
              </w:rPr>
            </w:pPr>
            <w:r w:rsidRPr="00A959CA">
              <w:rPr>
                <w:rFonts w:ascii="Arial" w:hAnsi="Arial" w:cs="Arial"/>
                <w:sz w:val="24"/>
                <w:szCs w:val="24"/>
              </w:rPr>
              <w:t>International Conference, Structural engineering Convention 2014, 9th Biennial event, under auspices of Indian Association of Structural Engineering (IASE), IIT Delhi</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spacing w:after="120"/>
              <w:rPr>
                <w:rFonts w:ascii="Arial" w:hAnsi="Arial" w:cs="Arial"/>
                <w:sz w:val="24"/>
                <w:szCs w:val="24"/>
              </w:rPr>
            </w:pPr>
            <w:r w:rsidRPr="00A959CA">
              <w:rPr>
                <w:rFonts w:ascii="Arial" w:hAnsi="Arial" w:cs="Arial"/>
                <w:sz w:val="24"/>
                <w:szCs w:val="24"/>
              </w:rPr>
              <w:t>22nd to 24th December, 2014</w:t>
            </w:r>
          </w:p>
        </w:tc>
      </w:tr>
      <w:tr w:rsidR="009E60D1" w:rsidRPr="009A6F17" w:rsidTr="009E60D1">
        <w:trPr>
          <w:trHeight w:val="404"/>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15</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Semi-Active Control Systems for Non-Linear Benchmark Buildings: A-State-of the-Art Review</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Patanjalee Walunjkar and S. N. Madhekar,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International Conference, Structural engineering Convention 2014, 9th Biennial event, under auspices of Indian Association of Structural Engineering (IASE), </w:t>
            </w:r>
            <w:r w:rsidRPr="00A959CA">
              <w:rPr>
                <w:rFonts w:ascii="Arial" w:hAnsi="Arial" w:cs="Arial"/>
                <w:sz w:val="24"/>
                <w:szCs w:val="24"/>
              </w:rPr>
              <w:lastRenderedPageBreak/>
              <w:t>IIT Delhi.</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22nd to 24th December, 2014</w:t>
            </w:r>
          </w:p>
        </w:tc>
      </w:tr>
      <w:tr w:rsidR="009E60D1" w:rsidRPr="009A6F17" w:rsidTr="009E60D1">
        <w:trPr>
          <w:trHeight w:val="359"/>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16</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Vibration Control of Elevated Water Tanks Using Viscous Dampers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Manisha V. Waghmare, Suhasini N. Madhekar and Vasant A. Matsagar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IEEE International Conference on Industrial Instrumentation and Control (ICIC 2015), College of Engineering Pune.</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28th to 30th May 2015</w:t>
            </w:r>
          </w:p>
        </w:tc>
      </w:tr>
      <w:tr w:rsidR="009E60D1" w:rsidRPr="009A6F17" w:rsidTr="009E60D1">
        <w:trPr>
          <w:trHeight w:val="52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17</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Study of Blast Resistance of a Ductile Frame and an Ordinary Frame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Aditya S. Chingale and            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International Conference on Advances in Civil and Mechanical Engineering Systems (ACMES 2014) , Government College of Engineering, Amravati in association with SVNIT, Surat,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23-24 Dec. 2014</w:t>
            </w:r>
          </w:p>
        </w:tc>
      </w:tr>
      <w:tr w:rsidR="009E60D1" w:rsidRPr="009A6F17" w:rsidTr="009E60D1">
        <w:trPr>
          <w:trHeight w:val="629"/>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18</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autoSpaceDE w:val="0"/>
              <w:autoSpaceDN w:val="0"/>
              <w:adjustRightInd w:val="0"/>
              <w:jc w:val="both"/>
              <w:rPr>
                <w:rFonts w:ascii="Arial" w:hAnsi="Arial" w:cs="Arial"/>
                <w:sz w:val="24"/>
                <w:szCs w:val="24"/>
              </w:rPr>
            </w:pPr>
            <w:r w:rsidRPr="00A959CA">
              <w:rPr>
                <w:rFonts w:ascii="Arial" w:hAnsi="Arial" w:cs="Arial"/>
                <w:sz w:val="24"/>
                <w:szCs w:val="24"/>
              </w:rPr>
              <w:t xml:space="preserve">Non-Linear Time History Analysis of Multi-Storey Building Using Passive Vibration control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Siddharth Dighe, Manisha V. Waghmare and Suhasini Madhekar,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IEEE International Conference on Industrial Instrumentation and Control (ICIC 2015), College of Engineering Pune.</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28th to 30th May 2015</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19</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Dynamic Active Earth pressure on Flexible Cantilever Retaining Wall</w:t>
            </w:r>
          </w:p>
          <w:p w:rsidR="009E60D1" w:rsidRPr="00A959CA" w:rsidRDefault="009E60D1" w:rsidP="009E60D1">
            <w:pPr>
              <w:rPr>
                <w:rFonts w:ascii="Arial" w:hAnsi="Arial" w:cs="Arial"/>
                <w:sz w:val="24"/>
                <w:szCs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C375ED">
            <w:pPr>
              <w:rPr>
                <w:rFonts w:ascii="Arial" w:hAnsi="Arial" w:cs="Arial"/>
                <w:sz w:val="24"/>
                <w:szCs w:val="24"/>
              </w:rPr>
            </w:pPr>
            <w:r w:rsidRPr="00A959CA">
              <w:rPr>
                <w:rFonts w:ascii="Arial" w:hAnsi="Arial" w:cs="Arial"/>
                <w:sz w:val="24"/>
                <w:szCs w:val="24"/>
              </w:rPr>
              <w:t>Dr. S. R. Pathak, Sachin S. Munnoli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Accepted for oral presentation in </w:t>
            </w:r>
            <w:r w:rsidRPr="00A959CA">
              <w:rPr>
                <w:rFonts w:ascii="Arial" w:hAnsi="Arial" w:cs="Arial"/>
                <w:sz w:val="24"/>
                <w:szCs w:val="24"/>
              </w:rPr>
              <w:br/>
              <w:t xml:space="preserve">XIIIth International Conference on Soil Mechanics and Geotechnical Engineering (ICSMGE-2015)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rPr>
                <w:rFonts w:ascii="Arial" w:hAnsi="Arial" w:cs="Arial"/>
                <w:sz w:val="24"/>
                <w:szCs w:val="24"/>
              </w:rPr>
            </w:pPr>
            <w:r w:rsidRPr="00A959CA">
              <w:rPr>
                <w:rFonts w:ascii="Arial" w:hAnsi="Arial" w:cs="Arial"/>
                <w:sz w:val="24"/>
                <w:szCs w:val="24"/>
              </w:rPr>
              <w:t>To be held in NYC during June 4-5 2015.</w:t>
            </w:r>
          </w:p>
          <w:p w:rsidR="009E60D1" w:rsidRPr="00A959CA" w:rsidRDefault="009E60D1" w:rsidP="009E60D1">
            <w:pPr>
              <w:rPr>
                <w:rFonts w:ascii="Arial" w:hAnsi="Arial" w:cs="Arial"/>
                <w:sz w:val="24"/>
                <w:szCs w:val="24"/>
              </w:rPr>
            </w:pPr>
          </w:p>
        </w:tc>
      </w:tr>
      <w:tr w:rsidR="009E60D1" w:rsidRPr="009A6F17" w:rsidTr="009E60D1">
        <w:trPr>
          <w:trHeight w:val="1664"/>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20</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Influence of Progressive Collapse on Reinforced Concrete Building With Respect to Material Parameters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Abhimanyu Abitkar, Rajendra Joshi,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 xml:space="preserve">Structural Engineering Convention (SEC 2014) 9th Bi-annial Event, under the auspices of Indian Association for Structural Engineerg (IASE)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t>Dec 21-24, 2014 at IIT Delhi</w:t>
            </w:r>
          </w:p>
        </w:tc>
      </w:tr>
      <w:tr w:rsidR="009E60D1" w:rsidRPr="009A6F17" w:rsidTr="009E60D1">
        <w:trPr>
          <w:trHeight w:val="1439"/>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21</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 Fluid Structure Interaction of Tall Reinforced Concrete Chimney</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F. A. M. Sagri,  R. R. Joshi,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 xml:space="preserve"> Structural Engineering Convention (SEC 2014) 9th Bi-annial Event, under the auspices of Indian Association for Structural Engineerg (IASE)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t>Dec 21-24, 2014 at IIT Delhi</w:t>
            </w:r>
          </w:p>
        </w:tc>
      </w:tr>
      <w:tr w:rsidR="009E60D1" w:rsidRPr="009A6F17" w:rsidTr="009E60D1">
        <w:trPr>
          <w:trHeight w:val="142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22</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 Effect of Soil-Structure-Interaction on Seismic Response of Structure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Atal Kumar, R. R. Joshi,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 xml:space="preserve">Structural Engineering Convention (SEC 2014) 9th Bi-annial Event, under the auspices of Indian Association for Structural Engineerg (IASE)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t>Dec 21-24, 2014 at IIT Delhi</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23</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 Progressive Collapse of RC Buildings - Sustainable Analysis Procedures and their Effects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A. A. Abitkar, Prof. R. R. Joshi,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 xml:space="preserve">3rd International Conference on "Sustainable Innovative Techniques in Agriculture, Civil and Environmental Engineering" (SITACEE-2014),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t>New Delhi, Apr 26-27, 2014​</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24</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 xml:space="preserve">Framework of Analytical Hierarchy </w:t>
            </w:r>
            <w:r w:rsidRPr="00A959CA">
              <w:rPr>
                <w:rFonts w:ascii="Arial" w:hAnsi="Arial" w:cs="Arial"/>
                <w:sz w:val="24"/>
                <w:szCs w:val="24"/>
              </w:rPr>
              <w:lastRenderedPageBreak/>
              <w:t>Process based on Residential Location Preferences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lastRenderedPageBreak/>
              <w:t xml:space="preserve">Petkar, A. S. and Dr. </w:t>
            </w:r>
            <w:r w:rsidRPr="00A959CA">
              <w:rPr>
                <w:rFonts w:ascii="Arial" w:hAnsi="Arial" w:cs="Arial"/>
                <w:sz w:val="24"/>
                <w:szCs w:val="24"/>
              </w:rPr>
              <w:lastRenderedPageBreak/>
              <w:t>J.E.M. Macwan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pStyle w:val="ListParagraph"/>
              <w:autoSpaceDE w:val="0"/>
              <w:autoSpaceDN w:val="0"/>
              <w:adjustRightInd w:val="0"/>
              <w:spacing w:after="0" w:line="240" w:lineRule="auto"/>
              <w:ind w:left="-18"/>
              <w:jc w:val="both"/>
              <w:rPr>
                <w:rFonts w:ascii="Arial" w:hAnsi="Arial" w:cs="Arial"/>
                <w:sz w:val="24"/>
                <w:szCs w:val="24"/>
              </w:rPr>
            </w:pPr>
            <w:r w:rsidRPr="00A959CA">
              <w:rPr>
                <w:rFonts w:ascii="Arial" w:hAnsi="Arial" w:cs="Arial"/>
                <w:sz w:val="24"/>
                <w:szCs w:val="24"/>
              </w:rPr>
              <w:lastRenderedPageBreak/>
              <w:t xml:space="preserve">Proceeding of the Neo International </w:t>
            </w:r>
            <w:r w:rsidRPr="00A959CA">
              <w:rPr>
                <w:rFonts w:ascii="Arial" w:hAnsi="Arial" w:cs="Arial"/>
                <w:sz w:val="24"/>
                <w:szCs w:val="24"/>
              </w:rPr>
              <w:lastRenderedPageBreak/>
              <w:t>Conference on Habitable Environments. Organized by Lovely Professional University, Phagwara, Punjab, India and Indian Institute of Architects</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lastRenderedPageBreak/>
              <w:t xml:space="preserve">31Oct to 2 </w:t>
            </w:r>
            <w:r w:rsidRPr="00A959CA">
              <w:rPr>
                <w:rFonts w:ascii="Arial" w:hAnsi="Arial" w:cs="Arial"/>
                <w:sz w:val="24"/>
                <w:szCs w:val="24"/>
              </w:rPr>
              <w:lastRenderedPageBreak/>
              <w:t>Nov, 2014</w:t>
            </w:r>
          </w:p>
          <w:p w:rsidR="009E60D1" w:rsidRPr="00A959CA" w:rsidRDefault="009E60D1" w:rsidP="009E60D1">
            <w:pPr>
              <w:jc w:val="both"/>
              <w:rPr>
                <w:rFonts w:ascii="Arial" w:hAnsi="Arial" w:cs="Arial"/>
                <w:sz w:val="24"/>
                <w:szCs w:val="24"/>
              </w:rPr>
            </w:pPr>
            <w:r w:rsidRPr="00A959CA">
              <w:rPr>
                <w:rFonts w:ascii="Arial" w:hAnsi="Arial" w:cs="Arial"/>
                <w:sz w:val="24"/>
                <w:szCs w:val="24"/>
              </w:rPr>
              <w:t>pp 513-518.</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25</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Comparative Study of Green Rating Systems for Large Scale Residential Development in Developing and Developed Countries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Nistane N. S. and Petkar, A. S.</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pStyle w:val="ListParagraph"/>
              <w:autoSpaceDE w:val="0"/>
              <w:autoSpaceDN w:val="0"/>
              <w:adjustRightInd w:val="0"/>
              <w:spacing w:after="0" w:line="240" w:lineRule="auto"/>
              <w:ind w:left="-18"/>
              <w:jc w:val="both"/>
              <w:rPr>
                <w:rFonts w:ascii="Arial" w:hAnsi="Arial" w:cs="Arial"/>
                <w:sz w:val="24"/>
                <w:szCs w:val="24"/>
              </w:rPr>
            </w:pPr>
            <w:r w:rsidRPr="00A959CA">
              <w:rPr>
                <w:rFonts w:ascii="Arial" w:hAnsi="Arial" w:cs="Arial"/>
                <w:sz w:val="24"/>
                <w:szCs w:val="24"/>
              </w:rPr>
              <w:t>Proceeding of the Neo International Conference on Habitable Environments. Organized by Lovely Professional University, Phagwara, Punjab, India and Indian Institute of Architects</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t>31Oct to 2 Nov, 2014</w:t>
            </w:r>
          </w:p>
          <w:p w:rsidR="009E60D1" w:rsidRPr="00A959CA" w:rsidRDefault="009E60D1" w:rsidP="009E60D1">
            <w:pPr>
              <w:jc w:val="both"/>
              <w:rPr>
                <w:rFonts w:ascii="Arial" w:hAnsi="Arial" w:cs="Arial"/>
                <w:sz w:val="24"/>
                <w:szCs w:val="24"/>
              </w:rPr>
            </w:pPr>
            <w:r w:rsidRPr="00A959CA">
              <w:rPr>
                <w:rFonts w:ascii="Arial" w:hAnsi="Arial" w:cs="Arial"/>
                <w:sz w:val="24"/>
                <w:szCs w:val="24"/>
              </w:rPr>
              <w:t>pp 513-518.</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26</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Image of City changes with the socio-economic background of the people (A case study of Pune city)</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Deshmukh R.R., Joglekar M.N. and Petkar A.S.</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pStyle w:val="ListParagraph"/>
              <w:autoSpaceDE w:val="0"/>
              <w:autoSpaceDN w:val="0"/>
              <w:adjustRightInd w:val="0"/>
              <w:spacing w:after="0" w:line="240" w:lineRule="auto"/>
              <w:ind w:left="-18"/>
              <w:jc w:val="both"/>
              <w:rPr>
                <w:rFonts w:ascii="Arial" w:hAnsi="Arial" w:cs="Arial"/>
                <w:sz w:val="24"/>
                <w:szCs w:val="24"/>
              </w:rPr>
            </w:pPr>
            <w:r w:rsidRPr="00A959CA">
              <w:rPr>
                <w:rFonts w:ascii="Arial" w:hAnsi="Arial" w:cs="Arial"/>
                <w:sz w:val="24"/>
                <w:szCs w:val="24"/>
              </w:rPr>
              <w:t>Proceeding of the Neo International Conference on Habitable Environments. Organized by Lovely Professional University, Phagwara, Punjab, India and Indian Institute of Architects</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t>31Oct to 2 Nov, 2014</w:t>
            </w:r>
          </w:p>
          <w:p w:rsidR="009E60D1" w:rsidRPr="00A959CA" w:rsidRDefault="009E60D1" w:rsidP="009E60D1">
            <w:pPr>
              <w:jc w:val="both"/>
              <w:rPr>
                <w:rFonts w:ascii="Arial" w:hAnsi="Arial" w:cs="Arial"/>
                <w:sz w:val="24"/>
                <w:szCs w:val="24"/>
              </w:rPr>
            </w:pPr>
            <w:r w:rsidRPr="00A959CA">
              <w:rPr>
                <w:rFonts w:ascii="Arial" w:hAnsi="Arial" w:cs="Arial"/>
                <w:sz w:val="24"/>
                <w:szCs w:val="24"/>
              </w:rPr>
              <w:t>pp 513-518.</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27</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Effect of Container Wall Friction on the Consolidation of Clay Specimen</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Owais Shafi Mir, Yaswant A. Kolekar, Dasaka S. Murty and B.V.S. Viswanadham</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iCs/>
                <w:sz w:val="24"/>
                <w:szCs w:val="24"/>
              </w:rPr>
              <w:t>Proceedings of International Foundations Congress and Equipment Exposition</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Style w:val="aqj"/>
                <w:rFonts w:ascii="Arial" w:hAnsi="Arial" w:cs="Arial"/>
                <w:sz w:val="24"/>
                <w:szCs w:val="24"/>
              </w:rPr>
              <w:t>March 17-21</w:t>
            </w:r>
            <w:r w:rsidRPr="00A959CA">
              <w:rPr>
                <w:rFonts w:ascii="Arial" w:hAnsi="Arial" w:cs="Arial"/>
                <w:sz w:val="24"/>
                <w:szCs w:val="24"/>
              </w:rPr>
              <w:t>, San Antonio, Texas, USA (Accepted)</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28</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Genetic Algorithm Application for Reducing Waiting Time of RMC Trucks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Ajay Gaikwad and Nitin M. Mohite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iCs/>
                <w:sz w:val="24"/>
                <w:szCs w:val="24"/>
              </w:rPr>
            </w:pPr>
            <w:r w:rsidRPr="00A959CA">
              <w:rPr>
                <w:rFonts w:ascii="Arial" w:hAnsi="Arial" w:cs="Arial"/>
                <w:sz w:val="24"/>
                <w:szCs w:val="24"/>
              </w:rPr>
              <w:t xml:space="preserve">International Conference on Science and Technology (ICST-2K 14), Organized by S. B. Patil College of </w:t>
            </w:r>
            <w:r w:rsidRPr="00A959CA">
              <w:rPr>
                <w:rFonts w:ascii="Arial" w:hAnsi="Arial" w:cs="Arial"/>
                <w:sz w:val="24"/>
                <w:szCs w:val="24"/>
              </w:rPr>
              <w:lastRenderedPageBreak/>
              <w:t xml:space="preserve">Engineering, Indapur, Maharashtrata state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lastRenderedPageBreak/>
              <w:t>21-22 February, 2014, Vol. (1) Pp, 36.</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29</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Application of Environmental Impact Assessment (EIA) for Small Scale Industrial Project</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Gauri Deshpande and Nitin M. Mohite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iCs/>
                <w:sz w:val="24"/>
                <w:szCs w:val="24"/>
              </w:rPr>
            </w:pPr>
            <w:r w:rsidRPr="00A959CA">
              <w:rPr>
                <w:rFonts w:ascii="Arial" w:hAnsi="Arial" w:cs="Arial"/>
                <w:sz w:val="24"/>
                <w:szCs w:val="24"/>
              </w:rPr>
              <w:t xml:space="preserve">International Conference on Science and Technology (ICST-2K 14), Organized by S. B. Patil College of Engineering, Indapur, Maharashtrata state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jc w:val="both"/>
              <w:rPr>
                <w:rFonts w:ascii="Arial" w:hAnsi="Arial" w:cs="Arial"/>
                <w:sz w:val="24"/>
                <w:szCs w:val="24"/>
              </w:rPr>
            </w:pPr>
            <w:r w:rsidRPr="00A959CA">
              <w:rPr>
                <w:rFonts w:ascii="Arial" w:hAnsi="Arial" w:cs="Arial"/>
                <w:sz w:val="24"/>
                <w:szCs w:val="24"/>
              </w:rPr>
              <w:t>21-22 February, 2014, Vol.(2).</w:t>
            </w:r>
          </w:p>
          <w:p w:rsidR="009E60D1" w:rsidRPr="00A959CA" w:rsidRDefault="009E60D1" w:rsidP="009E60D1">
            <w:pPr>
              <w:jc w:val="both"/>
              <w:rPr>
                <w:rFonts w:ascii="Arial" w:hAnsi="Arial" w:cs="Arial"/>
                <w:sz w:val="24"/>
                <w:szCs w:val="24"/>
              </w:rPr>
            </w:pP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30</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sz w:val="24"/>
                <w:szCs w:val="24"/>
              </w:rPr>
              <w:t>Optimization of Un-Interrupted Dispatching Schedule of RMC</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Ajay Gaikwad and Nitin M. Mohite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spacing w:line="100" w:lineRule="atLeast"/>
              <w:jc w:val="both"/>
              <w:rPr>
                <w:rFonts w:ascii="Arial" w:hAnsi="Arial" w:cs="Arial"/>
                <w:iCs/>
                <w:sz w:val="24"/>
                <w:szCs w:val="24"/>
              </w:rPr>
            </w:pPr>
            <w:r w:rsidRPr="00A959CA">
              <w:rPr>
                <w:rFonts w:ascii="Arial" w:hAnsi="Arial" w:cs="Arial"/>
                <w:sz w:val="24"/>
                <w:szCs w:val="24"/>
              </w:rPr>
              <w:t xml:space="preserve">International Conference on Innovative Advancements in Engineering and Technology (IAET-2014), Organized by Jaipur National University, Jaipur, Rajasthan, India,  </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spacing w:line="100" w:lineRule="atLeast"/>
              <w:jc w:val="both"/>
              <w:rPr>
                <w:rFonts w:ascii="Arial" w:hAnsi="Arial" w:cs="Arial"/>
                <w:sz w:val="24"/>
                <w:szCs w:val="24"/>
              </w:rPr>
            </w:pPr>
            <w:r w:rsidRPr="00A959CA">
              <w:rPr>
                <w:rFonts w:ascii="Arial" w:hAnsi="Arial" w:cs="Arial"/>
                <w:sz w:val="24"/>
                <w:szCs w:val="24"/>
              </w:rPr>
              <w:t>March 7 – 8, 2014</w:t>
            </w:r>
          </w:p>
        </w:tc>
      </w:tr>
      <w:tr w:rsidR="009E60D1" w:rsidRPr="009A6F17" w:rsidTr="009E60D1">
        <w:trPr>
          <w:trHeight w:val="431"/>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sz w:val="24"/>
                <w:szCs w:val="24"/>
              </w:rPr>
            </w:pPr>
            <w:r w:rsidRPr="00A959CA">
              <w:rPr>
                <w:rFonts w:ascii="Arial" w:hAnsi="Arial" w:cs="Arial"/>
                <w:sz w:val="24"/>
                <w:szCs w:val="24"/>
              </w:rPr>
              <w:t>31</w:t>
            </w:r>
          </w:p>
        </w:tc>
        <w:tc>
          <w:tcPr>
            <w:tcW w:w="2655" w:type="dxa"/>
            <w:tcBorders>
              <w:top w:val="single" w:sz="4" w:space="0" w:color="000000"/>
              <w:left w:val="single" w:sz="4" w:space="0" w:color="000000"/>
              <w:bottom w:val="single" w:sz="4" w:space="0" w:color="000000"/>
              <w:right w:val="single" w:sz="4" w:space="0" w:color="000000"/>
            </w:tcBorders>
            <w:shd w:val="clear" w:color="auto" w:fill="auto"/>
            <w:hideMark/>
          </w:tcPr>
          <w:p w:rsidR="009E60D1" w:rsidRPr="00A959CA" w:rsidRDefault="009E60D1" w:rsidP="009E60D1">
            <w:pPr>
              <w:rPr>
                <w:rFonts w:ascii="Arial" w:hAnsi="Arial" w:cs="Arial"/>
                <w:sz w:val="24"/>
                <w:szCs w:val="24"/>
              </w:rPr>
            </w:pPr>
            <w:r w:rsidRPr="00A959CA">
              <w:rPr>
                <w:rFonts w:ascii="Arial" w:hAnsi="Arial" w:cs="Arial"/>
                <w:bCs/>
                <w:sz w:val="24"/>
                <w:szCs w:val="24"/>
              </w:rPr>
              <w:t>Environmental Impact Assessment (EIA) of Small Scale Industrial Project</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jc w:val="both"/>
              <w:rPr>
                <w:rFonts w:ascii="Arial" w:hAnsi="Arial" w:cs="Arial"/>
                <w:sz w:val="24"/>
                <w:szCs w:val="24"/>
              </w:rPr>
            </w:pPr>
            <w:r w:rsidRPr="00A959CA">
              <w:rPr>
                <w:rFonts w:ascii="Arial" w:hAnsi="Arial" w:cs="Arial"/>
                <w:sz w:val="24"/>
                <w:szCs w:val="24"/>
              </w:rPr>
              <w:t>Gauri Deshpande and Nitin M. Mohite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spacing w:line="100" w:lineRule="atLeast"/>
              <w:ind w:left="24"/>
              <w:jc w:val="both"/>
              <w:rPr>
                <w:rFonts w:ascii="Arial" w:hAnsi="Arial" w:cs="Arial"/>
                <w:iCs/>
                <w:sz w:val="24"/>
                <w:szCs w:val="24"/>
              </w:rPr>
            </w:pPr>
            <w:r w:rsidRPr="00A959CA">
              <w:rPr>
                <w:rFonts w:ascii="Arial" w:hAnsi="Arial" w:cs="Arial"/>
                <w:sz w:val="24"/>
                <w:szCs w:val="24"/>
              </w:rPr>
              <w:t>International Conference on Innovative Advancements in Engineering and Technology (IAET-2014), Organized by Jaipur National University, Jaipur, Rajasthan, India</w:t>
            </w:r>
          </w:p>
        </w:tc>
        <w:tc>
          <w:tcPr>
            <w:tcW w:w="1908" w:type="dxa"/>
            <w:tcBorders>
              <w:top w:val="single" w:sz="4" w:space="0" w:color="000000"/>
              <w:left w:val="single" w:sz="4" w:space="0" w:color="000000"/>
              <w:bottom w:val="single" w:sz="4" w:space="0" w:color="000000"/>
              <w:right w:val="single" w:sz="4" w:space="0" w:color="000000"/>
            </w:tcBorders>
          </w:tcPr>
          <w:p w:rsidR="009E60D1" w:rsidRPr="00A959CA" w:rsidRDefault="009E60D1" w:rsidP="009E60D1">
            <w:pPr>
              <w:spacing w:line="100" w:lineRule="atLeast"/>
              <w:ind w:left="24"/>
              <w:jc w:val="both"/>
              <w:rPr>
                <w:rFonts w:ascii="Arial" w:hAnsi="Arial" w:cs="Arial"/>
                <w:sz w:val="24"/>
                <w:szCs w:val="24"/>
              </w:rPr>
            </w:pPr>
            <w:r w:rsidRPr="00A959CA">
              <w:rPr>
                <w:rFonts w:ascii="Arial" w:hAnsi="Arial" w:cs="Arial"/>
                <w:sz w:val="24"/>
                <w:szCs w:val="24"/>
              </w:rPr>
              <w:t>March 7 – 8, 2014.</w:t>
            </w:r>
          </w:p>
        </w:tc>
      </w:tr>
    </w:tbl>
    <w:p w:rsidR="009E60D1" w:rsidRPr="009A6F17" w:rsidRDefault="009E60D1" w:rsidP="009E60D1">
      <w:pPr>
        <w:pStyle w:val="NormalWeb"/>
        <w:spacing w:before="0" w:beforeAutospacing="0" w:after="0" w:afterAutospacing="0"/>
        <w:jc w:val="both"/>
        <w:rPr>
          <w:rFonts w:ascii="Arial" w:hAnsi="Arial" w:cs="Arial"/>
          <w:b/>
          <w:highlight w:val="yellow"/>
        </w:rPr>
      </w:pPr>
    </w:p>
    <w:p w:rsidR="009E60D1" w:rsidRDefault="009E60D1"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Default="00591860" w:rsidP="009E60D1">
      <w:pPr>
        <w:pStyle w:val="NormalWeb"/>
        <w:spacing w:before="0" w:beforeAutospacing="0" w:after="0" w:afterAutospacing="0"/>
        <w:ind w:left="360"/>
        <w:jc w:val="both"/>
        <w:outlineLvl w:val="2"/>
        <w:rPr>
          <w:rFonts w:ascii="Arial" w:hAnsi="Arial" w:cs="Arial"/>
          <w:b/>
          <w:u w:val="single"/>
        </w:rPr>
      </w:pPr>
    </w:p>
    <w:p w:rsidR="00591860" w:rsidRPr="009A6F17" w:rsidRDefault="00591860" w:rsidP="009E60D1">
      <w:pPr>
        <w:pStyle w:val="NormalWeb"/>
        <w:spacing w:before="0" w:beforeAutospacing="0" w:after="0" w:afterAutospacing="0"/>
        <w:ind w:left="360"/>
        <w:jc w:val="both"/>
        <w:outlineLvl w:val="2"/>
        <w:rPr>
          <w:rFonts w:ascii="Arial" w:hAnsi="Arial" w:cs="Arial"/>
          <w:b/>
          <w:u w:val="single"/>
        </w:rPr>
      </w:pPr>
    </w:p>
    <w:p w:rsidR="009E60D1" w:rsidRPr="009A6F17" w:rsidRDefault="009E60D1" w:rsidP="009E60D1">
      <w:pPr>
        <w:pStyle w:val="NormalWeb"/>
        <w:spacing w:before="0" w:beforeAutospacing="0" w:after="0" w:afterAutospacing="0"/>
        <w:ind w:left="360"/>
        <w:jc w:val="both"/>
        <w:outlineLvl w:val="2"/>
        <w:rPr>
          <w:rFonts w:ascii="Arial" w:hAnsi="Arial" w:cs="Arial"/>
          <w:b/>
          <w:u w:val="single"/>
        </w:rPr>
      </w:pPr>
    </w:p>
    <w:p w:rsidR="009E60D1" w:rsidRPr="009A6F17" w:rsidRDefault="009E60D1" w:rsidP="008B5650">
      <w:pPr>
        <w:pStyle w:val="NormalWeb"/>
        <w:numPr>
          <w:ilvl w:val="0"/>
          <w:numId w:val="46"/>
        </w:numPr>
        <w:spacing w:before="0" w:beforeAutospacing="0" w:after="0" w:afterAutospacing="0"/>
        <w:jc w:val="both"/>
        <w:outlineLvl w:val="2"/>
        <w:rPr>
          <w:rFonts w:ascii="Arial" w:hAnsi="Arial" w:cs="Arial"/>
          <w:b/>
        </w:rPr>
      </w:pPr>
      <w:r w:rsidRPr="009A6F17">
        <w:rPr>
          <w:rFonts w:ascii="Arial" w:hAnsi="Arial" w:cs="Arial"/>
          <w:b/>
        </w:rPr>
        <w:lastRenderedPageBreak/>
        <w:t>National Conferences / Seminars / Symposia</w:t>
      </w:r>
    </w:p>
    <w:p w:rsidR="009E60D1" w:rsidRPr="009A6F17" w:rsidRDefault="009E60D1" w:rsidP="009E60D1">
      <w:pPr>
        <w:pStyle w:val="NormalWeb"/>
        <w:spacing w:before="0" w:beforeAutospacing="0" w:after="0" w:afterAutospacing="0"/>
        <w:jc w:val="both"/>
        <w:outlineLvl w:val="2"/>
        <w:rPr>
          <w:rFonts w:ascii="Arial" w:hAnsi="Arial" w:cs="Arial"/>
          <w:b/>
          <w:highlight w:val="yellow"/>
          <w:u w:val="singl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504"/>
        <w:gridCol w:w="1547"/>
        <w:gridCol w:w="2646"/>
        <w:gridCol w:w="1829"/>
      </w:tblGrid>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A959CA" w:rsidRDefault="009E60D1" w:rsidP="009E60D1">
            <w:pPr>
              <w:rPr>
                <w:rFonts w:ascii="Arial" w:hAnsi="Arial" w:cs="Arial"/>
                <w:b/>
                <w:bCs/>
                <w:sz w:val="24"/>
              </w:rPr>
            </w:pPr>
            <w:r w:rsidRPr="00A959CA">
              <w:rPr>
                <w:rFonts w:ascii="Arial" w:hAnsi="Arial" w:cs="Arial"/>
                <w:b/>
                <w:bCs/>
                <w:sz w:val="24"/>
              </w:rPr>
              <w:br w:type="page"/>
              <w:t>Sr.</w:t>
            </w:r>
          </w:p>
          <w:p w:rsidR="009E60D1" w:rsidRPr="00A959CA" w:rsidRDefault="009E60D1" w:rsidP="009E60D1">
            <w:pPr>
              <w:rPr>
                <w:rFonts w:ascii="Arial" w:hAnsi="Arial" w:cs="Arial"/>
                <w:b/>
                <w:bCs/>
                <w:sz w:val="24"/>
              </w:rPr>
            </w:pPr>
            <w:r w:rsidRPr="00A959CA">
              <w:rPr>
                <w:rFonts w:ascii="Arial" w:hAnsi="Arial" w:cs="Arial"/>
                <w:b/>
                <w:bCs/>
                <w:sz w:val="24"/>
              </w:rPr>
              <w:t>No</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A959CA" w:rsidRDefault="009E60D1" w:rsidP="009E60D1">
            <w:pPr>
              <w:rPr>
                <w:rFonts w:ascii="Arial" w:hAnsi="Arial" w:cs="Arial"/>
                <w:b/>
                <w:bCs/>
                <w:sz w:val="24"/>
              </w:rPr>
            </w:pPr>
            <w:r w:rsidRPr="00A959CA">
              <w:rPr>
                <w:rFonts w:ascii="Arial" w:hAnsi="Arial" w:cs="Arial"/>
                <w:b/>
                <w:bCs/>
                <w:sz w:val="24"/>
              </w:rPr>
              <w:t>Title of the Paper</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60D1" w:rsidRPr="00A959CA" w:rsidRDefault="009E60D1" w:rsidP="009E60D1">
            <w:pPr>
              <w:rPr>
                <w:rFonts w:ascii="Arial" w:hAnsi="Arial" w:cs="Arial"/>
                <w:b/>
                <w:bCs/>
                <w:sz w:val="24"/>
              </w:rPr>
            </w:pPr>
            <w:r w:rsidRPr="00A959CA">
              <w:rPr>
                <w:rFonts w:ascii="Arial" w:hAnsi="Arial" w:cs="Arial"/>
                <w:b/>
                <w:bCs/>
                <w:sz w:val="24"/>
              </w:rPr>
              <w:t>Authors</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60D1" w:rsidRPr="00A959CA" w:rsidRDefault="009E60D1" w:rsidP="009E60D1">
            <w:pPr>
              <w:rPr>
                <w:rFonts w:ascii="Arial" w:hAnsi="Arial" w:cs="Arial"/>
                <w:b/>
                <w:bCs/>
                <w:iCs/>
                <w:sz w:val="24"/>
              </w:rPr>
            </w:pPr>
            <w:r w:rsidRPr="00A959CA">
              <w:rPr>
                <w:rFonts w:ascii="Arial" w:hAnsi="Arial" w:cs="Arial"/>
                <w:b/>
                <w:bCs/>
                <w:iCs/>
                <w:sz w:val="24"/>
              </w:rPr>
              <w:t>Name of the conference/ Seminar</w:t>
            </w:r>
          </w:p>
        </w:tc>
        <w:tc>
          <w:tcPr>
            <w:tcW w:w="19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60D1" w:rsidRPr="00A959CA" w:rsidRDefault="009E60D1" w:rsidP="009E60D1">
            <w:pPr>
              <w:jc w:val="center"/>
              <w:rPr>
                <w:rFonts w:ascii="Arial" w:hAnsi="Arial" w:cs="Arial"/>
                <w:b/>
                <w:bCs/>
                <w:iCs/>
                <w:sz w:val="24"/>
              </w:rPr>
            </w:pPr>
            <w:r w:rsidRPr="00A959CA">
              <w:rPr>
                <w:rFonts w:ascii="Arial" w:hAnsi="Arial" w:cs="Arial"/>
                <w:b/>
                <w:bCs/>
                <w:sz w:val="24"/>
              </w:rPr>
              <w:t xml:space="preserve">Other </w:t>
            </w:r>
            <w:r w:rsidRPr="00A959CA">
              <w:rPr>
                <w:rFonts w:ascii="Arial" w:hAnsi="Arial" w:cs="Arial"/>
                <w:b/>
                <w:bCs/>
                <w:iCs/>
                <w:sz w:val="24"/>
              </w:rPr>
              <w:t>Publication Details</w:t>
            </w:r>
          </w:p>
          <w:p w:rsidR="009E60D1" w:rsidRPr="00A959CA" w:rsidRDefault="009E60D1" w:rsidP="009E60D1">
            <w:pPr>
              <w:jc w:val="center"/>
              <w:rPr>
                <w:rFonts w:ascii="Arial" w:hAnsi="Arial" w:cs="Arial"/>
                <w:b/>
                <w:bCs/>
                <w:sz w:val="24"/>
              </w:rPr>
            </w:pPr>
            <w:r w:rsidRPr="00A959CA">
              <w:rPr>
                <w:rFonts w:ascii="Arial" w:hAnsi="Arial" w:cs="Arial"/>
                <w:b/>
                <w:bCs/>
                <w:sz w:val="24"/>
              </w:rPr>
              <w:t>(Date/ Vol. etc)</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bCs/>
                <w:sz w:val="24"/>
                <w:highlight w:val="yellow"/>
              </w:rPr>
            </w:pPr>
            <w:r w:rsidRPr="00A959CA">
              <w:rPr>
                <w:rFonts w:ascii="Arial" w:hAnsi="Arial" w:cs="Arial"/>
                <w:bCs/>
                <w:sz w:val="24"/>
              </w:rPr>
              <w:t>1</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color w:val="000000"/>
                <w:sz w:val="24"/>
              </w:rPr>
            </w:pPr>
            <w:r w:rsidRPr="00A959CA">
              <w:rPr>
                <w:rFonts w:ascii="Arial" w:hAnsi="Arial" w:cs="Arial"/>
                <w:color w:val="000000"/>
                <w:sz w:val="24"/>
              </w:rPr>
              <w:t>Reinventing the Indian Cities through a Culture of Stakeholders Participation in Urban Redevelopment and Regeneration Process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color w:val="000000"/>
                <w:sz w:val="24"/>
              </w:rPr>
            </w:pPr>
            <w:r w:rsidRPr="00A959CA">
              <w:rPr>
                <w:rFonts w:ascii="Arial" w:hAnsi="Arial" w:cs="Arial"/>
                <w:color w:val="000000"/>
                <w:sz w:val="24"/>
              </w:rPr>
              <w:t>Dilip  Das, S. G. Sonar</w:t>
            </w:r>
          </w:p>
          <w:p w:rsidR="009E60D1" w:rsidRPr="00A959CA" w:rsidRDefault="009E60D1" w:rsidP="009E60D1">
            <w:pPr>
              <w:rPr>
                <w:rFonts w:ascii="Arial" w:hAnsi="Arial" w:cs="Arial"/>
                <w:color w:val="000000"/>
                <w:sz w:val="24"/>
                <w:highlight w:val="yellow"/>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color w:val="000000"/>
                <w:sz w:val="24"/>
              </w:rPr>
            </w:pPr>
            <w:r w:rsidRPr="00A959CA">
              <w:rPr>
                <w:rFonts w:ascii="Arial" w:hAnsi="Arial" w:cs="Arial"/>
                <w:color w:val="000000"/>
                <w:sz w:val="24"/>
              </w:rPr>
              <w:t>62</w:t>
            </w:r>
            <w:r w:rsidRPr="00A959CA">
              <w:rPr>
                <w:rFonts w:ascii="Arial" w:hAnsi="Arial" w:cs="Arial"/>
                <w:color w:val="000000"/>
                <w:sz w:val="24"/>
                <w:vertAlign w:val="superscript"/>
              </w:rPr>
              <w:t>nd</w:t>
            </w:r>
            <w:r w:rsidRPr="00A959CA">
              <w:rPr>
                <w:rFonts w:ascii="Arial" w:hAnsi="Arial" w:cs="Arial"/>
                <w:color w:val="000000"/>
                <w:sz w:val="24"/>
              </w:rPr>
              <w:t xml:space="preserve"> National Town &amp; Country Planners Congress, Pune, Published in the proceeding, </w:t>
            </w:r>
          </w:p>
        </w:tc>
        <w:tc>
          <w:tcPr>
            <w:tcW w:w="1908" w:type="dxa"/>
            <w:tcBorders>
              <w:top w:val="single" w:sz="4" w:space="0" w:color="000000"/>
              <w:left w:val="single" w:sz="4" w:space="0" w:color="000000"/>
              <w:bottom w:val="single" w:sz="4" w:space="0" w:color="000000"/>
              <w:right w:val="single" w:sz="4" w:space="0" w:color="000000"/>
            </w:tcBorders>
          </w:tcPr>
          <w:p w:rsidR="009E60D1" w:rsidRPr="009A6F17" w:rsidRDefault="009E60D1" w:rsidP="009E60D1">
            <w:pPr>
              <w:rPr>
                <w:rFonts w:ascii="Arial" w:hAnsi="Arial" w:cs="Arial"/>
              </w:rPr>
            </w:pPr>
            <w:r w:rsidRPr="009A6F17">
              <w:rPr>
                <w:rFonts w:ascii="Arial" w:hAnsi="Arial" w:cs="Arial"/>
                <w:color w:val="000000"/>
              </w:rPr>
              <w:t>219-228, January, 10 to 12</w:t>
            </w:r>
            <w:r w:rsidRPr="009A6F17">
              <w:rPr>
                <w:rFonts w:ascii="Arial" w:hAnsi="Arial" w:cs="Arial"/>
                <w:color w:val="000000"/>
                <w:vertAlign w:val="superscript"/>
              </w:rPr>
              <w:t xml:space="preserve">th, </w:t>
            </w:r>
            <w:r w:rsidRPr="009A6F17">
              <w:rPr>
                <w:rFonts w:ascii="Arial" w:hAnsi="Arial" w:cs="Arial"/>
                <w:color w:val="000000"/>
              </w:rPr>
              <w:t>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bCs/>
                <w:sz w:val="24"/>
              </w:rPr>
            </w:pPr>
            <w:r w:rsidRPr="00A959CA">
              <w:rPr>
                <w:rFonts w:ascii="Arial" w:hAnsi="Arial" w:cs="Arial"/>
                <w:bCs/>
                <w:sz w:val="24"/>
              </w:rPr>
              <w:t>2</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autoSpaceDE w:val="0"/>
              <w:autoSpaceDN w:val="0"/>
              <w:adjustRightInd w:val="0"/>
              <w:spacing w:after="120"/>
              <w:jc w:val="both"/>
              <w:rPr>
                <w:rFonts w:ascii="Arial" w:hAnsi="Arial" w:cs="Arial"/>
                <w:bCs/>
                <w:sz w:val="24"/>
                <w:highlight w:val="yellow"/>
              </w:rPr>
            </w:pPr>
            <w:r w:rsidRPr="00A959CA">
              <w:rPr>
                <w:rFonts w:ascii="Arial" w:hAnsi="Arial" w:cs="Arial"/>
                <w:bCs/>
                <w:sz w:val="24"/>
              </w:rPr>
              <w:t>Polito-Cultural Perspectives for Development of Smart Cities in India</w:t>
            </w:r>
            <w:r w:rsidRPr="00A959CA">
              <w:rPr>
                <w:rFonts w:ascii="Arial" w:hAnsi="Arial" w:cs="Arial"/>
                <w:sz w:val="24"/>
              </w:rPr>
              <w:t xml:space="preserve">, </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60D1" w:rsidRPr="00A959CA" w:rsidRDefault="009E60D1" w:rsidP="009E60D1">
            <w:pPr>
              <w:rPr>
                <w:rFonts w:ascii="Arial" w:hAnsi="Arial" w:cs="Arial"/>
                <w:bCs/>
                <w:sz w:val="24"/>
                <w:highlight w:val="yellow"/>
              </w:rPr>
            </w:pPr>
            <w:r w:rsidRPr="00A959CA">
              <w:rPr>
                <w:rFonts w:ascii="Arial" w:hAnsi="Arial" w:cs="Arial"/>
                <w:bCs/>
                <w:sz w:val="24"/>
                <w:lang w:val="pt-BR"/>
              </w:rPr>
              <w:t xml:space="preserve">Das, Dilip, and Sonar, S. G. </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autoSpaceDE w:val="0"/>
              <w:autoSpaceDN w:val="0"/>
              <w:adjustRightInd w:val="0"/>
              <w:spacing w:after="120"/>
              <w:jc w:val="both"/>
              <w:rPr>
                <w:rFonts w:ascii="Arial" w:hAnsi="Arial" w:cs="Arial"/>
                <w:sz w:val="24"/>
              </w:rPr>
            </w:pPr>
            <w:r w:rsidRPr="00A959CA">
              <w:rPr>
                <w:rFonts w:ascii="Arial" w:hAnsi="Arial" w:cs="Arial"/>
                <w:sz w:val="24"/>
              </w:rPr>
              <w:t>63</w:t>
            </w:r>
            <w:r w:rsidRPr="00A959CA">
              <w:rPr>
                <w:rFonts w:ascii="Arial" w:hAnsi="Arial" w:cs="Arial"/>
                <w:sz w:val="24"/>
                <w:vertAlign w:val="superscript"/>
              </w:rPr>
              <w:t>rd</w:t>
            </w:r>
            <w:r w:rsidRPr="00A959CA">
              <w:rPr>
                <w:rFonts w:ascii="Arial" w:hAnsi="Arial" w:cs="Arial"/>
                <w:sz w:val="24"/>
              </w:rPr>
              <w:t xml:space="preserve"> National Town &amp; Country Planners Congress, Chennai, Published in the proceeding</w:t>
            </w:r>
          </w:p>
        </w:tc>
        <w:tc>
          <w:tcPr>
            <w:tcW w:w="1908" w:type="dxa"/>
            <w:tcBorders>
              <w:top w:val="single" w:sz="4" w:space="0" w:color="000000"/>
              <w:left w:val="single" w:sz="4" w:space="0" w:color="000000"/>
              <w:bottom w:val="single" w:sz="4" w:space="0" w:color="000000"/>
              <w:right w:val="single" w:sz="4" w:space="0" w:color="000000"/>
            </w:tcBorders>
          </w:tcPr>
          <w:p w:rsidR="009E60D1" w:rsidRPr="009A6F17" w:rsidRDefault="009E60D1" w:rsidP="009E60D1">
            <w:pPr>
              <w:autoSpaceDE w:val="0"/>
              <w:autoSpaceDN w:val="0"/>
              <w:adjustRightInd w:val="0"/>
              <w:rPr>
                <w:rFonts w:ascii="Arial" w:hAnsi="Arial" w:cs="Arial"/>
              </w:rPr>
            </w:pPr>
            <w:r w:rsidRPr="009A6F17">
              <w:rPr>
                <w:rFonts w:ascii="Arial" w:hAnsi="Arial" w:cs="Arial"/>
              </w:rPr>
              <w:t>277-283, January, 9</w:t>
            </w:r>
            <w:r w:rsidRPr="009A6F17">
              <w:rPr>
                <w:rFonts w:ascii="Arial" w:hAnsi="Arial" w:cs="Arial"/>
                <w:vertAlign w:val="superscript"/>
              </w:rPr>
              <w:t>th</w:t>
            </w:r>
            <w:r w:rsidRPr="009A6F17">
              <w:rPr>
                <w:rFonts w:ascii="Arial" w:hAnsi="Arial" w:cs="Arial"/>
              </w:rPr>
              <w:t xml:space="preserve"> to 11</w:t>
            </w:r>
            <w:r w:rsidRPr="009A6F17">
              <w:rPr>
                <w:rFonts w:ascii="Arial" w:hAnsi="Arial" w:cs="Arial"/>
                <w:vertAlign w:val="superscript"/>
              </w:rPr>
              <w:t>th</w:t>
            </w:r>
            <w:r w:rsidRPr="009A6F17">
              <w:rPr>
                <w:rFonts w:ascii="Arial" w:hAnsi="Arial" w:cs="Arial"/>
              </w:rPr>
              <w:t>, 2015.</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bCs/>
                <w:sz w:val="24"/>
              </w:rPr>
            </w:pPr>
            <w:r w:rsidRPr="00A959CA">
              <w:rPr>
                <w:rFonts w:ascii="Arial" w:hAnsi="Arial" w:cs="Arial"/>
                <w:bCs/>
                <w:sz w:val="24"/>
              </w:rPr>
              <w:t>3</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color w:val="000000"/>
                <w:sz w:val="24"/>
              </w:rPr>
            </w:pPr>
            <w:r w:rsidRPr="00A959CA">
              <w:rPr>
                <w:rFonts w:ascii="Arial" w:hAnsi="Arial" w:cs="Arial"/>
                <w:color w:val="000000"/>
                <w:sz w:val="24"/>
              </w:rPr>
              <w:t xml:space="preserve">Key-note address </w:t>
            </w:r>
            <w:r w:rsidRPr="00A959CA">
              <w:rPr>
                <w:rFonts w:ascii="Arial" w:hAnsi="Arial" w:cs="Arial"/>
                <w:color w:val="000000"/>
                <w:sz w:val="24"/>
              </w:rPr>
              <w:br/>
              <w:t>“Control Techniques for Seismic and Wind Vibrations of Structures”</w:t>
            </w:r>
          </w:p>
          <w:p w:rsidR="009E60D1" w:rsidRPr="00A959CA" w:rsidRDefault="009E60D1" w:rsidP="009E60D1">
            <w:pPr>
              <w:rPr>
                <w:rFonts w:ascii="Arial" w:hAnsi="Arial" w:cs="Arial"/>
                <w:bCs/>
                <w:color w:val="000000"/>
                <w:sz w:val="24"/>
                <w:highlight w:val="yellow"/>
                <w:lang w:val="en-GB"/>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color w:val="000000"/>
                <w:sz w:val="24"/>
              </w:rPr>
            </w:pPr>
            <w:r w:rsidRPr="00A959CA">
              <w:rPr>
                <w:rFonts w:ascii="Arial" w:hAnsi="Arial" w:cs="Arial"/>
                <w:color w:val="000000"/>
                <w:sz w:val="24"/>
              </w:rPr>
              <w:t>Dr. S. N. Madhekar</w:t>
            </w:r>
          </w:p>
          <w:p w:rsidR="009E60D1" w:rsidRPr="00A959CA" w:rsidRDefault="009E60D1" w:rsidP="009E60D1">
            <w:pPr>
              <w:rPr>
                <w:rFonts w:ascii="Arial" w:hAnsi="Arial" w:cs="Arial"/>
                <w:color w:val="000000"/>
                <w:sz w:val="24"/>
                <w:highlight w:val="yellow"/>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color w:val="000000"/>
                <w:sz w:val="24"/>
              </w:rPr>
            </w:pPr>
            <w:r w:rsidRPr="00A959CA">
              <w:rPr>
                <w:rFonts w:ascii="Arial" w:hAnsi="Arial" w:cs="Arial"/>
                <w:color w:val="000000"/>
                <w:sz w:val="24"/>
              </w:rPr>
              <w:t>National Seminar on Emerging Technologies (NCET2014),                             Government Engineering College,                               Thiruvananthapuram</w:t>
            </w:r>
          </w:p>
        </w:tc>
        <w:tc>
          <w:tcPr>
            <w:tcW w:w="1908" w:type="dxa"/>
            <w:tcBorders>
              <w:top w:val="single" w:sz="4" w:space="0" w:color="000000"/>
              <w:left w:val="single" w:sz="4" w:space="0" w:color="000000"/>
              <w:bottom w:val="single" w:sz="4" w:space="0" w:color="000000"/>
              <w:right w:val="single" w:sz="4" w:space="0" w:color="000000"/>
            </w:tcBorders>
          </w:tcPr>
          <w:p w:rsidR="009E60D1" w:rsidRPr="009A6F17" w:rsidRDefault="009E60D1" w:rsidP="009E60D1">
            <w:pPr>
              <w:autoSpaceDE w:val="0"/>
              <w:autoSpaceDN w:val="0"/>
              <w:adjustRightInd w:val="0"/>
              <w:rPr>
                <w:rFonts w:ascii="Arial" w:hAnsi="Arial" w:cs="Arial"/>
              </w:rPr>
            </w:pPr>
            <w:r w:rsidRPr="009A6F17">
              <w:rPr>
                <w:rFonts w:ascii="Arial" w:hAnsi="Arial" w:cs="Arial"/>
              </w:rPr>
              <w:t>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bCs/>
                <w:sz w:val="24"/>
              </w:rPr>
            </w:pPr>
            <w:r w:rsidRPr="00A959CA">
              <w:rPr>
                <w:rFonts w:ascii="Arial" w:hAnsi="Arial" w:cs="Arial"/>
                <w:bCs/>
                <w:sz w:val="24"/>
              </w:rPr>
              <w:t>4</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color w:val="000000"/>
                <w:sz w:val="24"/>
              </w:rPr>
            </w:pPr>
            <w:r w:rsidRPr="00A959CA">
              <w:rPr>
                <w:rFonts w:ascii="Arial" w:hAnsi="Arial" w:cs="Arial"/>
                <w:sz w:val="24"/>
              </w:rPr>
              <w:t>Effect of Blast Load on Steel Frame Structures</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color w:val="000000"/>
                <w:sz w:val="24"/>
              </w:rPr>
            </w:pPr>
            <w:r w:rsidRPr="00A959CA">
              <w:rPr>
                <w:rFonts w:ascii="Arial" w:hAnsi="Arial" w:cs="Arial"/>
                <w:sz w:val="24"/>
              </w:rPr>
              <w:t>Totekar Sharang and Madhekar S. 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color w:val="000000"/>
                <w:sz w:val="24"/>
              </w:rPr>
            </w:pPr>
            <w:r w:rsidRPr="00A959CA">
              <w:rPr>
                <w:rFonts w:ascii="Arial" w:hAnsi="Arial" w:cs="Arial"/>
                <w:sz w:val="24"/>
              </w:rPr>
              <w:t xml:space="preserve">Annual Technical Paper Meet – 2014, IEI (PLC), </w:t>
            </w:r>
          </w:p>
        </w:tc>
        <w:tc>
          <w:tcPr>
            <w:tcW w:w="1908" w:type="dxa"/>
            <w:tcBorders>
              <w:top w:val="single" w:sz="4" w:space="0" w:color="000000"/>
              <w:left w:val="single" w:sz="4" w:space="0" w:color="000000"/>
              <w:bottom w:val="single" w:sz="4" w:space="0" w:color="000000"/>
              <w:right w:val="single" w:sz="4" w:space="0" w:color="000000"/>
            </w:tcBorders>
          </w:tcPr>
          <w:p w:rsidR="009E60D1" w:rsidRPr="009A6F17" w:rsidRDefault="009E60D1" w:rsidP="009E60D1">
            <w:pPr>
              <w:autoSpaceDE w:val="0"/>
              <w:autoSpaceDN w:val="0"/>
              <w:adjustRightInd w:val="0"/>
              <w:rPr>
                <w:rFonts w:ascii="Arial" w:hAnsi="Arial" w:cs="Arial"/>
              </w:rPr>
            </w:pPr>
            <w:r w:rsidRPr="009A6F17">
              <w:rPr>
                <w:rFonts w:ascii="Arial" w:hAnsi="Arial" w:cs="Arial"/>
              </w:rPr>
              <w:t>October 18-19,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bCs/>
                <w:sz w:val="24"/>
              </w:rPr>
            </w:pPr>
            <w:r w:rsidRPr="00A959CA">
              <w:rPr>
                <w:rFonts w:ascii="Arial" w:hAnsi="Arial" w:cs="Arial"/>
                <w:bCs/>
                <w:sz w:val="24"/>
              </w:rPr>
              <w:t>5</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rPr>
            </w:pPr>
            <w:r w:rsidRPr="00A959CA">
              <w:rPr>
                <w:rFonts w:ascii="Arial" w:hAnsi="Arial" w:cs="Arial"/>
                <w:sz w:val="24"/>
              </w:rPr>
              <w:t xml:space="preserve">Immortal Cities: Past and Future Concepts, Changing Morphology and </w:t>
            </w:r>
            <w:r w:rsidRPr="00A959CA">
              <w:rPr>
                <w:rFonts w:ascii="Arial" w:hAnsi="Arial" w:cs="Arial"/>
                <w:sz w:val="24"/>
              </w:rPr>
              <w:lastRenderedPageBreak/>
              <w:t>Sustainability</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rPr>
            </w:pPr>
            <w:r w:rsidRPr="00A959CA">
              <w:rPr>
                <w:rFonts w:ascii="Arial" w:hAnsi="Arial" w:cs="Arial"/>
                <w:sz w:val="24"/>
              </w:rPr>
              <w:lastRenderedPageBreak/>
              <w:t>Dr. P. M. Raval</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rPr>
            </w:pPr>
            <w:r w:rsidRPr="00A959CA">
              <w:rPr>
                <w:rFonts w:ascii="Arial" w:hAnsi="Arial" w:cs="Arial"/>
                <w:sz w:val="24"/>
              </w:rPr>
              <w:t xml:space="preserve">Institute of Spatial Planning and Environment Research India , </w:t>
            </w:r>
            <w:r w:rsidRPr="00A959CA">
              <w:rPr>
                <w:rFonts w:ascii="Arial" w:hAnsi="Arial" w:cs="Arial"/>
                <w:sz w:val="24"/>
              </w:rPr>
              <w:lastRenderedPageBreak/>
              <w:t xml:space="preserve">Panchkula, Haryana </w:t>
            </w:r>
          </w:p>
        </w:tc>
        <w:tc>
          <w:tcPr>
            <w:tcW w:w="1908" w:type="dxa"/>
            <w:tcBorders>
              <w:top w:val="single" w:sz="4" w:space="0" w:color="000000"/>
              <w:left w:val="single" w:sz="4" w:space="0" w:color="000000"/>
              <w:bottom w:val="single" w:sz="4" w:space="0" w:color="000000"/>
              <w:right w:val="single" w:sz="4" w:space="0" w:color="000000"/>
            </w:tcBorders>
          </w:tcPr>
          <w:p w:rsidR="009E60D1" w:rsidRPr="009A6F17" w:rsidRDefault="009E60D1" w:rsidP="009E60D1">
            <w:pPr>
              <w:autoSpaceDE w:val="0"/>
              <w:autoSpaceDN w:val="0"/>
              <w:adjustRightInd w:val="0"/>
              <w:rPr>
                <w:rFonts w:ascii="Arial" w:hAnsi="Arial" w:cs="Arial"/>
              </w:rPr>
            </w:pPr>
            <w:r w:rsidRPr="009A6F17">
              <w:rPr>
                <w:rFonts w:ascii="Arial" w:hAnsi="Arial" w:cs="Arial"/>
              </w:rPr>
              <w:lastRenderedPageBreak/>
              <w:t>22-23 April 2014</w:t>
            </w:r>
          </w:p>
        </w:tc>
      </w:tr>
      <w:tr w:rsidR="009E60D1" w:rsidRPr="009A6F17" w:rsidTr="009E60D1">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bCs/>
                <w:sz w:val="24"/>
              </w:rPr>
            </w:pPr>
            <w:r w:rsidRPr="00A959CA">
              <w:rPr>
                <w:rFonts w:ascii="Arial" w:hAnsi="Arial" w:cs="Arial"/>
                <w:bCs/>
                <w:sz w:val="24"/>
              </w:rPr>
              <w:lastRenderedPageBreak/>
              <w:t>6</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rPr>
            </w:pPr>
            <w:r w:rsidRPr="00A959CA">
              <w:rPr>
                <w:rFonts w:ascii="Arial" w:hAnsi="Arial" w:cs="Arial"/>
                <w:sz w:val="24"/>
              </w:rPr>
              <w:t>Urban Planning and Infrastructure: Connection and Disconnection</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rPr>
            </w:pPr>
            <w:r w:rsidRPr="00A959CA">
              <w:rPr>
                <w:rFonts w:ascii="Arial" w:hAnsi="Arial" w:cs="Arial"/>
                <w:sz w:val="24"/>
              </w:rPr>
              <w:t>Dr. P. M. Raval</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60D1" w:rsidRPr="00A959CA" w:rsidRDefault="009E60D1" w:rsidP="009E60D1">
            <w:pPr>
              <w:rPr>
                <w:rFonts w:ascii="Arial" w:hAnsi="Arial" w:cs="Arial"/>
                <w:sz w:val="24"/>
              </w:rPr>
            </w:pPr>
            <w:r w:rsidRPr="00A959CA">
              <w:rPr>
                <w:rFonts w:ascii="Arial" w:hAnsi="Arial" w:cs="Arial"/>
                <w:sz w:val="24"/>
              </w:rPr>
              <w:t>UGC sponsored national seminar on “Changing Spectrum of Human Settlements and Planning Education” Guru Ramdas School Of Planning,  Guru Nanak Dev University Amritsar</w:t>
            </w:r>
          </w:p>
        </w:tc>
        <w:tc>
          <w:tcPr>
            <w:tcW w:w="1908" w:type="dxa"/>
            <w:tcBorders>
              <w:top w:val="single" w:sz="4" w:space="0" w:color="000000"/>
              <w:left w:val="single" w:sz="4" w:space="0" w:color="000000"/>
              <w:bottom w:val="single" w:sz="4" w:space="0" w:color="000000"/>
              <w:right w:val="single" w:sz="4" w:space="0" w:color="000000"/>
            </w:tcBorders>
          </w:tcPr>
          <w:p w:rsidR="009E60D1" w:rsidRPr="009A6F17" w:rsidRDefault="009E60D1" w:rsidP="009E60D1">
            <w:pPr>
              <w:autoSpaceDE w:val="0"/>
              <w:autoSpaceDN w:val="0"/>
              <w:adjustRightInd w:val="0"/>
              <w:rPr>
                <w:rFonts w:ascii="Arial" w:hAnsi="Arial" w:cs="Arial"/>
              </w:rPr>
            </w:pPr>
            <w:r w:rsidRPr="009A6F17">
              <w:rPr>
                <w:rFonts w:ascii="Arial" w:hAnsi="Arial" w:cs="Arial"/>
              </w:rPr>
              <w:t>20-21 March 2014</w:t>
            </w:r>
          </w:p>
        </w:tc>
      </w:tr>
    </w:tbl>
    <w:p w:rsidR="009E60D1" w:rsidRPr="009A6F17" w:rsidRDefault="009E60D1" w:rsidP="009E60D1">
      <w:pPr>
        <w:pStyle w:val="ListParagraph"/>
        <w:ind w:left="0"/>
        <w:rPr>
          <w:rFonts w:ascii="Arial" w:hAnsi="Arial" w:cs="Arial"/>
          <w:b/>
          <w:sz w:val="32"/>
          <w:szCs w:val="32"/>
          <w:u w:val="single"/>
        </w:rPr>
      </w:pPr>
    </w:p>
    <w:p w:rsidR="009E60D1" w:rsidRPr="009A6F17" w:rsidRDefault="009E60D1" w:rsidP="008B5650">
      <w:pPr>
        <w:pStyle w:val="Heading1"/>
        <w:numPr>
          <w:ilvl w:val="0"/>
          <w:numId w:val="18"/>
        </w:numPr>
        <w:ind w:left="360"/>
        <w:rPr>
          <w:rFonts w:ascii="Arial" w:hAnsi="Arial" w:cs="Arial"/>
          <w:sz w:val="36"/>
          <w:szCs w:val="36"/>
        </w:rPr>
      </w:pPr>
      <w:r w:rsidRPr="009A6F17">
        <w:rPr>
          <w:rFonts w:ascii="Arial" w:hAnsi="Arial" w:cs="Arial"/>
          <w:sz w:val="36"/>
          <w:szCs w:val="36"/>
        </w:rPr>
        <w:t xml:space="preserve">   </w:t>
      </w:r>
      <w:r w:rsidRPr="009A6F17">
        <w:rPr>
          <w:rFonts w:ascii="Arial" w:hAnsi="Arial" w:cs="Arial"/>
          <w:sz w:val="28"/>
          <w:szCs w:val="28"/>
        </w:rPr>
        <w:t xml:space="preserve">PATENTS </w:t>
      </w:r>
    </w:p>
    <w:p w:rsidR="009E60D1" w:rsidRPr="009A6F17" w:rsidRDefault="009E60D1" w:rsidP="009E60D1">
      <w:pPr>
        <w:rPr>
          <w:rFonts w:ascii="Arial" w:hAnsi="Arial" w:cs="Arial"/>
          <w:b/>
          <w:sz w:val="32"/>
          <w:szCs w:val="32"/>
          <w:u w:val="single"/>
        </w:rPr>
      </w:pPr>
      <w:r w:rsidRPr="009A6F17">
        <w:rPr>
          <w:rFonts w:ascii="Arial" w:hAnsi="Arial" w:cs="Arial"/>
          <w:b/>
          <w:sz w:val="32"/>
          <w:szCs w:val="32"/>
        </w:rPr>
        <w:t xml:space="preserve"> </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150"/>
        <w:gridCol w:w="2126"/>
        <w:gridCol w:w="2029"/>
        <w:gridCol w:w="1541"/>
      </w:tblGrid>
      <w:tr w:rsidR="009E60D1" w:rsidRPr="009A6F17" w:rsidTr="009E60D1">
        <w:trPr>
          <w:trHeight w:val="1390"/>
        </w:trPr>
        <w:tc>
          <w:tcPr>
            <w:tcW w:w="577" w:type="dxa"/>
            <w:shd w:val="clear" w:color="auto" w:fill="D9D9D9" w:themeFill="background1" w:themeFillShade="D9"/>
          </w:tcPr>
          <w:p w:rsidR="009E60D1" w:rsidRPr="00774231" w:rsidRDefault="009E60D1" w:rsidP="009E60D1">
            <w:pPr>
              <w:rPr>
                <w:rFonts w:ascii="Arial" w:hAnsi="Arial" w:cs="Arial"/>
                <w:b/>
                <w:sz w:val="24"/>
              </w:rPr>
            </w:pPr>
            <w:r w:rsidRPr="00774231">
              <w:rPr>
                <w:rFonts w:ascii="Arial" w:hAnsi="Arial" w:cs="Arial"/>
                <w:b/>
                <w:sz w:val="24"/>
              </w:rPr>
              <w:t>Sr. No.</w:t>
            </w:r>
          </w:p>
        </w:tc>
        <w:tc>
          <w:tcPr>
            <w:tcW w:w="3150" w:type="dxa"/>
            <w:shd w:val="clear" w:color="auto" w:fill="D9D9D9" w:themeFill="background1" w:themeFillShade="D9"/>
          </w:tcPr>
          <w:p w:rsidR="009E60D1" w:rsidRPr="00774231" w:rsidRDefault="009E60D1" w:rsidP="009E60D1">
            <w:pPr>
              <w:rPr>
                <w:rFonts w:ascii="Arial" w:hAnsi="Arial" w:cs="Arial"/>
                <w:b/>
                <w:sz w:val="24"/>
              </w:rPr>
            </w:pPr>
            <w:r w:rsidRPr="00774231">
              <w:rPr>
                <w:rFonts w:ascii="Arial" w:hAnsi="Arial" w:cs="Arial"/>
                <w:b/>
                <w:sz w:val="24"/>
              </w:rPr>
              <w:t>Name of the Faculty/Students</w:t>
            </w:r>
          </w:p>
        </w:tc>
        <w:tc>
          <w:tcPr>
            <w:tcW w:w="2150" w:type="dxa"/>
            <w:shd w:val="clear" w:color="auto" w:fill="D9D9D9" w:themeFill="background1" w:themeFillShade="D9"/>
          </w:tcPr>
          <w:p w:rsidR="009E60D1" w:rsidRPr="00774231" w:rsidRDefault="009E60D1" w:rsidP="009E60D1">
            <w:pPr>
              <w:rPr>
                <w:rFonts w:ascii="Arial" w:hAnsi="Arial" w:cs="Arial"/>
                <w:b/>
                <w:sz w:val="24"/>
              </w:rPr>
            </w:pPr>
            <w:r w:rsidRPr="00774231">
              <w:rPr>
                <w:rFonts w:ascii="Arial" w:hAnsi="Arial" w:cs="Arial"/>
                <w:b/>
                <w:sz w:val="24"/>
              </w:rPr>
              <w:t>Title</w:t>
            </w:r>
          </w:p>
        </w:tc>
        <w:tc>
          <w:tcPr>
            <w:tcW w:w="2031" w:type="dxa"/>
            <w:shd w:val="clear" w:color="auto" w:fill="D9D9D9" w:themeFill="background1" w:themeFillShade="D9"/>
          </w:tcPr>
          <w:p w:rsidR="009E60D1" w:rsidRPr="00774231" w:rsidRDefault="009E60D1" w:rsidP="009E60D1">
            <w:pPr>
              <w:rPr>
                <w:rFonts w:ascii="Arial" w:hAnsi="Arial" w:cs="Arial"/>
                <w:b/>
                <w:sz w:val="24"/>
              </w:rPr>
            </w:pPr>
            <w:r w:rsidRPr="00774231">
              <w:rPr>
                <w:rFonts w:ascii="Arial" w:hAnsi="Arial" w:cs="Arial"/>
                <w:b/>
                <w:sz w:val="24"/>
              </w:rPr>
              <w:t>Application No. &amp;Date</w:t>
            </w:r>
          </w:p>
        </w:tc>
        <w:tc>
          <w:tcPr>
            <w:tcW w:w="1542" w:type="dxa"/>
            <w:shd w:val="clear" w:color="auto" w:fill="D9D9D9" w:themeFill="background1" w:themeFillShade="D9"/>
          </w:tcPr>
          <w:p w:rsidR="009E60D1" w:rsidRPr="00774231" w:rsidRDefault="009E60D1" w:rsidP="009E60D1">
            <w:pPr>
              <w:rPr>
                <w:rFonts w:ascii="Arial" w:hAnsi="Arial" w:cs="Arial"/>
                <w:b/>
                <w:sz w:val="24"/>
              </w:rPr>
            </w:pPr>
            <w:r w:rsidRPr="00774231">
              <w:rPr>
                <w:rFonts w:ascii="Arial" w:hAnsi="Arial" w:cs="Arial"/>
                <w:b/>
                <w:sz w:val="24"/>
              </w:rPr>
              <w:t>Application Status</w:t>
            </w:r>
          </w:p>
          <w:p w:rsidR="009E60D1" w:rsidRPr="00774231" w:rsidRDefault="009E60D1" w:rsidP="009E60D1">
            <w:pPr>
              <w:rPr>
                <w:rFonts w:ascii="Arial" w:hAnsi="Arial" w:cs="Arial"/>
                <w:b/>
                <w:sz w:val="24"/>
              </w:rPr>
            </w:pPr>
            <w:r w:rsidRPr="00774231">
              <w:rPr>
                <w:rFonts w:ascii="Arial" w:hAnsi="Arial" w:cs="Arial"/>
                <w:b/>
                <w:sz w:val="24"/>
              </w:rPr>
              <w:t>(Whether Applied/ Received)</w:t>
            </w:r>
          </w:p>
        </w:tc>
      </w:tr>
      <w:tr w:rsidR="009E60D1" w:rsidRPr="009A6F17" w:rsidTr="009E60D1">
        <w:tc>
          <w:tcPr>
            <w:tcW w:w="577" w:type="dxa"/>
          </w:tcPr>
          <w:p w:rsidR="009E60D1" w:rsidRPr="00774231" w:rsidRDefault="009E60D1" w:rsidP="009E60D1">
            <w:pPr>
              <w:rPr>
                <w:rFonts w:ascii="Arial" w:hAnsi="Arial" w:cs="Arial"/>
                <w:sz w:val="24"/>
              </w:rPr>
            </w:pPr>
            <w:r w:rsidRPr="00774231">
              <w:rPr>
                <w:rFonts w:ascii="Arial" w:hAnsi="Arial" w:cs="Arial"/>
                <w:sz w:val="24"/>
              </w:rPr>
              <w:t>1</w:t>
            </w:r>
          </w:p>
        </w:tc>
        <w:tc>
          <w:tcPr>
            <w:tcW w:w="3150" w:type="dxa"/>
          </w:tcPr>
          <w:p w:rsidR="009E60D1" w:rsidRPr="00774231" w:rsidRDefault="009E60D1" w:rsidP="009E60D1">
            <w:pPr>
              <w:rPr>
                <w:rFonts w:ascii="Arial" w:hAnsi="Arial" w:cs="Arial"/>
                <w:sz w:val="24"/>
              </w:rPr>
            </w:pPr>
            <w:r w:rsidRPr="00774231">
              <w:rPr>
                <w:rFonts w:ascii="Arial" w:hAnsi="Arial" w:cs="Arial"/>
                <w:bCs/>
                <w:color w:val="282828"/>
                <w:sz w:val="24"/>
                <w:shd w:val="clear" w:color="auto" w:fill="FFFFFF"/>
              </w:rPr>
              <w:t>CHARTHAL JAYESH SURESH, CHANDARANA </w:t>
            </w:r>
            <w:r w:rsidRPr="00774231">
              <w:rPr>
                <w:rFonts w:ascii="Arial" w:hAnsi="Arial" w:cs="Arial"/>
                <w:bCs/>
                <w:color w:val="FFFFFF"/>
                <w:sz w:val="24"/>
                <w:shd w:val="clear" w:color="auto" w:fill="FFFFFF"/>
              </w:rPr>
              <w:t>S</w:t>
            </w:r>
            <w:r w:rsidRPr="00774231">
              <w:rPr>
                <w:rFonts w:ascii="Arial" w:hAnsi="Arial" w:cs="Arial"/>
                <w:bCs/>
                <w:color w:val="282828"/>
                <w:sz w:val="24"/>
                <w:shd w:val="clear" w:color="auto" w:fill="FFFFFF"/>
              </w:rPr>
              <w:t xml:space="preserve">YOGESH &amp; </w:t>
            </w:r>
            <w:r w:rsidRPr="00774231">
              <w:rPr>
                <w:rFonts w:ascii="Arial" w:hAnsi="Arial" w:cs="Arial"/>
                <w:color w:val="282828"/>
                <w:sz w:val="24"/>
                <w:shd w:val="clear" w:color="auto" w:fill="FFFFFF"/>
              </w:rPr>
              <w:t>MUNOT HEMA KISHOR</w:t>
            </w:r>
          </w:p>
        </w:tc>
        <w:tc>
          <w:tcPr>
            <w:tcW w:w="2150" w:type="dxa"/>
          </w:tcPr>
          <w:p w:rsidR="009E60D1" w:rsidRPr="00774231" w:rsidRDefault="009E60D1" w:rsidP="009E60D1">
            <w:pPr>
              <w:rPr>
                <w:rFonts w:ascii="Arial" w:hAnsi="Arial" w:cs="Arial"/>
                <w:sz w:val="24"/>
              </w:rPr>
            </w:pPr>
            <w:r w:rsidRPr="00774231">
              <w:rPr>
                <w:rFonts w:ascii="Arial" w:hAnsi="Arial" w:cs="Arial"/>
                <w:sz w:val="24"/>
              </w:rPr>
              <w:t>Material For Construction Industry</w:t>
            </w:r>
          </w:p>
        </w:tc>
        <w:tc>
          <w:tcPr>
            <w:tcW w:w="2031" w:type="dxa"/>
          </w:tcPr>
          <w:p w:rsidR="009E60D1" w:rsidRPr="00774231" w:rsidRDefault="009E60D1" w:rsidP="009E60D1">
            <w:pPr>
              <w:rPr>
                <w:rFonts w:ascii="Arial" w:hAnsi="Arial" w:cs="Arial"/>
                <w:sz w:val="24"/>
              </w:rPr>
            </w:pPr>
            <w:r w:rsidRPr="00774231">
              <w:rPr>
                <w:rFonts w:ascii="Arial" w:hAnsi="Arial" w:cs="Arial"/>
                <w:sz w:val="24"/>
              </w:rPr>
              <w:t>1957/MUM/2014</w:t>
            </w:r>
          </w:p>
          <w:p w:rsidR="009E60D1" w:rsidRPr="00774231" w:rsidRDefault="009E60D1" w:rsidP="009E60D1">
            <w:pPr>
              <w:rPr>
                <w:rFonts w:ascii="Arial" w:hAnsi="Arial" w:cs="Arial"/>
                <w:b/>
                <w:sz w:val="24"/>
              </w:rPr>
            </w:pPr>
            <w:r w:rsidRPr="00774231">
              <w:rPr>
                <w:rFonts w:ascii="Arial" w:hAnsi="Arial" w:cs="Arial"/>
                <w:sz w:val="24"/>
              </w:rPr>
              <w:t>17th June 2014</w:t>
            </w:r>
            <w:r w:rsidRPr="00774231">
              <w:rPr>
                <w:rFonts w:ascii="Arial" w:hAnsi="Arial" w:cs="Arial"/>
                <w:b/>
                <w:sz w:val="24"/>
              </w:rPr>
              <w:t xml:space="preserve"> </w:t>
            </w:r>
          </w:p>
        </w:tc>
        <w:tc>
          <w:tcPr>
            <w:tcW w:w="1542" w:type="dxa"/>
          </w:tcPr>
          <w:p w:rsidR="009E60D1" w:rsidRPr="00774231" w:rsidRDefault="009E60D1" w:rsidP="009E60D1">
            <w:pPr>
              <w:rPr>
                <w:rFonts w:ascii="Arial" w:hAnsi="Arial" w:cs="Arial"/>
                <w:sz w:val="24"/>
              </w:rPr>
            </w:pPr>
            <w:r w:rsidRPr="00774231">
              <w:rPr>
                <w:rFonts w:ascii="Arial" w:hAnsi="Arial" w:cs="Arial"/>
                <w:sz w:val="24"/>
              </w:rPr>
              <w:t>Applied</w:t>
            </w:r>
          </w:p>
        </w:tc>
      </w:tr>
    </w:tbl>
    <w:p w:rsidR="009E60D1" w:rsidRDefault="009E60D1" w:rsidP="009E60D1">
      <w:pPr>
        <w:pStyle w:val="ListParagraph"/>
        <w:ind w:left="0"/>
        <w:rPr>
          <w:rFonts w:ascii="Arial" w:hAnsi="Arial" w:cs="Arial"/>
          <w:b/>
          <w:sz w:val="32"/>
          <w:szCs w:val="32"/>
          <w:u w:val="single"/>
        </w:rPr>
      </w:pPr>
    </w:p>
    <w:p w:rsidR="00591860" w:rsidRDefault="00591860" w:rsidP="009E60D1">
      <w:pPr>
        <w:pStyle w:val="ListParagraph"/>
        <w:ind w:left="0"/>
        <w:rPr>
          <w:rFonts w:ascii="Arial" w:hAnsi="Arial" w:cs="Arial"/>
          <w:b/>
          <w:sz w:val="32"/>
          <w:szCs w:val="32"/>
          <w:u w:val="single"/>
        </w:rPr>
      </w:pPr>
    </w:p>
    <w:p w:rsidR="00591860" w:rsidRDefault="00591860" w:rsidP="009E60D1">
      <w:pPr>
        <w:pStyle w:val="ListParagraph"/>
        <w:ind w:left="0"/>
        <w:rPr>
          <w:rFonts w:ascii="Arial" w:hAnsi="Arial" w:cs="Arial"/>
          <w:b/>
          <w:sz w:val="32"/>
          <w:szCs w:val="32"/>
          <w:u w:val="single"/>
        </w:rPr>
      </w:pPr>
    </w:p>
    <w:p w:rsidR="00591860" w:rsidRDefault="00591860" w:rsidP="009E60D1">
      <w:pPr>
        <w:pStyle w:val="ListParagraph"/>
        <w:ind w:left="0"/>
        <w:rPr>
          <w:rFonts w:ascii="Arial" w:hAnsi="Arial" w:cs="Arial"/>
          <w:b/>
          <w:sz w:val="32"/>
          <w:szCs w:val="32"/>
          <w:u w:val="single"/>
        </w:rPr>
      </w:pPr>
    </w:p>
    <w:p w:rsidR="00591860" w:rsidRDefault="00591860" w:rsidP="009E60D1">
      <w:pPr>
        <w:pStyle w:val="ListParagraph"/>
        <w:ind w:left="0"/>
        <w:rPr>
          <w:rFonts w:ascii="Arial" w:hAnsi="Arial" w:cs="Arial"/>
          <w:b/>
          <w:sz w:val="32"/>
          <w:szCs w:val="32"/>
          <w:u w:val="single"/>
        </w:rPr>
      </w:pPr>
    </w:p>
    <w:p w:rsidR="00591860" w:rsidRDefault="00591860" w:rsidP="009E60D1">
      <w:pPr>
        <w:pStyle w:val="ListParagraph"/>
        <w:ind w:left="0"/>
        <w:rPr>
          <w:rFonts w:ascii="Arial" w:hAnsi="Arial" w:cs="Arial"/>
          <w:b/>
          <w:sz w:val="32"/>
          <w:szCs w:val="32"/>
          <w:u w:val="single"/>
        </w:rPr>
      </w:pPr>
    </w:p>
    <w:p w:rsidR="009E60D1" w:rsidRDefault="009E60D1" w:rsidP="008B5650">
      <w:pPr>
        <w:pStyle w:val="Heading1"/>
        <w:numPr>
          <w:ilvl w:val="0"/>
          <w:numId w:val="42"/>
        </w:numPr>
        <w:rPr>
          <w:rFonts w:ascii="Arial" w:hAnsi="Arial" w:cs="Arial"/>
          <w:sz w:val="28"/>
          <w:szCs w:val="28"/>
        </w:rPr>
      </w:pPr>
      <w:r w:rsidRPr="009A6F17">
        <w:rPr>
          <w:rFonts w:ascii="Arial" w:hAnsi="Arial" w:cs="Arial"/>
          <w:sz w:val="28"/>
          <w:szCs w:val="28"/>
        </w:rPr>
        <w:lastRenderedPageBreak/>
        <w:t xml:space="preserve">   SEMINARS/ WORKSHOPS/ CONFERENCE/TRAINING PROGRAMS/LECTURES/EVENTS </w:t>
      </w:r>
    </w:p>
    <w:p w:rsidR="009E60D1" w:rsidRPr="009C7E4C" w:rsidRDefault="009E60D1" w:rsidP="009E60D1"/>
    <w:p w:rsidR="009E60D1" w:rsidRPr="009A6F17" w:rsidRDefault="009E60D1" w:rsidP="008B5650">
      <w:pPr>
        <w:pStyle w:val="ListParagraph"/>
        <w:numPr>
          <w:ilvl w:val="0"/>
          <w:numId w:val="47"/>
        </w:numPr>
        <w:rPr>
          <w:rFonts w:ascii="Arial" w:hAnsi="Arial" w:cs="Arial"/>
          <w:b/>
          <w:sz w:val="24"/>
          <w:szCs w:val="24"/>
        </w:rPr>
      </w:pPr>
      <w:r w:rsidRPr="009A6F17">
        <w:rPr>
          <w:rFonts w:ascii="Arial" w:hAnsi="Arial" w:cs="Arial"/>
          <w:b/>
          <w:sz w:val="24"/>
          <w:szCs w:val="24"/>
        </w:rPr>
        <w:t xml:space="preserve">Details of the Workshop/ Seminar/ Conference/ Event organized by the dept.   </w:t>
      </w:r>
    </w:p>
    <w:p w:rsidR="009E60D1" w:rsidRPr="009A6F17" w:rsidRDefault="009E60D1" w:rsidP="009E60D1">
      <w:pPr>
        <w:rPr>
          <w:rFonts w:ascii="Arial" w:hAnsi="Arial" w:cs="Arial"/>
          <w:b/>
          <w:sz w:val="32"/>
          <w:szCs w:val="32"/>
          <w:highlight w:val="yellow"/>
          <w:u w:val="singl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3240"/>
        <w:gridCol w:w="1620"/>
        <w:gridCol w:w="1800"/>
        <w:gridCol w:w="1170"/>
      </w:tblGrid>
      <w:tr w:rsidR="009E60D1" w:rsidRPr="009A6F17" w:rsidTr="009E60D1">
        <w:trPr>
          <w:trHeight w:val="1076"/>
        </w:trPr>
        <w:tc>
          <w:tcPr>
            <w:tcW w:w="630" w:type="dxa"/>
            <w:shd w:val="clear" w:color="auto" w:fill="D9D9D9" w:themeFill="background1" w:themeFillShade="D9"/>
            <w:vAlign w:val="center"/>
          </w:tcPr>
          <w:p w:rsidR="009E60D1" w:rsidRPr="00A959CA" w:rsidRDefault="009E60D1" w:rsidP="009E60D1">
            <w:pPr>
              <w:rPr>
                <w:rFonts w:ascii="Arial" w:hAnsi="Arial" w:cs="Arial"/>
                <w:b/>
                <w:sz w:val="24"/>
              </w:rPr>
            </w:pPr>
            <w:r w:rsidRPr="00A959CA">
              <w:rPr>
                <w:rFonts w:ascii="Arial" w:hAnsi="Arial" w:cs="Arial"/>
                <w:b/>
                <w:sz w:val="24"/>
              </w:rPr>
              <w:br w:type="page"/>
              <w:t>Sr.</w:t>
            </w:r>
          </w:p>
          <w:p w:rsidR="009E60D1" w:rsidRPr="00A959CA" w:rsidRDefault="009E60D1" w:rsidP="009E60D1">
            <w:pPr>
              <w:rPr>
                <w:rFonts w:ascii="Arial" w:hAnsi="Arial" w:cs="Arial"/>
                <w:b/>
                <w:sz w:val="24"/>
              </w:rPr>
            </w:pPr>
            <w:r w:rsidRPr="00A959CA">
              <w:rPr>
                <w:rFonts w:ascii="Arial" w:hAnsi="Arial" w:cs="Arial"/>
                <w:b/>
                <w:sz w:val="24"/>
              </w:rPr>
              <w:t>No</w:t>
            </w:r>
          </w:p>
        </w:tc>
        <w:tc>
          <w:tcPr>
            <w:tcW w:w="3240" w:type="dxa"/>
            <w:shd w:val="clear" w:color="auto" w:fill="D9D9D9" w:themeFill="background1" w:themeFillShade="D9"/>
            <w:vAlign w:val="center"/>
          </w:tcPr>
          <w:p w:rsidR="009E60D1" w:rsidRPr="00A959CA" w:rsidRDefault="009E60D1" w:rsidP="009E60D1">
            <w:pPr>
              <w:rPr>
                <w:rFonts w:ascii="Arial" w:hAnsi="Arial" w:cs="Arial"/>
                <w:b/>
                <w:sz w:val="24"/>
              </w:rPr>
            </w:pPr>
            <w:r w:rsidRPr="00A959CA">
              <w:rPr>
                <w:rFonts w:ascii="Arial" w:hAnsi="Arial" w:cs="Arial"/>
                <w:b/>
                <w:sz w:val="24"/>
              </w:rPr>
              <w:t>Name of the workshop/ seminar</w:t>
            </w:r>
          </w:p>
        </w:tc>
        <w:tc>
          <w:tcPr>
            <w:tcW w:w="1620" w:type="dxa"/>
            <w:shd w:val="clear" w:color="auto" w:fill="D9D9D9" w:themeFill="background1" w:themeFillShade="D9"/>
            <w:vAlign w:val="center"/>
          </w:tcPr>
          <w:p w:rsidR="009E60D1" w:rsidRPr="00A959CA" w:rsidRDefault="009E60D1" w:rsidP="009E60D1">
            <w:pPr>
              <w:rPr>
                <w:rFonts w:ascii="Arial" w:hAnsi="Arial" w:cs="Arial"/>
                <w:b/>
                <w:sz w:val="24"/>
              </w:rPr>
            </w:pPr>
            <w:r w:rsidRPr="00A959CA">
              <w:rPr>
                <w:rFonts w:ascii="Arial" w:hAnsi="Arial" w:cs="Arial"/>
                <w:b/>
                <w:sz w:val="24"/>
              </w:rPr>
              <w:t>Name of the faculty Coordinator</w:t>
            </w:r>
          </w:p>
        </w:tc>
        <w:tc>
          <w:tcPr>
            <w:tcW w:w="1800" w:type="dxa"/>
            <w:shd w:val="clear" w:color="auto" w:fill="D9D9D9" w:themeFill="background1" w:themeFillShade="D9"/>
            <w:vAlign w:val="center"/>
          </w:tcPr>
          <w:p w:rsidR="009E60D1" w:rsidRPr="00A959CA" w:rsidRDefault="009E60D1" w:rsidP="009E60D1">
            <w:pPr>
              <w:rPr>
                <w:rFonts w:ascii="Arial" w:hAnsi="Arial" w:cs="Arial"/>
                <w:b/>
                <w:sz w:val="24"/>
              </w:rPr>
            </w:pPr>
            <w:r w:rsidRPr="00A959CA">
              <w:rPr>
                <w:rFonts w:ascii="Arial" w:hAnsi="Arial" w:cs="Arial"/>
                <w:b/>
                <w:sz w:val="24"/>
              </w:rPr>
              <w:t>Category of the Participants (i.e. Faculty / Students/ Industry people/ all/ either etc.)</w:t>
            </w:r>
          </w:p>
        </w:tc>
        <w:tc>
          <w:tcPr>
            <w:tcW w:w="1170" w:type="dxa"/>
            <w:tcBorders>
              <w:left w:val="single" w:sz="4" w:space="0" w:color="auto"/>
            </w:tcBorders>
            <w:shd w:val="clear" w:color="auto" w:fill="D9D9D9" w:themeFill="background1" w:themeFillShade="D9"/>
            <w:vAlign w:val="center"/>
          </w:tcPr>
          <w:p w:rsidR="009E60D1" w:rsidRPr="00A959CA" w:rsidRDefault="009E60D1" w:rsidP="009E60D1">
            <w:pPr>
              <w:rPr>
                <w:rFonts w:ascii="Arial" w:hAnsi="Arial" w:cs="Arial"/>
                <w:b/>
                <w:sz w:val="24"/>
              </w:rPr>
            </w:pPr>
            <w:r w:rsidRPr="00A959CA">
              <w:rPr>
                <w:rFonts w:ascii="Arial" w:hAnsi="Arial" w:cs="Arial"/>
                <w:b/>
                <w:sz w:val="24"/>
              </w:rPr>
              <w:t xml:space="preserve">Sponsoring Agency </w:t>
            </w:r>
          </w:p>
          <w:p w:rsidR="009E60D1" w:rsidRPr="00A959CA" w:rsidRDefault="009E60D1" w:rsidP="009E60D1">
            <w:pPr>
              <w:rPr>
                <w:rFonts w:ascii="Arial" w:hAnsi="Arial" w:cs="Arial"/>
                <w:b/>
                <w:sz w:val="24"/>
              </w:rPr>
            </w:pPr>
            <w:r w:rsidRPr="00A959CA">
              <w:rPr>
                <w:rFonts w:ascii="Arial" w:hAnsi="Arial" w:cs="Arial"/>
                <w:b/>
                <w:sz w:val="24"/>
              </w:rPr>
              <w:t>(if any)</w:t>
            </w: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w:t>
            </w:r>
          </w:p>
        </w:tc>
        <w:tc>
          <w:tcPr>
            <w:tcW w:w="3240" w:type="dxa"/>
            <w:shd w:val="clear" w:color="auto" w:fill="auto"/>
          </w:tcPr>
          <w:p w:rsidR="009E60D1" w:rsidRPr="00A959CA" w:rsidRDefault="009E60D1" w:rsidP="009E60D1">
            <w:pPr>
              <w:pStyle w:val="Style"/>
              <w:ind w:right="-9"/>
              <w:jc w:val="both"/>
              <w:rPr>
                <w:sz w:val="24"/>
              </w:rPr>
            </w:pPr>
            <w:r w:rsidRPr="00A959CA">
              <w:rPr>
                <w:sz w:val="24"/>
              </w:rPr>
              <w:t>Workshop on “ Blast Resistant Design of Structures”, Dr. Vasant Matsagar, Associate professor, Civil Engineering Department, IIT Delhi, 10-12 January 2014</w:t>
            </w:r>
          </w:p>
        </w:tc>
        <w:tc>
          <w:tcPr>
            <w:tcW w:w="1620" w:type="dxa"/>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Dr. S.N Madhekar</w:t>
            </w:r>
          </w:p>
        </w:tc>
        <w:tc>
          <w:tcPr>
            <w:tcW w:w="180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All</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highlight w:val="yellow"/>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w:t>
            </w:r>
          </w:p>
        </w:tc>
        <w:tc>
          <w:tcPr>
            <w:tcW w:w="3240" w:type="dxa"/>
            <w:shd w:val="clear" w:color="auto" w:fill="auto"/>
          </w:tcPr>
          <w:p w:rsidR="009E60D1" w:rsidRPr="00A959CA" w:rsidRDefault="009E60D1" w:rsidP="009E60D1">
            <w:pPr>
              <w:pStyle w:val="Style"/>
              <w:ind w:right="-9"/>
              <w:jc w:val="both"/>
              <w:rPr>
                <w:sz w:val="24"/>
              </w:rPr>
            </w:pPr>
            <w:r w:rsidRPr="00A959CA">
              <w:rPr>
                <w:sz w:val="24"/>
              </w:rPr>
              <w:t>Workshop on “Limit State Design of Steel Structures”, Prof. Satish Kumar, IIT Madras, 18</w:t>
            </w:r>
            <w:r w:rsidRPr="00A959CA">
              <w:rPr>
                <w:sz w:val="24"/>
                <w:vertAlign w:val="superscript"/>
              </w:rPr>
              <w:t>th</w:t>
            </w:r>
            <w:r w:rsidRPr="00A959CA">
              <w:rPr>
                <w:sz w:val="24"/>
              </w:rPr>
              <w:t xml:space="preserve"> January 2014</w:t>
            </w:r>
          </w:p>
        </w:tc>
        <w:tc>
          <w:tcPr>
            <w:tcW w:w="1620" w:type="dxa"/>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Dr. S.N Madhekar</w:t>
            </w:r>
          </w:p>
        </w:tc>
        <w:tc>
          <w:tcPr>
            <w:tcW w:w="180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All</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highlight w:val="yellow"/>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3</w:t>
            </w:r>
          </w:p>
        </w:tc>
        <w:tc>
          <w:tcPr>
            <w:tcW w:w="3240" w:type="dxa"/>
            <w:shd w:val="clear" w:color="auto" w:fill="auto"/>
          </w:tcPr>
          <w:p w:rsidR="009E60D1" w:rsidRPr="00A959CA" w:rsidRDefault="009E60D1" w:rsidP="009E60D1">
            <w:pPr>
              <w:pStyle w:val="Style"/>
              <w:ind w:right="-9"/>
              <w:jc w:val="both"/>
              <w:rPr>
                <w:sz w:val="24"/>
              </w:rPr>
            </w:pPr>
            <w:r w:rsidRPr="00A959CA">
              <w:rPr>
                <w:sz w:val="24"/>
              </w:rPr>
              <w:t>Workshop on “Pre- Engineered Buildings”, Mr. Krishnakant Rane, Tata Blue Scope, Pune, January – March 2014</w:t>
            </w:r>
          </w:p>
        </w:tc>
        <w:tc>
          <w:tcPr>
            <w:tcW w:w="1620" w:type="dxa"/>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Dr. S.N Madhekar</w:t>
            </w:r>
          </w:p>
        </w:tc>
        <w:tc>
          <w:tcPr>
            <w:tcW w:w="180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All</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highlight w:val="yellow"/>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4</w:t>
            </w:r>
          </w:p>
        </w:tc>
        <w:tc>
          <w:tcPr>
            <w:tcW w:w="3240" w:type="dxa"/>
            <w:shd w:val="clear" w:color="auto" w:fill="auto"/>
          </w:tcPr>
          <w:p w:rsidR="009E60D1" w:rsidRPr="00A959CA" w:rsidRDefault="009E60D1" w:rsidP="009E60D1">
            <w:pPr>
              <w:pStyle w:val="Style"/>
              <w:ind w:right="-9"/>
              <w:rPr>
                <w:sz w:val="24"/>
              </w:rPr>
            </w:pPr>
            <w:r w:rsidRPr="00A959CA">
              <w:rPr>
                <w:sz w:val="24"/>
              </w:rPr>
              <w:t>Faculty Development Program on “Vibrations in Structures”, July 14-18</w:t>
            </w:r>
          </w:p>
        </w:tc>
        <w:tc>
          <w:tcPr>
            <w:tcW w:w="1620" w:type="dxa"/>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Prof. S. N. Madhekar, Prof. S. D. Kulkarni</w:t>
            </w:r>
          </w:p>
        </w:tc>
        <w:tc>
          <w:tcPr>
            <w:tcW w:w="180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All</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TEQIP</w:t>
            </w: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5</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color w:val="000000"/>
                <w:sz w:val="24"/>
                <w:szCs w:val="24"/>
              </w:rPr>
              <w:t xml:space="preserve">IBCC 2015 a </w:t>
            </w:r>
            <w:r w:rsidRPr="00A959CA">
              <w:rPr>
                <w:rFonts w:ascii="Arial" w:hAnsi="Arial" w:cs="Arial"/>
                <w:bCs/>
                <w:color w:val="000000"/>
                <w:sz w:val="24"/>
                <w:szCs w:val="24"/>
              </w:rPr>
              <w:t xml:space="preserve">India’s Biggest Civil Championship, Training by </w:t>
            </w:r>
            <w:r w:rsidRPr="00A959CA">
              <w:rPr>
                <w:rFonts w:ascii="Arial" w:hAnsi="Arial" w:cs="Arial"/>
                <w:color w:val="000000"/>
                <w:sz w:val="24"/>
                <w:szCs w:val="24"/>
              </w:rPr>
              <w:t>AR</w:t>
            </w:r>
            <w:r w:rsidRPr="00A959CA">
              <w:rPr>
                <w:rFonts w:ascii="Arial" w:hAnsi="Arial" w:cs="Arial"/>
                <w:bCs/>
                <w:color w:val="000000"/>
                <w:sz w:val="24"/>
                <w:szCs w:val="24"/>
              </w:rPr>
              <w:t>K Technosolutions – Mumbai and Helios, IIT Bombay, 13-</w:t>
            </w:r>
            <w:r w:rsidRPr="00A959CA">
              <w:rPr>
                <w:rFonts w:ascii="Arial" w:hAnsi="Arial" w:cs="Arial"/>
                <w:bCs/>
                <w:color w:val="000000"/>
                <w:sz w:val="24"/>
                <w:szCs w:val="24"/>
              </w:rPr>
              <w:lastRenderedPageBreak/>
              <w:t>14 February, 2015</w:t>
            </w:r>
          </w:p>
        </w:tc>
        <w:tc>
          <w:tcPr>
            <w:tcW w:w="1620" w:type="dxa"/>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lastRenderedPageBreak/>
              <w:t>Dr. S.N Madhekar,  Dr. I. P. Sonar</w:t>
            </w:r>
          </w:p>
        </w:tc>
        <w:tc>
          <w:tcPr>
            <w:tcW w:w="180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All</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6</w:t>
            </w:r>
          </w:p>
        </w:tc>
        <w:tc>
          <w:tcPr>
            <w:tcW w:w="3240" w:type="dxa"/>
            <w:shd w:val="clear" w:color="auto" w:fill="auto"/>
          </w:tcPr>
          <w:p w:rsidR="009E60D1" w:rsidRPr="00A959CA" w:rsidRDefault="009E60D1" w:rsidP="009E60D1">
            <w:pPr>
              <w:pStyle w:val="Style"/>
              <w:ind w:right="-9"/>
              <w:rPr>
                <w:sz w:val="24"/>
              </w:rPr>
            </w:pPr>
            <w:r w:rsidRPr="00A959CA">
              <w:rPr>
                <w:sz w:val="24"/>
              </w:rPr>
              <w:t>Workshop on “Design of Machine Foundations”, 27-28 February and 1</w:t>
            </w:r>
            <w:r w:rsidRPr="00A959CA">
              <w:rPr>
                <w:sz w:val="24"/>
                <w:vertAlign w:val="superscript"/>
              </w:rPr>
              <w:t>st</w:t>
            </w:r>
            <w:r w:rsidRPr="00A959CA">
              <w:rPr>
                <w:sz w:val="24"/>
              </w:rPr>
              <w:t xml:space="preserve"> March 2015, Mr. Anand Ghaisas, Sr. DGM and Head (Civil and Structural), Larson and Tubro – Chiyoda Limited, Vadodara</w:t>
            </w:r>
          </w:p>
        </w:tc>
        <w:tc>
          <w:tcPr>
            <w:tcW w:w="1620" w:type="dxa"/>
            <w:shd w:val="clear" w:color="auto" w:fill="auto"/>
            <w:vAlign w:val="center"/>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Dr. S.N Madhekar</w:t>
            </w:r>
          </w:p>
        </w:tc>
        <w:tc>
          <w:tcPr>
            <w:tcW w:w="180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All</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7</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Expert lecture of Anant Abhang and Shri Rahul Nawale on Sustainable Balanced Regional Development. </w:t>
            </w:r>
          </w:p>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Town Planning Section, COEP (30-10-2014)</w:t>
            </w:r>
          </w:p>
        </w:tc>
        <w:tc>
          <w:tcPr>
            <w:tcW w:w="162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autoSpaceDE w:val="0"/>
              <w:autoSpaceDN w:val="0"/>
              <w:adjustRightInd w:val="0"/>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8</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Expert lecture of Shri Tejas Joshi from Janwani  on Local Area Planning.</w:t>
            </w:r>
          </w:p>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Town Planning Section, COEP (11-03-2014)</w:t>
            </w:r>
          </w:p>
        </w:tc>
        <w:tc>
          <w:tcPr>
            <w:tcW w:w="162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autoSpaceDE w:val="0"/>
              <w:autoSpaceDN w:val="0"/>
              <w:adjustRightInd w:val="0"/>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9</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MIND POWER workshop for all Class III and IV staff</w:t>
            </w:r>
          </w:p>
        </w:tc>
        <w:tc>
          <w:tcPr>
            <w:tcW w:w="162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Prof.  S. A. Meshram</w:t>
            </w:r>
          </w:p>
        </w:tc>
        <w:tc>
          <w:tcPr>
            <w:tcW w:w="180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Class III and IV staff</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TEQIP</w:t>
            </w: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10</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Expert lecture of Shri N. V. Kulkarni &amp; Shri H. V. Mohite on Pandharpur Development Authority Notified Area</w:t>
            </w:r>
          </w:p>
        </w:tc>
        <w:tc>
          <w:tcPr>
            <w:tcW w:w="1620" w:type="dxa"/>
            <w:shd w:val="clear" w:color="auto" w:fill="auto"/>
          </w:tcPr>
          <w:p w:rsidR="009E60D1" w:rsidRPr="00A959CA" w:rsidRDefault="009E60D1" w:rsidP="009E60D1">
            <w:pPr>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11</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Expert lecture of Shri S. G. Patil on Pandharpur Development Authority Notified Area</w:t>
            </w:r>
          </w:p>
        </w:tc>
        <w:tc>
          <w:tcPr>
            <w:tcW w:w="1620" w:type="dxa"/>
            <w:shd w:val="clear" w:color="auto" w:fill="auto"/>
          </w:tcPr>
          <w:p w:rsidR="009E60D1" w:rsidRPr="00A959CA" w:rsidRDefault="009E60D1" w:rsidP="009E60D1">
            <w:pPr>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12</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Expert lecture of Shri Nikhil Deshpande on Green Field Development</w:t>
            </w:r>
          </w:p>
        </w:tc>
        <w:tc>
          <w:tcPr>
            <w:tcW w:w="1620" w:type="dxa"/>
            <w:shd w:val="clear" w:color="auto" w:fill="auto"/>
          </w:tcPr>
          <w:p w:rsidR="009E60D1" w:rsidRPr="00A959CA" w:rsidRDefault="009E60D1" w:rsidP="009E60D1">
            <w:pPr>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13</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Expert lecture of Anant Abhang and Shri Rahul Nawale on Sustainable Balanced Regional Development</w:t>
            </w:r>
          </w:p>
        </w:tc>
        <w:tc>
          <w:tcPr>
            <w:tcW w:w="1620" w:type="dxa"/>
            <w:shd w:val="clear" w:color="auto" w:fill="auto"/>
          </w:tcPr>
          <w:p w:rsidR="009E60D1" w:rsidRPr="00A959CA" w:rsidRDefault="009E60D1" w:rsidP="009E60D1">
            <w:pPr>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14</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Expert lecture of Shri Tejas Joshi from Janwani  on Local Area Planning</w:t>
            </w:r>
          </w:p>
        </w:tc>
        <w:tc>
          <w:tcPr>
            <w:tcW w:w="1620" w:type="dxa"/>
            <w:shd w:val="clear" w:color="auto" w:fill="auto"/>
          </w:tcPr>
          <w:p w:rsidR="009E60D1" w:rsidRPr="00A959CA" w:rsidRDefault="009E60D1" w:rsidP="009E60D1">
            <w:pPr>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15</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One week Training Programme jointly organized with Town Planning &amp; Valuation Department, Government of Maharashtra </w:t>
            </w:r>
          </w:p>
        </w:tc>
        <w:tc>
          <w:tcPr>
            <w:tcW w:w="1620" w:type="dxa"/>
            <w:shd w:val="clear" w:color="auto" w:fill="auto"/>
          </w:tcPr>
          <w:p w:rsidR="009E60D1" w:rsidRPr="00A959CA" w:rsidRDefault="009E60D1" w:rsidP="009E60D1">
            <w:pPr>
              <w:rPr>
                <w:rFonts w:ascii="Arial" w:hAnsi="Arial" w:cs="Arial"/>
                <w:sz w:val="24"/>
                <w:szCs w:val="24"/>
              </w:rPr>
            </w:pPr>
            <w:r w:rsidRPr="00A959CA">
              <w:rPr>
                <w:rFonts w:ascii="Arial" w:hAnsi="Arial" w:cs="Arial"/>
                <w:sz w:val="24"/>
                <w:szCs w:val="24"/>
              </w:rPr>
              <w:t>Dr. S. G. Sonar</w:t>
            </w:r>
          </w:p>
        </w:tc>
        <w:tc>
          <w:tcPr>
            <w:tcW w:w="1800" w:type="dxa"/>
            <w:shd w:val="clear" w:color="auto" w:fill="auto"/>
          </w:tcPr>
          <w:p w:rsidR="009E60D1" w:rsidRPr="00A959CA" w:rsidRDefault="009E60D1" w:rsidP="009E60D1">
            <w:pPr>
              <w:autoSpaceDE w:val="0"/>
              <w:autoSpaceDN w:val="0"/>
              <w:adjustRightInd w:val="0"/>
              <w:jc w:val="center"/>
              <w:rPr>
                <w:rFonts w:ascii="Arial" w:hAnsi="Arial" w:cs="Arial"/>
                <w:sz w:val="24"/>
                <w:szCs w:val="24"/>
              </w:rPr>
            </w:pPr>
            <w:r w:rsidRPr="00A959CA">
              <w:rPr>
                <w:rFonts w:ascii="Arial" w:hAnsi="Arial" w:cs="Arial"/>
                <w:sz w:val="24"/>
                <w:szCs w:val="24"/>
              </w:rPr>
              <w:t>Newly recruited officers in Government of Maharashtra</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16</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Intersection Operations and Intersection Traffic Control </w:t>
            </w:r>
          </w:p>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Guest Speaker</w:t>
            </w:r>
          </w:p>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Mr. Pratap Singh Bhonsale</w:t>
            </w:r>
          </w:p>
        </w:tc>
        <w:tc>
          <w:tcPr>
            <w:tcW w:w="162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Prof.  Akanksha.V.Agrawal / Dr. Alka Y. Pisal</w:t>
            </w:r>
          </w:p>
        </w:tc>
        <w:tc>
          <w:tcPr>
            <w:tcW w:w="1800" w:type="dxa"/>
            <w:shd w:val="clear" w:color="auto" w:fill="auto"/>
          </w:tcPr>
          <w:p w:rsidR="009E60D1" w:rsidRPr="00A959CA" w:rsidRDefault="009E60D1" w:rsidP="009E60D1">
            <w:pPr>
              <w:autoSpaceDE w:val="0"/>
              <w:autoSpaceDN w:val="0"/>
              <w:adjustRightInd w:val="0"/>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CESA</w:t>
            </w:r>
          </w:p>
        </w:tc>
      </w:tr>
      <w:tr w:rsidR="009E60D1" w:rsidRPr="009A6F17" w:rsidTr="009E60D1">
        <w:trPr>
          <w:trHeight w:val="260"/>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17</w:t>
            </w:r>
          </w:p>
        </w:tc>
        <w:tc>
          <w:tcPr>
            <w:tcW w:w="324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Joy of being Engineers</w:t>
            </w:r>
          </w:p>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 xml:space="preserve">Guest Speaker </w:t>
            </w:r>
          </w:p>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Mr. Alok  Deshpande</w:t>
            </w:r>
          </w:p>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27th Jan 2015</w:t>
            </w:r>
          </w:p>
        </w:tc>
        <w:tc>
          <w:tcPr>
            <w:tcW w:w="1620" w:type="dxa"/>
            <w:shd w:val="clear" w:color="auto" w:fill="auto"/>
          </w:tcPr>
          <w:p w:rsidR="009E60D1" w:rsidRPr="00A959CA" w:rsidRDefault="009E60D1" w:rsidP="009E60D1">
            <w:pPr>
              <w:autoSpaceDE w:val="0"/>
              <w:autoSpaceDN w:val="0"/>
              <w:adjustRightInd w:val="0"/>
              <w:rPr>
                <w:rFonts w:ascii="Arial" w:hAnsi="Arial" w:cs="Arial"/>
                <w:sz w:val="24"/>
                <w:szCs w:val="24"/>
              </w:rPr>
            </w:pPr>
            <w:r w:rsidRPr="00A959CA">
              <w:rPr>
                <w:rFonts w:ascii="Arial" w:hAnsi="Arial" w:cs="Arial"/>
                <w:sz w:val="24"/>
                <w:szCs w:val="24"/>
              </w:rPr>
              <w:t>Dr. Alka Y. Pisal / Dr. B. M. Dawari</w:t>
            </w:r>
          </w:p>
        </w:tc>
        <w:tc>
          <w:tcPr>
            <w:tcW w:w="1800" w:type="dxa"/>
            <w:shd w:val="clear" w:color="auto" w:fill="auto"/>
          </w:tcPr>
          <w:p w:rsidR="009E60D1" w:rsidRPr="00A959CA" w:rsidRDefault="009E60D1" w:rsidP="009E60D1">
            <w:pPr>
              <w:autoSpaceDE w:val="0"/>
              <w:autoSpaceDN w:val="0"/>
              <w:adjustRightInd w:val="0"/>
              <w:jc w:val="center"/>
              <w:rPr>
                <w:rFonts w:ascii="Arial" w:hAnsi="Arial" w:cs="Arial"/>
                <w:sz w:val="24"/>
                <w:szCs w:val="24"/>
              </w:rPr>
            </w:pPr>
            <w:r w:rsidRPr="00A959CA">
              <w:rPr>
                <w:rFonts w:ascii="Arial" w:hAnsi="Arial" w:cs="Arial"/>
                <w:sz w:val="24"/>
                <w:szCs w:val="24"/>
              </w:rPr>
              <w:t>Students</w:t>
            </w:r>
          </w:p>
        </w:tc>
        <w:tc>
          <w:tcPr>
            <w:tcW w:w="1170" w:type="dxa"/>
            <w:tcBorders>
              <w:left w:val="single" w:sz="4" w:space="0" w:color="auto"/>
            </w:tcBorders>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CESA</w:t>
            </w:r>
          </w:p>
        </w:tc>
      </w:tr>
    </w:tbl>
    <w:p w:rsidR="009E60D1" w:rsidRPr="009A6F17" w:rsidRDefault="009E60D1" w:rsidP="009E60D1">
      <w:pPr>
        <w:jc w:val="both"/>
        <w:rPr>
          <w:rFonts w:ascii="Arial" w:hAnsi="Arial" w:cs="Arial"/>
          <w:b/>
          <w:u w:val="single"/>
        </w:rPr>
      </w:pPr>
    </w:p>
    <w:p w:rsidR="009E60D1" w:rsidRPr="00A959CA" w:rsidRDefault="009E60D1" w:rsidP="008B5650">
      <w:pPr>
        <w:pStyle w:val="ListParagraph"/>
        <w:numPr>
          <w:ilvl w:val="0"/>
          <w:numId w:val="47"/>
        </w:numPr>
        <w:outlineLvl w:val="1"/>
        <w:rPr>
          <w:rFonts w:ascii="Arial" w:hAnsi="Arial" w:cs="Arial"/>
          <w:b/>
          <w:sz w:val="24"/>
          <w:szCs w:val="24"/>
        </w:rPr>
      </w:pPr>
      <w:r w:rsidRPr="00A959CA">
        <w:rPr>
          <w:rFonts w:ascii="Arial" w:hAnsi="Arial" w:cs="Arial"/>
          <w:b/>
          <w:sz w:val="24"/>
          <w:szCs w:val="24"/>
        </w:rPr>
        <w:t>Details of the Lectures/Talks delivered by the department faculty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3420"/>
        <w:gridCol w:w="2160"/>
        <w:gridCol w:w="2070"/>
      </w:tblGrid>
      <w:tr w:rsidR="009E60D1" w:rsidRPr="00A959CA" w:rsidTr="009E60D1">
        <w:trPr>
          <w:trHeight w:val="1042"/>
        </w:trPr>
        <w:tc>
          <w:tcPr>
            <w:tcW w:w="630" w:type="dxa"/>
            <w:shd w:val="clear" w:color="auto" w:fill="D9D9D9" w:themeFill="background1" w:themeFillShade="D9"/>
            <w:vAlign w:val="center"/>
          </w:tcPr>
          <w:p w:rsidR="009E60D1" w:rsidRPr="00A959CA" w:rsidRDefault="009E60D1" w:rsidP="009E60D1">
            <w:pPr>
              <w:rPr>
                <w:rFonts w:ascii="Arial" w:hAnsi="Arial" w:cs="Arial"/>
                <w:b/>
                <w:sz w:val="24"/>
                <w:szCs w:val="24"/>
              </w:rPr>
            </w:pPr>
            <w:r w:rsidRPr="00A959CA">
              <w:rPr>
                <w:rFonts w:ascii="Arial" w:hAnsi="Arial" w:cs="Arial"/>
                <w:sz w:val="24"/>
                <w:szCs w:val="24"/>
              </w:rPr>
              <w:br w:type="page"/>
            </w:r>
            <w:r w:rsidRPr="00A959CA">
              <w:rPr>
                <w:rFonts w:ascii="Arial" w:hAnsi="Arial" w:cs="Arial"/>
                <w:b/>
                <w:sz w:val="24"/>
                <w:szCs w:val="24"/>
              </w:rPr>
              <w:t>Sr.</w:t>
            </w:r>
          </w:p>
          <w:p w:rsidR="009E60D1" w:rsidRPr="00A959CA" w:rsidRDefault="009E60D1" w:rsidP="009E60D1">
            <w:pPr>
              <w:rPr>
                <w:rFonts w:ascii="Arial" w:hAnsi="Arial" w:cs="Arial"/>
                <w:sz w:val="24"/>
                <w:szCs w:val="24"/>
              </w:rPr>
            </w:pPr>
            <w:r w:rsidRPr="00A959CA">
              <w:rPr>
                <w:rFonts w:ascii="Arial" w:hAnsi="Arial" w:cs="Arial"/>
                <w:b/>
                <w:sz w:val="24"/>
                <w:szCs w:val="24"/>
              </w:rPr>
              <w:t>No</w:t>
            </w:r>
          </w:p>
        </w:tc>
        <w:tc>
          <w:tcPr>
            <w:tcW w:w="3420" w:type="dxa"/>
            <w:shd w:val="clear" w:color="auto" w:fill="D9D9D9" w:themeFill="background1" w:themeFillShade="D9"/>
            <w:vAlign w:val="center"/>
          </w:tcPr>
          <w:p w:rsidR="009E60D1" w:rsidRPr="00A959CA" w:rsidRDefault="009E60D1" w:rsidP="009E60D1">
            <w:pPr>
              <w:rPr>
                <w:rFonts w:ascii="Arial" w:hAnsi="Arial" w:cs="Arial"/>
                <w:b/>
                <w:sz w:val="24"/>
                <w:szCs w:val="24"/>
              </w:rPr>
            </w:pPr>
            <w:r w:rsidRPr="00A959CA">
              <w:rPr>
                <w:rFonts w:ascii="Arial" w:hAnsi="Arial" w:cs="Arial"/>
                <w:b/>
                <w:sz w:val="24"/>
                <w:szCs w:val="24"/>
              </w:rPr>
              <w:t>Name of the workshop/ seminar</w:t>
            </w:r>
          </w:p>
        </w:tc>
        <w:tc>
          <w:tcPr>
            <w:tcW w:w="2160" w:type="dxa"/>
            <w:shd w:val="clear" w:color="auto" w:fill="D9D9D9" w:themeFill="background1" w:themeFillShade="D9"/>
            <w:vAlign w:val="center"/>
          </w:tcPr>
          <w:p w:rsidR="009E60D1" w:rsidRPr="00A959CA" w:rsidRDefault="009E60D1" w:rsidP="009E60D1">
            <w:pPr>
              <w:rPr>
                <w:rFonts w:ascii="Arial" w:hAnsi="Arial" w:cs="Arial"/>
                <w:b/>
                <w:sz w:val="24"/>
                <w:szCs w:val="24"/>
              </w:rPr>
            </w:pPr>
            <w:r w:rsidRPr="00A959CA">
              <w:rPr>
                <w:rFonts w:ascii="Arial" w:hAnsi="Arial" w:cs="Arial"/>
                <w:b/>
                <w:sz w:val="24"/>
                <w:szCs w:val="24"/>
              </w:rPr>
              <w:t xml:space="preserve">Name of the faculty </w:t>
            </w:r>
          </w:p>
        </w:tc>
        <w:tc>
          <w:tcPr>
            <w:tcW w:w="2070" w:type="dxa"/>
            <w:shd w:val="clear" w:color="auto" w:fill="D9D9D9" w:themeFill="background1" w:themeFillShade="D9"/>
            <w:vAlign w:val="center"/>
          </w:tcPr>
          <w:p w:rsidR="009E60D1" w:rsidRPr="00A959CA" w:rsidRDefault="009E60D1" w:rsidP="009E60D1">
            <w:pPr>
              <w:rPr>
                <w:rFonts w:ascii="Arial" w:hAnsi="Arial" w:cs="Arial"/>
                <w:b/>
                <w:sz w:val="24"/>
                <w:szCs w:val="24"/>
              </w:rPr>
            </w:pPr>
            <w:r w:rsidRPr="00A959CA">
              <w:rPr>
                <w:rFonts w:ascii="Arial" w:hAnsi="Arial" w:cs="Arial"/>
                <w:b/>
                <w:sz w:val="24"/>
                <w:szCs w:val="24"/>
              </w:rPr>
              <w:t>Title of the Lecture</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JSPM's Imperial College of Enginnering &amp; Research</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B. M. Dawari</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Structural Design III</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Govt. College of Engineering, Awasari (Kh.)</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N. M. Mohite</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 xml:space="preserve">MATLAB Application in Engineering </w:t>
            </w:r>
            <w:r w:rsidRPr="00A959CA">
              <w:rPr>
                <w:rFonts w:ascii="Arial" w:hAnsi="Arial" w:cs="Arial"/>
                <w:color w:val="000000"/>
                <w:sz w:val="24"/>
                <w:szCs w:val="24"/>
              </w:rPr>
              <w:lastRenderedPageBreak/>
              <w:t>Science (MAES-2014). (Delivered  3-Expert Secessions)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3</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Tatanagar, JUSCO, Jamshedpur (Organised by NICMAR Pune)</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M. S. Randive</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Quality Assurance and Quality Control for Highways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4</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Deccan College of Archeology, Pune (In Winrter School on Quaternary Geoarcheology and Paleoenvironment)</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M. S. Randive</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 xml:space="preserve">Engineering Properties of Quaternary Deposits </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5</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15-18 Dec. 2014 Training Program at NITTTR, Bhopal, Extension Centre Pune</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M. S. Randive</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New Material and Techniques in Highway Construction</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6</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University of  Pune</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I. P.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Advanced  Design of  concrete  Structures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7</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YASHADA, Pune</w:t>
            </w:r>
            <w:r w:rsidRPr="00A959CA">
              <w:rPr>
                <w:rFonts w:ascii="Arial" w:hAnsi="Arial" w:cs="Arial"/>
                <w:color w:val="000000"/>
                <w:sz w:val="24"/>
                <w:szCs w:val="24"/>
              </w:rPr>
              <w:br/>
              <w:t>(31-05-2014)</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G.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Principles of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8</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YASHADA, Pune</w:t>
            </w:r>
            <w:r w:rsidRPr="00A959CA">
              <w:rPr>
                <w:rFonts w:ascii="Arial" w:hAnsi="Arial" w:cs="Arial"/>
                <w:color w:val="000000"/>
                <w:sz w:val="24"/>
                <w:szCs w:val="24"/>
              </w:rPr>
              <w:br/>
              <w:t>(07-06-2014)</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G.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Principles of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9</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YASHADA, Pune</w:t>
            </w:r>
            <w:r w:rsidRPr="00A959CA">
              <w:rPr>
                <w:rFonts w:ascii="Arial" w:hAnsi="Arial" w:cs="Arial"/>
                <w:color w:val="000000"/>
                <w:sz w:val="24"/>
                <w:szCs w:val="24"/>
              </w:rPr>
              <w:br/>
              <w:t>(03-07-2014)</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G.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Principles of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10</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YASHADA, Pune</w:t>
            </w:r>
            <w:r w:rsidRPr="00A959CA">
              <w:rPr>
                <w:rFonts w:ascii="Arial" w:hAnsi="Arial" w:cs="Arial"/>
                <w:color w:val="000000"/>
                <w:sz w:val="24"/>
                <w:szCs w:val="24"/>
              </w:rPr>
              <w:br/>
              <w:t>(19-07-2014)</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G.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Principles of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11</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YASHADA, Pune</w:t>
            </w:r>
            <w:r w:rsidRPr="00A959CA">
              <w:rPr>
                <w:rFonts w:ascii="Arial" w:hAnsi="Arial" w:cs="Arial"/>
                <w:color w:val="000000"/>
                <w:sz w:val="24"/>
                <w:szCs w:val="24"/>
              </w:rPr>
              <w:br/>
              <w:t>(24-11-2014)</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G.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Principles of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12</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YASHADA, Pune</w:t>
            </w:r>
            <w:r w:rsidRPr="00A959CA">
              <w:rPr>
                <w:rFonts w:ascii="Arial" w:hAnsi="Arial" w:cs="Arial"/>
                <w:color w:val="000000"/>
                <w:sz w:val="24"/>
                <w:szCs w:val="24"/>
              </w:rPr>
              <w:br/>
              <w:t>(29-11-2014)</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G.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Principles of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13</w:t>
            </w:r>
          </w:p>
        </w:tc>
        <w:tc>
          <w:tcPr>
            <w:tcW w:w="342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YASHADA, Pune</w:t>
            </w:r>
            <w:r w:rsidRPr="00A959CA">
              <w:rPr>
                <w:rFonts w:ascii="Arial" w:hAnsi="Arial" w:cs="Arial"/>
                <w:color w:val="000000"/>
                <w:sz w:val="24"/>
                <w:szCs w:val="24"/>
              </w:rPr>
              <w:br/>
              <w:t>(29-11-2014)</w:t>
            </w:r>
          </w:p>
        </w:tc>
        <w:tc>
          <w:tcPr>
            <w:tcW w:w="216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G. Sonar</w:t>
            </w:r>
          </w:p>
        </w:tc>
        <w:tc>
          <w:tcPr>
            <w:tcW w:w="2070" w:type="dxa"/>
            <w:shd w:val="clear" w:color="auto" w:fill="auto"/>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Principles of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14</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KJ’s Educational Institutes, Trinity Academy of Engineering, Pune</w:t>
            </w:r>
          </w:p>
        </w:tc>
        <w:tc>
          <w:tcPr>
            <w:tcW w:w="2160" w:type="dxa"/>
            <w:shd w:val="clear" w:color="auto" w:fill="auto"/>
            <w:vAlign w:val="center"/>
          </w:tcPr>
          <w:p w:rsidR="009E60D1" w:rsidRPr="00A959CA" w:rsidRDefault="009E60D1" w:rsidP="009E60D1">
            <w:pPr>
              <w:tabs>
                <w:tab w:val="left" w:pos="0"/>
              </w:tabs>
              <w:jc w:val="center"/>
              <w:rPr>
                <w:rFonts w:ascii="Arial" w:hAnsi="Arial" w:cs="Arial"/>
                <w:bCs/>
                <w:sz w:val="24"/>
                <w:szCs w:val="24"/>
                <w:highlight w:val="yellow"/>
              </w:rPr>
            </w:pPr>
            <w:r w:rsidRPr="00A959CA">
              <w:rPr>
                <w:rFonts w:ascii="Arial" w:hAnsi="Arial" w:cs="Arial"/>
                <w:bCs/>
                <w:sz w:val="24"/>
                <w:szCs w:val="24"/>
              </w:rPr>
              <w:t>Prof.  A. S. Petkar</w:t>
            </w:r>
          </w:p>
        </w:tc>
        <w:tc>
          <w:tcPr>
            <w:tcW w:w="207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"Built Environment and Aspects of Urban Design” for the subject Architecture and Town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15</w:t>
            </w:r>
          </w:p>
        </w:tc>
        <w:tc>
          <w:tcPr>
            <w:tcW w:w="342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Department of Civil Engineering,</w:t>
            </w:r>
          </w:p>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Maharashtra Institute of Technology, College of Engineering, Pune</w:t>
            </w:r>
          </w:p>
        </w:tc>
        <w:tc>
          <w:tcPr>
            <w:tcW w:w="2160" w:type="dxa"/>
            <w:shd w:val="clear" w:color="auto" w:fill="auto"/>
            <w:vAlign w:val="center"/>
          </w:tcPr>
          <w:p w:rsidR="009E60D1" w:rsidRPr="00A959CA" w:rsidRDefault="009E60D1" w:rsidP="009E60D1">
            <w:pPr>
              <w:tabs>
                <w:tab w:val="left" w:pos="0"/>
              </w:tabs>
              <w:jc w:val="center"/>
              <w:rPr>
                <w:rFonts w:ascii="Arial" w:hAnsi="Arial" w:cs="Arial"/>
                <w:bCs/>
                <w:sz w:val="24"/>
                <w:szCs w:val="24"/>
                <w:highlight w:val="yellow"/>
              </w:rPr>
            </w:pPr>
            <w:r w:rsidRPr="00A959CA">
              <w:rPr>
                <w:rFonts w:ascii="Arial" w:hAnsi="Arial" w:cs="Arial"/>
                <w:bCs/>
                <w:sz w:val="24"/>
                <w:szCs w:val="24"/>
              </w:rPr>
              <w:t>Prof.  A. S. Petkar</w:t>
            </w:r>
          </w:p>
        </w:tc>
        <w:tc>
          <w:tcPr>
            <w:tcW w:w="207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"Town Planning : Past and Future” for the subject Architectural Planning and Design of Buildings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16</w:t>
            </w:r>
          </w:p>
        </w:tc>
        <w:tc>
          <w:tcPr>
            <w:tcW w:w="342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Department of Civil Engineering,</w:t>
            </w:r>
          </w:p>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Maharashtra Institute of Technology, College of Engineering, Pune</w:t>
            </w:r>
          </w:p>
        </w:tc>
        <w:tc>
          <w:tcPr>
            <w:tcW w:w="2160" w:type="dxa"/>
            <w:shd w:val="clear" w:color="auto" w:fill="auto"/>
            <w:vAlign w:val="center"/>
          </w:tcPr>
          <w:p w:rsidR="009E60D1" w:rsidRPr="00A959CA" w:rsidRDefault="009E60D1" w:rsidP="009E60D1">
            <w:pPr>
              <w:tabs>
                <w:tab w:val="left" w:pos="0"/>
              </w:tabs>
              <w:jc w:val="center"/>
              <w:rPr>
                <w:rFonts w:ascii="Arial" w:hAnsi="Arial" w:cs="Arial"/>
                <w:bCs/>
                <w:sz w:val="24"/>
                <w:szCs w:val="24"/>
                <w:highlight w:val="yellow"/>
              </w:rPr>
            </w:pPr>
            <w:r w:rsidRPr="00A959CA">
              <w:rPr>
                <w:rFonts w:ascii="Arial" w:hAnsi="Arial" w:cs="Arial"/>
                <w:bCs/>
                <w:sz w:val="24"/>
                <w:szCs w:val="24"/>
              </w:rPr>
              <w:t>Prof.  A. S. Petkar</w:t>
            </w:r>
          </w:p>
        </w:tc>
        <w:tc>
          <w:tcPr>
            <w:tcW w:w="207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“Aspects of Development Plan” for the subject Architectural Planning and Design of Buildings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17</w:t>
            </w:r>
          </w:p>
        </w:tc>
        <w:tc>
          <w:tcPr>
            <w:tcW w:w="342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Department of Civil Engineering,</w:t>
            </w:r>
          </w:p>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Maharashtra Institute of Technology, College of Engineering, Pune</w:t>
            </w:r>
          </w:p>
        </w:tc>
        <w:tc>
          <w:tcPr>
            <w:tcW w:w="2160" w:type="dxa"/>
            <w:shd w:val="clear" w:color="auto" w:fill="auto"/>
            <w:vAlign w:val="center"/>
          </w:tcPr>
          <w:p w:rsidR="009E60D1" w:rsidRPr="00A959CA" w:rsidRDefault="009E60D1" w:rsidP="009E60D1">
            <w:pPr>
              <w:tabs>
                <w:tab w:val="left" w:pos="0"/>
              </w:tabs>
              <w:jc w:val="center"/>
              <w:rPr>
                <w:rFonts w:ascii="Arial" w:hAnsi="Arial" w:cs="Arial"/>
                <w:bCs/>
                <w:sz w:val="24"/>
                <w:szCs w:val="24"/>
                <w:highlight w:val="yellow"/>
              </w:rPr>
            </w:pPr>
            <w:r w:rsidRPr="00A959CA">
              <w:rPr>
                <w:rFonts w:ascii="Arial" w:hAnsi="Arial" w:cs="Arial"/>
                <w:bCs/>
                <w:sz w:val="24"/>
                <w:szCs w:val="24"/>
              </w:rPr>
              <w:t>Prof.  A. S. Petkar</w:t>
            </w:r>
          </w:p>
        </w:tc>
        <w:tc>
          <w:tcPr>
            <w:tcW w:w="207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“Special Township” for the subject Architectural Planning and Design of Buildings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18</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NCCTC</w:t>
            </w:r>
          </w:p>
        </w:tc>
        <w:tc>
          <w:tcPr>
            <w:tcW w:w="2160" w:type="dxa"/>
            <w:shd w:val="clear" w:color="auto" w:fill="auto"/>
            <w:vAlign w:val="center"/>
          </w:tcPr>
          <w:p w:rsidR="009E60D1" w:rsidRPr="00A959CA" w:rsidRDefault="009E60D1" w:rsidP="009E60D1">
            <w:pPr>
              <w:tabs>
                <w:tab w:val="left" w:pos="0"/>
              </w:tabs>
              <w:jc w:val="center"/>
              <w:rPr>
                <w:rFonts w:ascii="Arial" w:hAnsi="Arial" w:cs="Arial"/>
                <w:bCs/>
                <w:sz w:val="24"/>
                <w:szCs w:val="24"/>
                <w:highlight w:val="yellow"/>
              </w:rPr>
            </w:pPr>
            <w:r w:rsidRPr="00A959CA">
              <w:rPr>
                <w:rFonts w:ascii="Arial" w:hAnsi="Arial" w:cs="Arial"/>
                <w:bCs/>
                <w:sz w:val="24"/>
                <w:szCs w:val="24"/>
              </w:rPr>
              <w:t>Prof. S.M.Mukhopandhyay</w:t>
            </w:r>
          </w:p>
        </w:tc>
        <w:tc>
          <w:tcPr>
            <w:tcW w:w="207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Lifestyle Management</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19</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Dr JJ Magdum COE-Jaisinghpur</w:t>
            </w:r>
          </w:p>
        </w:tc>
        <w:tc>
          <w:tcPr>
            <w:tcW w:w="2160" w:type="dxa"/>
            <w:shd w:val="clear" w:color="auto" w:fill="auto"/>
            <w:vAlign w:val="center"/>
          </w:tcPr>
          <w:p w:rsidR="009E60D1" w:rsidRPr="00A959CA" w:rsidRDefault="009E60D1" w:rsidP="009E60D1">
            <w:pPr>
              <w:tabs>
                <w:tab w:val="left" w:pos="0"/>
              </w:tabs>
              <w:jc w:val="center"/>
              <w:rPr>
                <w:rFonts w:ascii="Arial" w:hAnsi="Arial" w:cs="Arial"/>
                <w:bCs/>
                <w:sz w:val="24"/>
                <w:szCs w:val="24"/>
                <w:highlight w:val="yellow"/>
              </w:rPr>
            </w:pPr>
            <w:r w:rsidRPr="00A959CA">
              <w:rPr>
                <w:rFonts w:ascii="Arial" w:hAnsi="Arial" w:cs="Arial"/>
                <w:bCs/>
                <w:sz w:val="24"/>
                <w:szCs w:val="24"/>
              </w:rPr>
              <w:t>Prof.  S. A. Meshram</w:t>
            </w:r>
          </w:p>
        </w:tc>
        <w:tc>
          <w:tcPr>
            <w:tcW w:w="207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 xml:space="preserve">HOW TO INCREASE </w:t>
            </w:r>
            <w:r w:rsidRPr="00A959CA">
              <w:rPr>
                <w:rFonts w:ascii="Arial" w:hAnsi="Arial" w:cs="Arial"/>
                <w:sz w:val="24"/>
                <w:szCs w:val="24"/>
              </w:rPr>
              <w:lastRenderedPageBreak/>
              <w:t>Management Capacity for Administrators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20</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Indian Plumbing Association- Pune Chapter (IPA-Pune), on 4 September 2014</w:t>
            </w:r>
          </w:p>
        </w:tc>
        <w:tc>
          <w:tcPr>
            <w:tcW w:w="2160" w:type="dxa"/>
            <w:shd w:val="clear" w:color="auto" w:fill="auto"/>
            <w:vAlign w:val="center"/>
          </w:tcPr>
          <w:p w:rsidR="009E60D1" w:rsidRPr="00A959CA" w:rsidRDefault="009E60D1" w:rsidP="009E60D1">
            <w:pPr>
              <w:tabs>
                <w:tab w:val="left" w:pos="0"/>
              </w:tabs>
              <w:jc w:val="center"/>
              <w:rPr>
                <w:rFonts w:ascii="Arial" w:hAnsi="Arial" w:cs="Arial"/>
                <w:color w:val="000000"/>
                <w:sz w:val="24"/>
                <w:szCs w:val="24"/>
                <w:highlight w:val="yellow"/>
              </w:rPr>
            </w:pPr>
            <w:r w:rsidRPr="00A959CA">
              <w:rPr>
                <w:rFonts w:ascii="Arial" w:hAnsi="Arial" w:cs="Arial"/>
                <w:color w:val="000000"/>
                <w:sz w:val="24"/>
                <w:szCs w:val="24"/>
              </w:rPr>
              <w:t>Dr. N. M. Mohite</w:t>
            </w:r>
          </w:p>
        </w:tc>
        <w:tc>
          <w:tcPr>
            <w:tcW w:w="207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Inter-linking of Rivers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21</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Delivered invited talk at GCOE Amravti during the one day workshop on Geotechnical Engineering Practices – Risk and Safety</w:t>
            </w:r>
          </w:p>
        </w:tc>
        <w:tc>
          <w:tcPr>
            <w:tcW w:w="2160" w:type="dxa"/>
            <w:shd w:val="clear" w:color="auto" w:fill="auto"/>
            <w:vAlign w:val="center"/>
          </w:tcPr>
          <w:p w:rsidR="009E60D1" w:rsidRPr="00A959CA" w:rsidRDefault="009E60D1" w:rsidP="009E60D1">
            <w:pPr>
              <w:tabs>
                <w:tab w:val="left" w:pos="0"/>
              </w:tabs>
              <w:jc w:val="center"/>
              <w:rPr>
                <w:rFonts w:ascii="Arial" w:hAnsi="Arial" w:cs="Arial"/>
                <w:color w:val="000000"/>
                <w:sz w:val="24"/>
                <w:szCs w:val="24"/>
                <w:highlight w:val="yellow"/>
              </w:rPr>
            </w:pPr>
            <w:r w:rsidRPr="00A959CA">
              <w:rPr>
                <w:rFonts w:ascii="Arial" w:hAnsi="Arial" w:cs="Arial"/>
                <w:color w:val="000000"/>
                <w:sz w:val="24"/>
                <w:szCs w:val="24"/>
              </w:rPr>
              <w:t>Prof. Y. A. Kolekar</w:t>
            </w:r>
          </w:p>
        </w:tc>
        <w:tc>
          <w:tcPr>
            <w:tcW w:w="207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Software Applications in Geotechnical Engineering with Case Studies</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22</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Delivered invited talk at GCOE Amravti during the one day workshop on Geotechnical Engineering Practices – Risk and Safety</w:t>
            </w:r>
          </w:p>
        </w:tc>
        <w:tc>
          <w:tcPr>
            <w:tcW w:w="2160" w:type="dxa"/>
            <w:shd w:val="clear" w:color="auto" w:fill="auto"/>
            <w:vAlign w:val="center"/>
          </w:tcPr>
          <w:p w:rsidR="009E60D1" w:rsidRPr="00A959CA" w:rsidRDefault="009E60D1" w:rsidP="009E60D1">
            <w:pPr>
              <w:tabs>
                <w:tab w:val="left" w:pos="0"/>
              </w:tabs>
              <w:jc w:val="center"/>
              <w:rPr>
                <w:rFonts w:ascii="Arial" w:hAnsi="Arial" w:cs="Arial"/>
                <w:color w:val="000000"/>
                <w:sz w:val="24"/>
                <w:szCs w:val="24"/>
                <w:highlight w:val="yellow"/>
              </w:rPr>
            </w:pPr>
            <w:r w:rsidRPr="00A959CA">
              <w:rPr>
                <w:rFonts w:ascii="Arial" w:hAnsi="Arial" w:cs="Arial"/>
                <w:color w:val="000000"/>
                <w:sz w:val="24"/>
                <w:szCs w:val="24"/>
              </w:rPr>
              <w:t>Dr. P. M. Raval</w:t>
            </w:r>
          </w:p>
        </w:tc>
        <w:tc>
          <w:tcPr>
            <w:tcW w:w="207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Changing Spectrum of Human Settlements and Planning Education</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23</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Key Speaker in National seminar on “Urban Sustainable Architecture and Planning”  Vidypratisthan’s College of Architecture, Baramati, 11-12 February 2014</w:t>
            </w:r>
          </w:p>
        </w:tc>
        <w:tc>
          <w:tcPr>
            <w:tcW w:w="2160" w:type="dxa"/>
            <w:shd w:val="clear" w:color="auto" w:fill="auto"/>
            <w:vAlign w:val="center"/>
          </w:tcPr>
          <w:p w:rsidR="009E60D1" w:rsidRPr="00A959CA" w:rsidRDefault="009E60D1" w:rsidP="009E60D1">
            <w:pPr>
              <w:tabs>
                <w:tab w:val="left" w:pos="0"/>
              </w:tabs>
              <w:jc w:val="center"/>
              <w:rPr>
                <w:rFonts w:ascii="Arial" w:hAnsi="Arial" w:cs="Arial"/>
                <w:color w:val="000000"/>
                <w:sz w:val="24"/>
                <w:szCs w:val="24"/>
                <w:highlight w:val="yellow"/>
              </w:rPr>
            </w:pPr>
            <w:r w:rsidRPr="00A959CA">
              <w:rPr>
                <w:rFonts w:ascii="Arial" w:hAnsi="Arial" w:cs="Arial"/>
                <w:color w:val="000000"/>
                <w:sz w:val="24"/>
                <w:szCs w:val="24"/>
              </w:rPr>
              <w:t>Dr. P. M. Raval</w:t>
            </w:r>
          </w:p>
        </w:tc>
        <w:tc>
          <w:tcPr>
            <w:tcW w:w="207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Urban Sustainable Architecture and Planning</w:t>
            </w:r>
          </w:p>
        </w:tc>
      </w:tr>
      <w:tr w:rsidR="009E60D1" w:rsidRPr="00A959CA" w:rsidTr="009E60D1">
        <w:trPr>
          <w:trHeight w:val="252"/>
        </w:trPr>
        <w:tc>
          <w:tcPr>
            <w:tcW w:w="63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24</w:t>
            </w:r>
          </w:p>
        </w:tc>
        <w:tc>
          <w:tcPr>
            <w:tcW w:w="3420" w:type="dxa"/>
            <w:shd w:val="clear" w:color="auto" w:fill="auto"/>
            <w:vAlign w:val="center"/>
          </w:tcPr>
          <w:p w:rsidR="009E60D1" w:rsidRPr="00A959CA" w:rsidRDefault="009E60D1" w:rsidP="009E60D1">
            <w:pPr>
              <w:jc w:val="center"/>
              <w:rPr>
                <w:rFonts w:ascii="Arial" w:hAnsi="Arial" w:cs="Arial"/>
                <w:sz w:val="24"/>
                <w:szCs w:val="24"/>
                <w:highlight w:val="yellow"/>
              </w:rPr>
            </w:pPr>
            <w:r w:rsidRPr="00A959CA">
              <w:rPr>
                <w:rFonts w:ascii="Arial" w:hAnsi="Arial" w:cs="Arial"/>
                <w:sz w:val="24"/>
                <w:szCs w:val="24"/>
              </w:rPr>
              <w:t>Delivered lecture in seminar on “Challenges in Planning Education and Profession” arranged by Institute of Town Planners, Maharashtra Regional Chapter, Nagpur on 7 December 2014</w:t>
            </w:r>
          </w:p>
        </w:tc>
        <w:tc>
          <w:tcPr>
            <w:tcW w:w="2160" w:type="dxa"/>
            <w:shd w:val="clear" w:color="auto" w:fill="auto"/>
            <w:vAlign w:val="center"/>
          </w:tcPr>
          <w:p w:rsidR="009E60D1" w:rsidRPr="00A959CA" w:rsidRDefault="009E60D1" w:rsidP="009E60D1">
            <w:pPr>
              <w:tabs>
                <w:tab w:val="left" w:pos="0"/>
              </w:tabs>
              <w:jc w:val="center"/>
              <w:rPr>
                <w:rFonts w:ascii="Arial" w:hAnsi="Arial" w:cs="Arial"/>
                <w:color w:val="000000"/>
                <w:sz w:val="24"/>
                <w:szCs w:val="24"/>
                <w:highlight w:val="yellow"/>
              </w:rPr>
            </w:pPr>
            <w:r w:rsidRPr="00A959CA">
              <w:rPr>
                <w:rFonts w:ascii="Arial" w:hAnsi="Arial" w:cs="Arial"/>
                <w:color w:val="000000"/>
                <w:sz w:val="24"/>
                <w:szCs w:val="24"/>
              </w:rPr>
              <w:t>Dr. P. M. Raval</w:t>
            </w:r>
          </w:p>
        </w:tc>
        <w:tc>
          <w:tcPr>
            <w:tcW w:w="2070" w:type="dxa"/>
            <w:shd w:val="clear" w:color="auto" w:fill="auto"/>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Challenges in Planning Education and Profession</w:t>
            </w:r>
          </w:p>
        </w:tc>
      </w:tr>
    </w:tbl>
    <w:p w:rsidR="000C38E5" w:rsidRDefault="000C38E5" w:rsidP="000C38E5">
      <w:pPr>
        <w:pStyle w:val="Heading2"/>
        <w:ind w:left="1260"/>
        <w:rPr>
          <w:rFonts w:ascii="Arial" w:hAnsi="Arial" w:cs="Arial"/>
          <w:i w:val="0"/>
          <w:iCs w:val="0"/>
          <w:sz w:val="24"/>
          <w:szCs w:val="24"/>
        </w:rPr>
      </w:pPr>
    </w:p>
    <w:p w:rsidR="000C38E5" w:rsidRPr="000C38E5" w:rsidRDefault="000C38E5" w:rsidP="000C38E5">
      <w:pPr>
        <w:rPr>
          <w:lang w:bidi="ar-SA"/>
        </w:rPr>
      </w:pPr>
    </w:p>
    <w:p w:rsidR="009E60D1" w:rsidRPr="000C38E5" w:rsidRDefault="009E60D1" w:rsidP="000C38E5">
      <w:pPr>
        <w:pStyle w:val="Heading2"/>
        <w:numPr>
          <w:ilvl w:val="0"/>
          <w:numId w:val="41"/>
        </w:numPr>
        <w:rPr>
          <w:rFonts w:ascii="Arial" w:hAnsi="Arial" w:cs="Arial"/>
          <w:i w:val="0"/>
          <w:iCs w:val="0"/>
          <w:sz w:val="24"/>
          <w:szCs w:val="24"/>
        </w:rPr>
      </w:pPr>
      <w:r w:rsidRPr="000C38E5">
        <w:rPr>
          <w:rFonts w:ascii="Arial" w:hAnsi="Arial" w:cs="Arial"/>
          <w:bCs w:val="0"/>
          <w:i w:val="0"/>
          <w:iCs w:val="0"/>
          <w:sz w:val="24"/>
          <w:szCs w:val="24"/>
        </w:rPr>
        <w:t xml:space="preserve">Details of the Workshop/ Seminar/ Event </w:t>
      </w:r>
      <w:r w:rsidRPr="000C38E5">
        <w:rPr>
          <w:rFonts w:ascii="Arial" w:hAnsi="Arial" w:cs="Arial"/>
          <w:i w:val="0"/>
          <w:iCs w:val="0"/>
          <w:sz w:val="24"/>
          <w:szCs w:val="24"/>
        </w:rPr>
        <w:t>attended by the (faculty) dept.</w:t>
      </w:r>
    </w:p>
    <w:p w:rsidR="009E60D1" w:rsidRPr="00A959CA" w:rsidRDefault="009E60D1" w:rsidP="009E60D1">
      <w:pPr>
        <w:rPr>
          <w:rFonts w:ascii="Arial" w:hAnsi="Arial" w:cs="Arial"/>
          <w:sz w:val="24"/>
          <w:szCs w:val="24"/>
        </w:rPr>
      </w:pP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700"/>
        <w:gridCol w:w="1170"/>
        <w:gridCol w:w="1170"/>
        <w:gridCol w:w="2790"/>
        <w:gridCol w:w="990"/>
      </w:tblGrid>
      <w:tr w:rsidR="009E60D1" w:rsidRPr="00A959CA" w:rsidTr="009E60D1">
        <w:trPr>
          <w:trHeight w:val="1077"/>
        </w:trPr>
        <w:tc>
          <w:tcPr>
            <w:tcW w:w="630" w:type="dxa"/>
            <w:shd w:val="clear" w:color="auto" w:fill="D9D9D9" w:themeFill="background1" w:themeFillShade="D9"/>
          </w:tcPr>
          <w:p w:rsidR="009E60D1" w:rsidRPr="00A959CA" w:rsidRDefault="009E60D1" w:rsidP="009E60D1">
            <w:pPr>
              <w:rPr>
                <w:rFonts w:ascii="Arial" w:hAnsi="Arial" w:cs="Arial"/>
                <w:b/>
                <w:sz w:val="24"/>
                <w:szCs w:val="24"/>
              </w:rPr>
            </w:pPr>
            <w:r w:rsidRPr="00A959CA">
              <w:rPr>
                <w:rFonts w:ascii="Arial" w:hAnsi="Arial" w:cs="Arial"/>
                <w:b/>
                <w:sz w:val="24"/>
                <w:szCs w:val="24"/>
              </w:rPr>
              <w:lastRenderedPageBreak/>
              <w:br w:type="page"/>
              <w:t>Sr.</w:t>
            </w:r>
          </w:p>
          <w:p w:rsidR="009E60D1" w:rsidRPr="00A959CA" w:rsidRDefault="009E60D1" w:rsidP="009E60D1">
            <w:pPr>
              <w:rPr>
                <w:rFonts w:ascii="Arial" w:hAnsi="Arial" w:cs="Arial"/>
                <w:b/>
                <w:sz w:val="24"/>
                <w:szCs w:val="24"/>
              </w:rPr>
            </w:pPr>
            <w:r w:rsidRPr="00A959CA">
              <w:rPr>
                <w:rFonts w:ascii="Arial" w:hAnsi="Arial" w:cs="Arial"/>
                <w:b/>
                <w:sz w:val="24"/>
                <w:szCs w:val="24"/>
              </w:rPr>
              <w:t>No</w:t>
            </w:r>
          </w:p>
        </w:tc>
        <w:tc>
          <w:tcPr>
            <w:tcW w:w="2700" w:type="dxa"/>
            <w:shd w:val="clear" w:color="auto" w:fill="D9D9D9" w:themeFill="background1" w:themeFillShade="D9"/>
          </w:tcPr>
          <w:p w:rsidR="009E60D1" w:rsidRPr="00A959CA" w:rsidRDefault="009E60D1" w:rsidP="009E60D1">
            <w:pPr>
              <w:rPr>
                <w:rFonts w:ascii="Arial" w:hAnsi="Arial" w:cs="Arial"/>
                <w:b/>
                <w:sz w:val="24"/>
                <w:szCs w:val="24"/>
              </w:rPr>
            </w:pPr>
            <w:r w:rsidRPr="00A959CA">
              <w:rPr>
                <w:rFonts w:ascii="Arial" w:hAnsi="Arial" w:cs="Arial"/>
                <w:b/>
                <w:sz w:val="24"/>
                <w:szCs w:val="24"/>
              </w:rPr>
              <w:t>Name of the workshop/ seminar</w:t>
            </w:r>
          </w:p>
        </w:tc>
        <w:tc>
          <w:tcPr>
            <w:tcW w:w="1170" w:type="dxa"/>
            <w:shd w:val="clear" w:color="auto" w:fill="D9D9D9" w:themeFill="background1" w:themeFillShade="D9"/>
          </w:tcPr>
          <w:p w:rsidR="009E60D1" w:rsidRPr="00A959CA" w:rsidRDefault="009E60D1" w:rsidP="009E60D1">
            <w:pPr>
              <w:rPr>
                <w:rFonts w:ascii="Arial" w:hAnsi="Arial" w:cs="Arial"/>
                <w:b/>
                <w:sz w:val="24"/>
                <w:szCs w:val="24"/>
              </w:rPr>
            </w:pPr>
            <w:r w:rsidRPr="00A959CA">
              <w:rPr>
                <w:rFonts w:ascii="Arial" w:hAnsi="Arial" w:cs="Arial"/>
                <w:b/>
                <w:sz w:val="24"/>
                <w:szCs w:val="24"/>
              </w:rPr>
              <w:t>Date</w:t>
            </w:r>
          </w:p>
          <w:p w:rsidR="009E60D1" w:rsidRPr="00A959CA" w:rsidRDefault="009E60D1" w:rsidP="009E60D1">
            <w:pPr>
              <w:rPr>
                <w:rFonts w:ascii="Arial" w:hAnsi="Arial" w:cs="Arial"/>
                <w:b/>
                <w:sz w:val="24"/>
                <w:szCs w:val="24"/>
              </w:rPr>
            </w:pPr>
          </w:p>
        </w:tc>
        <w:tc>
          <w:tcPr>
            <w:tcW w:w="1170" w:type="dxa"/>
            <w:shd w:val="clear" w:color="auto" w:fill="D9D9D9" w:themeFill="background1" w:themeFillShade="D9"/>
          </w:tcPr>
          <w:p w:rsidR="009E60D1" w:rsidRPr="00A959CA" w:rsidRDefault="009E60D1" w:rsidP="009E60D1">
            <w:pPr>
              <w:rPr>
                <w:rFonts w:ascii="Arial" w:hAnsi="Arial" w:cs="Arial"/>
                <w:b/>
                <w:sz w:val="24"/>
                <w:szCs w:val="24"/>
              </w:rPr>
            </w:pPr>
            <w:r w:rsidRPr="00A959CA">
              <w:rPr>
                <w:rFonts w:ascii="Arial" w:hAnsi="Arial" w:cs="Arial"/>
                <w:b/>
                <w:sz w:val="24"/>
                <w:szCs w:val="24"/>
              </w:rPr>
              <w:t xml:space="preserve">Name of the faculty </w:t>
            </w:r>
          </w:p>
        </w:tc>
        <w:tc>
          <w:tcPr>
            <w:tcW w:w="2790" w:type="dxa"/>
            <w:tcBorders>
              <w:right w:val="single" w:sz="4" w:space="0" w:color="auto"/>
            </w:tcBorders>
            <w:shd w:val="clear" w:color="auto" w:fill="D9D9D9" w:themeFill="background1" w:themeFillShade="D9"/>
          </w:tcPr>
          <w:p w:rsidR="009E60D1" w:rsidRPr="00A959CA" w:rsidRDefault="009E60D1" w:rsidP="009E60D1">
            <w:pPr>
              <w:rPr>
                <w:rFonts w:ascii="Arial" w:hAnsi="Arial" w:cs="Arial"/>
                <w:b/>
                <w:sz w:val="24"/>
                <w:szCs w:val="24"/>
              </w:rPr>
            </w:pPr>
            <w:r w:rsidRPr="00A959CA">
              <w:rPr>
                <w:rFonts w:ascii="Arial" w:hAnsi="Arial" w:cs="Arial"/>
                <w:b/>
                <w:sz w:val="24"/>
                <w:szCs w:val="24"/>
              </w:rPr>
              <w:t>Organized By</w:t>
            </w:r>
          </w:p>
        </w:tc>
        <w:tc>
          <w:tcPr>
            <w:tcW w:w="990" w:type="dxa"/>
            <w:tcBorders>
              <w:left w:val="single" w:sz="4" w:space="0" w:color="auto"/>
            </w:tcBorders>
            <w:shd w:val="clear" w:color="auto" w:fill="D9D9D9" w:themeFill="background1" w:themeFillShade="D9"/>
          </w:tcPr>
          <w:p w:rsidR="009E60D1" w:rsidRPr="00A959CA" w:rsidRDefault="009E60D1" w:rsidP="009E60D1">
            <w:pPr>
              <w:rPr>
                <w:rFonts w:ascii="Arial" w:hAnsi="Arial" w:cs="Arial"/>
                <w:b/>
                <w:sz w:val="24"/>
                <w:szCs w:val="24"/>
              </w:rPr>
            </w:pPr>
            <w:r w:rsidRPr="00A959CA">
              <w:rPr>
                <w:rFonts w:ascii="Arial" w:hAnsi="Arial" w:cs="Arial"/>
                <w:b/>
                <w:sz w:val="24"/>
                <w:szCs w:val="24"/>
              </w:rPr>
              <w:t>Sponsoring Agency (if any)</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w:t>
            </w:r>
          </w:p>
        </w:tc>
        <w:tc>
          <w:tcPr>
            <w:tcW w:w="270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 xml:space="preserve">One week faculty development program  under TEQIP on “A workshop on characterization  of  Macro, Micro and Nano materials” </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(2nd to 6th June 2014)</w:t>
            </w:r>
          </w:p>
        </w:tc>
        <w:tc>
          <w:tcPr>
            <w:tcW w:w="1170" w:type="dxa"/>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I. P. Sonar</w:t>
            </w:r>
          </w:p>
        </w:tc>
        <w:tc>
          <w:tcPr>
            <w:tcW w:w="2790" w:type="dxa"/>
            <w:tcBorders>
              <w:right w:val="single" w:sz="4" w:space="0" w:color="auto"/>
            </w:tcBorders>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College of Engineering Pune</w:t>
            </w:r>
            <w:r w:rsidRPr="00A959CA">
              <w:rPr>
                <w:rFonts w:ascii="Arial" w:hAnsi="Arial" w:cs="Arial"/>
                <w:color w:val="000000"/>
                <w:sz w:val="24"/>
                <w:szCs w:val="24"/>
              </w:rPr>
              <w:br/>
              <w:t>(2nd to 6th June 2014)</w:t>
            </w:r>
          </w:p>
        </w:tc>
        <w:tc>
          <w:tcPr>
            <w:tcW w:w="990" w:type="dxa"/>
            <w:tcBorders>
              <w:lef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TEQIP</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w:t>
            </w:r>
          </w:p>
        </w:tc>
        <w:tc>
          <w:tcPr>
            <w:tcW w:w="270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One week faculty development program  under TEQIP on “Vibrations in Structures”</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(14th to 18th July 2014)</w:t>
            </w:r>
          </w:p>
        </w:tc>
        <w:tc>
          <w:tcPr>
            <w:tcW w:w="1170" w:type="dxa"/>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I. P. Sonar</w:t>
            </w:r>
          </w:p>
        </w:tc>
        <w:tc>
          <w:tcPr>
            <w:tcW w:w="2790" w:type="dxa"/>
            <w:tcBorders>
              <w:right w:val="single" w:sz="4" w:space="0" w:color="auto"/>
            </w:tcBorders>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College of Engineering Pune</w:t>
            </w:r>
            <w:r w:rsidRPr="00A959CA">
              <w:rPr>
                <w:rFonts w:ascii="Arial" w:hAnsi="Arial" w:cs="Arial"/>
                <w:color w:val="000000"/>
                <w:sz w:val="24"/>
                <w:szCs w:val="24"/>
              </w:rPr>
              <w:br/>
              <w:t>(14th to 18th July 2014)</w:t>
            </w:r>
          </w:p>
        </w:tc>
        <w:tc>
          <w:tcPr>
            <w:tcW w:w="990" w:type="dxa"/>
            <w:tcBorders>
              <w:lef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TEQIP</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3</w:t>
            </w:r>
          </w:p>
        </w:tc>
        <w:tc>
          <w:tcPr>
            <w:tcW w:w="270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Dynamics &amp; Control in State-Space (DCSS_14)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19th to 23rd May 2014. (1 week)</w:t>
            </w:r>
          </w:p>
        </w:tc>
        <w:tc>
          <w:tcPr>
            <w:tcW w:w="1170" w:type="dxa"/>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N. Madhekar</w:t>
            </w:r>
          </w:p>
        </w:tc>
        <w:tc>
          <w:tcPr>
            <w:tcW w:w="2790" w:type="dxa"/>
            <w:tcBorders>
              <w:right w:val="single" w:sz="4" w:space="0" w:color="auto"/>
            </w:tcBorders>
            <w:vAlign w:val="center"/>
          </w:tcPr>
          <w:p w:rsidR="009E60D1" w:rsidRPr="00A959CA" w:rsidRDefault="009E60D1" w:rsidP="000C38E5">
            <w:pPr>
              <w:jc w:val="center"/>
              <w:rPr>
                <w:rFonts w:ascii="Arial" w:hAnsi="Arial" w:cs="Arial"/>
                <w:color w:val="000000"/>
                <w:sz w:val="24"/>
                <w:szCs w:val="24"/>
              </w:rPr>
            </w:pPr>
            <w:r w:rsidRPr="00A959CA">
              <w:rPr>
                <w:rFonts w:ascii="Arial" w:hAnsi="Arial" w:cs="Arial"/>
                <w:color w:val="000000"/>
                <w:sz w:val="24"/>
                <w:szCs w:val="24"/>
              </w:rPr>
              <w:t>QIP-CEP Short Term Course, Aerospace Department, IIT Bombay</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4</w:t>
            </w:r>
          </w:p>
        </w:tc>
        <w:tc>
          <w:tcPr>
            <w:tcW w:w="270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e- Financial Management Report (FMR) and Financial Management Training</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28th May 2014.</w:t>
            </w:r>
          </w:p>
        </w:tc>
        <w:tc>
          <w:tcPr>
            <w:tcW w:w="1170" w:type="dxa"/>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S. N. Madhekar</w:t>
            </w:r>
          </w:p>
        </w:tc>
        <w:tc>
          <w:tcPr>
            <w:tcW w:w="2790" w:type="dxa"/>
            <w:tcBorders>
              <w:right w:val="single" w:sz="4" w:space="0" w:color="auto"/>
            </w:tcBorders>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TEQIP Phase – II organized by NPIU, SPFU and Sardar Patel College of Engineering, 28th May 2014.</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TEQIP</w:t>
            </w:r>
          </w:p>
        </w:tc>
      </w:tr>
      <w:tr w:rsidR="009E60D1" w:rsidRPr="00A959CA" w:rsidTr="000C38E5">
        <w:trPr>
          <w:trHeight w:val="530"/>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5</w:t>
            </w:r>
          </w:p>
        </w:tc>
        <w:tc>
          <w:tcPr>
            <w:tcW w:w="270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Plumbing awareness program</w:t>
            </w:r>
          </w:p>
        </w:tc>
        <w:tc>
          <w:tcPr>
            <w:tcW w:w="1170" w:type="dxa"/>
          </w:tcPr>
          <w:p w:rsidR="009E60D1" w:rsidRPr="00A959CA" w:rsidRDefault="009E60D1" w:rsidP="009E60D1">
            <w:pPr>
              <w:rPr>
                <w:rFonts w:ascii="Arial" w:hAnsi="Arial" w:cs="Arial"/>
                <w:b/>
                <w:sz w:val="24"/>
                <w:szCs w:val="24"/>
              </w:rPr>
            </w:pPr>
          </w:p>
        </w:tc>
        <w:tc>
          <w:tcPr>
            <w:tcW w:w="1170" w:type="dxa"/>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Dr. N. M. Mohite</w:t>
            </w:r>
          </w:p>
        </w:tc>
        <w:tc>
          <w:tcPr>
            <w:tcW w:w="2790" w:type="dxa"/>
            <w:tcBorders>
              <w:right w:val="single" w:sz="4" w:space="0" w:color="auto"/>
            </w:tcBorders>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t>International Association of Plumbing and Mechanical Association (IAPMO) and Indian Plumbing Association (IPA)- Pune Chapter, 9-10 January 2015</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6</w:t>
            </w:r>
          </w:p>
        </w:tc>
        <w:tc>
          <w:tcPr>
            <w:tcW w:w="270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 xml:space="preserve">Fundamentals of </w:t>
            </w:r>
            <w:r w:rsidRPr="00A959CA">
              <w:rPr>
                <w:rFonts w:ascii="Arial" w:hAnsi="Arial" w:cs="Arial"/>
                <w:sz w:val="24"/>
                <w:szCs w:val="24"/>
              </w:rPr>
              <w:lastRenderedPageBreak/>
              <w:t>Counseling</w:t>
            </w:r>
          </w:p>
        </w:tc>
        <w:tc>
          <w:tcPr>
            <w:tcW w:w="1170" w:type="dxa"/>
          </w:tcPr>
          <w:p w:rsidR="009E60D1" w:rsidRPr="00A959CA" w:rsidRDefault="009E60D1" w:rsidP="009E60D1">
            <w:pPr>
              <w:rPr>
                <w:rFonts w:ascii="Arial" w:hAnsi="Arial" w:cs="Arial"/>
                <w:b/>
                <w:sz w:val="24"/>
                <w:szCs w:val="24"/>
              </w:rPr>
            </w:pPr>
            <w:r w:rsidRPr="00A959CA">
              <w:rPr>
                <w:rFonts w:ascii="Arial" w:hAnsi="Arial" w:cs="Arial"/>
                <w:color w:val="000000"/>
                <w:sz w:val="24"/>
                <w:szCs w:val="24"/>
              </w:rPr>
              <w:lastRenderedPageBreak/>
              <w:t xml:space="preserve">23-28 </w:t>
            </w:r>
            <w:r w:rsidRPr="00A959CA">
              <w:rPr>
                <w:rFonts w:ascii="Arial" w:hAnsi="Arial" w:cs="Arial"/>
                <w:color w:val="000000"/>
                <w:sz w:val="24"/>
                <w:szCs w:val="24"/>
              </w:rPr>
              <w:lastRenderedPageBreak/>
              <w:t>June 2014</w:t>
            </w:r>
          </w:p>
        </w:tc>
        <w:tc>
          <w:tcPr>
            <w:tcW w:w="1170" w:type="dxa"/>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lastRenderedPageBreak/>
              <w:t xml:space="preserve">Dr. S. N. </w:t>
            </w:r>
            <w:r w:rsidRPr="00A959CA">
              <w:rPr>
                <w:rFonts w:ascii="Arial" w:hAnsi="Arial" w:cs="Arial"/>
                <w:color w:val="000000"/>
                <w:sz w:val="24"/>
                <w:szCs w:val="24"/>
              </w:rPr>
              <w:lastRenderedPageBreak/>
              <w:t>Madhekar</w:t>
            </w:r>
          </w:p>
        </w:tc>
        <w:tc>
          <w:tcPr>
            <w:tcW w:w="2790" w:type="dxa"/>
            <w:tcBorders>
              <w:right w:val="single" w:sz="4" w:space="0" w:color="auto"/>
            </w:tcBorders>
            <w:vAlign w:val="center"/>
          </w:tcPr>
          <w:p w:rsidR="009E60D1" w:rsidRPr="00A959CA" w:rsidRDefault="009E60D1" w:rsidP="009E60D1">
            <w:pPr>
              <w:jc w:val="center"/>
              <w:rPr>
                <w:rFonts w:ascii="Arial" w:hAnsi="Arial" w:cs="Arial"/>
                <w:color w:val="000000"/>
                <w:sz w:val="24"/>
                <w:szCs w:val="24"/>
              </w:rPr>
            </w:pPr>
            <w:r w:rsidRPr="00A959CA">
              <w:rPr>
                <w:rFonts w:ascii="Arial" w:hAnsi="Arial" w:cs="Arial"/>
                <w:color w:val="000000"/>
                <w:sz w:val="24"/>
                <w:szCs w:val="24"/>
              </w:rPr>
              <w:lastRenderedPageBreak/>
              <w:t xml:space="preserve">FDP (TEQIP </w:t>
            </w:r>
            <w:r w:rsidRPr="00A959CA">
              <w:rPr>
                <w:rFonts w:ascii="Arial" w:hAnsi="Arial" w:cs="Arial"/>
                <w:color w:val="000000"/>
                <w:sz w:val="24"/>
                <w:szCs w:val="24"/>
              </w:rPr>
              <w:lastRenderedPageBreak/>
              <w:t>Sponsored) Workshop for college teachers, 23-28 June 2014, Organized by Applied Science Department, College of Engineering Pune (1 week)</w:t>
            </w:r>
          </w:p>
        </w:tc>
        <w:tc>
          <w:tcPr>
            <w:tcW w:w="990" w:type="dxa"/>
            <w:tcBorders>
              <w:lef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TEQIP</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7</w:t>
            </w:r>
          </w:p>
        </w:tc>
        <w:tc>
          <w:tcPr>
            <w:tcW w:w="270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Sustainable Municipal Solid Waste Management in India. </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29-30 January 2015 </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Miss Akanksha Agrawal </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 xml:space="preserve">ICT Hyderabad &amp; Waste to Energy Research Council.  </w:t>
            </w:r>
          </w:p>
        </w:tc>
        <w:tc>
          <w:tcPr>
            <w:tcW w:w="990" w:type="dxa"/>
            <w:tcBorders>
              <w:lef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 xml:space="preserve">TEQIP </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8</w:t>
            </w:r>
          </w:p>
        </w:tc>
        <w:tc>
          <w:tcPr>
            <w:tcW w:w="270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Premium Training on Advance Technologies in ETP  &amp; STP designing, operation &amp; Maintenance with zero liquid discharge. </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17-18 December 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Miss Akanksha Agrawal</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Advance  Water Digest Pvt.Ltd.</w:t>
            </w:r>
          </w:p>
        </w:tc>
        <w:tc>
          <w:tcPr>
            <w:tcW w:w="990" w:type="dxa"/>
            <w:tcBorders>
              <w:lef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 xml:space="preserve">Self </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9</w:t>
            </w:r>
          </w:p>
        </w:tc>
        <w:tc>
          <w:tcPr>
            <w:tcW w:w="2700" w:type="dxa"/>
            <w:vAlign w:val="center"/>
          </w:tcPr>
          <w:p w:rsidR="009E60D1" w:rsidRPr="00A959CA" w:rsidRDefault="009E60D1" w:rsidP="009E60D1">
            <w:pPr>
              <w:autoSpaceDE w:val="0"/>
              <w:autoSpaceDN w:val="0"/>
              <w:adjustRightInd w:val="0"/>
              <w:ind w:left="-24" w:firstLine="24"/>
              <w:jc w:val="both"/>
              <w:rPr>
                <w:rFonts w:ascii="Arial" w:hAnsi="Arial" w:cs="Arial"/>
                <w:sz w:val="24"/>
                <w:szCs w:val="24"/>
              </w:rPr>
            </w:pPr>
            <w:r w:rsidRPr="00A959CA">
              <w:rPr>
                <w:rFonts w:ascii="Arial" w:hAnsi="Arial" w:cs="Arial"/>
                <w:bCs/>
                <w:sz w:val="24"/>
                <w:szCs w:val="24"/>
              </w:rPr>
              <w:t xml:space="preserve">FDP (TEQIP Sponsored) Workshop for college teachers on “Fundamentals of Counseling”. </w:t>
            </w:r>
          </w:p>
        </w:tc>
        <w:tc>
          <w:tcPr>
            <w:tcW w:w="1170" w:type="dxa"/>
          </w:tcPr>
          <w:p w:rsidR="009E60D1" w:rsidRPr="00A959CA" w:rsidRDefault="009E60D1" w:rsidP="009E60D1">
            <w:pPr>
              <w:rPr>
                <w:rFonts w:ascii="Arial" w:hAnsi="Arial" w:cs="Arial"/>
                <w:bCs/>
                <w:sz w:val="24"/>
                <w:szCs w:val="24"/>
              </w:rPr>
            </w:pPr>
          </w:p>
          <w:p w:rsidR="009E60D1" w:rsidRPr="00A959CA" w:rsidRDefault="009E60D1" w:rsidP="009E60D1">
            <w:pPr>
              <w:rPr>
                <w:rFonts w:ascii="Arial" w:hAnsi="Arial" w:cs="Arial"/>
                <w:bCs/>
                <w:sz w:val="24"/>
                <w:szCs w:val="24"/>
              </w:rPr>
            </w:pPr>
          </w:p>
          <w:p w:rsidR="009E60D1" w:rsidRPr="00A959CA" w:rsidRDefault="009E60D1" w:rsidP="009E60D1">
            <w:pPr>
              <w:rPr>
                <w:rFonts w:ascii="Arial" w:hAnsi="Arial" w:cs="Arial"/>
                <w:b/>
                <w:sz w:val="24"/>
                <w:szCs w:val="24"/>
              </w:rPr>
            </w:pPr>
            <w:r w:rsidRPr="00A959CA">
              <w:rPr>
                <w:rFonts w:ascii="Arial" w:hAnsi="Arial" w:cs="Arial"/>
                <w:bCs/>
                <w:sz w:val="24"/>
                <w:szCs w:val="24"/>
              </w:rPr>
              <w:t>23-28 June 2014</w:t>
            </w:r>
          </w:p>
        </w:tc>
        <w:tc>
          <w:tcPr>
            <w:tcW w:w="1170" w:type="dxa"/>
          </w:tcPr>
          <w:p w:rsidR="009E60D1" w:rsidRPr="00A959CA" w:rsidRDefault="009E60D1" w:rsidP="009E60D1">
            <w:pPr>
              <w:rPr>
                <w:rFonts w:ascii="Arial" w:hAnsi="Arial" w:cs="Arial"/>
                <w:b/>
                <w:sz w:val="24"/>
                <w:szCs w:val="24"/>
              </w:rPr>
            </w:pPr>
          </w:p>
          <w:p w:rsidR="009E60D1" w:rsidRPr="00A959CA" w:rsidRDefault="009E60D1" w:rsidP="009E60D1">
            <w:pPr>
              <w:rPr>
                <w:rFonts w:ascii="Arial" w:hAnsi="Arial" w:cs="Arial"/>
                <w:b/>
                <w:sz w:val="24"/>
                <w:szCs w:val="24"/>
              </w:rPr>
            </w:pPr>
          </w:p>
          <w:p w:rsidR="009E60D1" w:rsidRPr="00A959CA" w:rsidRDefault="009E60D1" w:rsidP="009E60D1">
            <w:pPr>
              <w:rPr>
                <w:rFonts w:ascii="Arial" w:hAnsi="Arial" w:cs="Arial"/>
                <w:sz w:val="24"/>
                <w:szCs w:val="24"/>
              </w:rPr>
            </w:pPr>
            <w:r w:rsidRPr="00A959CA">
              <w:rPr>
                <w:rFonts w:ascii="Arial" w:hAnsi="Arial" w:cs="Arial"/>
                <w:sz w:val="24"/>
                <w:szCs w:val="24"/>
              </w:rPr>
              <w:t>Dr.S.N. Madhekar</w:t>
            </w:r>
          </w:p>
        </w:tc>
        <w:tc>
          <w:tcPr>
            <w:tcW w:w="2790" w:type="dxa"/>
            <w:tcBorders>
              <w:righ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Cs/>
                <w:sz w:val="24"/>
                <w:szCs w:val="24"/>
              </w:rPr>
              <w:t>Applied Science Department, College of Engineering Pune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TEQIP</w:t>
            </w:r>
          </w:p>
        </w:tc>
      </w:tr>
      <w:tr w:rsidR="009E60D1" w:rsidRPr="00A959CA" w:rsidTr="009E60D1">
        <w:trPr>
          <w:trHeight w:val="1781"/>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10</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Two Days Workshop on Pedagogy “ Seven Habits for the 21</w:t>
            </w:r>
            <w:r w:rsidRPr="00A959CA">
              <w:rPr>
                <w:rFonts w:ascii="Arial" w:hAnsi="Arial" w:cs="Arial"/>
                <w:bCs/>
                <w:sz w:val="24"/>
                <w:szCs w:val="24"/>
                <w:vertAlign w:val="superscript"/>
              </w:rPr>
              <w:t>st</w:t>
            </w:r>
            <w:r w:rsidRPr="00A959CA">
              <w:rPr>
                <w:rFonts w:ascii="Arial" w:hAnsi="Arial" w:cs="Arial"/>
                <w:bCs/>
                <w:sz w:val="24"/>
                <w:szCs w:val="24"/>
              </w:rPr>
              <w:t xml:space="preserve"> Century Educators’’</w:t>
            </w:r>
          </w:p>
        </w:tc>
        <w:tc>
          <w:tcPr>
            <w:tcW w:w="1170" w:type="dxa"/>
          </w:tcPr>
          <w:p w:rsidR="009E60D1" w:rsidRPr="00A959CA" w:rsidRDefault="009E60D1" w:rsidP="009E60D1">
            <w:pPr>
              <w:rPr>
                <w:rFonts w:ascii="Arial" w:hAnsi="Arial" w:cs="Arial"/>
                <w:bCs/>
                <w:sz w:val="24"/>
                <w:szCs w:val="24"/>
              </w:rPr>
            </w:pPr>
            <w:r w:rsidRPr="00A959CA">
              <w:rPr>
                <w:rFonts w:ascii="Arial" w:hAnsi="Arial" w:cs="Arial"/>
                <w:bCs/>
                <w:sz w:val="24"/>
                <w:szCs w:val="24"/>
              </w:rPr>
              <w:t>12/09/2014 &amp;   20/9/2014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Dr. Alka. Y. Pisal  </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College of Engineering, Pune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11</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Two Days Workshop on Pedagogy “ Seven Habits for the 21</w:t>
            </w:r>
            <w:r w:rsidRPr="00A959CA">
              <w:rPr>
                <w:rFonts w:ascii="Arial" w:hAnsi="Arial" w:cs="Arial"/>
                <w:bCs/>
                <w:sz w:val="24"/>
                <w:szCs w:val="24"/>
                <w:vertAlign w:val="superscript"/>
              </w:rPr>
              <w:t>st</w:t>
            </w:r>
            <w:r w:rsidRPr="00A959CA">
              <w:rPr>
                <w:rFonts w:ascii="Arial" w:hAnsi="Arial" w:cs="Arial"/>
                <w:bCs/>
                <w:sz w:val="24"/>
                <w:szCs w:val="24"/>
              </w:rPr>
              <w:t xml:space="preserve"> Century Educators’’</w:t>
            </w:r>
          </w:p>
        </w:tc>
        <w:tc>
          <w:tcPr>
            <w:tcW w:w="1170" w:type="dxa"/>
          </w:tcPr>
          <w:p w:rsidR="009E60D1" w:rsidRPr="00A959CA" w:rsidRDefault="009E60D1" w:rsidP="009E60D1">
            <w:pPr>
              <w:rPr>
                <w:rFonts w:ascii="Arial" w:hAnsi="Arial" w:cs="Arial"/>
                <w:bCs/>
                <w:sz w:val="24"/>
                <w:szCs w:val="24"/>
              </w:rPr>
            </w:pPr>
            <w:r w:rsidRPr="00A959CA">
              <w:rPr>
                <w:rFonts w:ascii="Arial" w:hAnsi="Arial" w:cs="Arial"/>
                <w:bCs/>
                <w:sz w:val="24"/>
                <w:szCs w:val="24"/>
              </w:rPr>
              <w:t>12/09/2014 &amp;   20/9/2014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Miss Akanksha Agrawal </w:t>
            </w:r>
          </w:p>
        </w:tc>
        <w:tc>
          <w:tcPr>
            <w:tcW w:w="2790" w:type="dxa"/>
            <w:tcBorders>
              <w:righ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College of Engineering, Pune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12</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Two Days Workshop on Pedagogy “ Seven Habits for the 21</w:t>
            </w:r>
            <w:r w:rsidRPr="00A959CA">
              <w:rPr>
                <w:rFonts w:ascii="Arial" w:hAnsi="Arial" w:cs="Arial"/>
                <w:bCs/>
                <w:sz w:val="24"/>
                <w:szCs w:val="24"/>
                <w:vertAlign w:val="superscript"/>
              </w:rPr>
              <w:t>st</w:t>
            </w:r>
            <w:r w:rsidRPr="00A959CA">
              <w:rPr>
                <w:rFonts w:ascii="Arial" w:hAnsi="Arial" w:cs="Arial"/>
                <w:bCs/>
                <w:sz w:val="24"/>
                <w:szCs w:val="24"/>
              </w:rPr>
              <w:t xml:space="preserve"> </w:t>
            </w:r>
            <w:r w:rsidRPr="00A959CA">
              <w:rPr>
                <w:rFonts w:ascii="Arial" w:hAnsi="Arial" w:cs="Arial"/>
                <w:bCs/>
                <w:sz w:val="24"/>
                <w:szCs w:val="24"/>
              </w:rPr>
              <w:lastRenderedPageBreak/>
              <w:t>Century Educators’’</w:t>
            </w:r>
          </w:p>
        </w:tc>
        <w:tc>
          <w:tcPr>
            <w:tcW w:w="1170" w:type="dxa"/>
          </w:tcPr>
          <w:p w:rsidR="009E60D1" w:rsidRPr="00A959CA" w:rsidRDefault="009E60D1" w:rsidP="009E60D1">
            <w:pPr>
              <w:rPr>
                <w:rFonts w:ascii="Arial" w:hAnsi="Arial" w:cs="Arial"/>
                <w:bCs/>
                <w:sz w:val="24"/>
                <w:szCs w:val="24"/>
              </w:rPr>
            </w:pPr>
            <w:r w:rsidRPr="00A959CA">
              <w:rPr>
                <w:rFonts w:ascii="Arial" w:hAnsi="Arial" w:cs="Arial"/>
                <w:bCs/>
                <w:sz w:val="24"/>
                <w:szCs w:val="24"/>
              </w:rPr>
              <w:lastRenderedPageBreak/>
              <w:t>12/09/2014 &amp;   20/9/201</w:t>
            </w:r>
            <w:r w:rsidRPr="00A959CA">
              <w:rPr>
                <w:rFonts w:ascii="Arial" w:hAnsi="Arial" w:cs="Arial"/>
                <w:bCs/>
                <w:sz w:val="24"/>
                <w:szCs w:val="24"/>
              </w:rPr>
              <w:lastRenderedPageBreak/>
              <w:t>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Miss Piyusha Hirpurka</w:t>
            </w:r>
            <w:r w:rsidRPr="00A959CA">
              <w:rPr>
                <w:rFonts w:ascii="Arial" w:hAnsi="Arial" w:cs="Arial"/>
                <w:sz w:val="24"/>
                <w:szCs w:val="24"/>
              </w:rPr>
              <w:lastRenderedPageBreak/>
              <w:t xml:space="preserve">r </w:t>
            </w:r>
          </w:p>
        </w:tc>
        <w:tc>
          <w:tcPr>
            <w:tcW w:w="2790" w:type="dxa"/>
            <w:tcBorders>
              <w:righ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lastRenderedPageBreak/>
              <w:t>College of Engineering, Pune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13</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Two Days Workshop on Pedagogy “ Seven Habits for the 21</w:t>
            </w:r>
            <w:r w:rsidRPr="00A959CA">
              <w:rPr>
                <w:rFonts w:ascii="Arial" w:hAnsi="Arial" w:cs="Arial"/>
                <w:bCs/>
                <w:sz w:val="24"/>
                <w:szCs w:val="24"/>
                <w:vertAlign w:val="superscript"/>
              </w:rPr>
              <w:t>st</w:t>
            </w:r>
            <w:r w:rsidRPr="00A959CA">
              <w:rPr>
                <w:rFonts w:ascii="Arial" w:hAnsi="Arial" w:cs="Arial"/>
                <w:bCs/>
                <w:sz w:val="24"/>
                <w:szCs w:val="24"/>
              </w:rPr>
              <w:t xml:space="preserve"> Century Educators’’</w:t>
            </w:r>
          </w:p>
        </w:tc>
        <w:tc>
          <w:tcPr>
            <w:tcW w:w="1170" w:type="dxa"/>
          </w:tcPr>
          <w:p w:rsidR="009E60D1" w:rsidRPr="00A959CA" w:rsidRDefault="009E60D1" w:rsidP="009E60D1">
            <w:pPr>
              <w:rPr>
                <w:rFonts w:ascii="Arial" w:hAnsi="Arial" w:cs="Arial"/>
                <w:bCs/>
                <w:sz w:val="24"/>
                <w:szCs w:val="24"/>
              </w:rPr>
            </w:pPr>
            <w:r w:rsidRPr="00A959CA">
              <w:rPr>
                <w:rFonts w:ascii="Arial" w:hAnsi="Arial" w:cs="Arial"/>
                <w:bCs/>
                <w:sz w:val="24"/>
                <w:szCs w:val="24"/>
              </w:rPr>
              <w:t>12/09/2014 &amp;   20/9/2014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Mr. S.M. Nawghare  </w:t>
            </w:r>
          </w:p>
        </w:tc>
        <w:tc>
          <w:tcPr>
            <w:tcW w:w="2790" w:type="dxa"/>
            <w:tcBorders>
              <w:righ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College of Engineering, Pune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14</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Two Days Workshop on Pedagogy “ Seven Habits for the 21</w:t>
            </w:r>
            <w:r w:rsidRPr="00A959CA">
              <w:rPr>
                <w:rFonts w:ascii="Arial" w:hAnsi="Arial" w:cs="Arial"/>
                <w:bCs/>
                <w:sz w:val="24"/>
                <w:szCs w:val="24"/>
                <w:vertAlign w:val="superscript"/>
              </w:rPr>
              <w:t>st</w:t>
            </w:r>
            <w:r w:rsidRPr="00A959CA">
              <w:rPr>
                <w:rFonts w:ascii="Arial" w:hAnsi="Arial" w:cs="Arial"/>
                <w:bCs/>
                <w:sz w:val="24"/>
                <w:szCs w:val="24"/>
              </w:rPr>
              <w:t xml:space="preserve"> Century Educators’’</w:t>
            </w:r>
          </w:p>
        </w:tc>
        <w:tc>
          <w:tcPr>
            <w:tcW w:w="1170" w:type="dxa"/>
          </w:tcPr>
          <w:p w:rsidR="009E60D1" w:rsidRPr="00A959CA" w:rsidRDefault="009E60D1" w:rsidP="009E60D1">
            <w:pPr>
              <w:rPr>
                <w:rFonts w:ascii="Arial" w:hAnsi="Arial" w:cs="Arial"/>
                <w:bCs/>
                <w:sz w:val="24"/>
                <w:szCs w:val="24"/>
              </w:rPr>
            </w:pPr>
            <w:r w:rsidRPr="00A959CA">
              <w:rPr>
                <w:rFonts w:ascii="Arial" w:hAnsi="Arial" w:cs="Arial"/>
                <w:bCs/>
                <w:sz w:val="24"/>
                <w:szCs w:val="24"/>
              </w:rPr>
              <w:t>12/09/2014 &amp;   20/9/2014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Dr, K. K. Tripathi  </w:t>
            </w:r>
          </w:p>
        </w:tc>
        <w:tc>
          <w:tcPr>
            <w:tcW w:w="2790" w:type="dxa"/>
            <w:tcBorders>
              <w:righ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College of Engineering, Pune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15</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Effective English for Engineering Experts</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bCs/>
                <w:sz w:val="24"/>
                <w:szCs w:val="24"/>
              </w:rPr>
              <w:t>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Prof.  A. S. Petkar</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 xml:space="preserve">College of Engineering, Pune. Faculty Development Program </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TEQIP</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16</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Fundamentals of Counseling</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bCs/>
                <w:sz w:val="24"/>
                <w:szCs w:val="24"/>
              </w:rPr>
              <w:t>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Prof.  A. S. Petkar</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College of Engineering, Pune. Faculty Development Program</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TEQIP</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17</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62nd National Town and Country Planners’ Congress : Urban Renewal, Redevelopment and Regeneration - Challenges and options</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bCs/>
                <w:sz w:val="24"/>
                <w:szCs w:val="24"/>
              </w:rPr>
              <w:t>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Prof.  A. S. Petkar</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Institute of Town Planners India organized at Pune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18</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Annual Technical Paper meet - 2014</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bCs/>
                <w:sz w:val="24"/>
                <w:szCs w:val="24"/>
              </w:rPr>
              <w:t>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Prof.  A. S. Petkar</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The Institute of Engineers (India), Pune Local Centre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19</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Seven Habits for the 21st Century Educator</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bCs/>
                <w:sz w:val="24"/>
                <w:szCs w:val="24"/>
              </w:rPr>
              <w:t>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Prof.  A. S. Petkar</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College of Engineering, Pune. Faculty Development Program</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sz w:val="24"/>
                <w:szCs w:val="24"/>
              </w:rPr>
              <w:t>TEQIP</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20</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Happiness Code</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bCs/>
                <w:sz w:val="24"/>
                <w:szCs w:val="24"/>
              </w:rPr>
              <w:t>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Prof. S.M.Mukhopandhyay</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CWPRS</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21</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 xml:space="preserve">Management Capacity </w:t>
            </w:r>
            <w:r w:rsidRPr="00A959CA">
              <w:rPr>
                <w:rFonts w:ascii="Arial" w:hAnsi="Arial" w:cs="Arial"/>
                <w:bCs/>
                <w:sz w:val="24"/>
                <w:szCs w:val="24"/>
              </w:rPr>
              <w:lastRenderedPageBreak/>
              <w:t>Enhancement for Administrators</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bCs/>
                <w:sz w:val="24"/>
                <w:szCs w:val="24"/>
              </w:rPr>
              <w:lastRenderedPageBreak/>
              <w:t>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 xml:space="preserve">Prof.  S. </w:t>
            </w:r>
            <w:r w:rsidRPr="00A959CA">
              <w:rPr>
                <w:rFonts w:ascii="Arial" w:hAnsi="Arial" w:cs="Arial"/>
                <w:sz w:val="24"/>
                <w:szCs w:val="24"/>
              </w:rPr>
              <w:lastRenderedPageBreak/>
              <w:t>A. Meshram</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IIM -Udaipur</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22</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Advance Engineering Optimization Through Intelligent Techniques</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sz w:val="24"/>
                <w:szCs w:val="24"/>
              </w:rPr>
              <w:t>24-28 March,2014.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Dr. N. M. Mohite</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One Week STTP “Advance Engineering Optimization Through Intelligent Techniques, organized by Mechanical Engineering Department, SVNIT, Surat, Gujrat</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23</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GIS and RS Application to Water Resources Engineering</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sz w:val="24"/>
                <w:szCs w:val="24"/>
              </w:rPr>
              <w:t>5 may to 28 June 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Dr. N. M. Mohite</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Two months ISRO sponsored NNRMS certificate course on “GIS and RS Application to Water Resources Engineering” organized by Indian Institute of Remote Sensing, Dehradun, Uttarakhand</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24</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GIS for Civil Engineers</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sz w:val="24"/>
                <w:szCs w:val="24"/>
              </w:rPr>
              <w:t>1-5, December 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Dr. N. M. Mohite</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One Week QIP STTP on “GIS for Civil Engineers” organized by IITB, Mumbai</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25</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Plumbing Awareness Program</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sz w:val="24"/>
                <w:szCs w:val="24"/>
              </w:rPr>
              <w:t>9-10, January 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Dr. N. M. Mohite</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Two days workshop on “Plumbing Awareness Program” organized by IAPMO (International Association of Plumbing and Mechanical Officials) and IPA (Indian Plumbing Association)</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26</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Future Cities</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sz w:val="24"/>
                <w:szCs w:val="24"/>
              </w:rPr>
              <w:t xml:space="preserve">24-25 February 2014, </w:t>
            </w:r>
            <w:r w:rsidRPr="00A959CA">
              <w:rPr>
                <w:rFonts w:ascii="Arial" w:hAnsi="Arial" w:cs="Arial"/>
                <w:sz w:val="24"/>
                <w:szCs w:val="24"/>
              </w:rPr>
              <w:lastRenderedPageBreak/>
              <w:t>New Delhi</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lastRenderedPageBreak/>
              <w:t>Dr. P. M. Raval</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 xml:space="preserve">Invited and participated as member of UK deligation for UK-India </w:t>
            </w:r>
            <w:r w:rsidRPr="00A959CA">
              <w:rPr>
                <w:rFonts w:ascii="Arial" w:hAnsi="Arial" w:cs="Arial"/>
                <w:sz w:val="24"/>
                <w:szCs w:val="24"/>
              </w:rPr>
              <w:lastRenderedPageBreak/>
              <w:t>workshop on Research and Innovation  Collaboration opportunities in “Future Cities”</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lastRenderedPageBreak/>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lastRenderedPageBreak/>
              <w:t>27</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Town and Country Planning Education: Retrospect and Prospect</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sz w:val="24"/>
                <w:szCs w:val="24"/>
              </w:rPr>
              <w:t>21-23 November 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Dr. P. M. Raval</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Attended International Conference on “Town and Country Planning Education: Retrospect and Prospect” arranged by Institute of Development Studies (IDS), University of Mysore</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r w:rsidR="009E60D1" w:rsidRPr="00A959CA" w:rsidTr="009E60D1">
        <w:trPr>
          <w:trHeight w:val="269"/>
        </w:trPr>
        <w:tc>
          <w:tcPr>
            <w:tcW w:w="630" w:type="dxa"/>
            <w:vAlign w:val="center"/>
          </w:tcPr>
          <w:p w:rsidR="009E60D1" w:rsidRPr="00A959CA" w:rsidRDefault="009E60D1" w:rsidP="009E60D1">
            <w:pPr>
              <w:jc w:val="center"/>
              <w:rPr>
                <w:rFonts w:ascii="Arial" w:hAnsi="Arial" w:cs="Arial"/>
                <w:sz w:val="24"/>
                <w:szCs w:val="24"/>
              </w:rPr>
            </w:pPr>
            <w:r w:rsidRPr="00A959CA">
              <w:rPr>
                <w:rFonts w:ascii="Arial" w:hAnsi="Arial" w:cs="Arial"/>
                <w:sz w:val="24"/>
                <w:szCs w:val="24"/>
              </w:rPr>
              <w:t>28</w:t>
            </w:r>
          </w:p>
        </w:tc>
        <w:tc>
          <w:tcPr>
            <w:tcW w:w="2700" w:type="dxa"/>
            <w:vAlign w:val="center"/>
          </w:tcPr>
          <w:p w:rsidR="009E60D1" w:rsidRPr="00A959CA" w:rsidRDefault="009E60D1" w:rsidP="009E60D1">
            <w:pPr>
              <w:autoSpaceDE w:val="0"/>
              <w:autoSpaceDN w:val="0"/>
              <w:adjustRightInd w:val="0"/>
              <w:jc w:val="both"/>
              <w:rPr>
                <w:rFonts w:ascii="Arial" w:hAnsi="Arial" w:cs="Arial"/>
                <w:bCs/>
                <w:sz w:val="24"/>
                <w:szCs w:val="24"/>
              </w:rPr>
            </w:pPr>
            <w:r w:rsidRPr="00A959CA">
              <w:rPr>
                <w:rFonts w:ascii="Arial" w:hAnsi="Arial" w:cs="Arial"/>
                <w:bCs/>
                <w:sz w:val="24"/>
                <w:szCs w:val="24"/>
              </w:rPr>
              <w:t>Carbon Footprinting</w:t>
            </w:r>
          </w:p>
        </w:tc>
        <w:tc>
          <w:tcPr>
            <w:tcW w:w="1170" w:type="dxa"/>
          </w:tcPr>
          <w:p w:rsidR="009E60D1" w:rsidRPr="00A959CA" w:rsidRDefault="009E60D1" w:rsidP="009E60D1">
            <w:pPr>
              <w:jc w:val="center"/>
              <w:rPr>
                <w:rFonts w:ascii="Arial" w:hAnsi="Arial" w:cs="Arial"/>
                <w:bCs/>
                <w:sz w:val="24"/>
                <w:szCs w:val="24"/>
              </w:rPr>
            </w:pPr>
            <w:r w:rsidRPr="00A959CA">
              <w:rPr>
                <w:rFonts w:ascii="Arial" w:hAnsi="Arial" w:cs="Arial"/>
                <w:sz w:val="24"/>
                <w:szCs w:val="24"/>
              </w:rPr>
              <w:t>20-21 May 2014</w:t>
            </w:r>
          </w:p>
        </w:tc>
        <w:tc>
          <w:tcPr>
            <w:tcW w:w="1170" w:type="dxa"/>
          </w:tcPr>
          <w:p w:rsidR="009E60D1" w:rsidRPr="00A959CA" w:rsidRDefault="009E60D1" w:rsidP="009E60D1">
            <w:pPr>
              <w:rPr>
                <w:rFonts w:ascii="Arial" w:hAnsi="Arial" w:cs="Arial"/>
                <w:sz w:val="24"/>
                <w:szCs w:val="24"/>
              </w:rPr>
            </w:pPr>
            <w:r w:rsidRPr="00A959CA">
              <w:rPr>
                <w:rFonts w:ascii="Arial" w:hAnsi="Arial" w:cs="Arial"/>
                <w:sz w:val="24"/>
                <w:szCs w:val="24"/>
              </w:rPr>
              <w:t>Dr. P. M. Raval</w:t>
            </w:r>
          </w:p>
        </w:tc>
        <w:tc>
          <w:tcPr>
            <w:tcW w:w="2790" w:type="dxa"/>
            <w:tcBorders>
              <w:right w:val="single" w:sz="4" w:space="0" w:color="auto"/>
            </w:tcBorders>
          </w:tcPr>
          <w:p w:rsidR="009E60D1" w:rsidRPr="00A959CA" w:rsidRDefault="009E60D1" w:rsidP="009E60D1">
            <w:pPr>
              <w:jc w:val="center"/>
              <w:rPr>
                <w:rFonts w:ascii="Arial" w:hAnsi="Arial" w:cs="Arial"/>
                <w:sz w:val="24"/>
                <w:szCs w:val="24"/>
              </w:rPr>
            </w:pPr>
            <w:r w:rsidRPr="00A959CA">
              <w:rPr>
                <w:rFonts w:ascii="Arial" w:hAnsi="Arial" w:cs="Arial"/>
                <w:sz w:val="24"/>
                <w:szCs w:val="24"/>
              </w:rPr>
              <w:t>Participation in the  IGHGP Training program on Carbon Footprinting on 20-21 May 2014 at Pune. Confederation of Indian Industry (CII), Royal Orchid Centre, Marisoft Annexe,, Software Cum Commercial Complex, Kalyani Nagar, Pune, Maharashtra 411014</w:t>
            </w:r>
          </w:p>
        </w:tc>
        <w:tc>
          <w:tcPr>
            <w:tcW w:w="990" w:type="dxa"/>
            <w:tcBorders>
              <w:left w:val="single" w:sz="4" w:space="0" w:color="auto"/>
            </w:tcBorders>
          </w:tcPr>
          <w:p w:rsidR="009E60D1" w:rsidRPr="00A959CA" w:rsidRDefault="009E60D1" w:rsidP="009E60D1">
            <w:pPr>
              <w:jc w:val="center"/>
              <w:rPr>
                <w:rFonts w:ascii="Arial" w:hAnsi="Arial" w:cs="Arial"/>
                <w:b/>
                <w:sz w:val="24"/>
                <w:szCs w:val="24"/>
              </w:rPr>
            </w:pPr>
            <w:r w:rsidRPr="00A959CA">
              <w:rPr>
                <w:rFonts w:ascii="Arial" w:hAnsi="Arial" w:cs="Arial"/>
                <w:b/>
                <w:sz w:val="24"/>
                <w:szCs w:val="24"/>
              </w:rPr>
              <w:t>-</w:t>
            </w:r>
          </w:p>
        </w:tc>
      </w:tr>
    </w:tbl>
    <w:p w:rsidR="000C38E5" w:rsidRDefault="000C38E5" w:rsidP="000C38E5">
      <w:pPr>
        <w:pStyle w:val="Heading1"/>
        <w:ind w:left="900"/>
        <w:rPr>
          <w:rFonts w:ascii="Arial" w:hAnsi="Arial" w:cs="Arial"/>
          <w:sz w:val="28"/>
          <w:szCs w:val="28"/>
        </w:rPr>
      </w:pPr>
    </w:p>
    <w:p w:rsidR="009E60D1" w:rsidRPr="009A6F17" w:rsidRDefault="009E60D1" w:rsidP="008B5650">
      <w:pPr>
        <w:pStyle w:val="Heading1"/>
        <w:numPr>
          <w:ilvl w:val="0"/>
          <w:numId w:val="40"/>
        </w:numPr>
        <w:rPr>
          <w:rFonts w:ascii="Arial" w:hAnsi="Arial" w:cs="Arial"/>
          <w:sz w:val="28"/>
          <w:szCs w:val="28"/>
        </w:rPr>
      </w:pPr>
      <w:r w:rsidRPr="009A6F17">
        <w:rPr>
          <w:rFonts w:ascii="Arial" w:hAnsi="Arial" w:cs="Arial"/>
          <w:sz w:val="28"/>
          <w:szCs w:val="28"/>
        </w:rPr>
        <w:t>BOOKS PUBLISHED</w:t>
      </w:r>
    </w:p>
    <w:p w:rsidR="009E60D1" w:rsidRPr="009A6F17" w:rsidRDefault="009E60D1" w:rsidP="009E60D1">
      <w:pPr>
        <w:pStyle w:val="ListParagraph"/>
        <w:ind w:left="1440"/>
        <w:rPr>
          <w:rFonts w:ascii="Arial" w:hAnsi="Arial" w:cs="Arial"/>
          <w:b/>
          <w:sz w:val="24"/>
          <w:szCs w:val="24"/>
        </w:rPr>
      </w:pP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070"/>
        <w:gridCol w:w="2423"/>
        <w:gridCol w:w="2347"/>
        <w:gridCol w:w="1980"/>
      </w:tblGrid>
      <w:tr w:rsidR="009E60D1" w:rsidRPr="009A6F17" w:rsidTr="009E60D1">
        <w:trPr>
          <w:trHeight w:val="649"/>
        </w:trPr>
        <w:tc>
          <w:tcPr>
            <w:tcW w:w="630" w:type="dxa"/>
            <w:shd w:val="clear" w:color="auto" w:fill="D9D9D9" w:themeFill="background1" w:themeFillShade="D9"/>
            <w:hideMark/>
          </w:tcPr>
          <w:p w:rsidR="009E60D1" w:rsidRPr="009A6F17" w:rsidRDefault="009E60D1" w:rsidP="009E60D1">
            <w:pPr>
              <w:rPr>
                <w:rFonts w:ascii="Arial" w:hAnsi="Arial" w:cs="Arial"/>
                <w:b/>
                <w:bCs/>
              </w:rPr>
            </w:pPr>
            <w:r w:rsidRPr="009A6F17">
              <w:rPr>
                <w:rFonts w:ascii="Arial" w:hAnsi="Arial" w:cs="Arial"/>
                <w:b/>
                <w:bCs/>
              </w:rPr>
              <w:t>Sr. No.</w:t>
            </w:r>
          </w:p>
        </w:tc>
        <w:tc>
          <w:tcPr>
            <w:tcW w:w="2070" w:type="dxa"/>
            <w:shd w:val="clear" w:color="auto" w:fill="D9D9D9" w:themeFill="background1" w:themeFillShade="D9"/>
            <w:hideMark/>
          </w:tcPr>
          <w:p w:rsidR="009E60D1" w:rsidRPr="009A6F17" w:rsidRDefault="009E60D1" w:rsidP="009E60D1">
            <w:pPr>
              <w:rPr>
                <w:rFonts w:ascii="Arial" w:hAnsi="Arial" w:cs="Arial"/>
                <w:b/>
                <w:bCs/>
              </w:rPr>
            </w:pPr>
            <w:r w:rsidRPr="009A6F17">
              <w:rPr>
                <w:rFonts w:ascii="Arial" w:hAnsi="Arial" w:cs="Arial"/>
                <w:b/>
                <w:bCs/>
              </w:rPr>
              <w:t>Name of the author</w:t>
            </w:r>
          </w:p>
        </w:tc>
        <w:tc>
          <w:tcPr>
            <w:tcW w:w="2423" w:type="dxa"/>
            <w:shd w:val="clear" w:color="auto" w:fill="D9D9D9" w:themeFill="background1" w:themeFillShade="D9"/>
            <w:hideMark/>
          </w:tcPr>
          <w:p w:rsidR="009E60D1" w:rsidRPr="009A6F17" w:rsidRDefault="009E60D1" w:rsidP="009E60D1">
            <w:pPr>
              <w:rPr>
                <w:rFonts w:ascii="Arial" w:hAnsi="Arial" w:cs="Arial"/>
                <w:b/>
                <w:bCs/>
              </w:rPr>
            </w:pPr>
            <w:r w:rsidRPr="009A6F17">
              <w:rPr>
                <w:rFonts w:ascii="Arial" w:hAnsi="Arial" w:cs="Arial"/>
                <w:b/>
                <w:bCs/>
              </w:rPr>
              <w:t>Title of the book</w:t>
            </w:r>
          </w:p>
        </w:tc>
        <w:tc>
          <w:tcPr>
            <w:tcW w:w="2347" w:type="dxa"/>
            <w:shd w:val="clear" w:color="auto" w:fill="D9D9D9" w:themeFill="background1" w:themeFillShade="D9"/>
            <w:hideMark/>
          </w:tcPr>
          <w:p w:rsidR="009E60D1" w:rsidRPr="009A6F17" w:rsidRDefault="009E60D1" w:rsidP="009E60D1">
            <w:pPr>
              <w:rPr>
                <w:rFonts w:ascii="Arial" w:hAnsi="Arial" w:cs="Arial"/>
                <w:b/>
                <w:bCs/>
              </w:rPr>
            </w:pPr>
            <w:r w:rsidRPr="009A6F17">
              <w:rPr>
                <w:rFonts w:ascii="Arial" w:hAnsi="Arial" w:cs="Arial"/>
                <w:b/>
                <w:bCs/>
              </w:rPr>
              <w:t>Name of the publisher</w:t>
            </w:r>
          </w:p>
        </w:tc>
        <w:tc>
          <w:tcPr>
            <w:tcW w:w="1980" w:type="dxa"/>
            <w:shd w:val="clear" w:color="auto" w:fill="D9D9D9" w:themeFill="background1" w:themeFillShade="D9"/>
            <w:hideMark/>
          </w:tcPr>
          <w:p w:rsidR="009E60D1" w:rsidRPr="009A6F17" w:rsidRDefault="009E60D1" w:rsidP="009E60D1">
            <w:pPr>
              <w:rPr>
                <w:rFonts w:ascii="Arial" w:hAnsi="Arial" w:cs="Arial"/>
                <w:b/>
                <w:bCs/>
              </w:rPr>
            </w:pPr>
            <w:r w:rsidRPr="009A6F17">
              <w:rPr>
                <w:rFonts w:ascii="Arial" w:hAnsi="Arial" w:cs="Arial"/>
                <w:b/>
                <w:bCs/>
              </w:rPr>
              <w:t>Date of publication</w:t>
            </w:r>
          </w:p>
          <w:p w:rsidR="009E60D1" w:rsidRPr="009A6F17" w:rsidRDefault="009E60D1" w:rsidP="009E60D1">
            <w:pPr>
              <w:rPr>
                <w:rFonts w:ascii="Arial" w:hAnsi="Arial" w:cs="Arial"/>
                <w:b/>
                <w:bCs/>
              </w:rPr>
            </w:pPr>
          </w:p>
        </w:tc>
      </w:tr>
      <w:tr w:rsidR="009E60D1" w:rsidRPr="009A6F17" w:rsidTr="009E60D1">
        <w:trPr>
          <w:trHeight w:val="966"/>
        </w:trPr>
        <w:tc>
          <w:tcPr>
            <w:tcW w:w="630" w:type="dxa"/>
            <w:shd w:val="clear" w:color="auto" w:fill="auto"/>
            <w:hideMark/>
          </w:tcPr>
          <w:p w:rsidR="009E60D1" w:rsidRPr="009A6F17" w:rsidRDefault="009E60D1" w:rsidP="009E60D1">
            <w:pPr>
              <w:jc w:val="right"/>
              <w:rPr>
                <w:rFonts w:ascii="Arial" w:hAnsi="Arial" w:cs="Arial"/>
              </w:rPr>
            </w:pPr>
            <w:r w:rsidRPr="009A6F17">
              <w:rPr>
                <w:rFonts w:ascii="Arial" w:hAnsi="Arial" w:cs="Arial"/>
              </w:rPr>
              <w:t>1</w:t>
            </w:r>
          </w:p>
        </w:tc>
        <w:tc>
          <w:tcPr>
            <w:tcW w:w="2070" w:type="dxa"/>
            <w:shd w:val="clear" w:color="auto" w:fill="auto"/>
            <w:hideMark/>
          </w:tcPr>
          <w:p w:rsidR="009E60D1" w:rsidRPr="009A6F17" w:rsidRDefault="009E60D1" w:rsidP="009E60D1">
            <w:pPr>
              <w:pStyle w:val="Style"/>
              <w:spacing w:line="276" w:lineRule="auto"/>
              <w:rPr>
                <w:sz w:val="24"/>
              </w:rPr>
            </w:pPr>
            <w:r w:rsidRPr="009A6F17">
              <w:rPr>
                <w:sz w:val="24"/>
              </w:rPr>
              <w:t>Prof. S.M.Mukhopandhyay</w:t>
            </w:r>
          </w:p>
        </w:tc>
        <w:tc>
          <w:tcPr>
            <w:tcW w:w="2423" w:type="dxa"/>
            <w:shd w:val="clear" w:color="auto" w:fill="auto"/>
            <w:hideMark/>
          </w:tcPr>
          <w:p w:rsidR="009E60D1" w:rsidRPr="009A6F17" w:rsidRDefault="009E60D1" w:rsidP="009E60D1">
            <w:pPr>
              <w:pStyle w:val="Style"/>
              <w:spacing w:line="276" w:lineRule="auto"/>
              <w:ind w:left="25"/>
              <w:rPr>
                <w:sz w:val="24"/>
              </w:rPr>
            </w:pPr>
            <w:r w:rsidRPr="009A6F17">
              <w:rPr>
                <w:sz w:val="24"/>
              </w:rPr>
              <w:t>THE RISE OF THE SETTING SUN</w:t>
            </w:r>
          </w:p>
        </w:tc>
        <w:tc>
          <w:tcPr>
            <w:tcW w:w="2347" w:type="dxa"/>
            <w:shd w:val="clear" w:color="auto" w:fill="auto"/>
            <w:hideMark/>
          </w:tcPr>
          <w:p w:rsidR="009E60D1" w:rsidRPr="009A6F17" w:rsidRDefault="009E60D1" w:rsidP="009E60D1">
            <w:pPr>
              <w:pStyle w:val="Style"/>
              <w:spacing w:line="276" w:lineRule="auto"/>
              <w:jc w:val="center"/>
              <w:rPr>
                <w:sz w:val="24"/>
              </w:rPr>
            </w:pPr>
            <w:r>
              <w:rPr>
                <w:sz w:val="24"/>
              </w:rPr>
              <w:t>--</w:t>
            </w:r>
          </w:p>
        </w:tc>
        <w:tc>
          <w:tcPr>
            <w:tcW w:w="1980" w:type="dxa"/>
            <w:shd w:val="clear" w:color="auto" w:fill="auto"/>
            <w:hideMark/>
          </w:tcPr>
          <w:p w:rsidR="009E60D1" w:rsidRPr="009A6F17" w:rsidRDefault="009E60D1" w:rsidP="009E60D1">
            <w:pPr>
              <w:rPr>
                <w:rFonts w:ascii="Arial" w:hAnsi="Arial" w:cs="Arial"/>
              </w:rPr>
            </w:pPr>
            <w:r w:rsidRPr="009A6F17">
              <w:rPr>
                <w:rFonts w:ascii="Arial" w:hAnsi="Arial" w:cs="Arial"/>
              </w:rPr>
              <w:t>2014</w:t>
            </w:r>
          </w:p>
        </w:tc>
      </w:tr>
      <w:tr w:rsidR="009E60D1" w:rsidRPr="009A6F17" w:rsidTr="009E60D1">
        <w:trPr>
          <w:trHeight w:val="966"/>
        </w:trPr>
        <w:tc>
          <w:tcPr>
            <w:tcW w:w="630" w:type="dxa"/>
            <w:shd w:val="clear" w:color="auto" w:fill="auto"/>
            <w:hideMark/>
          </w:tcPr>
          <w:p w:rsidR="009E60D1" w:rsidRPr="009A6F17" w:rsidRDefault="009E60D1" w:rsidP="009E60D1">
            <w:pPr>
              <w:jc w:val="right"/>
              <w:rPr>
                <w:rFonts w:ascii="Arial" w:hAnsi="Arial" w:cs="Arial"/>
              </w:rPr>
            </w:pPr>
            <w:r w:rsidRPr="009A6F17">
              <w:rPr>
                <w:rFonts w:ascii="Arial" w:hAnsi="Arial" w:cs="Arial"/>
              </w:rPr>
              <w:lastRenderedPageBreak/>
              <w:t>2</w:t>
            </w:r>
          </w:p>
        </w:tc>
        <w:tc>
          <w:tcPr>
            <w:tcW w:w="2070" w:type="dxa"/>
            <w:shd w:val="clear" w:color="auto" w:fill="auto"/>
            <w:hideMark/>
          </w:tcPr>
          <w:p w:rsidR="009E60D1" w:rsidRPr="009A6F17" w:rsidRDefault="009E60D1" w:rsidP="009E60D1">
            <w:pPr>
              <w:pStyle w:val="Style"/>
              <w:spacing w:line="276" w:lineRule="auto"/>
              <w:rPr>
                <w:sz w:val="24"/>
              </w:rPr>
            </w:pPr>
            <w:r w:rsidRPr="009A6F17">
              <w:rPr>
                <w:sz w:val="24"/>
              </w:rPr>
              <w:t>Mr. S. N. Manohar and Dr. Suhasini N. Madhekar</w:t>
            </w:r>
          </w:p>
        </w:tc>
        <w:tc>
          <w:tcPr>
            <w:tcW w:w="2423" w:type="dxa"/>
            <w:shd w:val="clear" w:color="auto" w:fill="auto"/>
            <w:hideMark/>
          </w:tcPr>
          <w:p w:rsidR="009E60D1" w:rsidRPr="009A6F17" w:rsidRDefault="009E60D1" w:rsidP="009E60D1">
            <w:pPr>
              <w:pStyle w:val="Style"/>
              <w:spacing w:line="276" w:lineRule="auto"/>
              <w:ind w:left="25"/>
              <w:rPr>
                <w:sz w:val="24"/>
              </w:rPr>
            </w:pPr>
            <w:r w:rsidRPr="009A6F17">
              <w:rPr>
                <w:sz w:val="24"/>
              </w:rPr>
              <w:t>Seismic Design of RC Buildings : Theory and Practice</w:t>
            </w:r>
          </w:p>
        </w:tc>
        <w:tc>
          <w:tcPr>
            <w:tcW w:w="2347" w:type="dxa"/>
            <w:shd w:val="clear" w:color="auto" w:fill="auto"/>
            <w:hideMark/>
          </w:tcPr>
          <w:p w:rsidR="009E60D1" w:rsidRPr="000F079F" w:rsidRDefault="009E60D1" w:rsidP="009E60D1">
            <w:pPr>
              <w:pStyle w:val="Style"/>
              <w:spacing w:line="276" w:lineRule="auto"/>
              <w:rPr>
                <w:sz w:val="24"/>
              </w:rPr>
            </w:pPr>
            <w:r w:rsidRPr="009A6F17">
              <w:rPr>
                <w:sz w:val="24"/>
              </w:rPr>
              <w:t>Communicated to Springer for publication</w:t>
            </w:r>
          </w:p>
        </w:tc>
        <w:tc>
          <w:tcPr>
            <w:tcW w:w="1980" w:type="dxa"/>
            <w:shd w:val="clear" w:color="auto" w:fill="auto"/>
            <w:hideMark/>
          </w:tcPr>
          <w:p w:rsidR="009E60D1" w:rsidRPr="009A6F17" w:rsidRDefault="009E60D1" w:rsidP="009E60D1">
            <w:pPr>
              <w:rPr>
                <w:rFonts w:ascii="Arial" w:hAnsi="Arial" w:cs="Arial"/>
              </w:rPr>
            </w:pPr>
            <w:r w:rsidRPr="009A6F17">
              <w:rPr>
                <w:rFonts w:ascii="Arial" w:hAnsi="Arial" w:cs="Arial"/>
              </w:rPr>
              <w:t>(October 2014)</w:t>
            </w:r>
          </w:p>
        </w:tc>
      </w:tr>
    </w:tbl>
    <w:p w:rsidR="009E60D1" w:rsidRPr="00660DC4" w:rsidRDefault="009E60D1" w:rsidP="009E60D1">
      <w:pPr>
        <w:pStyle w:val="Heading1"/>
        <w:ind w:left="1080"/>
        <w:rPr>
          <w:rFonts w:ascii="Arial" w:hAnsi="Arial" w:cs="Arial"/>
          <w:sz w:val="28"/>
          <w:szCs w:val="28"/>
        </w:rPr>
      </w:pPr>
      <w:r w:rsidRPr="009A6F17">
        <w:rPr>
          <w:rFonts w:ascii="Arial" w:hAnsi="Arial" w:cs="Arial"/>
          <w:sz w:val="36"/>
          <w:szCs w:val="36"/>
        </w:rPr>
        <w:t xml:space="preserve">  </w:t>
      </w:r>
    </w:p>
    <w:p w:rsidR="009E60D1" w:rsidRPr="009A6F17" w:rsidRDefault="009E60D1" w:rsidP="008B5650">
      <w:pPr>
        <w:pStyle w:val="Heading1"/>
        <w:numPr>
          <w:ilvl w:val="0"/>
          <w:numId w:val="38"/>
        </w:numPr>
        <w:rPr>
          <w:rFonts w:ascii="Arial" w:hAnsi="Arial" w:cs="Arial"/>
          <w:sz w:val="28"/>
          <w:szCs w:val="28"/>
        </w:rPr>
      </w:pPr>
      <w:r>
        <w:rPr>
          <w:rFonts w:ascii="Arial" w:hAnsi="Arial" w:cs="Arial"/>
          <w:sz w:val="28"/>
          <w:szCs w:val="28"/>
        </w:rPr>
        <w:t xml:space="preserve">  </w:t>
      </w:r>
      <w:r w:rsidRPr="009A6F17">
        <w:rPr>
          <w:rFonts w:ascii="Arial" w:hAnsi="Arial" w:cs="Arial"/>
          <w:sz w:val="28"/>
          <w:szCs w:val="28"/>
        </w:rPr>
        <w:t>AWARDS &amp; HONORS</w:t>
      </w:r>
    </w:p>
    <w:p w:rsidR="009E60D1" w:rsidRPr="009A6F17" w:rsidRDefault="009E60D1" w:rsidP="008B5650">
      <w:pPr>
        <w:pStyle w:val="ListParagraph"/>
        <w:numPr>
          <w:ilvl w:val="0"/>
          <w:numId w:val="39"/>
        </w:numPr>
        <w:outlineLvl w:val="1"/>
        <w:rPr>
          <w:rFonts w:ascii="Arial" w:hAnsi="Arial" w:cs="Arial"/>
          <w:b/>
          <w:sz w:val="24"/>
          <w:szCs w:val="24"/>
        </w:rPr>
      </w:pPr>
      <w:r w:rsidRPr="009A6F17">
        <w:rPr>
          <w:rFonts w:ascii="Arial" w:hAnsi="Arial" w:cs="Arial"/>
          <w:b/>
          <w:sz w:val="24"/>
          <w:szCs w:val="24"/>
        </w:rPr>
        <w:t xml:space="preserve"> For Faculty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2166"/>
        <w:gridCol w:w="1985"/>
        <w:gridCol w:w="2927"/>
        <w:gridCol w:w="1409"/>
      </w:tblGrid>
      <w:tr w:rsidR="009E60D1" w:rsidRPr="009A6F17" w:rsidTr="009E60D1">
        <w:trPr>
          <w:trHeight w:val="1042"/>
        </w:trPr>
        <w:tc>
          <w:tcPr>
            <w:tcW w:w="630" w:type="dxa"/>
            <w:shd w:val="clear" w:color="auto" w:fill="D9D9D9" w:themeFill="background1" w:themeFillShade="D9"/>
            <w:vAlign w:val="center"/>
          </w:tcPr>
          <w:p w:rsidR="009E60D1" w:rsidRPr="007C5F53" w:rsidRDefault="009E60D1" w:rsidP="009E60D1">
            <w:pPr>
              <w:rPr>
                <w:rFonts w:ascii="Arial" w:hAnsi="Arial" w:cs="Arial"/>
                <w:b/>
                <w:sz w:val="24"/>
                <w:szCs w:val="24"/>
              </w:rPr>
            </w:pPr>
            <w:r w:rsidRPr="007C5F53">
              <w:rPr>
                <w:rFonts w:ascii="Arial" w:hAnsi="Arial" w:cs="Arial"/>
                <w:b/>
                <w:sz w:val="24"/>
                <w:szCs w:val="24"/>
              </w:rPr>
              <w:br w:type="page"/>
              <w:t>Sr.</w:t>
            </w:r>
          </w:p>
          <w:p w:rsidR="009E60D1" w:rsidRPr="007C5F53" w:rsidRDefault="009E60D1" w:rsidP="009E60D1">
            <w:pPr>
              <w:rPr>
                <w:rFonts w:ascii="Arial" w:hAnsi="Arial" w:cs="Arial"/>
                <w:b/>
                <w:sz w:val="24"/>
                <w:szCs w:val="24"/>
              </w:rPr>
            </w:pPr>
            <w:r w:rsidRPr="007C5F53">
              <w:rPr>
                <w:rFonts w:ascii="Arial" w:hAnsi="Arial" w:cs="Arial"/>
                <w:b/>
                <w:sz w:val="24"/>
                <w:szCs w:val="24"/>
              </w:rPr>
              <w:t>No</w:t>
            </w:r>
          </w:p>
        </w:tc>
        <w:tc>
          <w:tcPr>
            <w:tcW w:w="2250" w:type="dxa"/>
            <w:shd w:val="clear" w:color="auto" w:fill="D9D9D9" w:themeFill="background1" w:themeFillShade="D9"/>
            <w:vAlign w:val="center"/>
          </w:tcPr>
          <w:p w:rsidR="009E60D1" w:rsidRPr="007C5F53" w:rsidRDefault="009E60D1" w:rsidP="009E60D1">
            <w:pPr>
              <w:rPr>
                <w:rFonts w:ascii="Arial" w:hAnsi="Arial" w:cs="Arial"/>
                <w:b/>
                <w:sz w:val="24"/>
                <w:szCs w:val="24"/>
              </w:rPr>
            </w:pPr>
            <w:r w:rsidRPr="007C5F53">
              <w:rPr>
                <w:rFonts w:ascii="Arial" w:hAnsi="Arial" w:cs="Arial"/>
                <w:b/>
                <w:sz w:val="24"/>
                <w:szCs w:val="24"/>
              </w:rPr>
              <w:t>Name of the Faculty</w:t>
            </w:r>
          </w:p>
        </w:tc>
        <w:tc>
          <w:tcPr>
            <w:tcW w:w="2070" w:type="dxa"/>
            <w:shd w:val="clear" w:color="auto" w:fill="D9D9D9" w:themeFill="background1" w:themeFillShade="D9"/>
            <w:vAlign w:val="center"/>
          </w:tcPr>
          <w:p w:rsidR="009E60D1" w:rsidRPr="007C5F53" w:rsidRDefault="009E60D1" w:rsidP="009E60D1">
            <w:pPr>
              <w:rPr>
                <w:rFonts w:ascii="Arial" w:hAnsi="Arial" w:cs="Arial"/>
                <w:b/>
                <w:sz w:val="24"/>
                <w:szCs w:val="24"/>
              </w:rPr>
            </w:pPr>
            <w:r w:rsidRPr="007C5F53">
              <w:rPr>
                <w:rFonts w:ascii="Arial" w:hAnsi="Arial" w:cs="Arial"/>
                <w:b/>
                <w:sz w:val="24"/>
                <w:szCs w:val="24"/>
              </w:rPr>
              <w:t>Name of the Award</w:t>
            </w:r>
          </w:p>
        </w:tc>
        <w:tc>
          <w:tcPr>
            <w:tcW w:w="3060" w:type="dxa"/>
            <w:shd w:val="clear" w:color="auto" w:fill="D9D9D9" w:themeFill="background1" w:themeFillShade="D9"/>
            <w:vAlign w:val="center"/>
          </w:tcPr>
          <w:p w:rsidR="009E60D1" w:rsidRPr="007C5F53" w:rsidRDefault="009E60D1" w:rsidP="009E60D1">
            <w:pPr>
              <w:rPr>
                <w:rFonts w:ascii="Arial" w:hAnsi="Arial" w:cs="Arial"/>
                <w:b/>
                <w:sz w:val="24"/>
                <w:szCs w:val="24"/>
              </w:rPr>
            </w:pPr>
            <w:r w:rsidRPr="007C5F53">
              <w:rPr>
                <w:rFonts w:ascii="Arial" w:hAnsi="Arial" w:cs="Arial"/>
                <w:b/>
                <w:sz w:val="24"/>
                <w:szCs w:val="24"/>
              </w:rPr>
              <w:t xml:space="preserve">Description </w:t>
            </w:r>
          </w:p>
        </w:tc>
        <w:tc>
          <w:tcPr>
            <w:tcW w:w="1440" w:type="dxa"/>
            <w:tcBorders>
              <w:right w:val="single" w:sz="4" w:space="0" w:color="auto"/>
            </w:tcBorders>
            <w:shd w:val="clear" w:color="auto" w:fill="D9D9D9" w:themeFill="background1" w:themeFillShade="D9"/>
            <w:vAlign w:val="center"/>
          </w:tcPr>
          <w:p w:rsidR="009E60D1" w:rsidRPr="007C5F53" w:rsidRDefault="009E60D1" w:rsidP="009E60D1">
            <w:pPr>
              <w:rPr>
                <w:rFonts w:ascii="Arial" w:hAnsi="Arial" w:cs="Arial"/>
                <w:b/>
                <w:sz w:val="24"/>
                <w:szCs w:val="24"/>
              </w:rPr>
            </w:pPr>
            <w:r w:rsidRPr="007C5F53">
              <w:rPr>
                <w:rFonts w:ascii="Arial" w:hAnsi="Arial" w:cs="Arial"/>
                <w:b/>
                <w:sz w:val="24"/>
                <w:szCs w:val="24"/>
              </w:rPr>
              <w:t>No. of Awards</w:t>
            </w:r>
          </w:p>
        </w:tc>
      </w:tr>
      <w:tr w:rsidR="009E60D1" w:rsidRPr="009A6F17" w:rsidTr="009E60D1">
        <w:trPr>
          <w:trHeight w:val="252"/>
        </w:trPr>
        <w:tc>
          <w:tcPr>
            <w:tcW w:w="630" w:type="dxa"/>
            <w:shd w:val="clear" w:color="auto" w:fill="auto"/>
            <w:vAlign w:val="center"/>
          </w:tcPr>
          <w:p w:rsidR="009E60D1" w:rsidRPr="007C5F53" w:rsidRDefault="009E60D1" w:rsidP="009E60D1">
            <w:pPr>
              <w:jc w:val="center"/>
              <w:rPr>
                <w:rFonts w:ascii="Arial" w:hAnsi="Arial" w:cs="Arial"/>
                <w:sz w:val="24"/>
                <w:szCs w:val="24"/>
              </w:rPr>
            </w:pPr>
            <w:r w:rsidRPr="007C5F53">
              <w:rPr>
                <w:rFonts w:ascii="Arial" w:hAnsi="Arial" w:cs="Arial"/>
                <w:sz w:val="24"/>
                <w:szCs w:val="24"/>
              </w:rPr>
              <w:t>1</w:t>
            </w:r>
          </w:p>
        </w:tc>
        <w:tc>
          <w:tcPr>
            <w:tcW w:w="2250" w:type="dxa"/>
            <w:shd w:val="clear" w:color="auto" w:fill="auto"/>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Dr. S. N. Madhekar</w:t>
            </w:r>
          </w:p>
        </w:tc>
        <w:tc>
          <w:tcPr>
            <w:tcW w:w="2070" w:type="dxa"/>
            <w:shd w:val="clear" w:color="auto" w:fill="auto"/>
            <w:vAlign w:val="center"/>
          </w:tcPr>
          <w:p w:rsidR="009E60D1" w:rsidRPr="007C5F53" w:rsidRDefault="009E60D1" w:rsidP="009E60D1">
            <w:pPr>
              <w:rPr>
                <w:rFonts w:ascii="Arial" w:hAnsi="Arial" w:cs="Arial"/>
                <w:color w:val="000000"/>
                <w:sz w:val="24"/>
                <w:szCs w:val="24"/>
              </w:rPr>
            </w:pPr>
            <w:r w:rsidRPr="007C5F53">
              <w:rPr>
                <w:rFonts w:ascii="Arial" w:hAnsi="Arial" w:cs="Arial"/>
                <w:color w:val="000000"/>
                <w:sz w:val="24"/>
                <w:szCs w:val="24"/>
              </w:rPr>
              <w:t>COEP STAR Award 2013: Best Teacher Award</w:t>
            </w:r>
          </w:p>
        </w:tc>
        <w:tc>
          <w:tcPr>
            <w:tcW w:w="3060" w:type="dxa"/>
            <w:shd w:val="clear" w:color="auto" w:fill="auto"/>
            <w:vAlign w:val="center"/>
          </w:tcPr>
          <w:p w:rsidR="009E60D1" w:rsidRPr="007C5F53" w:rsidRDefault="009E60D1" w:rsidP="009E60D1">
            <w:pPr>
              <w:pStyle w:val="NormalWeb"/>
              <w:spacing w:before="0" w:beforeAutospacing="0" w:after="0" w:afterAutospacing="0" w:line="276" w:lineRule="auto"/>
              <w:rPr>
                <w:rFonts w:ascii="Arial" w:hAnsi="Arial" w:cs="Arial"/>
              </w:rPr>
            </w:pPr>
            <w:r w:rsidRPr="007C5F53">
              <w:rPr>
                <w:rFonts w:ascii="Arial" w:hAnsi="Arial" w:cs="Arial"/>
              </w:rPr>
              <w:t>Innovation Center, College of Engineering Pune, Certificate and INR 25,000/-, Awarded on 2</w:t>
            </w:r>
            <w:r w:rsidRPr="007C5F53">
              <w:rPr>
                <w:rFonts w:ascii="Arial" w:hAnsi="Arial" w:cs="Arial"/>
                <w:vertAlign w:val="superscript"/>
              </w:rPr>
              <w:t>nd</w:t>
            </w:r>
            <w:r w:rsidRPr="007C5F53">
              <w:rPr>
                <w:rFonts w:ascii="Arial" w:hAnsi="Arial" w:cs="Arial"/>
              </w:rPr>
              <w:t xml:space="preserve"> April, 2014, Gymkhana Day</w:t>
            </w:r>
          </w:p>
        </w:tc>
        <w:tc>
          <w:tcPr>
            <w:tcW w:w="1440" w:type="dxa"/>
            <w:tcBorders>
              <w:right w:val="single" w:sz="4" w:space="0" w:color="auto"/>
            </w:tcBorders>
            <w:shd w:val="clear" w:color="auto" w:fill="auto"/>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1</w:t>
            </w:r>
          </w:p>
        </w:tc>
      </w:tr>
    </w:tbl>
    <w:p w:rsidR="009E60D1" w:rsidRPr="009A6F17" w:rsidRDefault="009E60D1" w:rsidP="009E60D1">
      <w:pPr>
        <w:ind w:left="360"/>
        <w:jc w:val="both"/>
        <w:rPr>
          <w:rFonts w:ascii="Arial" w:hAnsi="Arial" w:cs="Arial"/>
          <w:highlight w:val="yellow"/>
        </w:rPr>
      </w:pPr>
    </w:p>
    <w:p w:rsidR="009E60D1" w:rsidRPr="009A6F17" w:rsidRDefault="009E60D1" w:rsidP="008B5650">
      <w:pPr>
        <w:pStyle w:val="ListParagraph"/>
        <w:numPr>
          <w:ilvl w:val="0"/>
          <w:numId w:val="39"/>
        </w:numPr>
        <w:outlineLvl w:val="1"/>
        <w:rPr>
          <w:rFonts w:ascii="Arial" w:hAnsi="Arial" w:cs="Arial"/>
          <w:b/>
          <w:sz w:val="24"/>
          <w:szCs w:val="24"/>
        </w:rPr>
      </w:pPr>
      <w:r w:rsidRPr="009A6F17">
        <w:rPr>
          <w:rFonts w:ascii="Arial" w:hAnsi="Arial" w:cs="Arial"/>
          <w:b/>
          <w:sz w:val="24"/>
          <w:szCs w:val="24"/>
        </w:rPr>
        <w:t>For Students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2183"/>
        <w:gridCol w:w="1976"/>
        <w:gridCol w:w="2923"/>
        <w:gridCol w:w="1405"/>
      </w:tblGrid>
      <w:tr w:rsidR="009E60D1" w:rsidRPr="007C5F53" w:rsidTr="009E60D1">
        <w:trPr>
          <w:trHeight w:val="1042"/>
        </w:trPr>
        <w:tc>
          <w:tcPr>
            <w:tcW w:w="630" w:type="dxa"/>
            <w:shd w:val="clear" w:color="auto" w:fill="D9D9D9" w:themeFill="background1" w:themeFillShade="D9"/>
            <w:vAlign w:val="center"/>
          </w:tcPr>
          <w:p w:rsidR="009E60D1" w:rsidRPr="007C5F53" w:rsidRDefault="009E60D1" w:rsidP="009E60D1">
            <w:pPr>
              <w:rPr>
                <w:rFonts w:ascii="Arial" w:hAnsi="Arial" w:cs="Arial"/>
                <w:sz w:val="24"/>
                <w:szCs w:val="24"/>
              </w:rPr>
            </w:pPr>
            <w:r w:rsidRPr="007C5F53">
              <w:rPr>
                <w:rFonts w:ascii="Arial" w:hAnsi="Arial" w:cs="Arial"/>
                <w:sz w:val="24"/>
                <w:szCs w:val="24"/>
              </w:rPr>
              <w:br w:type="page"/>
              <w:t>Sr.</w:t>
            </w:r>
          </w:p>
          <w:p w:rsidR="009E60D1" w:rsidRPr="007C5F53" w:rsidRDefault="009E60D1" w:rsidP="009E60D1">
            <w:pPr>
              <w:rPr>
                <w:rFonts w:ascii="Arial" w:hAnsi="Arial" w:cs="Arial"/>
                <w:sz w:val="24"/>
                <w:szCs w:val="24"/>
              </w:rPr>
            </w:pPr>
            <w:r w:rsidRPr="007C5F53">
              <w:rPr>
                <w:rFonts w:ascii="Arial" w:hAnsi="Arial" w:cs="Arial"/>
                <w:sz w:val="24"/>
                <w:szCs w:val="24"/>
              </w:rPr>
              <w:t>No</w:t>
            </w:r>
          </w:p>
        </w:tc>
        <w:tc>
          <w:tcPr>
            <w:tcW w:w="2250" w:type="dxa"/>
            <w:shd w:val="clear" w:color="auto" w:fill="D9D9D9" w:themeFill="background1" w:themeFillShade="D9"/>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Name of the student</w:t>
            </w:r>
          </w:p>
        </w:tc>
        <w:tc>
          <w:tcPr>
            <w:tcW w:w="2070" w:type="dxa"/>
            <w:shd w:val="clear" w:color="auto" w:fill="D9D9D9" w:themeFill="background1" w:themeFillShade="D9"/>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Name of the Award</w:t>
            </w:r>
          </w:p>
        </w:tc>
        <w:tc>
          <w:tcPr>
            <w:tcW w:w="3060" w:type="dxa"/>
            <w:shd w:val="clear" w:color="auto" w:fill="D9D9D9" w:themeFill="background1" w:themeFillShade="D9"/>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 xml:space="preserve">Description </w:t>
            </w:r>
          </w:p>
        </w:tc>
        <w:tc>
          <w:tcPr>
            <w:tcW w:w="1440" w:type="dxa"/>
            <w:tcBorders>
              <w:right w:val="single" w:sz="4" w:space="0" w:color="auto"/>
            </w:tcBorders>
            <w:shd w:val="clear" w:color="auto" w:fill="D9D9D9" w:themeFill="background1" w:themeFillShade="D9"/>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No. of Awards</w:t>
            </w:r>
          </w:p>
        </w:tc>
      </w:tr>
      <w:tr w:rsidR="009E60D1" w:rsidRPr="007C5F53" w:rsidTr="009E60D1">
        <w:trPr>
          <w:trHeight w:val="350"/>
        </w:trPr>
        <w:tc>
          <w:tcPr>
            <w:tcW w:w="630" w:type="dxa"/>
            <w:shd w:val="clear" w:color="auto" w:fill="auto"/>
            <w:vAlign w:val="center"/>
          </w:tcPr>
          <w:p w:rsidR="009E60D1" w:rsidRPr="007C5F53" w:rsidRDefault="009E60D1" w:rsidP="009E60D1">
            <w:pPr>
              <w:jc w:val="center"/>
              <w:rPr>
                <w:rFonts w:ascii="Arial" w:hAnsi="Arial" w:cs="Arial"/>
                <w:sz w:val="24"/>
                <w:szCs w:val="24"/>
              </w:rPr>
            </w:pPr>
            <w:r w:rsidRPr="007C5F53">
              <w:rPr>
                <w:rFonts w:ascii="Arial" w:hAnsi="Arial" w:cs="Arial"/>
                <w:sz w:val="24"/>
                <w:szCs w:val="24"/>
              </w:rPr>
              <w:t>1</w:t>
            </w:r>
          </w:p>
        </w:tc>
        <w:tc>
          <w:tcPr>
            <w:tcW w:w="2250" w:type="dxa"/>
            <w:shd w:val="clear" w:color="auto" w:fill="auto"/>
            <w:vAlign w:val="center"/>
          </w:tcPr>
          <w:p w:rsidR="009E60D1" w:rsidRPr="007C5F53" w:rsidRDefault="009E60D1" w:rsidP="009E60D1">
            <w:pPr>
              <w:pStyle w:val="NormalWeb"/>
              <w:spacing w:before="0" w:beforeAutospacing="0" w:after="0" w:afterAutospacing="0"/>
              <w:rPr>
                <w:rFonts w:ascii="Arial" w:hAnsi="Arial" w:cs="Arial"/>
              </w:rPr>
            </w:pPr>
            <w:r w:rsidRPr="007C5F53">
              <w:rPr>
                <w:rFonts w:ascii="Arial" w:hAnsi="Arial" w:cs="Arial"/>
              </w:rPr>
              <w:t>Mr. Zohaib Qureshi</w:t>
            </w:r>
          </w:p>
        </w:tc>
        <w:tc>
          <w:tcPr>
            <w:tcW w:w="2070" w:type="dxa"/>
            <w:shd w:val="clear" w:color="auto" w:fill="auto"/>
            <w:vAlign w:val="center"/>
          </w:tcPr>
          <w:p w:rsidR="009E60D1" w:rsidRPr="007C5F53" w:rsidRDefault="009E60D1" w:rsidP="009E60D1">
            <w:pPr>
              <w:rPr>
                <w:rFonts w:ascii="Arial" w:hAnsi="Arial" w:cs="Arial"/>
                <w:bCs/>
                <w:color w:val="000000"/>
                <w:sz w:val="24"/>
                <w:szCs w:val="24"/>
              </w:rPr>
            </w:pPr>
            <w:r w:rsidRPr="007C5F53">
              <w:rPr>
                <w:rFonts w:ascii="Arial" w:hAnsi="Arial" w:cs="Arial"/>
                <w:sz w:val="24"/>
                <w:szCs w:val="24"/>
              </w:rPr>
              <w:t>Best M. Tech Thesis award</w:t>
            </w:r>
          </w:p>
        </w:tc>
        <w:tc>
          <w:tcPr>
            <w:tcW w:w="3060" w:type="dxa"/>
            <w:shd w:val="clear" w:color="auto" w:fill="auto"/>
            <w:vAlign w:val="center"/>
          </w:tcPr>
          <w:p w:rsidR="009E60D1" w:rsidRPr="007C5F53" w:rsidRDefault="009E60D1" w:rsidP="009E60D1">
            <w:pPr>
              <w:pStyle w:val="Style"/>
              <w:spacing w:line="360" w:lineRule="auto"/>
              <w:ind w:right="-456"/>
              <w:jc w:val="both"/>
              <w:rPr>
                <w:sz w:val="24"/>
              </w:rPr>
            </w:pPr>
            <w:r w:rsidRPr="007C5F53">
              <w:rPr>
                <w:sz w:val="24"/>
              </w:rPr>
              <w:t xml:space="preserve">Awarded by </w:t>
            </w:r>
          </w:p>
          <w:p w:rsidR="009E60D1" w:rsidRPr="007C5F53" w:rsidRDefault="009E60D1" w:rsidP="009E60D1">
            <w:pPr>
              <w:pStyle w:val="Style"/>
              <w:spacing w:line="360" w:lineRule="auto"/>
              <w:ind w:right="-456"/>
              <w:jc w:val="both"/>
              <w:rPr>
                <w:sz w:val="24"/>
              </w:rPr>
            </w:pPr>
            <w:r w:rsidRPr="007C5F53">
              <w:rPr>
                <w:sz w:val="24"/>
              </w:rPr>
              <w:t xml:space="preserve">Alumni Association of COEP, </w:t>
            </w:r>
          </w:p>
          <w:p w:rsidR="009E60D1" w:rsidRPr="007C5F53" w:rsidRDefault="009E60D1" w:rsidP="009E60D1">
            <w:pPr>
              <w:pStyle w:val="ListParagraph"/>
              <w:ind w:left="0"/>
              <w:rPr>
                <w:rFonts w:ascii="Arial" w:hAnsi="Arial" w:cs="Arial"/>
                <w:sz w:val="24"/>
                <w:szCs w:val="24"/>
                <w:u w:val="single"/>
              </w:rPr>
            </w:pPr>
            <w:r w:rsidRPr="007C5F53">
              <w:rPr>
                <w:rFonts w:ascii="Arial" w:hAnsi="Arial" w:cs="Arial"/>
                <w:sz w:val="24"/>
                <w:szCs w:val="24"/>
              </w:rPr>
              <w:t>For the year 2014</w:t>
            </w:r>
          </w:p>
        </w:tc>
        <w:tc>
          <w:tcPr>
            <w:tcW w:w="1440" w:type="dxa"/>
            <w:tcBorders>
              <w:right w:val="single" w:sz="4" w:space="0" w:color="auto"/>
            </w:tcBorders>
            <w:shd w:val="clear" w:color="auto" w:fill="auto"/>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1</w:t>
            </w:r>
          </w:p>
        </w:tc>
      </w:tr>
      <w:tr w:rsidR="009E60D1" w:rsidRPr="009A6F17" w:rsidTr="009E60D1">
        <w:trPr>
          <w:trHeight w:val="350"/>
        </w:trPr>
        <w:tc>
          <w:tcPr>
            <w:tcW w:w="630" w:type="dxa"/>
            <w:shd w:val="clear" w:color="auto" w:fill="auto"/>
            <w:vAlign w:val="center"/>
          </w:tcPr>
          <w:p w:rsidR="009E60D1" w:rsidRPr="009A6F17" w:rsidRDefault="009E60D1" w:rsidP="009E60D1">
            <w:pPr>
              <w:jc w:val="center"/>
              <w:rPr>
                <w:rFonts w:ascii="Arial" w:hAnsi="Arial" w:cs="Arial"/>
              </w:rPr>
            </w:pPr>
            <w:r w:rsidRPr="009A6F17">
              <w:rPr>
                <w:rFonts w:ascii="Arial" w:hAnsi="Arial" w:cs="Arial"/>
              </w:rPr>
              <w:t>2</w:t>
            </w:r>
          </w:p>
        </w:tc>
        <w:tc>
          <w:tcPr>
            <w:tcW w:w="2250" w:type="dxa"/>
            <w:shd w:val="clear" w:color="auto" w:fill="auto"/>
            <w:vAlign w:val="center"/>
          </w:tcPr>
          <w:p w:rsidR="009E60D1" w:rsidRPr="009A6F17" w:rsidRDefault="009E60D1" w:rsidP="009E60D1">
            <w:pPr>
              <w:pStyle w:val="NormalWeb"/>
              <w:spacing w:before="0" w:beforeAutospacing="0" w:after="0" w:afterAutospacing="0"/>
              <w:rPr>
                <w:rFonts w:ascii="Arial" w:hAnsi="Arial" w:cs="Arial"/>
              </w:rPr>
            </w:pPr>
            <w:r w:rsidRPr="009A6F17">
              <w:rPr>
                <w:rFonts w:ascii="Arial" w:hAnsi="Arial" w:cs="Arial"/>
              </w:rPr>
              <w:t>Mrs. Asita Deshpande</w:t>
            </w:r>
          </w:p>
        </w:tc>
        <w:tc>
          <w:tcPr>
            <w:tcW w:w="2070" w:type="dxa"/>
            <w:shd w:val="clear" w:color="auto" w:fill="auto"/>
            <w:vAlign w:val="center"/>
          </w:tcPr>
          <w:p w:rsidR="009E60D1" w:rsidRPr="009A6F17" w:rsidRDefault="009E60D1" w:rsidP="009E60D1">
            <w:pPr>
              <w:rPr>
                <w:rFonts w:ascii="Arial" w:hAnsi="Arial" w:cs="Arial"/>
              </w:rPr>
            </w:pPr>
            <w:r w:rsidRPr="009A6F17">
              <w:rPr>
                <w:rFonts w:ascii="Arial" w:hAnsi="Arial" w:cs="Arial"/>
              </w:rPr>
              <w:t>PhD. Degree</w:t>
            </w:r>
          </w:p>
        </w:tc>
        <w:tc>
          <w:tcPr>
            <w:tcW w:w="3060" w:type="dxa"/>
            <w:shd w:val="clear" w:color="auto" w:fill="auto"/>
            <w:vAlign w:val="center"/>
          </w:tcPr>
          <w:p w:rsidR="009E60D1" w:rsidRPr="009A6F17" w:rsidRDefault="009E60D1" w:rsidP="009E60D1">
            <w:pPr>
              <w:pStyle w:val="NormalWeb"/>
              <w:spacing w:before="0" w:beforeAutospacing="0" w:after="0" w:afterAutospacing="0"/>
              <w:rPr>
                <w:rFonts w:ascii="Arial" w:hAnsi="Arial" w:cs="Arial"/>
              </w:rPr>
            </w:pPr>
            <w:r w:rsidRPr="009A6F17">
              <w:rPr>
                <w:rFonts w:ascii="Arial" w:hAnsi="Arial" w:cs="Arial"/>
              </w:rPr>
              <w:t>First Ph. D. from Geoetch.      Engg.  Civil Engg. Dept. COEP</w:t>
            </w:r>
          </w:p>
        </w:tc>
        <w:tc>
          <w:tcPr>
            <w:tcW w:w="1440" w:type="dxa"/>
            <w:tcBorders>
              <w:right w:val="single" w:sz="4" w:space="0" w:color="auto"/>
            </w:tcBorders>
            <w:shd w:val="clear" w:color="auto" w:fill="auto"/>
            <w:vAlign w:val="center"/>
          </w:tcPr>
          <w:p w:rsidR="009E60D1" w:rsidRPr="009A6F17" w:rsidRDefault="009E60D1" w:rsidP="009E60D1">
            <w:pPr>
              <w:rPr>
                <w:rFonts w:ascii="Arial" w:hAnsi="Arial" w:cs="Arial"/>
              </w:rPr>
            </w:pPr>
            <w:r w:rsidRPr="009A6F17">
              <w:rPr>
                <w:rFonts w:ascii="Arial" w:hAnsi="Arial" w:cs="Arial"/>
              </w:rPr>
              <w:t>1</w:t>
            </w:r>
          </w:p>
        </w:tc>
      </w:tr>
    </w:tbl>
    <w:p w:rsidR="009E60D1" w:rsidRDefault="009E60D1" w:rsidP="009E60D1">
      <w:pPr>
        <w:pStyle w:val="ListParagraph"/>
        <w:ind w:left="0"/>
        <w:rPr>
          <w:rFonts w:ascii="Arial" w:hAnsi="Arial" w:cs="Arial"/>
          <w:b/>
          <w:sz w:val="28"/>
          <w:szCs w:val="28"/>
          <w:highlight w:val="yellow"/>
        </w:rPr>
      </w:pPr>
    </w:p>
    <w:p w:rsidR="009E60D1" w:rsidRDefault="009E60D1" w:rsidP="009E60D1">
      <w:pPr>
        <w:pStyle w:val="ListParagraph"/>
        <w:ind w:left="0"/>
        <w:rPr>
          <w:rFonts w:ascii="Arial" w:hAnsi="Arial" w:cs="Arial"/>
          <w:b/>
          <w:sz w:val="28"/>
          <w:szCs w:val="28"/>
          <w:highlight w:val="yellow"/>
        </w:rPr>
      </w:pPr>
    </w:p>
    <w:p w:rsidR="009E60D1" w:rsidRPr="009A6F17" w:rsidRDefault="009E60D1" w:rsidP="008B5650">
      <w:pPr>
        <w:pStyle w:val="Heading1"/>
        <w:numPr>
          <w:ilvl w:val="0"/>
          <w:numId w:val="37"/>
        </w:numPr>
        <w:rPr>
          <w:rFonts w:ascii="Arial" w:hAnsi="Arial" w:cs="Arial"/>
          <w:sz w:val="28"/>
          <w:szCs w:val="28"/>
        </w:rPr>
      </w:pPr>
      <w:r w:rsidRPr="009A6F17">
        <w:rPr>
          <w:rFonts w:ascii="Arial" w:hAnsi="Arial" w:cs="Arial"/>
          <w:sz w:val="36"/>
          <w:szCs w:val="36"/>
        </w:rPr>
        <w:t xml:space="preserve">  </w:t>
      </w:r>
      <w:r w:rsidRPr="009A6F17">
        <w:rPr>
          <w:rFonts w:ascii="Arial" w:hAnsi="Arial" w:cs="Arial"/>
          <w:sz w:val="28"/>
          <w:szCs w:val="28"/>
        </w:rPr>
        <w:t xml:space="preserve">SPECIAL MENTIONS : </w:t>
      </w:r>
    </w:p>
    <w:p w:rsidR="009E60D1" w:rsidRPr="009A6F17" w:rsidRDefault="009E60D1" w:rsidP="009E60D1">
      <w:pPr>
        <w:rPr>
          <w:rFonts w:ascii="Arial" w:hAnsi="Arial" w:cs="Arial"/>
        </w:rPr>
      </w:pPr>
    </w:p>
    <w:p w:rsidR="009E60D1" w:rsidRPr="007C5F53" w:rsidRDefault="009E60D1" w:rsidP="009E60D1">
      <w:pPr>
        <w:ind w:left="360"/>
        <w:rPr>
          <w:rFonts w:ascii="Arial" w:hAnsi="Arial" w:cs="Arial"/>
          <w:b/>
          <w:sz w:val="24"/>
        </w:rPr>
      </w:pPr>
      <w:r w:rsidRPr="007C5F53">
        <w:rPr>
          <w:rFonts w:ascii="Arial" w:hAnsi="Arial" w:cs="Arial"/>
          <w:b/>
          <w:sz w:val="24"/>
        </w:rPr>
        <w:t>Prof.  S. A. Meshram</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lastRenderedPageBreak/>
        <w:t>He was a Chief Guest for the Industry-Institute Interaction function at Govt College of Engineering-Chandrapur on 30th Jan 2015.</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t>Organised TPO meet for all TPOS across Maharashtra state ---on 7th Feb-2015.at COEP.</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t>Inaugurated the function of ONE YEAR MICROSOFT ONLINE TRAINING PROGRAM  for all class III staff at COEP.(21st NOV 2014)</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t>Coordinated the signing of  MOU with TECH MAHINDRA on 14th Nov 2014 for COEP.</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t>Organised visit of HODS and DEANS and Director to TECH MAHINDRA - Hinjewadi and to JOHN DEERE SANASWADI.</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t>He was a Organising Committee member of NMD-14 from 12th to 15th Nov 2014 at COEP.</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t>Organised Industry-Institute Academia meet on 25th July 2014 at COEP.</w:t>
      </w:r>
    </w:p>
    <w:p w:rsidR="009E60D1" w:rsidRPr="007C5F53" w:rsidRDefault="009E60D1" w:rsidP="008B5650">
      <w:pPr>
        <w:numPr>
          <w:ilvl w:val="0"/>
          <w:numId w:val="31"/>
        </w:numPr>
        <w:spacing w:after="0" w:line="240" w:lineRule="auto"/>
        <w:ind w:left="720"/>
        <w:rPr>
          <w:rFonts w:ascii="Arial" w:hAnsi="Arial" w:cs="Arial"/>
          <w:sz w:val="24"/>
        </w:rPr>
      </w:pPr>
      <w:r w:rsidRPr="007C5F53">
        <w:rPr>
          <w:rFonts w:ascii="Arial" w:hAnsi="Arial" w:cs="Arial"/>
          <w:sz w:val="24"/>
        </w:rPr>
        <w:t>Organised the workshop for newly inducted faculties---7 Habits for 21st Century Educators on 24th June 2014 at COEP</w:t>
      </w:r>
    </w:p>
    <w:p w:rsidR="009E60D1" w:rsidRPr="007C5F53" w:rsidRDefault="009E60D1" w:rsidP="009E60D1">
      <w:pPr>
        <w:rPr>
          <w:rFonts w:ascii="Arial" w:hAnsi="Arial" w:cs="Arial"/>
          <w:sz w:val="24"/>
        </w:rPr>
      </w:pPr>
    </w:p>
    <w:p w:rsidR="009E60D1" w:rsidRPr="007C5F53" w:rsidRDefault="009E60D1" w:rsidP="009E60D1">
      <w:pPr>
        <w:ind w:left="360"/>
        <w:rPr>
          <w:rFonts w:ascii="Arial" w:hAnsi="Arial" w:cs="Arial"/>
          <w:b/>
          <w:sz w:val="24"/>
        </w:rPr>
      </w:pPr>
      <w:r w:rsidRPr="007C5F53">
        <w:rPr>
          <w:rFonts w:ascii="Arial" w:hAnsi="Arial" w:cs="Arial"/>
          <w:b/>
          <w:sz w:val="24"/>
        </w:rPr>
        <w:t>Prof. Y. A. Kolekar</w:t>
      </w:r>
    </w:p>
    <w:p w:rsidR="009E60D1" w:rsidRPr="009A6F17" w:rsidRDefault="009E60D1" w:rsidP="009E60D1">
      <w:pPr>
        <w:ind w:left="360"/>
        <w:rPr>
          <w:rFonts w:ascii="Arial" w:hAnsi="Arial" w:cs="Arial"/>
          <w:b/>
        </w:rPr>
      </w:pP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Elected for the 2</w:t>
      </w:r>
      <w:r w:rsidRPr="007C5F53">
        <w:rPr>
          <w:rFonts w:ascii="Arial" w:hAnsi="Arial" w:cs="Arial"/>
          <w:sz w:val="24"/>
          <w:vertAlign w:val="superscript"/>
        </w:rPr>
        <w:t>nd</w:t>
      </w:r>
      <w:r w:rsidRPr="007C5F53">
        <w:rPr>
          <w:rFonts w:ascii="Arial" w:hAnsi="Arial" w:cs="Arial"/>
          <w:sz w:val="24"/>
        </w:rPr>
        <w:t xml:space="preserve"> consecutive term as Member, National Executive Council of Indian Society for Technical Education, ISTE New Delhi</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Functioning as Conference Secretary for IGC-2015 and as member for two International workshops TC-207 and TC-212 of ISSMGE on 16th Dec 2015.</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Member Special Invitee – Vidyalaya Management Committee (VMC) for Kendriya Vidyalaya Pune.</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 xml:space="preserve">Member of Panel discussion - Geotechnical Engineering Practices – Risk and Safety </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Conducted failure analysis of Malin landslide along with Dr. C D Thatte Former Secretary, Central Water Commission New Delhi, Er. Ramesh Kulkarni Soiltech India Pvt Ltd, Prof. Deepankar Choudhary IIT Bombay, Prof. Ganapathy VIT, Vellore, and Prof. Sahu IIT Delhi</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Carried out Risk Assessment and Reliability analysis of Malin landslide with Prof. G. L. S. Babu, IISc Banglore and Prof D. S. Murty, IIT Bombay.</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Member, organisation committee for one day workshop on “Disaster Management” with University of Pune and IGS Pune chapter at Dept. Of Environmental Sciences, University of Pune on 17th Jan 2015.</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Instrumental in opening of IGS Amravati Chapter, which was inaugurated on 15th Sept 2014 at the hands of President, Indian Geotechnical Society New Delhi.</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Instrumental in opening of IGS Kolhapur chapter on 21st Feb 2015 at Shivaji University Kolhapur inaugurated at the hands of Dr. N. J. Pawar, Vice-Chancellor, Shivaji University, Kolhapur.</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t xml:space="preserve">Launched IGC-2015 conference website and First bulletin at IGC-2014 Kakinada Andhra Pradesh. The conference will be held at COEP, Pune during Dec 17th -19th 2015. </w:t>
      </w:r>
    </w:p>
    <w:p w:rsidR="009E60D1" w:rsidRPr="007C5F53" w:rsidRDefault="009E60D1" w:rsidP="008B5650">
      <w:pPr>
        <w:numPr>
          <w:ilvl w:val="0"/>
          <w:numId w:val="32"/>
        </w:numPr>
        <w:spacing w:after="0" w:line="240" w:lineRule="auto"/>
        <w:rPr>
          <w:rFonts w:ascii="Arial" w:hAnsi="Arial" w:cs="Arial"/>
          <w:sz w:val="24"/>
        </w:rPr>
      </w:pPr>
      <w:r w:rsidRPr="007C5F53">
        <w:rPr>
          <w:rFonts w:ascii="Arial" w:hAnsi="Arial" w:cs="Arial"/>
          <w:sz w:val="24"/>
        </w:rPr>
        <w:lastRenderedPageBreak/>
        <w:t>PG-NBA report for Geotechnical engineering was uploaded in July 2014</w:t>
      </w:r>
    </w:p>
    <w:p w:rsidR="009E60D1" w:rsidRPr="007C5F53" w:rsidRDefault="009E60D1" w:rsidP="009E60D1">
      <w:pPr>
        <w:rPr>
          <w:rFonts w:ascii="Arial" w:hAnsi="Arial" w:cs="Arial"/>
          <w:sz w:val="24"/>
        </w:rPr>
      </w:pPr>
    </w:p>
    <w:p w:rsidR="009E60D1" w:rsidRPr="009A6F17" w:rsidRDefault="009E60D1" w:rsidP="008B5650">
      <w:pPr>
        <w:pStyle w:val="Heading1"/>
        <w:numPr>
          <w:ilvl w:val="0"/>
          <w:numId w:val="36"/>
        </w:numPr>
        <w:rPr>
          <w:rFonts w:ascii="Arial" w:hAnsi="Arial" w:cs="Arial"/>
          <w:sz w:val="36"/>
          <w:szCs w:val="36"/>
        </w:rPr>
      </w:pPr>
      <w:r w:rsidRPr="009A6F17">
        <w:rPr>
          <w:rFonts w:ascii="Arial" w:hAnsi="Arial" w:cs="Arial"/>
          <w:sz w:val="36"/>
          <w:szCs w:val="36"/>
        </w:rPr>
        <w:t xml:space="preserve">  </w:t>
      </w:r>
      <w:r w:rsidRPr="009A6F17">
        <w:rPr>
          <w:rFonts w:ascii="Arial" w:hAnsi="Arial" w:cs="Arial"/>
          <w:sz w:val="28"/>
          <w:szCs w:val="28"/>
        </w:rPr>
        <w:t>DETAILS OF MEMBERSHIP TO ANY SOCIETY</w:t>
      </w:r>
    </w:p>
    <w:p w:rsidR="009E60D1" w:rsidRPr="009A6F17" w:rsidRDefault="009E60D1" w:rsidP="009E60D1">
      <w:pPr>
        <w:jc w:val="both"/>
        <w:rPr>
          <w:rFonts w:ascii="Arial" w:hAnsi="Arial" w:cs="Arial"/>
          <w:b/>
          <w:bCs/>
          <w:highlight w:val="yellow"/>
        </w:rPr>
      </w:pPr>
    </w:p>
    <w:tbl>
      <w:tblPr>
        <w:tblpPr w:leftFromText="180" w:rightFromText="180" w:vertAnchor="text" w:horzAnchor="margin" w:tblpX="468"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4842"/>
        <w:gridCol w:w="3960"/>
      </w:tblGrid>
      <w:tr w:rsidR="009E60D1" w:rsidRPr="007C5F53" w:rsidTr="009E60D1">
        <w:tc>
          <w:tcPr>
            <w:tcW w:w="648" w:type="dxa"/>
            <w:shd w:val="clear" w:color="auto" w:fill="D9D9D9" w:themeFill="background1" w:themeFillShade="D9"/>
            <w:vAlign w:val="center"/>
          </w:tcPr>
          <w:p w:rsidR="009E60D1" w:rsidRPr="007C5F53" w:rsidRDefault="009E60D1" w:rsidP="009E60D1">
            <w:pPr>
              <w:widowControl w:val="0"/>
              <w:autoSpaceDE w:val="0"/>
              <w:autoSpaceDN w:val="0"/>
              <w:adjustRightInd w:val="0"/>
              <w:jc w:val="center"/>
              <w:rPr>
                <w:rFonts w:ascii="Arial" w:hAnsi="Arial" w:cs="Arial"/>
                <w:b/>
                <w:bCs/>
                <w:sz w:val="24"/>
                <w:szCs w:val="24"/>
              </w:rPr>
            </w:pPr>
            <w:r w:rsidRPr="007C5F53">
              <w:rPr>
                <w:rFonts w:ascii="Arial" w:hAnsi="Arial" w:cs="Arial"/>
                <w:b/>
                <w:bCs/>
                <w:sz w:val="24"/>
                <w:szCs w:val="24"/>
              </w:rPr>
              <w:t>Sr. No.</w:t>
            </w:r>
          </w:p>
        </w:tc>
        <w:tc>
          <w:tcPr>
            <w:tcW w:w="4842" w:type="dxa"/>
            <w:shd w:val="clear" w:color="auto" w:fill="D9D9D9" w:themeFill="background1" w:themeFillShade="D9"/>
            <w:vAlign w:val="center"/>
          </w:tcPr>
          <w:p w:rsidR="009E60D1" w:rsidRPr="007C5F53" w:rsidRDefault="009E60D1" w:rsidP="009E60D1">
            <w:pPr>
              <w:widowControl w:val="0"/>
              <w:autoSpaceDE w:val="0"/>
              <w:autoSpaceDN w:val="0"/>
              <w:adjustRightInd w:val="0"/>
              <w:jc w:val="center"/>
              <w:rPr>
                <w:rFonts w:ascii="Arial" w:hAnsi="Arial" w:cs="Arial"/>
                <w:b/>
                <w:bCs/>
                <w:sz w:val="24"/>
                <w:szCs w:val="24"/>
              </w:rPr>
            </w:pPr>
            <w:r w:rsidRPr="007C5F53">
              <w:rPr>
                <w:rFonts w:ascii="Arial" w:hAnsi="Arial" w:cs="Arial"/>
                <w:b/>
                <w:bCs/>
                <w:sz w:val="24"/>
                <w:szCs w:val="24"/>
              </w:rPr>
              <w:t>Name of professional body</w:t>
            </w:r>
          </w:p>
        </w:tc>
        <w:tc>
          <w:tcPr>
            <w:tcW w:w="3960" w:type="dxa"/>
            <w:shd w:val="clear" w:color="auto" w:fill="D9D9D9" w:themeFill="background1" w:themeFillShade="D9"/>
            <w:vAlign w:val="center"/>
          </w:tcPr>
          <w:p w:rsidR="009E60D1" w:rsidRPr="007C5F53" w:rsidRDefault="009E60D1" w:rsidP="009E60D1">
            <w:pPr>
              <w:widowControl w:val="0"/>
              <w:autoSpaceDE w:val="0"/>
              <w:autoSpaceDN w:val="0"/>
              <w:adjustRightInd w:val="0"/>
              <w:jc w:val="center"/>
              <w:rPr>
                <w:rFonts w:ascii="Arial" w:hAnsi="Arial" w:cs="Arial"/>
                <w:b/>
                <w:bCs/>
                <w:sz w:val="24"/>
                <w:szCs w:val="24"/>
              </w:rPr>
            </w:pPr>
            <w:r w:rsidRPr="007C5F53">
              <w:rPr>
                <w:rFonts w:ascii="Arial" w:hAnsi="Arial" w:cs="Arial"/>
                <w:b/>
                <w:bCs/>
                <w:sz w:val="24"/>
                <w:szCs w:val="24"/>
              </w:rPr>
              <w:t>Name of faculty member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w:t>
            </w:r>
          </w:p>
        </w:tc>
        <w:tc>
          <w:tcPr>
            <w:tcW w:w="4842" w:type="dxa"/>
            <w:vAlign w:val="center"/>
          </w:tcPr>
          <w:p w:rsidR="009E60D1" w:rsidRPr="007C5F53" w:rsidRDefault="009E60D1" w:rsidP="009E60D1">
            <w:pPr>
              <w:rPr>
                <w:rFonts w:ascii="Arial" w:hAnsi="Arial" w:cs="Arial"/>
                <w:sz w:val="24"/>
                <w:szCs w:val="24"/>
              </w:rPr>
            </w:pPr>
            <w:r w:rsidRPr="007C5F53">
              <w:rPr>
                <w:rFonts w:ascii="Arial" w:hAnsi="Arial" w:cs="Arial"/>
                <w:bCs/>
                <w:color w:val="000000"/>
                <w:sz w:val="24"/>
                <w:szCs w:val="24"/>
              </w:rPr>
              <w:t>Council of Architecture, India</w:t>
            </w: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color w:val="000000"/>
                <w:sz w:val="24"/>
                <w:szCs w:val="24"/>
              </w:rPr>
              <w:t>Prof. Mrs. A. S. Petkar</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w:t>
            </w:r>
          </w:p>
        </w:tc>
        <w:tc>
          <w:tcPr>
            <w:tcW w:w="4842" w:type="dxa"/>
            <w:vMerge w:val="restart"/>
            <w:vAlign w:val="center"/>
          </w:tcPr>
          <w:p w:rsidR="009E60D1" w:rsidRPr="007C5F53" w:rsidRDefault="009E60D1" w:rsidP="009E60D1">
            <w:pPr>
              <w:rPr>
                <w:rFonts w:ascii="Arial" w:hAnsi="Arial" w:cs="Arial"/>
                <w:bCs/>
                <w:color w:val="000000"/>
                <w:sz w:val="24"/>
                <w:szCs w:val="24"/>
              </w:rPr>
            </w:pPr>
            <w:r w:rsidRPr="007C5F53">
              <w:rPr>
                <w:rFonts w:ascii="Arial" w:hAnsi="Arial" w:cs="Arial"/>
                <w:bCs/>
                <w:color w:val="000000"/>
                <w:sz w:val="24"/>
                <w:szCs w:val="24"/>
              </w:rPr>
              <w:t>Institute of Town Planners, India</w:t>
            </w:r>
          </w:p>
        </w:tc>
        <w:tc>
          <w:tcPr>
            <w:tcW w:w="3960" w:type="dxa"/>
            <w:vAlign w:val="center"/>
          </w:tcPr>
          <w:p w:rsidR="009E60D1" w:rsidRPr="007C5F53" w:rsidRDefault="009E60D1" w:rsidP="009E60D1">
            <w:pPr>
              <w:widowControl w:val="0"/>
              <w:autoSpaceDE w:val="0"/>
              <w:autoSpaceDN w:val="0"/>
              <w:adjustRightInd w:val="0"/>
              <w:rPr>
                <w:rFonts w:ascii="Arial" w:hAnsi="Arial" w:cs="Arial"/>
                <w:sz w:val="24"/>
                <w:szCs w:val="24"/>
              </w:rPr>
            </w:pPr>
            <w:r w:rsidRPr="007C5F53">
              <w:rPr>
                <w:rFonts w:ascii="Arial" w:eastAsia="Calibri" w:hAnsi="Arial" w:cs="Arial"/>
                <w:color w:val="000000"/>
                <w:sz w:val="24"/>
                <w:szCs w:val="24"/>
              </w:rPr>
              <w:t>Dr. P. M. Raval</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sz w:val="24"/>
                <w:szCs w:val="24"/>
              </w:rPr>
            </w:pPr>
            <w:r w:rsidRPr="007C5F53">
              <w:rPr>
                <w:rFonts w:ascii="Arial" w:eastAsia="Calibri" w:hAnsi="Arial" w:cs="Arial"/>
                <w:color w:val="000000"/>
                <w:sz w:val="24"/>
                <w:szCs w:val="24"/>
              </w:rPr>
              <w:t>Dr. S. G. Sonar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widowControl w:val="0"/>
              <w:autoSpaceDE w:val="0"/>
              <w:autoSpaceDN w:val="0"/>
              <w:adjustRightInd w:val="0"/>
              <w:rPr>
                <w:rFonts w:ascii="Arial" w:hAnsi="Arial" w:cs="Arial"/>
                <w:sz w:val="24"/>
                <w:szCs w:val="24"/>
              </w:rPr>
            </w:pPr>
            <w:r w:rsidRPr="007C5F53">
              <w:rPr>
                <w:rFonts w:ascii="Arial" w:hAnsi="Arial" w:cs="Arial"/>
                <w:color w:val="000000"/>
                <w:sz w:val="24"/>
                <w:szCs w:val="24"/>
              </w:rPr>
              <w:t>Prof. Mrs. A. S.Petkar</w:t>
            </w:r>
            <w:r w:rsidRPr="007C5F53">
              <w:rPr>
                <w:rFonts w:ascii="Arial" w:hAnsi="Arial" w:cs="Arial"/>
                <w:sz w:val="24"/>
                <w:szCs w:val="24"/>
              </w:rPr>
              <w:t xml:space="preserve"> </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jc w:val="both"/>
              <w:rPr>
                <w:rFonts w:ascii="Arial" w:hAnsi="Arial" w:cs="Arial"/>
                <w:sz w:val="24"/>
                <w:szCs w:val="24"/>
              </w:rPr>
            </w:pPr>
            <w:r w:rsidRPr="007C5F53">
              <w:rPr>
                <w:rFonts w:ascii="Arial" w:hAnsi="Arial" w:cs="Arial"/>
                <w:sz w:val="24"/>
                <w:szCs w:val="24"/>
              </w:rPr>
              <w:t>Dr. Mrs. A. D. Thube</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w:t>
            </w:r>
          </w:p>
        </w:tc>
        <w:tc>
          <w:tcPr>
            <w:tcW w:w="4842" w:type="dxa"/>
            <w:vAlign w:val="center"/>
          </w:tcPr>
          <w:p w:rsidR="009E60D1" w:rsidRPr="007C5F53" w:rsidRDefault="009E60D1" w:rsidP="009E60D1">
            <w:pPr>
              <w:rPr>
                <w:rFonts w:ascii="Arial" w:hAnsi="Arial" w:cs="Arial"/>
                <w:sz w:val="24"/>
                <w:szCs w:val="24"/>
              </w:rPr>
            </w:pPr>
            <w:r w:rsidRPr="007C5F53">
              <w:rPr>
                <w:rFonts w:ascii="Arial" w:hAnsi="Arial" w:cs="Arial"/>
                <w:bCs/>
                <w:color w:val="000000"/>
                <w:sz w:val="24"/>
                <w:szCs w:val="24"/>
              </w:rPr>
              <w:t>Indian Institute of Architect</w:t>
            </w: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color w:val="000000"/>
                <w:sz w:val="24"/>
                <w:szCs w:val="24"/>
              </w:rPr>
              <w:t>Prof. Mrs. A. S. Petkar</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4</w:t>
            </w:r>
          </w:p>
        </w:tc>
        <w:tc>
          <w:tcPr>
            <w:tcW w:w="4842" w:type="dxa"/>
            <w:vMerge w:val="restart"/>
            <w:vAlign w:val="center"/>
          </w:tcPr>
          <w:p w:rsidR="009E60D1" w:rsidRPr="007C5F53" w:rsidRDefault="009E60D1" w:rsidP="009E60D1">
            <w:pPr>
              <w:rPr>
                <w:rFonts w:ascii="Arial" w:hAnsi="Arial" w:cs="Arial"/>
                <w:sz w:val="24"/>
                <w:szCs w:val="24"/>
              </w:rPr>
            </w:pPr>
            <w:r w:rsidRPr="007C5F53">
              <w:rPr>
                <w:rFonts w:ascii="Arial" w:hAnsi="Arial" w:cs="Arial"/>
                <w:bCs/>
                <w:color w:val="000000"/>
                <w:sz w:val="24"/>
                <w:szCs w:val="24"/>
              </w:rPr>
              <w:t>Indian Society of Technical Education</w:t>
            </w: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Dr. S. R. Sathe</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bCs/>
                <w:color w:val="000000"/>
                <w:sz w:val="24"/>
                <w:szCs w:val="24"/>
              </w:rPr>
              <w:t>Dr. N. B. Chaphalkar</w:t>
            </w:r>
          </w:p>
        </w:tc>
      </w:tr>
      <w:tr w:rsidR="009E60D1" w:rsidRPr="007C5F53" w:rsidTr="009E60D1">
        <w:trPr>
          <w:trHeight w:val="308"/>
        </w:trPr>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Prof. S. Mukhopadhay</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bCs/>
                <w:color w:val="000000"/>
                <w:sz w:val="24"/>
                <w:szCs w:val="24"/>
              </w:rPr>
            </w:pPr>
            <w:r w:rsidRPr="007C5F53">
              <w:rPr>
                <w:rFonts w:ascii="Arial" w:eastAsia="Calibri" w:hAnsi="Arial" w:cs="Arial"/>
                <w:sz w:val="24"/>
                <w:szCs w:val="24"/>
              </w:rPr>
              <w:t>Dr. P. M. Raval</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Dr.B. M. Dawari</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(Mrs.) S. R. Pathak</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bCs/>
                <w:color w:val="000000"/>
                <w:sz w:val="24"/>
                <w:szCs w:val="24"/>
              </w:rPr>
            </w:pPr>
            <w:r w:rsidRPr="007C5F53">
              <w:rPr>
                <w:rFonts w:ascii="Arial" w:eastAsia="Calibri" w:hAnsi="Arial" w:cs="Arial"/>
                <w:bCs/>
                <w:sz w:val="24"/>
                <w:szCs w:val="24"/>
              </w:rPr>
              <w:t>Dr. M. S. Randive</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Prof. Mrs. G. S. Vyas</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color w:val="000000"/>
                <w:sz w:val="24"/>
                <w:szCs w:val="24"/>
              </w:rPr>
              <w:t>Prof. Mrs. H. K. Munot</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sz w:val="24"/>
                <w:szCs w:val="24"/>
              </w:rPr>
              <w:t xml:space="preserve">Prof. </w:t>
            </w:r>
            <w:r w:rsidRPr="007C5F53">
              <w:rPr>
                <w:rFonts w:ascii="Arial" w:eastAsia="Calibri" w:hAnsi="Arial" w:cs="Arial"/>
                <w:color w:val="000000"/>
                <w:sz w:val="24"/>
                <w:szCs w:val="24"/>
              </w:rPr>
              <w:t xml:space="preserve">M. U. Khobragade </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bCs/>
                <w:sz w:val="24"/>
                <w:szCs w:val="24"/>
              </w:rPr>
              <w:t>Dr. I. P. Sonar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sz w:val="24"/>
                <w:szCs w:val="24"/>
              </w:rPr>
              <w:t>Prof. R. P. Thanedar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sz w:val="24"/>
                <w:szCs w:val="24"/>
              </w:rPr>
              <w:t>Prof. Mrs. R. S. Dalvi</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color w:val="000000"/>
                <w:sz w:val="24"/>
                <w:szCs w:val="24"/>
              </w:rPr>
              <w:t>Prof. S. A. Meshram</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bCs/>
                <w:sz w:val="24"/>
                <w:szCs w:val="24"/>
              </w:rPr>
              <w:t xml:space="preserve">Dr. S. D. Kulkarni </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bCs/>
                <w:sz w:val="24"/>
                <w:szCs w:val="24"/>
              </w:rPr>
            </w:pPr>
            <w:r w:rsidRPr="007C5F53">
              <w:rPr>
                <w:rFonts w:ascii="Arial" w:eastAsia="Calibri" w:hAnsi="Arial" w:cs="Arial"/>
                <w:bCs/>
                <w:sz w:val="24"/>
                <w:szCs w:val="24"/>
              </w:rPr>
              <w:t>Dr. (Mrs.) S. N. Madhekar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sz w:val="24"/>
                <w:szCs w:val="24"/>
              </w:rPr>
              <w:t>Dr. S. S. Bhosale</w:t>
            </w:r>
          </w:p>
        </w:tc>
      </w:tr>
      <w:tr w:rsidR="009E60D1" w:rsidRPr="007C5F53" w:rsidTr="009E60D1">
        <w:trPr>
          <w:trHeight w:val="398"/>
        </w:trPr>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bCs/>
                <w:sz w:val="24"/>
                <w:szCs w:val="24"/>
              </w:rPr>
            </w:pPr>
            <w:r w:rsidRPr="007C5F53">
              <w:rPr>
                <w:rFonts w:ascii="Arial" w:hAnsi="Arial" w:cs="Arial"/>
                <w:bCs/>
                <w:color w:val="000000"/>
                <w:sz w:val="24"/>
                <w:szCs w:val="24"/>
              </w:rPr>
              <w:t>Prof. Mrs. Y. T. LomtePatil</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Dr. Mrs. A. D. Thube     (No. LM 6910)</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Prof. Y. A.  Kolekar</w:t>
            </w:r>
          </w:p>
        </w:tc>
      </w:tr>
      <w:tr w:rsidR="009E60D1" w:rsidRPr="007C5F53" w:rsidTr="009E60D1">
        <w:trPr>
          <w:trHeight w:val="353"/>
        </w:trPr>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spacing w:line="360" w:lineRule="auto"/>
              <w:rPr>
                <w:rFonts w:ascii="Arial" w:hAnsi="Arial" w:cs="Arial"/>
                <w:bCs/>
                <w:sz w:val="24"/>
                <w:szCs w:val="24"/>
              </w:rPr>
            </w:pPr>
            <w:r w:rsidRPr="007C5F53">
              <w:rPr>
                <w:rFonts w:ascii="Arial" w:hAnsi="Arial" w:cs="Arial"/>
                <w:bCs/>
                <w:sz w:val="24"/>
                <w:szCs w:val="24"/>
              </w:rPr>
              <w:t>Prof. Mrs. A. S. Petkar</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5</w:t>
            </w:r>
          </w:p>
        </w:tc>
        <w:tc>
          <w:tcPr>
            <w:tcW w:w="4842" w:type="dxa"/>
            <w:vMerge w:val="restart"/>
            <w:vAlign w:val="center"/>
          </w:tcPr>
          <w:p w:rsidR="009E60D1" w:rsidRPr="007C5F53" w:rsidRDefault="009E60D1" w:rsidP="009E60D1">
            <w:pPr>
              <w:rPr>
                <w:rFonts w:ascii="Arial" w:hAnsi="Arial" w:cs="Arial"/>
                <w:bCs/>
                <w:color w:val="000000"/>
                <w:sz w:val="24"/>
                <w:szCs w:val="24"/>
              </w:rPr>
            </w:pPr>
            <w:r w:rsidRPr="007C5F53">
              <w:rPr>
                <w:rFonts w:ascii="Arial" w:hAnsi="Arial" w:cs="Arial"/>
                <w:bCs/>
                <w:color w:val="000000"/>
                <w:sz w:val="24"/>
                <w:szCs w:val="24"/>
              </w:rPr>
              <w:t>Indian Water Research Society</w:t>
            </w:r>
          </w:p>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Prof. S. Mukhopadhay</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tabs>
                <w:tab w:val="left" w:pos="2625"/>
              </w:tabs>
              <w:rPr>
                <w:rFonts w:ascii="Arial" w:eastAsia="Calibri" w:hAnsi="Arial" w:cs="Arial"/>
                <w:color w:val="000000"/>
                <w:sz w:val="24"/>
                <w:szCs w:val="24"/>
              </w:rPr>
            </w:pPr>
            <w:r w:rsidRPr="007C5F53">
              <w:rPr>
                <w:rFonts w:ascii="Arial" w:eastAsia="Calibri" w:hAnsi="Arial" w:cs="Arial"/>
                <w:color w:val="000000"/>
                <w:sz w:val="24"/>
                <w:szCs w:val="24"/>
              </w:rPr>
              <w:t>Prof. S. A. Meshram</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color w:val="000000"/>
                <w:sz w:val="24"/>
                <w:szCs w:val="24"/>
              </w:rPr>
              <w:t>Dr. S. G. Sonar</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6</w:t>
            </w:r>
          </w:p>
        </w:tc>
        <w:tc>
          <w:tcPr>
            <w:tcW w:w="4842" w:type="dxa"/>
            <w:vMerge w:val="restart"/>
            <w:vAlign w:val="center"/>
          </w:tcPr>
          <w:p w:rsidR="009E60D1" w:rsidRPr="007C5F53" w:rsidRDefault="009E60D1" w:rsidP="009E60D1">
            <w:pPr>
              <w:rPr>
                <w:rFonts w:ascii="Arial" w:hAnsi="Arial" w:cs="Arial"/>
                <w:bCs/>
                <w:color w:val="000000"/>
                <w:sz w:val="24"/>
                <w:szCs w:val="24"/>
              </w:rPr>
            </w:pPr>
            <w:r w:rsidRPr="007C5F53">
              <w:rPr>
                <w:rFonts w:ascii="Arial" w:hAnsi="Arial" w:cs="Arial"/>
                <w:bCs/>
                <w:color w:val="000000"/>
                <w:sz w:val="24"/>
                <w:szCs w:val="24"/>
              </w:rPr>
              <w:t>Indian Society of Hydraulics</w:t>
            </w:r>
          </w:p>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S. R. Sathe</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Prof. S. Mukhopadhay</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7</w:t>
            </w:r>
          </w:p>
        </w:tc>
        <w:tc>
          <w:tcPr>
            <w:tcW w:w="4842"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Indian Association of Hydrologists,</w:t>
            </w: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Dr. Mrs. A. D. Thube     (No. LM 6910)</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8</w:t>
            </w:r>
          </w:p>
        </w:tc>
        <w:tc>
          <w:tcPr>
            <w:tcW w:w="4842" w:type="dxa"/>
            <w:vAlign w:val="center"/>
          </w:tcPr>
          <w:p w:rsidR="009E60D1" w:rsidRPr="007C5F53" w:rsidRDefault="009E60D1" w:rsidP="009E60D1">
            <w:pPr>
              <w:rPr>
                <w:rFonts w:ascii="Arial" w:hAnsi="Arial" w:cs="Arial"/>
                <w:bCs/>
                <w:color w:val="000000"/>
                <w:sz w:val="24"/>
                <w:szCs w:val="24"/>
              </w:rPr>
            </w:pPr>
            <w:r w:rsidRPr="007C5F53">
              <w:rPr>
                <w:rFonts w:ascii="Arial" w:hAnsi="Arial" w:cs="Arial"/>
                <w:bCs/>
                <w:color w:val="000000"/>
                <w:sz w:val="24"/>
                <w:szCs w:val="24"/>
              </w:rPr>
              <w:t>Indian Society of Theoretical Applied Mechanics</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Prof. S. Mukhopadhay</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9</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Indian Society of Computational Mechanics</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B. M. Dawari</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10</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Institution of Smart structures and Materials, Bangalore</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B. M. Dawari</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11</w:t>
            </w:r>
          </w:p>
          <w:p w:rsidR="009E60D1" w:rsidRPr="007C5F53" w:rsidRDefault="009E60D1" w:rsidP="009E60D1">
            <w:pPr>
              <w:widowControl w:val="0"/>
              <w:autoSpaceDE w:val="0"/>
              <w:autoSpaceDN w:val="0"/>
              <w:adjustRightInd w:val="0"/>
              <w:jc w:val="center"/>
              <w:rPr>
                <w:rFonts w:ascii="Arial" w:hAnsi="Arial" w:cs="Arial"/>
                <w:sz w:val="24"/>
                <w:szCs w:val="24"/>
              </w:rPr>
            </w:pPr>
          </w:p>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International Water Association (IWA), London</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P. M. Raval</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12</w:t>
            </w:r>
          </w:p>
        </w:tc>
        <w:tc>
          <w:tcPr>
            <w:tcW w:w="4842" w:type="dxa"/>
            <w:vMerge w:val="restart"/>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 xml:space="preserve"> Institution  of Engineer</w:t>
            </w:r>
          </w:p>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P. M. Raval</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(Mrs.) S. R. Pathak</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Prof. Mrs. H. K. Munot</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bCs/>
                <w:sz w:val="24"/>
                <w:szCs w:val="24"/>
              </w:rPr>
            </w:pPr>
            <w:r w:rsidRPr="007C5F53">
              <w:rPr>
                <w:rFonts w:ascii="Arial" w:eastAsia="Calibri" w:hAnsi="Arial" w:cs="Arial"/>
                <w:bCs/>
                <w:sz w:val="24"/>
                <w:szCs w:val="24"/>
              </w:rPr>
              <w:t>Dr. I. P. Sonar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 xml:space="preserve">Prof. M. U. Khobragade </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(Mrs.) S.N. Madhekar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 S. Randive</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bCs/>
                <w:sz w:val="24"/>
                <w:szCs w:val="24"/>
              </w:rPr>
            </w:pPr>
            <w:r w:rsidRPr="007C5F53">
              <w:rPr>
                <w:rFonts w:ascii="Arial" w:eastAsia="Calibri" w:hAnsi="Arial" w:cs="Arial"/>
                <w:sz w:val="24"/>
                <w:szCs w:val="24"/>
              </w:rPr>
              <w:t>Dr. S. G. Sonar</w:t>
            </w:r>
            <w:r w:rsidRPr="007C5F53">
              <w:rPr>
                <w:rFonts w:ascii="Arial" w:eastAsia="Calibri" w:hAnsi="Arial" w:cs="Arial"/>
                <w:bCs/>
                <w:sz w:val="24"/>
                <w:szCs w:val="24"/>
              </w:rPr>
              <w:t xml:space="preserve">  </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 xml:space="preserve">Dr. S. S. Bhosale  </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bCs/>
                <w:sz w:val="24"/>
                <w:szCs w:val="24"/>
              </w:rPr>
              <w:t>Dr. N. B. Chaphalkar</w:t>
            </w:r>
            <w:r w:rsidRPr="007C5F53">
              <w:rPr>
                <w:rFonts w:ascii="Arial" w:eastAsia="Calibri" w:hAnsi="Arial" w:cs="Arial"/>
                <w:sz w:val="24"/>
                <w:szCs w:val="24"/>
              </w:rPr>
              <w:t xml:space="preserve">   </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 xml:space="preserve">Dr. Mrs. A. D. Thube     </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13</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Indian Society for Construction Materials and Structures (ISCMS), New Delhi, India</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sz w:val="24"/>
                <w:szCs w:val="24"/>
              </w:rPr>
              <w:t>Dr. P. M. Raval</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14</w:t>
            </w:r>
          </w:p>
        </w:tc>
        <w:tc>
          <w:tcPr>
            <w:tcW w:w="4842" w:type="dxa"/>
            <w:vMerge w:val="restart"/>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Indian Geotechnical Society</w:t>
            </w:r>
          </w:p>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color w:val="000000"/>
                <w:sz w:val="24"/>
                <w:szCs w:val="24"/>
              </w:rPr>
              <w:t>Dr. (Mrs.) S. R. Pathak</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hAnsi="Arial" w:cs="Arial"/>
                <w:bCs/>
                <w:color w:val="000000"/>
                <w:sz w:val="24"/>
                <w:szCs w:val="24"/>
              </w:rPr>
            </w:pPr>
            <w:r w:rsidRPr="007C5F53">
              <w:rPr>
                <w:rFonts w:ascii="Arial" w:eastAsia="Calibri" w:hAnsi="Arial" w:cs="Arial"/>
                <w:bCs/>
                <w:sz w:val="24"/>
                <w:szCs w:val="24"/>
              </w:rPr>
              <w:t>Dr. M. S. Randive</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widowControl w:val="0"/>
              <w:autoSpaceDE w:val="0"/>
              <w:autoSpaceDN w:val="0"/>
              <w:adjustRightInd w:val="0"/>
              <w:rPr>
                <w:rFonts w:ascii="Arial" w:hAnsi="Arial" w:cs="Arial"/>
                <w:sz w:val="24"/>
                <w:szCs w:val="24"/>
              </w:rPr>
            </w:pP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color w:val="000000"/>
                <w:sz w:val="24"/>
                <w:szCs w:val="24"/>
              </w:rPr>
              <w:t>Dr. S. S. Bhosale</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15</w:t>
            </w:r>
          </w:p>
        </w:tc>
        <w:tc>
          <w:tcPr>
            <w:tcW w:w="4842" w:type="dxa"/>
            <w:vAlign w:val="center"/>
          </w:tcPr>
          <w:p w:rsidR="009E60D1" w:rsidRPr="007C5F53" w:rsidRDefault="009E60D1" w:rsidP="009E60D1">
            <w:pPr>
              <w:rPr>
                <w:rFonts w:ascii="Arial" w:hAnsi="Arial" w:cs="Arial"/>
                <w:sz w:val="24"/>
                <w:szCs w:val="24"/>
              </w:rPr>
            </w:pPr>
            <w:r w:rsidRPr="007C5F53">
              <w:rPr>
                <w:rFonts w:ascii="Arial" w:eastAsia="Calibri" w:hAnsi="Arial" w:cs="Arial"/>
                <w:sz w:val="24"/>
                <w:szCs w:val="24"/>
              </w:rPr>
              <w:t>Institution of Valuers</w:t>
            </w:r>
          </w:p>
        </w:tc>
        <w:tc>
          <w:tcPr>
            <w:tcW w:w="3960" w:type="dxa"/>
            <w:vAlign w:val="center"/>
          </w:tcPr>
          <w:p w:rsidR="009E60D1" w:rsidRPr="007C5F53" w:rsidRDefault="009E60D1" w:rsidP="009E60D1">
            <w:pPr>
              <w:rPr>
                <w:rFonts w:ascii="Arial" w:eastAsia="Calibri" w:hAnsi="Arial" w:cs="Arial"/>
                <w:color w:val="000000"/>
                <w:sz w:val="24"/>
                <w:szCs w:val="24"/>
              </w:rPr>
            </w:pPr>
            <w:r w:rsidRPr="007C5F53">
              <w:rPr>
                <w:rFonts w:ascii="Arial" w:eastAsia="Calibri" w:hAnsi="Arial" w:cs="Arial"/>
                <w:color w:val="000000"/>
                <w:sz w:val="24"/>
                <w:szCs w:val="24"/>
              </w:rPr>
              <w:t>Prof. Mrs. H. K. Munot</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16</w:t>
            </w:r>
          </w:p>
        </w:tc>
        <w:tc>
          <w:tcPr>
            <w:tcW w:w="4842" w:type="dxa"/>
            <w:vAlign w:val="center"/>
          </w:tcPr>
          <w:p w:rsidR="009E60D1" w:rsidRPr="007C5F53" w:rsidRDefault="009E60D1" w:rsidP="009E60D1">
            <w:pPr>
              <w:pStyle w:val="BodyText"/>
              <w:rPr>
                <w:rFonts w:ascii="Arial" w:hAnsi="Arial" w:cs="Arial"/>
                <w:bCs/>
                <w:color w:val="auto"/>
              </w:rPr>
            </w:pPr>
            <w:r w:rsidRPr="007C5F53">
              <w:rPr>
                <w:rFonts w:ascii="Arial" w:hAnsi="Arial" w:cs="Arial"/>
                <w:bCs/>
                <w:color w:val="auto"/>
              </w:rPr>
              <w:t>Member of International Tunnelling Association, 2003</w:t>
            </w: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 S. Randive</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17</w:t>
            </w:r>
          </w:p>
        </w:tc>
        <w:tc>
          <w:tcPr>
            <w:tcW w:w="4842" w:type="dxa"/>
            <w:vMerge w:val="restart"/>
            <w:vAlign w:val="center"/>
          </w:tcPr>
          <w:p w:rsidR="009E60D1" w:rsidRPr="007C5F53" w:rsidRDefault="009E60D1" w:rsidP="009E60D1">
            <w:pPr>
              <w:pStyle w:val="BodyText"/>
              <w:rPr>
                <w:rFonts w:ascii="Arial" w:hAnsi="Arial" w:cs="Arial"/>
                <w:bCs/>
                <w:color w:val="auto"/>
              </w:rPr>
            </w:pPr>
            <w:r w:rsidRPr="007C5F53">
              <w:rPr>
                <w:rFonts w:ascii="Arial" w:hAnsi="Arial" w:cs="Arial"/>
                <w:bCs/>
                <w:color w:val="auto"/>
              </w:rPr>
              <w:t>Indian Roads Congress</w:t>
            </w: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 S. Randive</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pStyle w:val="BodyText"/>
              <w:rPr>
                <w:rFonts w:ascii="Arial" w:hAnsi="Arial" w:cs="Arial"/>
                <w:bCs/>
                <w:color w:val="auto"/>
              </w:rPr>
            </w:pPr>
          </w:p>
        </w:tc>
        <w:tc>
          <w:tcPr>
            <w:tcW w:w="3960" w:type="dxa"/>
            <w:vAlign w:val="center"/>
          </w:tcPr>
          <w:p w:rsidR="009E60D1" w:rsidRPr="007C5F53" w:rsidRDefault="009E60D1" w:rsidP="009E60D1">
            <w:pPr>
              <w:pStyle w:val="BodyText"/>
              <w:rPr>
                <w:rFonts w:ascii="Arial" w:hAnsi="Arial" w:cs="Arial"/>
                <w:bCs/>
                <w:color w:val="auto"/>
              </w:rPr>
            </w:pPr>
            <w:r w:rsidRPr="007C5F53">
              <w:rPr>
                <w:rFonts w:ascii="Arial" w:eastAsia="Calibri" w:hAnsi="Arial" w:cs="Arial"/>
                <w:color w:val="auto"/>
              </w:rPr>
              <w:t>Dr. S. S. Bhosale</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18</w:t>
            </w:r>
          </w:p>
        </w:tc>
        <w:tc>
          <w:tcPr>
            <w:tcW w:w="4842" w:type="dxa"/>
            <w:vAlign w:val="center"/>
          </w:tcPr>
          <w:p w:rsidR="009E60D1" w:rsidRPr="007C5F53" w:rsidRDefault="009E60D1" w:rsidP="009E60D1">
            <w:pPr>
              <w:rPr>
                <w:rFonts w:ascii="Arial" w:hAnsi="Arial" w:cs="Arial"/>
                <w:b/>
                <w:bCs/>
                <w:sz w:val="24"/>
                <w:szCs w:val="24"/>
              </w:rPr>
            </w:pPr>
            <w:r w:rsidRPr="007C5F53">
              <w:rPr>
                <w:rFonts w:ascii="Arial" w:eastAsia="Calibri" w:hAnsi="Arial" w:cs="Arial"/>
                <w:bCs/>
                <w:sz w:val="24"/>
                <w:szCs w:val="24"/>
              </w:rPr>
              <w:t>Association of Consulting Civil Engineers (India)</w:t>
            </w:r>
          </w:p>
        </w:tc>
        <w:tc>
          <w:tcPr>
            <w:tcW w:w="3960" w:type="dxa"/>
            <w:vAlign w:val="center"/>
          </w:tcPr>
          <w:p w:rsidR="009E60D1" w:rsidRPr="007C5F53" w:rsidRDefault="009E60D1" w:rsidP="009E60D1">
            <w:pPr>
              <w:rPr>
                <w:rFonts w:ascii="Arial" w:hAnsi="Arial" w:cs="Arial"/>
                <w:bCs/>
                <w:color w:val="000000"/>
                <w:sz w:val="24"/>
                <w:szCs w:val="24"/>
              </w:rPr>
            </w:pPr>
            <w:r w:rsidRPr="007C5F53">
              <w:rPr>
                <w:rFonts w:ascii="Arial" w:eastAsia="Calibri" w:hAnsi="Arial" w:cs="Arial"/>
                <w:bCs/>
                <w:sz w:val="24"/>
                <w:szCs w:val="24"/>
              </w:rPr>
              <w:t>Dr. M. S. Randive</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19</w:t>
            </w:r>
          </w:p>
        </w:tc>
        <w:tc>
          <w:tcPr>
            <w:tcW w:w="4842" w:type="dxa"/>
            <w:vAlign w:val="center"/>
          </w:tcPr>
          <w:p w:rsidR="009E60D1" w:rsidRPr="007C5F53" w:rsidRDefault="009E60D1" w:rsidP="009E60D1">
            <w:pPr>
              <w:rPr>
                <w:rFonts w:ascii="Arial" w:eastAsia="Calibri" w:hAnsi="Arial" w:cs="Arial"/>
                <w:bCs/>
                <w:sz w:val="24"/>
                <w:szCs w:val="24"/>
              </w:rPr>
            </w:pPr>
            <w:r w:rsidRPr="007C5F53">
              <w:rPr>
                <w:rFonts w:ascii="Arial" w:eastAsia="Calibri" w:hAnsi="Arial" w:cs="Arial"/>
                <w:bCs/>
                <w:sz w:val="24"/>
                <w:szCs w:val="24"/>
              </w:rPr>
              <w:t>Indian Geological Congress</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color w:val="000000"/>
                <w:sz w:val="24"/>
                <w:szCs w:val="24"/>
              </w:rPr>
              <w:t>Prof. S. A. Meshram</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20</w:t>
            </w:r>
          </w:p>
        </w:tc>
        <w:tc>
          <w:tcPr>
            <w:tcW w:w="4842" w:type="dxa"/>
            <w:vAlign w:val="center"/>
          </w:tcPr>
          <w:p w:rsidR="009E60D1" w:rsidRPr="007C5F53" w:rsidRDefault="009E60D1" w:rsidP="009E60D1">
            <w:pPr>
              <w:rPr>
                <w:rFonts w:ascii="Arial" w:hAnsi="Arial" w:cs="Arial"/>
                <w:sz w:val="24"/>
                <w:szCs w:val="24"/>
              </w:rPr>
            </w:pPr>
            <w:r w:rsidRPr="007C5F53">
              <w:rPr>
                <w:rFonts w:ascii="Arial" w:eastAsia="Calibri" w:hAnsi="Arial" w:cs="Arial"/>
                <w:bCs/>
                <w:sz w:val="24"/>
                <w:szCs w:val="24"/>
              </w:rPr>
              <w:t>Gondwana Geological Society</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color w:val="000000"/>
                <w:sz w:val="24"/>
                <w:szCs w:val="24"/>
              </w:rPr>
              <w:t>Prof. S. A. Meshram</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21</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Geological Association and Research Center. (Honorary)</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color w:val="000000"/>
                <w:sz w:val="24"/>
                <w:szCs w:val="24"/>
              </w:rPr>
              <w:t>Prof. S. A. Meshram</w:t>
            </w: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22</w:t>
            </w:r>
          </w:p>
        </w:tc>
        <w:tc>
          <w:tcPr>
            <w:tcW w:w="4842" w:type="dxa"/>
            <w:vMerge w:val="restart"/>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Indian Concrete Institute</w:t>
            </w:r>
          </w:p>
        </w:tc>
        <w:tc>
          <w:tcPr>
            <w:tcW w:w="3960" w:type="dxa"/>
            <w:vAlign w:val="center"/>
          </w:tcPr>
          <w:p w:rsidR="009E60D1" w:rsidRPr="007C5F53" w:rsidRDefault="009E60D1" w:rsidP="009E60D1">
            <w:pPr>
              <w:rPr>
                <w:rFonts w:ascii="Arial" w:hAnsi="Arial" w:cs="Arial"/>
                <w:bCs/>
                <w:color w:val="000000"/>
                <w:sz w:val="24"/>
                <w:szCs w:val="24"/>
              </w:rPr>
            </w:pPr>
            <w:r w:rsidRPr="007C5F53">
              <w:rPr>
                <w:rFonts w:ascii="Arial" w:eastAsia="Calibri" w:hAnsi="Arial" w:cs="Arial"/>
                <w:bCs/>
                <w:sz w:val="24"/>
                <w:szCs w:val="24"/>
              </w:rPr>
              <w:t>Dr. M. S. Randive</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pStyle w:val="BodyText"/>
              <w:rPr>
                <w:rFonts w:ascii="Arial" w:hAnsi="Arial" w:cs="Arial"/>
                <w:b/>
                <w:bCs/>
              </w:rPr>
            </w:pP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(Mrs.) S. N. Madhekar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23</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American Society of Civil Engineering (ASCE)</w:t>
            </w:r>
          </w:p>
        </w:tc>
        <w:tc>
          <w:tcPr>
            <w:tcW w:w="3960" w:type="dxa"/>
            <w:vAlign w:val="center"/>
          </w:tcPr>
          <w:p w:rsidR="009E60D1" w:rsidRPr="007C5F53" w:rsidRDefault="009E60D1" w:rsidP="009E60D1">
            <w:pPr>
              <w:rPr>
                <w:rFonts w:ascii="Arial" w:hAnsi="Arial" w:cs="Arial"/>
                <w:sz w:val="24"/>
                <w:szCs w:val="24"/>
              </w:rPr>
            </w:pPr>
            <w:r w:rsidRPr="007C5F53">
              <w:rPr>
                <w:rFonts w:ascii="Arial" w:eastAsia="Calibri" w:hAnsi="Arial" w:cs="Arial"/>
                <w:color w:val="000000"/>
                <w:sz w:val="24"/>
                <w:szCs w:val="24"/>
              </w:rPr>
              <w:t>Prof. N. M. Mohite</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24</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 xml:space="preserve">International Association of Computer Science and Information Technology </w:t>
            </w:r>
          </w:p>
        </w:tc>
        <w:tc>
          <w:tcPr>
            <w:tcW w:w="3960" w:type="dxa"/>
            <w:vAlign w:val="center"/>
          </w:tcPr>
          <w:p w:rsidR="009E60D1" w:rsidRPr="007C5F53" w:rsidRDefault="009E60D1" w:rsidP="009E60D1">
            <w:pPr>
              <w:rPr>
                <w:rFonts w:ascii="Arial" w:hAnsi="Arial" w:cs="Arial"/>
                <w:sz w:val="24"/>
                <w:szCs w:val="24"/>
              </w:rPr>
            </w:pPr>
            <w:r w:rsidRPr="007C5F53">
              <w:rPr>
                <w:rFonts w:ascii="Arial" w:eastAsia="Calibri" w:hAnsi="Arial" w:cs="Arial"/>
                <w:color w:val="000000"/>
                <w:sz w:val="24"/>
                <w:szCs w:val="24"/>
              </w:rPr>
              <w:t>Prof. N. M. Mohite</w:t>
            </w:r>
          </w:p>
          <w:p w:rsidR="009E60D1" w:rsidRPr="007C5F53" w:rsidRDefault="009E60D1" w:rsidP="009E60D1">
            <w:pPr>
              <w:rPr>
                <w:rFonts w:ascii="Arial" w:eastAsia="Calibri" w:hAnsi="Arial" w:cs="Arial"/>
                <w:color w:val="000000"/>
                <w:sz w:val="24"/>
                <w:szCs w:val="24"/>
              </w:rPr>
            </w:pP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25</w:t>
            </w:r>
          </w:p>
        </w:tc>
        <w:tc>
          <w:tcPr>
            <w:tcW w:w="4842" w:type="dxa"/>
            <w:vAlign w:val="center"/>
          </w:tcPr>
          <w:p w:rsidR="009E60D1" w:rsidRPr="007C5F53" w:rsidRDefault="009E60D1" w:rsidP="009E60D1">
            <w:pPr>
              <w:rPr>
                <w:rFonts w:ascii="Arial" w:eastAsia="Calibri" w:hAnsi="Arial" w:cs="Arial"/>
                <w:b/>
                <w:bCs/>
                <w:sz w:val="24"/>
                <w:szCs w:val="24"/>
              </w:rPr>
            </w:pPr>
            <w:r w:rsidRPr="007C5F53">
              <w:rPr>
                <w:rFonts w:ascii="Arial" w:eastAsia="Calibri" w:hAnsi="Arial" w:cs="Arial"/>
                <w:bCs/>
                <w:sz w:val="24"/>
                <w:szCs w:val="24"/>
              </w:rPr>
              <w:t xml:space="preserve">Indian Plumbing Association (IPA) </w:t>
            </w:r>
          </w:p>
        </w:tc>
        <w:tc>
          <w:tcPr>
            <w:tcW w:w="3960" w:type="dxa"/>
            <w:vAlign w:val="center"/>
          </w:tcPr>
          <w:p w:rsidR="009E60D1" w:rsidRPr="007C5F53" w:rsidRDefault="009E60D1" w:rsidP="009E60D1">
            <w:pPr>
              <w:rPr>
                <w:rFonts w:ascii="Arial" w:hAnsi="Arial" w:cs="Arial"/>
                <w:sz w:val="24"/>
                <w:szCs w:val="24"/>
              </w:rPr>
            </w:pPr>
            <w:r w:rsidRPr="007C5F53">
              <w:rPr>
                <w:rFonts w:ascii="Arial" w:eastAsia="Calibri" w:hAnsi="Arial" w:cs="Arial"/>
                <w:color w:val="000000"/>
                <w:sz w:val="24"/>
                <w:szCs w:val="24"/>
              </w:rPr>
              <w:t>Prof. N. M. Mohite</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26</w:t>
            </w:r>
          </w:p>
        </w:tc>
        <w:tc>
          <w:tcPr>
            <w:tcW w:w="4842" w:type="dxa"/>
            <w:vAlign w:val="center"/>
          </w:tcPr>
          <w:p w:rsidR="009E60D1" w:rsidRPr="007C5F53" w:rsidRDefault="009E60D1" w:rsidP="009E60D1">
            <w:pPr>
              <w:pStyle w:val="Heading4"/>
              <w:spacing w:before="0" w:after="0"/>
              <w:rPr>
                <w:rFonts w:ascii="Arial" w:eastAsia="Calibri" w:hAnsi="Arial" w:cs="Arial"/>
                <w:bCs w:val="0"/>
                <w:sz w:val="24"/>
                <w:szCs w:val="24"/>
                <w:lang w:bidi="ar-SA"/>
              </w:rPr>
            </w:pPr>
            <w:r w:rsidRPr="007C5F53">
              <w:rPr>
                <w:rFonts w:ascii="Arial" w:hAnsi="Arial" w:cs="Arial"/>
                <w:b w:val="0"/>
                <w:sz w:val="24"/>
                <w:szCs w:val="24"/>
                <w:lang w:bidi="ar-SA"/>
              </w:rPr>
              <w:t>Indian Environmental Association Pune &amp; India</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color w:val="000000"/>
                <w:sz w:val="24"/>
                <w:szCs w:val="24"/>
              </w:rPr>
              <w:t>Prof. R. P. Thanedar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27</w:t>
            </w:r>
          </w:p>
        </w:tc>
        <w:tc>
          <w:tcPr>
            <w:tcW w:w="4842" w:type="dxa"/>
            <w:vAlign w:val="center"/>
          </w:tcPr>
          <w:p w:rsidR="009E60D1" w:rsidRPr="007C5F53" w:rsidRDefault="009E60D1" w:rsidP="009E60D1">
            <w:pPr>
              <w:rPr>
                <w:rFonts w:ascii="Arial" w:eastAsia="Calibri" w:hAnsi="Arial" w:cs="Arial"/>
                <w:bCs/>
                <w:sz w:val="24"/>
                <w:szCs w:val="24"/>
              </w:rPr>
            </w:pPr>
            <w:r w:rsidRPr="007C5F53">
              <w:rPr>
                <w:rFonts w:ascii="Arial" w:eastAsia="Calibri" w:hAnsi="Arial" w:cs="Arial"/>
                <w:bCs/>
                <w:sz w:val="24"/>
                <w:szCs w:val="24"/>
              </w:rPr>
              <w:t>Water Environment Federation U. S. A.</w:t>
            </w:r>
          </w:p>
        </w:tc>
        <w:tc>
          <w:tcPr>
            <w:tcW w:w="3960" w:type="dxa"/>
            <w:vAlign w:val="center"/>
          </w:tcPr>
          <w:p w:rsidR="009E60D1" w:rsidRPr="007C5F53" w:rsidRDefault="009E60D1" w:rsidP="009E60D1">
            <w:pPr>
              <w:rPr>
                <w:rFonts w:ascii="Arial" w:eastAsia="Calibri" w:hAnsi="Arial" w:cs="Arial"/>
                <w:sz w:val="24"/>
                <w:szCs w:val="24"/>
              </w:rPr>
            </w:pPr>
            <w:r w:rsidRPr="007C5F53">
              <w:rPr>
                <w:rFonts w:ascii="Arial" w:eastAsia="Calibri" w:hAnsi="Arial" w:cs="Arial"/>
                <w:color w:val="000000"/>
                <w:sz w:val="24"/>
                <w:szCs w:val="24"/>
              </w:rPr>
              <w:t>Prof. R. P. Thanedar</w:t>
            </w:r>
          </w:p>
          <w:p w:rsidR="009E60D1" w:rsidRPr="007C5F53" w:rsidRDefault="009E60D1" w:rsidP="009E60D1">
            <w:pPr>
              <w:rPr>
                <w:rFonts w:ascii="Arial" w:eastAsia="Calibri" w:hAnsi="Arial" w:cs="Arial"/>
                <w:color w:val="000000"/>
                <w:sz w:val="24"/>
                <w:szCs w:val="24"/>
              </w:rPr>
            </w:pP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28</w:t>
            </w:r>
          </w:p>
        </w:tc>
        <w:tc>
          <w:tcPr>
            <w:tcW w:w="4842" w:type="dxa"/>
            <w:vAlign w:val="center"/>
          </w:tcPr>
          <w:p w:rsidR="009E60D1" w:rsidRPr="007C5F53" w:rsidRDefault="009E60D1" w:rsidP="009E60D1">
            <w:pPr>
              <w:rPr>
                <w:rFonts w:ascii="Arial" w:eastAsia="Calibri" w:hAnsi="Arial" w:cs="Arial"/>
                <w:bCs/>
                <w:sz w:val="24"/>
                <w:szCs w:val="24"/>
              </w:rPr>
            </w:pPr>
            <w:r w:rsidRPr="007C5F53">
              <w:rPr>
                <w:rFonts w:ascii="Arial" w:eastAsia="Calibri" w:hAnsi="Arial" w:cs="Arial"/>
                <w:bCs/>
                <w:sz w:val="24"/>
                <w:szCs w:val="24"/>
              </w:rPr>
              <w:t>Insti</w:t>
            </w:r>
            <w:r w:rsidRPr="007C5F53">
              <w:rPr>
                <w:rFonts w:ascii="Arial" w:hAnsi="Arial" w:cs="Arial"/>
                <w:bCs/>
                <w:sz w:val="24"/>
                <w:szCs w:val="24"/>
              </w:rPr>
              <w:t>tute of Urban Transport (India)</w:t>
            </w:r>
          </w:p>
        </w:tc>
        <w:tc>
          <w:tcPr>
            <w:tcW w:w="3960" w:type="dxa"/>
            <w:vAlign w:val="center"/>
          </w:tcPr>
          <w:p w:rsidR="009E60D1" w:rsidRPr="007C5F53" w:rsidRDefault="009E60D1" w:rsidP="009E60D1">
            <w:pPr>
              <w:rPr>
                <w:rFonts w:ascii="Arial" w:hAnsi="Arial" w:cs="Arial"/>
                <w:b/>
                <w:bCs/>
                <w:sz w:val="24"/>
                <w:szCs w:val="24"/>
              </w:rPr>
            </w:pPr>
            <w:r w:rsidRPr="007C5F53">
              <w:rPr>
                <w:rFonts w:ascii="Arial" w:eastAsia="Calibri" w:hAnsi="Arial" w:cs="Arial"/>
                <w:color w:val="000000"/>
                <w:sz w:val="24"/>
                <w:szCs w:val="24"/>
              </w:rPr>
              <w:t>Dr. S. G. Sonar</w:t>
            </w:r>
          </w:p>
          <w:p w:rsidR="009E60D1" w:rsidRPr="007C5F53" w:rsidRDefault="009E60D1" w:rsidP="009E60D1">
            <w:pPr>
              <w:rPr>
                <w:rFonts w:ascii="Arial" w:eastAsia="Calibri" w:hAnsi="Arial" w:cs="Arial"/>
                <w:color w:val="000000"/>
                <w:sz w:val="24"/>
                <w:szCs w:val="24"/>
              </w:rPr>
            </w:pP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29</w:t>
            </w:r>
          </w:p>
        </w:tc>
        <w:tc>
          <w:tcPr>
            <w:tcW w:w="4842" w:type="dxa"/>
            <w:vAlign w:val="center"/>
          </w:tcPr>
          <w:p w:rsidR="009E60D1" w:rsidRPr="007C5F53" w:rsidRDefault="009E60D1" w:rsidP="009E60D1">
            <w:pPr>
              <w:rPr>
                <w:rFonts w:ascii="Arial" w:eastAsia="Calibri" w:hAnsi="Arial" w:cs="Arial"/>
                <w:bCs/>
                <w:sz w:val="24"/>
                <w:szCs w:val="24"/>
              </w:rPr>
            </w:pPr>
            <w:r w:rsidRPr="007C5F53">
              <w:rPr>
                <w:rFonts w:ascii="Arial" w:eastAsia="Calibri" w:hAnsi="Arial" w:cs="Arial"/>
                <w:bCs/>
                <w:sz w:val="24"/>
                <w:szCs w:val="24"/>
              </w:rPr>
              <w:t>Indian Society for Wind Engineering</w:t>
            </w:r>
          </w:p>
        </w:tc>
        <w:tc>
          <w:tcPr>
            <w:tcW w:w="3960" w:type="dxa"/>
            <w:vAlign w:val="center"/>
          </w:tcPr>
          <w:p w:rsidR="009E60D1" w:rsidRPr="007C5F53" w:rsidRDefault="009E60D1" w:rsidP="009E60D1">
            <w:pPr>
              <w:rPr>
                <w:rFonts w:ascii="Arial" w:hAnsi="Arial" w:cs="Arial"/>
                <w:b/>
                <w:bCs/>
                <w:sz w:val="24"/>
                <w:szCs w:val="24"/>
              </w:rPr>
            </w:pPr>
            <w:r w:rsidRPr="007C5F53">
              <w:rPr>
                <w:rFonts w:ascii="Arial" w:eastAsia="Calibri" w:hAnsi="Arial" w:cs="Arial"/>
                <w:color w:val="000000"/>
                <w:sz w:val="24"/>
                <w:szCs w:val="24"/>
              </w:rPr>
              <w:t>Dr. S. G. Sonar</w:t>
            </w:r>
          </w:p>
          <w:p w:rsidR="009E60D1" w:rsidRPr="007C5F53" w:rsidRDefault="009E60D1" w:rsidP="009E60D1">
            <w:pPr>
              <w:rPr>
                <w:rFonts w:ascii="Arial" w:eastAsia="Calibri" w:hAnsi="Arial" w:cs="Arial"/>
                <w:color w:val="000000"/>
                <w:sz w:val="24"/>
                <w:szCs w:val="24"/>
              </w:rPr>
            </w:pPr>
          </w:p>
        </w:tc>
      </w:tr>
      <w:tr w:rsidR="009E60D1" w:rsidRPr="007C5F53" w:rsidTr="009E60D1">
        <w:tc>
          <w:tcPr>
            <w:tcW w:w="648" w:type="dxa"/>
            <w:vMerge w:val="restart"/>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30</w:t>
            </w:r>
          </w:p>
        </w:tc>
        <w:tc>
          <w:tcPr>
            <w:tcW w:w="4842" w:type="dxa"/>
            <w:vMerge w:val="restart"/>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Alumni Association of COE</w:t>
            </w: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Dr. I. P. Sonar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rPr>
                <w:rFonts w:ascii="Arial" w:eastAsia="Calibri" w:hAnsi="Arial" w:cs="Arial"/>
                <w:bCs/>
                <w:sz w:val="24"/>
                <w:szCs w:val="24"/>
              </w:rPr>
            </w:pP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(Mrs.) S. N. Madhekar</w:t>
            </w:r>
          </w:p>
        </w:tc>
      </w:tr>
      <w:tr w:rsidR="009E60D1" w:rsidRPr="007C5F53" w:rsidTr="009E60D1">
        <w:tc>
          <w:tcPr>
            <w:tcW w:w="648" w:type="dxa"/>
            <w:vMerge/>
            <w:vAlign w:val="center"/>
          </w:tcPr>
          <w:p w:rsidR="009E60D1" w:rsidRPr="007C5F53" w:rsidRDefault="009E60D1" w:rsidP="009E60D1">
            <w:pPr>
              <w:widowControl w:val="0"/>
              <w:autoSpaceDE w:val="0"/>
              <w:autoSpaceDN w:val="0"/>
              <w:adjustRightInd w:val="0"/>
              <w:jc w:val="center"/>
              <w:rPr>
                <w:rFonts w:ascii="Arial" w:hAnsi="Arial" w:cs="Arial"/>
                <w:sz w:val="24"/>
                <w:szCs w:val="24"/>
              </w:rPr>
            </w:pPr>
          </w:p>
        </w:tc>
        <w:tc>
          <w:tcPr>
            <w:tcW w:w="4842" w:type="dxa"/>
            <w:vMerge/>
            <w:vAlign w:val="center"/>
          </w:tcPr>
          <w:p w:rsidR="009E60D1" w:rsidRPr="007C5F53" w:rsidRDefault="009E60D1" w:rsidP="009E60D1">
            <w:pPr>
              <w:rPr>
                <w:rFonts w:ascii="Arial" w:eastAsia="Calibri" w:hAnsi="Arial" w:cs="Arial"/>
                <w:bCs/>
                <w:sz w:val="24"/>
                <w:szCs w:val="24"/>
              </w:rPr>
            </w:pP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 xml:space="preserve">Dr. Mrs. A. D. Thube    </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31</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w:t>
            </w:r>
            <w:r w:rsidRPr="007C5F53">
              <w:rPr>
                <w:rFonts w:ascii="Arial" w:hAnsi="Arial" w:cs="Arial"/>
                <w:bCs/>
                <w:sz w:val="24"/>
                <w:szCs w:val="24"/>
              </w:rPr>
              <w:t xml:space="preserve">ndian </w:t>
            </w:r>
            <w:r w:rsidRPr="007C5F53">
              <w:rPr>
                <w:rFonts w:ascii="Arial" w:eastAsia="Calibri" w:hAnsi="Arial" w:cs="Arial"/>
                <w:bCs/>
                <w:sz w:val="24"/>
                <w:szCs w:val="24"/>
              </w:rPr>
              <w:t>S</w:t>
            </w:r>
            <w:r w:rsidRPr="007C5F53">
              <w:rPr>
                <w:rFonts w:ascii="Arial" w:hAnsi="Arial" w:cs="Arial"/>
                <w:bCs/>
                <w:sz w:val="24"/>
                <w:szCs w:val="24"/>
              </w:rPr>
              <w:t xml:space="preserve">ociety of </w:t>
            </w:r>
            <w:r w:rsidRPr="007C5F53">
              <w:rPr>
                <w:rFonts w:ascii="Arial" w:eastAsia="Calibri" w:hAnsi="Arial" w:cs="Arial"/>
                <w:bCs/>
                <w:sz w:val="24"/>
                <w:szCs w:val="24"/>
              </w:rPr>
              <w:t>S</w:t>
            </w:r>
            <w:r w:rsidRPr="007C5F53">
              <w:rPr>
                <w:rFonts w:ascii="Arial" w:hAnsi="Arial" w:cs="Arial"/>
                <w:bCs/>
                <w:sz w:val="24"/>
                <w:szCs w:val="24"/>
              </w:rPr>
              <w:t xml:space="preserve">tructural </w:t>
            </w:r>
            <w:r w:rsidRPr="007C5F53">
              <w:rPr>
                <w:rFonts w:ascii="Arial" w:eastAsia="Calibri" w:hAnsi="Arial" w:cs="Arial"/>
                <w:bCs/>
                <w:sz w:val="24"/>
                <w:szCs w:val="24"/>
              </w:rPr>
              <w:t>E</w:t>
            </w:r>
            <w:r w:rsidRPr="007C5F53">
              <w:rPr>
                <w:rFonts w:ascii="Arial" w:hAnsi="Arial" w:cs="Arial"/>
                <w:bCs/>
                <w:sz w:val="24"/>
                <w:szCs w:val="24"/>
              </w:rPr>
              <w:t>ngineers</w:t>
            </w: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(Mrs.) S. N. Madhekar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32</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Maharashtra India Chapter of ACI</w:t>
            </w: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(Mrs.) S. N. Madhekar</w:t>
            </w:r>
          </w:p>
          <w:p w:rsidR="009E60D1" w:rsidRPr="007C5F53" w:rsidRDefault="009E60D1" w:rsidP="009E60D1">
            <w:pPr>
              <w:rPr>
                <w:rFonts w:ascii="Arial" w:eastAsia="Calibri" w:hAnsi="Arial" w:cs="Arial"/>
                <w:color w:val="000000"/>
                <w:sz w:val="24"/>
                <w:szCs w:val="24"/>
              </w:rPr>
            </w:pP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33</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Founder member, Ferrocement Society, Pune</w:t>
            </w: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(Mrs.) S. N. Madhekar</w:t>
            </w:r>
          </w:p>
          <w:p w:rsidR="009E60D1" w:rsidRPr="007C5F53" w:rsidRDefault="009E60D1" w:rsidP="009E60D1">
            <w:pPr>
              <w:rPr>
                <w:rFonts w:ascii="Arial" w:eastAsia="Calibri" w:hAnsi="Arial" w:cs="Arial"/>
                <w:bCs/>
                <w:sz w:val="24"/>
                <w:szCs w:val="24"/>
              </w:rPr>
            </w:pP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34</w:t>
            </w:r>
          </w:p>
        </w:tc>
        <w:tc>
          <w:tcPr>
            <w:tcW w:w="4842"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Indian Association of Structural Rehabilitation</w:t>
            </w:r>
          </w:p>
        </w:tc>
        <w:tc>
          <w:tcPr>
            <w:tcW w:w="3960" w:type="dxa"/>
            <w:vAlign w:val="center"/>
          </w:tcPr>
          <w:p w:rsidR="009E60D1" w:rsidRPr="007C5F53" w:rsidRDefault="009E60D1" w:rsidP="009E60D1">
            <w:pPr>
              <w:rPr>
                <w:rFonts w:ascii="Arial" w:hAnsi="Arial" w:cs="Arial"/>
                <w:bCs/>
                <w:sz w:val="24"/>
                <w:szCs w:val="24"/>
              </w:rPr>
            </w:pPr>
            <w:r w:rsidRPr="007C5F53">
              <w:rPr>
                <w:rFonts w:ascii="Arial" w:eastAsia="Calibri" w:hAnsi="Arial" w:cs="Arial"/>
                <w:bCs/>
                <w:sz w:val="24"/>
                <w:szCs w:val="24"/>
              </w:rPr>
              <w:t>Dr. (Mrs.) S. N. Madhekar</w:t>
            </w:r>
          </w:p>
          <w:p w:rsidR="009E60D1" w:rsidRPr="007C5F53" w:rsidRDefault="009E60D1" w:rsidP="009E60D1">
            <w:pPr>
              <w:rPr>
                <w:rFonts w:ascii="Arial" w:eastAsia="Calibri" w:hAnsi="Arial" w:cs="Arial"/>
                <w:bCs/>
                <w:sz w:val="24"/>
                <w:szCs w:val="24"/>
              </w:rPr>
            </w:pP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34</w:t>
            </w:r>
          </w:p>
        </w:tc>
        <w:tc>
          <w:tcPr>
            <w:tcW w:w="4842" w:type="dxa"/>
            <w:vAlign w:val="center"/>
          </w:tcPr>
          <w:p w:rsidR="009E60D1" w:rsidRPr="007C5F53" w:rsidRDefault="009E60D1" w:rsidP="009E60D1">
            <w:pPr>
              <w:rPr>
                <w:rFonts w:ascii="Arial" w:hAnsi="Arial" w:cs="Arial"/>
                <w:bCs/>
                <w:sz w:val="24"/>
                <w:szCs w:val="24"/>
              </w:rPr>
            </w:pPr>
            <w:r w:rsidRPr="007C5F53">
              <w:rPr>
                <w:rFonts w:ascii="Arial" w:hAnsi="Arial" w:cs="Arial"/>
                <w:bCs/>
                <w:sz w:val="24"/>
                <w:szCs w:val="24"/>
              </w:rPr>
              <w:t>Chartered Engineer (INDIA).</w:t>
            </w:r>
          </w:p>
        </w:tc>
        <w:tc>
          <w:tcPr>
            <w:tcW w:w="3960" w:type="dxa"/>
            <w:vAlign w:val="center"/>
          </w:tcPr>
          <w:p w:rsidR="009E60D1" w:rsidRPr="007C5F53" w:rsidRDefault="009E60D1" w:rsidP="009E60D1">
            <w:pPr>
              <w:rPr>
                <w:rFonts w:ascii="Arial" w:hAnsi="Arial" w:cs="Arial"/>
                <w:sz w:val="24"/>
                <w:szCs w:val="24"/>
              </w:rPr>
            </w:pPr>
            <w:r w:rsidRPr="007C5F53">
              <w:rPr>
                <w:rFonts w:ascii="Arial" w:hAnsi="Arial" w:cs="Arial"/>
                <w:sz w:val="24"/>
                <w:szCs w:val="24"/>
              </w:rPr>
              <w:t>Dr. N. B. Chaphalkar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lastRenderedPageBreak/>
              <w:t>35</w:t>
            </w:r>
          </w:p>
        </w:tc>
        <w:tc>
          <w:tcPr>
            <w:tcW w:w="4842" w:type="dxa"/>
            <w:vAlign w:val="center"/>
          </w:tcPr>
          <w:p w:rsidR="009E60D1" w:rsidRPr="007C5F53" w:rsidRDefault="009E60D1" w:rsidP="009E60D1">
            <w:pPr>
              <w:rPr>
                <w:rFonts w:ascii="Arial" w:eastAsia="Batang" w:hAnsi="Arial" w:cs="Arial"/>
                <w:sz w:val="24"/>
                <w:szCs w:val="24"/>
              </w:rPr>
            </w:pPr>
            <w:r w:rsidRPr="007C5F53">
              <w:rPr>
                <w:rFonts w:ascii="Arial" w:eastAsia="Batang" w:hAnsi="Arial" w:cs="Arial"/>
                <w:sz w:val="24"/>
                <w:szCs w:val="24"/>
              </w:rPr>
              <w:t>Regional Science Association, Calcutta</w:t>
            </w:r>
          </w:p>
        </w:tc>
        <w:tc>
          <w:tcPr>
            <w:tcW w:w="3960" w:type="dxa"/>
            <w:vAlign w:val="center"/>
          </w:tcPr>
          <w:p w:rsidR="009E60D1" w:rsidRPr="007C5F53" w:rsidRDefault="009E60D1" w:rsidP="009E60D1">
            <w:pPr>
              <w:spacing w:line="360" w:lineRule="auto"/>
              <w:rPr>
                <w:rFonts w:ascii="Arial" w:hAnsi="Arial" w:cs="Arial"/>
                <w:sz w:val="24"/>
                <w:szCs w:val="24"/>
              </w:rPr>
            </w:pPr>
            <w:r w:rsidRPr="007C5F53">
              <w:rPr>
                <w:rFonts w:ascii="Arial" w:hAnsi="Arial" w:cs="Arial"/>
                <w:sz w:val="24"/>
                <w:szCs w:val="24"/>
              </w:rPr>
              <w:t>Prof. Mrs. A. S. Petkar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36</w:t>
            </w:r>
          </w:p>
        </w:tc>
        <w:tc>
          <w:tcPr>
            <w:tcW w:w="4842" w:type="dxa"/>
            <w:vAlign w:val="center"/>
          </w:tcPr>
          <w:p w:rsidR="009E60D1" w:rsidRPr="007C5F53" w:rsidRDefault="009E60D1" w:rsidP="009E60D1">
            <w:pPr>
              <w:rPr>
                <w:rFonts w:ascii="Arial" w:eastAsia="Batang" w:hAnsi="Arial" w:cs="Arial"/>
                <w:sz w:val="24"/>
                <w:szCs w:val="24"/>
              </w:rPr>
            </w:pPr>
            <w:r w:rsidRPr="007C5F53">
              <w:rPr>
                <w:rFonts w:ascii="Arial" w:hAnsi="Arial" w:cs="Arial"/>
                <w:sz w:val="24"/>
                <w:szCs w:val="24"/>
              </w:rPr>
              <w:t>I.S.T.E. New Delhi</w:t>
            </w:r>
          </w:p>
        </w:tc>
        <w:tc>
          <w:tcPr>
            <w:tcW w:w="3960" w:type="dxa"/>
            <w:vAlign w:val="center"/>
          </w:tcPr>
          <w:p w:rsidR="009E60D1" w:rsidRPr="007C5F53" w:rsidRDefault="009E60D1" w:rsidP="009E60D1">
            <w:pPr>
              <w:spacing w:line="360" w:lineRule="auto"/>
              <w:rPr>
                <w:rFonts w:ascii="Arial" w:hAnsi="Arial" w:cs="Arial"/>
                <w:sz w:val="24"/>
                <w:szCs w:val="24"/>
              </w:rPr>
            </w:pPr>
            <w:r w:rsidRPr="007C5F53">
              <w:rPr>
                <w:rFonts w:ascii="Arial" w:hAnsi="Arial" w:cs="Arial"/>
                <w:sz w:val="24"/>
                <w:szCs w:val="24"/>
              </w:rPr>
              <w:t>Prof. Mr.</w:t>
            </w:r>
            <w:r w:rsidRPr="007C5F53">
              <w:rPr>
                <w:rFonts w:ascii="Arial" w:hAnsi="Arial" w:cs="Arial"/>
                <w:b/>
                <w:sz w:val="24"/>
                <w:szCs w:val="24"/>
              </w:rPr>
              <w:t xml:space="preserve"> </w:t>
            </w:r>
            <w:r w:rsidRPr="007C5F53">
              <w:rPr>
                <w:rFonts w:ascii="Arial" w:hAnsi="Arial" w:cs="Arial"/>
                <w:sz w:val="24"/>
                <w:szCs w:val="24"/>
              </w:rPr>
              <w:t>Y. A. Kolekar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37</w:t>
            </w:r>
          </w:p>
        </w:tc>
        <w:tc>
          <w:tcPr>
            <w:tcW w:w="4842" w:type="dxa"/>
            <w:vAlign w:val="center"/>
          </w:tcPr>
          <w:p w:rsidR="009E60D1" w:rsidRPr="007C5F53" w:rsidRDefault="009E60D1" w:rsidP="009E60D1">
            <w:pPr>
              <w:rPr>
                <w:rFonts w:ascii="Arial" w:eastAsia="Batang" w:hAnsi="Arial" w:cs="Arial"/>
                <w:sz w:val="24"/>
                <w:szCs w:val="24"/>
              </w:rPr>
            </w:pPr>
            <w:r w:rsidRPr="007C5F53">
              <w:rPr>
                <w:rFonts w:ascii="Arial" w:hAnsi="Arial" w:cs="Arial"/>
                <w:sz w:val="24"/>
                <w:szCs w:val="24"/>
              </w:rPr>
              <w:t>Indian Geotechnical Society (I.G.S.)</w:t>
            </w:r>
          </w:p>
        </w:tc>
        <w:tc>
          <w:tcPr>
            <w:tcW w:w="3960" w:type="dxa"/>
            <w:vAlign w:val="center"/>
          </w:tcPr>
          <w:p w:rsidR="009E60D1" w:rsidRPr="007C5F53" w:rsidRDefault="009E60D1" w:rsidP="009E60D1">
            <w:pPr>
              <w:spacing w:line="360" w:lineRule="auto"/>
              <w:rPr>
                <w:rFonts w:ascii="Arial" w:hAnsi="Arial" w:cs="Arial"/>
                <w:sz w:val="24"/>
                <w:szCs w:val="24"/>
              </w:rPr>
            </w:pPr>
            <w:r w:rsidRPr="007C5F53">
              <w:rPr>
                <w:rFonts w:ascii="Arial" w:hAnsi="Arial" w:cs="Arial"/>
                <w:sz w:val="24"/>
                <w:szCs w:val="24"/>
              </w:rPr>
              <w:t>Prof. Mr.</w:t>
            </w:r>
            <w:r w:rsidRPr="007C5F53">
              <w:rPr>
                <w:rFonts w:ascii="Arial" w:hAnsi="Arial" w:cs="Arial"/>
                <w:b/>
                <w:sz w:val="24"/>
                <w:szCs w:val="24"/>
              </w:rPr>
              <w:t xml:space="preserve"> </w:t>
            </w:r>
            <w:r w:rsidRPr="007C5F53">
              <w:rPr>
                <w:rFonts w:ascii="Arial" w:hAnsi="Arial" w:cs="Arial"/>
                <w:sz w:val="24"/>
                <w:szCs w:val="24"/>
              </w:rPr>
              <w:t>Y. A. Kolekar</w:t>
            </w:r>
          </w:p>
        </w:tc>
      </w:tr>
      <w:tr w:rsidR="009E60D1" w:rsidRPr="007C5F53" w:rsidTr="009E60D1">
        <w:tc>
          <w:tcPr>
            <w:tcW w:w="648" w:type="dxa"/>
            <w:vAlign w:val="center"/>
          </w:tcPr>
          <w:p w:rsidR="009E60D1" w:rsidRPr="007C5F53" w:rsidRDefault="009E60D1" w:rsidP="009E60D1">
            <w:pPr>
              <w:widowControl w:val="0"/>
              <w:autoSpaceDE w:val="0"/>
              <w:autoSpaceDN w:val="0"/>
              <w:adjustRightInd w:val="0"/>
              <w:jc w:val="center"/>
              <w:rPr>
                <w:rFonts w:ascii="Arial" w:hAnsi="Arial" w:cs="Arial"/>
                <w:sz w:val="24"/>
                <w:szCs w:val="24"/>
              </w:rPr>
            </w:pPr>
            <w:r w:rsidRPr="007C5F53">
              <w:rPr>
                <w:rFonts w:ascii="Arial" w:hAnsi="Arial" w:cs="Arial"/>
                <w:sz w:val="24"/>
                <w:szCs w:val="24"/>
              </w:rPr>
              <w:t>38</w:t>
            </w:r>
          </w:p>
        </w:tc>
        <w:tc>
          <w:tcPr>
            <w:tcW w:w="4842" w:type="dxa"/>
            <w:vAlign w:val="center"/>
          </w:tcPr>
          <w:p w:rsidR="009E60D1" w:rsidRPr="007C5F53" w:rsidRDefault="009E60D1" w:rsidP="009E60D1">
            <w:pPr>
              <w:pStyle w:val="ListParagraph"/>
              <w:spacing w:line="240" w:lineRule="auto"/>
              <w:ind w:left="0"/>
              <w:jc w:val="both"/>
              <w:rPr>
                <w:rFonts w:ascii="Arial" w:hAnsi="Arial" w:cs="Arial"/>
                <w:sz w:val="24"/>
                <w:szCs w:val="24"/>
              </w:rPr>
            </w:pPr>
            <w:r w:rsidRPr="007C5F53">
              <w:rPr>
                <w:rFonts w:ascii="Arial" w:hAnsi="Arial" w:cs="Arial"/>
                <w:sz w:val="24"/>
                <w:szCs w:val="24"/>
              </w:rPr>
              <w:t>National Advisory Committee, 16</w:t>
            </w:r>
            <w:r w:rsidRPr="007C5F53">
              <w:rPr>
                <w:rFonts w:ascii="Arial" w:hAnsi="Arial" w:cs="Arial"/>
                <w:sz w:val="24"/>
                <w:szCs w:val="24"/>
                <w:vertAlign w:val="superscript"/>
              </w:rPr>
              <w:t>th</w:t>
            </w:r>
            <w:r w:rsidRPr="007C5F53">
              <w:rPr>
                <w:rFonts w:ascii="Arial" w:hAnsi="Arial" w:cs="Arial"/>
                <w:sz w:val="24"/>
                <w:szCs w:val="24"/>
              </w:rPr>
              <w:t xml:space="preserve"> ISTE  Student Annual State Convention &amp; National level seminar, organised at S.B. Patil College of Engineering, Indapur held on 24</w:t>
            </w:r>
            <w:r w:rsidRPr="007C5F53">
              <w:rPr>
                <w:rFonts w:ascii="Arial" w:hAnsi="Arial" w:cs="Arial"/>
                <w:sz w:val="24"/>
                <w:szCs w:val="24"/>
                <w:vertAlign w:val="superscript"/>
              </w:rPr>
              <w:t>th</w:t>
            </w:r>
            <w:r w:rsidRPr="007C5F53">
              <w:rPr>
                <w:rFonts w:ascii="Arial" w:hAnsi="Arial" w:cs="Arial"/>
                <w:sz w:val="24"/>
                <w:szCs w:val="24"/>
              </w:rPr>
              <w:t xml:space="preserve"> &amp; 25</w:t>
            </w:r>
            <w:r w:rsidRPr="007C5F53">
              <w:rPr>
                <w:rFonts w:ascii="Arial" w:hAnsi="Arial" w:cs="Arial"/>
                <w:sz w:val="24"/>
                <w:szCs w:val="24"/>
                <w:vertAlign w:val="superscript"/>
              </w:rPr>
              <w:t>th</w:t>
            </w:r>
            <w:r w:rsidRPr="007C5F53">
              <w:rPr>
                <w:rFonts w:ascii="Arial" w:hAnsi="Arial" w:cs="Arial"/>
                <w:sz w:val="24"/>
                <w:szCs w:val="24"/>
              </w:rPr>
              <w:t xml:space="preserve"> Jan 2013</w:t>
            </w:r>
          </w:p>
          <w:p w:rsidR="009E60D1" w:rsidRPr="007C5F53" w:rsidRDefault="009E60D1" w:rsidP="009E60D1">
            <w:pPr>
              <w:rPr>
                <w:rFonts w:ascii="Arial" w:hAnsi="Arial" w:cs="Arial"/>
                <w:sz w:val="24"/>
                <w:szCs w:val="24"/>
              </w:rPr>
            </w:pPr>
          </w:p>
        </w:tc>
        <w:tc>
          <w:tcPr>
            <w:tcW w:w="3960" w:type="dxa"/>
            <w:vAlign w:val="center"/>
          </w:tcPr>
          <w:p w:rsidR="009E60D1" w:rsidRPr="007C5F53" w:rsidRDefault="009E60D1" w:rsidP="009E60D1">
            <w:pPr>
              <w:spacing w:line="360" w:lineRule="auto"/>
              <w:rPr>
                <w:rFonts w:ascii="Arial" w:hAnsi="Arial" w:cs="Arial"/>
                <w:sz w:val="24"/>
                <w:szCs w:val="24"/>
              </w:rPr>
            </w:pPr>
            <w:r w:rsidRPr="007C5F53">
              <w:rPr>
                <w:rFonts w:ascii="Arial" w:hAnsi="Arial" w:cs="Arial"/>
                <w:sz w:val="24"/>
                <w:szCs w:val="24"/>
              </w:rPr>
              <w:t>Prof. Mr.</w:t>
            </w:r>
            <w:r w:rsidRPr="007C5F53">
              <w:rPr>
                <w:rFonts w:ascii="Arial" w:hAnsi="Arial" w:cs="Arial"/>
                <w:b/>
                <w:sz w:val="24"/>
                <w:szCs w:val="24"/>
              </w:rPr>
              <w:t xml:space="preserve"> </w:t>
            </w:r>
            <w:r w:rsidRPr="007C5F53">
              <w:rPr>
                <w:rFonts w:ascii="Arial" w:hAnsi="Arial" w:cs="Arial"/>
                <w:sz w:val="24"/>
                <w:szCs w:val="24"/>
              </w:rPr>
              <w:t>Y. A. Kolekar</w:t>
            </w:r>
          </w:p>
        </w:tc>
      </w:tr>
    </w:tbl>
    <w:p w:rsidR="009E60D1" w:rsidRPr="007C5F53" w:rsidRDefault="009E60D1" w:rsidP="009E60D1">
      <w:pPr>
        <w:spacing w:line="360" w:lineRule="auto"/>
        <w:rPr>
          <w:rFonts w:ascii="Arial" w:hAnsi="Arial" w:cs="Arial"/>
          <w:b/>
          <w:bCs/>
          <w:color w:val="000000"/>
          <w:sz w:val="24"/>
          <w:szCs w:val="24"/>
          <w:highlight w:val="yellow"/>
        </w:rPr>
      </w:pPr>
    </w:p>
    <w:p w:rsidR="009E60D1" w:rsidRPr="009A6F17" w:rsidRDefault="009E60D1" w:rsidP="008B5650">
      <w:pPr>
        <w:pStyle w:val="Heading1"/>
        <w:numPr>
          <w:ilvl w:val="0"/>
          <w:numId w:val="35"/>
        </w:numPr>
        <w:rPr>
          <w:rFonts w:ascii="Arial" w:hAnsi="Arial" w:cs="Arial"/>
          <w:sz w:val="36"/>
          <w:szCs w:val="36"/>
        </w:rPr>
      </w:pPr>
      <w:r w:rsidRPr="009A6F17">
        <w:rPr>
          <w:rFonts w:ascii="Arial" w:hAnsi="Arial" w:cs="Arial"/>
          <w:sz w:val="36"/>
          <w:szCs w:val="36"/>
        </w:rPr>
        <w:t xml:space="preserve">  </w:t>
      </w:r>
      <w:r w:rsidRPr="009A6F17">
        <w:rPr>
          <w:rFonts w:ascii="Arial" w:hAnsi="Arial" w:cs="Arial"/>
          <w:sz w:val="28"/>
          <w:szCs w:val="28"/>
        </w:rPr>
        <w:t>STUDENT EXCHANGE PROGRAMME</w:t>
      </w:r>
    </w:p>
    <w:p w:rsidR="009E60D1" w:rsidRPr="009A6F17" w:rsidRDefault="009E60D1" w:rsidP="008B5650">
      <w:pPr>
        <w:pStyle w:val="ListParagraph"/>
        <w:numPr>
          <w:ilvl w:val="0"/>
          <w:numId w:val="34"/>
        </w:numPr>
        <w:outlineLvl w:val="1"/>
        <w:rPr>
          <w:rFonts w:ascii="Arial" w:hAnsi="Arial" w:cs="Arial"/>
          <w:b/>
          <w:sz w:val="24"/>
          <w:szCs w:val="24"/>
        </w:rPr>
      </w:pPr>
      <w:r w:rsidRPr="009A6F17">
        <w:rPr>
          <w:rFonts w:ascii="Arial" w:hAnsi="Arial" w:cs="Arial"/>
          <w:b/>
          <w:sz w:val="24"/>
          <w:szCs w:val="24"/>
        </w:rPr>
        <w:t>Details of Students</w:t>
      </w:r>
    </w:p>
    <w:p w:rsidR="009E60D1" w:rsidRPr="009A6F17" w:rsidRDefault="009E60D1" w:rsidP="009E60D1">
      <w:pPr>
        <w:pStyle w:val="ListParagraph"/>
        <w:ind w:left="360"/>
        <w:outlineLvl w:val="1"/>
        <w:rPr>
          <w:rFonts w:ascii="Arial" w:hAnsi="Arial" w:cs="Arial"/>
          <w:bCs/>
          <w:sz w:val="28"/>
          <w:szCs w:val="28"/>
        </w:rPr>
      </w:pPr>
    </w:p>
    <w:p w:rsidR="009E60D1" w:rsidRPr="00547B7D" w:rsidRDefault="009E60D1" w:rsidP="009E60D1">
      <w:pPr>
        <w:pStyle w:val="ListParagraph"/>
        <w:ind w:left="360"/>
        <w:outlineLvl w:val="1"/>
        <w:rPr>
          <w:rFonts w:ascii="Arial" w:hAnsi="Arial" w:cs="Arial"/>
          <w:bCs/>
          <w:sz w:val="24"/>
          <w:szCs w:val="24"/>
        </w:rPr>
      </w:pPr>
      <w:r>
        <w:rPr>
          <w:rFonts w:ascii="Arial" w:hAnsi="Arial" w:cs="Arial"/>
          <w:bCs/>
          <w:sz w:val="24"/>
          <w:szCs w:val="24"/>
        </w:rPr>
        <w:t xml:space="preserve">   </w:t>
      </w:r>
      <w:r w:rsidRPr="00547B7D">
        <w:rPr>
          <w:rFonts w:ascii="Arial" w:hAnsi="Arial" w:cs="Arial"/>
          <w:bCs/>
          <w:sz w:val="24"/>
          <w:szCs w:val="24"/>
        </w:rPr>
        <w:t>Under Credit Transfer Scheme (CTS), Two students from S.G.G.S.,  Nanded and one student from G.S. Raisoni, Nagpur has joined the Department and studying in 3</w:t>
      </w:r>
      <w:r w:rsidRPr="00547B7D">
        <w:rPr>
          <w:rFonts w:ascii="Arial" w:hAnsi="Arial" w:cs="Arial"/>
          <w:bCs/>
          <w:sz w:val="24"/>
          <w:szCs w:val="24"/>
          <w:vertAlign w:val="superscript"/>
        </w:rPr>
        <w:t>rd</w:t>
      </w:r>
      <w:r w:rsidRPr="00547B7D">
        <w:rPr>
          <w:rFonts w:ascii="Arial" w:hAnsi="Arial" w:cs="Arial"/>
          <w:bCs/>
          <w:sz w:val="24"/>
          <w:szCs w:val="24"/>
        </w:rPr>
        <w:t xml:space="preserve"> Year.</w:t>
      </w:r>
    </w:p>
    <w:p w:rsidR="009E60D1" w:rsidRDefault="009E60D1" w:rsidP="009E60D1">
      <w:pPr>
        <w:pStyle w:val="ListParagraph"/>
        <w:ind w:left="360"/>
        <w:outlineLvl w:val="1"/>
        <w:rPr>
          <w:rFonts w:ascii="Arial" w:hAnsi="Arial" w:cs="Arial"/>
          <w:bCs/>
          <w:sz w:val="36"/>
          <w:szCs w:val="36"/>
        </w:rPr>
      </w:pPr>
    </w:p>
    <w:p w:rsidR="009E60D1" w:rsidRDefault="009E60D1" w:rsidP="008B5650">
      <w:pPr>
        <w:pStyle w:val="Heading1"/>
        <w:numPr>
          <w:ilvl w:val="0"/>
          <w:numId w:val="35"/>
        </w:numPr>
        <w:rPr>
          <w:rFonts w:ascii="Arial" w:hAnsi="Arial" w:cs="Arial"/>
          <w:sz w:val="28"/>
          <w:szCs w:val="28"/>
        </w:rPr>
      </w:pPr>
      <w:r w:rsidRPr="009A6F17">
        <w:rPr>
          <w:rFonts w:ascii="Arial" w:hAnsi="Arial" w:cs="Arial"/>
          <w:sz w:val="36"/>
          <w:szCs w:val="36"/>
        </w:rPr>
        <w:t xml:space="preserve">   </w:t>
      </w:r>
      <w:r w:rsidRPr="009A6F17">
        <w:rPr>
          <w:rFonts w:ascii="Arial" w:hAnsi="Arial" w:cs="Arial"/>
          <w:sz w:val="28"/>
          <w:szCs w:val="28"/>
        </w:rPr>
        <w:t>FACULTY MEMBERS</w:t>
      </w:r>
    </w:p>
    <w:p w:rsidR="009E60D1" w:rsidRDefault="009E60D1" w:rsidP="009E60D1"/>
    <w:tbl>
      <w:tblPr>
        <w:tblStyle w:val="TableGrid"/>
        <w:tblW w:w="9540" w:type="dxa"/>
        <w:tblInd w:w="378" w:type="dxa"/>
        <w:tblLook w:val="04A0"/>
      </w:tblPr>
      <w:tblGrid>
        <w:gridCol w:w="857"/>
        <w:gridCol w:w="2511"/>
        <w:gridCol w:w="2191"/>
        <w:gridCol w:w="1857"/>
        <w:gridCol w:w="2124"/>
      </w:tblGrid>
      <w:tr w:rsidR="009E60D1" w:rsidRPr="00420281" w:rsidTr="009E60D1">
        <w:tc>
          <w:tcPr>
            <w:tcW w:w="857" w:type="dxa"/>
            <w:shd w:val="clear" w:color="auto" w:fill="D9D9D9" w:themeFill="background1" w:themeFillShade="D9"/>
          </w:tcPr>
          <w:p w:rsidR="009E60D1" w:rsidRPr="007C5F53" w:rsidRDefault="009E60D1" w:rsidP="009E60D1">
            <w:pPr>
              <w:pStyle w:val="ListParagraph"/>
              <w:ind w:left="0"/>
              <w:rPr>
                <w:rFonts w:ascii="Arial" w:hAnsi="Arial" w:cs="Arial"/>
                <w:b/>
                <w:sz w:val="24"/>
                <w:szCs w:val="24"/>
              </w:rPr>
            </w:pPr>
            <w:r w:rsidRPr="007C5F53">
              <w:rPr>
                <w:rFonts w:ascii="Arial" w:hAnsi="Arial" w:cs="Arial"/>
                <w:b/>
                <w:sz w:val="24"/>
                <w:szCs w:val="24"/>
              </w:rPr>
              <w:t>Sr. No</w:t>
            </w:r>
          </w:p>
        </w:tc>
        <w:tc>
          <w:tcPr>
            <w:tcW w:w="2511" w:type="dxa"/>
            <w:shd w:val="clear" w:color="auto" w:fill="D9D9D9" w:themeFill="background1" w:themeFillShade="D9"/>
          </w:tcPr>
          <w:p w:rsidR="009E60D1" w:rsidRPr="007C5F53" w:rsidRDefault="009E60D1" w:rsidP="009E60D1">
            <w:pPr>
              <w:rPr>
                <w:rFonts w:ascii="Arial" w:hAnsi="Arial" w:cs="Arial"/>
                <w:b/>
                <w:sz w:val="24"/>
                <w:szCs w:val="24"/>
              </w:rPr>
            </w:pPr>
            <w:r w:rsidRPr="007C5F53">
              <w:rPr>
                <w:rFonts w:ascii="Arial" w:hAnsi="Arial" w:cs="Arial"/>
                <w:b/>
                <w:sz w:val="24"/>
                <w:szCs w:val="24"/>
              </w:rPr>
              <w:t>Name of the Faculty</w:t>
            </w:r>
          </w:p>
        </w:tc>
        <w:tc>
          <w:tcPr>
            <w:tcW w:w="2191" w:type="dxa"/>
            <w:shd w:val="clear" w:color="auto" w:fill="D9D9D9" w:themeFill="background1" w:themeFillShade="D9"/>
          </w:tcPr>
          <w:p w:rsidR="009E60D1" w:rsidRPr="007C5F53" w:rsidRDefault="009E60D1" w:rsidP="009E60D1">
            <w:pPr>
              <w:rPr>
                <w:rFonts w:ascii="Arial" w:hAnsi="Arial" w:cs="Arial"/>
                <w:b/>
                <w:sz w:val="24"/>
                <w:szCs w:val="24"/>
              </w:rPr>
            </w:pPr>
            <w:r w:rsidRPr="007C5F53">
              <w:rPr>
                <w:rFonts w:ascii="Arial" w:hAnsi="Arial" w:cs="Arial"/>
                <w:b/>
                <w:sz w:val="24"/>
                <w:szCs w:val="24"/>
              </w:rPr>
              <w:t>Highest Qualification</w:t>
            </w:r>
          </w:p>
        </w:tc>
        <w:tc>
          <w:tcPr>
            <w:tcW w:w="1857" w:type="dxa"/>
            <w:shd w:val="clear" w:color="auto" w:fill="D9D9D9" w:themeFill="background1" w:themeFillShade="D9"/>
          </w:tcPr>
          <w:p w:rsidR="009E60D1" w:rsidRPr="007C5F53" w:rsidRDefault="009E60D1" w:rsidP="009E60D1">
            <w:pPr>
              <w:rPr>
                <w:rFonts w:ascii="Arial" w:hAnsi="Arial" w:cs="Arial"/>
                <w:b/>
                <w:sz w:val="24"/>
                <w:szCs w:val="24"/>
                <w:u w:val="single"/>
              </w:rPr>
            </w:pPr>
            <w:r w:rsidRPr="007C5F53">
              <w:rPr>
                <w:rFonts w:ascii="Arial" w:hAnsi="Arial" w:cs="Arial"/>
                <w:b/>
                <w:sz w:val="24"/>
                <w:szCs w:val="24"/>
              </w:rPr>
              <w:t>Designation</w:t>
            </w:r>
          </w:p>
        </w:tc>
        <w:tc>
          <w:tcPr>
            <w:tcW w:w="2124" w:type="dxa"/>
            <w:shd w:val="clear" w:color="auto" w:fill="D9D9D9" w:themeFill="background1" w:themeFillShade="D9"/>
          </w:tcPr>
          <w:p w:rsidR="009E60D1" w:rsidRPr="007C5F53" w:rsidRDefault="009E60D1" w:rsidP="009E60D1">
            <w:pPr>
              <w:rPr>
                <w:rFonts w:ascii="Arial" w:hAnsi="Arial" w:cs="Arial"/>
                <w:b/>
                <w:sz w:val="24"/>
                <w:szCs w:val="24"/>
              </w:rPr>
            </w:pPr>
            <w:r w:rsidRPr="007C5F53">
              <w:rPr>
                <w:rFonts w:ascii="Arial" w:hAnsi="Arial" w:cs="Arial"/>
                <w:b/>
                <w:sz w:val="24"/>
                <w:szCs w:val="24"/>
              </w:rPr>
              <w:t>Areas of Interest</w:t>
            </w:r>
          </w:p>
        </w:tc>
      </w:tr>
      <w:tr w:rsidR="009E60D1" w:rsidRPr="00420281" w:rsidTr="009E60D1">
        <w:tc>
          <w:tcPr>
            <w:tcW w:w="857" w:type="dxa"/>
          </w:tcPr>
          <w:p w:rsidR="009E60D1" w:rsidRPr="007C5F53" w:rsidRDefault="009E60D1" w:rsidP="009E60D1">
            <w:pPr>
              <w:pStyle w:val="ListParagraph"/>
              <w:ind w:left="0"/>
              <w:rPr>
                <w:rFonts w:ascii="Arial" w:hAnsi="Arial" w:cs="Arial"/>
                <w:bCs/>
                <w:sz w:val="24"/>
                <w:szCs w:val="24"/>
              </w:rPr>
            </w:pPr>
            <w:r w:rsidRPr="007C5F53">
              <w:rPr>
                <w:rFonts w:ascii="Arial" w:hAnsi="Arial" w:cs="Arial"/>
                <w:bCs/>
                <w:sz w:val="24"/>
                <w:szCs w:val="24"/>
              </w:rPr>
              <w:t>1.</w:t>
            </w:r>
          </w:p>
        </w:tc>
        <w:tc>
          <w:tcPr>
            <w:tcW w:w="2511" w:type="dxa"/>
          </w:tcPr>
          <w:p w:rsidR="009E60D1" w:rsidRPr="007C5F53" w:rsidRDefault="009E60D1" w:rsidP="009E60D1">
            <w:pPr>
              <w:pStyle w:val="ListParagraph"/>
              <w:ind w:left="360"/>
              <w:rPr>
                <w:rFonts w:ascii="Arial" w:hAnsi="Arial" w:cs="Arial"/>
                <w:bCs/>
                <w:sz w:val="24"/>
                <w:szCs w:val="24"/>
              </w:rPr>
            </w:pPr>
            <w:r w:rsidRPr="007C5F53">
              <w:rPr>
                <w:rFonts w:ascii="Arial" w:hAnsi="Arial" w:cs="Arial"/>
                <w:bCs/>
                <w:sz w:val="24"/>
                <w:szCs w:val="24"/>
              </w:rPr>
              <w:t>Prof. S. R. Sathe</w:t>
            </w:r>
          </w:p>
          <w:p w:rsidR="009E60D1" w:rsidRPr="007C5F53" w:rsidRDefault="009E60D1" w:rsidP="009E60D1">
            <w:pPr>
              <w:pStyle w:val="ListParagraph"/>
              <w:ind w:left="360"/>
              <w:rPr>
                <w:rFonts w:ascii="Arial" w:hAnsi="Arial" w:cs="Arial"/>
                <w:bCs/>
                <w:sz w:val="24"/>
                <w:szCs w:val="24"/>
              </w:rPr>
            </w:pPr>
          </w:p>
        </w:tc>
        <w:tc>
          <w:tcPr>
            <w:tcW w:w="2191" w:type="dxa"/>
          </w:tcPr>
          <w:p w:rsidR="009E60D1" w:rsidRPr="007C5F53" w:rsidRDefault="009E60D1" w:rsidP="009E60D1">
            <w:pPr>
              <w:pStyle w:val="ListParagraph"/>
              <w:ind w:left="360"/>
              <w:rPr>
                <w:rFonts w:ascii="Arial" w:hAnsi="Arial" w:cs="Arial"/>
                <w:sz w:val="24"/>
                <w:szCs w:val="24"/>
              </w:rPr>
            </w:pPr>
            <w:r w:rsidRPr="007C5F53">
              <w:rPr>
                <w:rFonts w:ascii="Arial" w:hAnsi="Arial" w:cs="Arial"/>
                <w:sz w:val="24"/>
                <w:szCs w:val="24"/>
              </w:rPr>
              <w:t>Ph. D. (Swansea)</w:t>
            </w:r>
          </w:p>
          <w:p w:rsidR="009E60D1" w:rsidRPr="007C5F53" w:rsidRDefault="009E60D1" w:rsidP="009E60D1">
            <w:pPr>
              <w:rPr>
                <w:rFonts w:ascii="Arial" w:hAnsi="Arial" w:cs="Arial"/>
                <w:b/>
                <w:sz w:val="24"/>
                <w:szCs w:val="24"/>
              </w:rPr>
            </w:pPr>
          </w:p>
        </w:tc>
        <w:tc>
          <w:tcPr>
            <w:tcW w:w="1857" w:type="dxa"/>
          </w:tcPr>
          <w:p w:rsidR="009E60D1" w:rsidRPr="007C5F53" w:rsidRDefault="009E60D1" w:rsidP="009E60D1">
            <w:pPr>
              <w:pStyle w:val="ListParagraph"/>
              <w:ind w:left="360"/>
              <w:jc w:val="center"/>
              <w:rPr>
                <w:rFonts w:ascii="Arial" w:hAnsi="Arial" w:cs="Arial"/>
                <w:sz w:val="24"/>
                <w:szCs w:val="24"/>
              </w:rPr>
            </w:pPr>
            <w:r w:rsidRPr="007C5F53">
              <w:rPr>
                <w:rFonts w:ascii="Arial" w:hAnsi="Arial" w:cs="Arial"/>
                <w:sz w:val="24"/>
                <w:szCs w:val="24"/>
              </w:rPr>
              <w:t>Professor</w:t>
            </w:r>
          </w:p>
          <w:p w:rsidR="009E60D1" w:rsidRPr="007C5F53" w:rsidRDefault="009E60D1" w:rsidP="009E60D1">
            <w:pPr>
              <w:jc w:val="center"/>
              <w:rPr>
                <w:rFonts w:ascii="Arial" w:hAnsi="Arial" w:cs="Arial"/>
                <w:b/>
                <w:sz w:val="24"/>
                <w:szCs w:val="24"/>
              </w:rPr>
            </w:pPr>
          </w:p>
        </w:tc>
        <w:tc>
          <w:tcPr>
            <w:tcW w:w="2124" w:type="dxa"/>
          </w:tcPr>
          <w:p w:rsidR="009E60D1" w:rsidRPr="007C5F53" w:rsidRDefault="009E60D1" w:rsidP="009E60D1">
            <w:pPr>
              <w:pStyle w:val="ListParagraph"/>
              <w:ind w:left="360"/>
              <w:rPr>
                <w:rFonts w:ascii="Arial" w:hAnsi="Arial" w:cs="Arial"/>
                <w:sz w:val="24"/>
                <w:szCs w:val="24"/>
              </w:rPr>
            </w:pPr>
            <w:r w:rsidRPr="007C5F53">
              <w:rPr>
                <w:rFonts w:ascii="Arial" w:hAnsi="Arial" w:cs="Arial"/>
                <w:sz w:val="24"/>
                <w:szCs w:val="24"/>
              </w:rPr>
              <w:t>Construction Management</w:t>
            </w:r>
          </w:p>
          <w:p w:rsidR="009E60D1" w:rsidRPr="007C5F53" w:rsidRDefault="009E60D1" w:rsidP="009E60D1">
            <w:pPr>
              <w:rPr>
                <w:rFonts w:ascii="Arial" w:hAnsi="Arial" w:cs="Arial"/>
                <w:b/>
                <w:sz w:val="24"/>
                <w:szCs w:val="24"/>
              </w:rPr>
            </w:pPr>
          </w:p>
        </w:tc>
      </w:tr>
      <w:tr w:rsidR="009E60D1" w:rsidRPr="00420281" w:rsidTr="009E60D1">
        <w:trPr>
          <w:trHeight w:val="953"/>
        </w:trPr>
        <w:tc>
          <w:tcPr>
            <w:tcW w:w="857" w:type="dxa"/>
          </w:tcPr>
          <w:p w:rsidR="009E60D1" w:rsidRPr="007C5F53" w:rsidRDefault="009E60D1" w:rsidP="009E60D1">
            <w:pPr>
              <w:pStyle w:val="ListParagraph"/>
              <w:ind w:left="0"/>
              <w:rPr>
                <w:rFonts w:ascii="Arial" w:hAnsi="Arial" w:cs="Arial"/>
                <w:bCs/>
                <w:sz w:val="24"/>
                <w:szCs w:val="24"/>
              </w:rPr>
            </w:pPr>
            <w:r w:rsidRPr="007C5F53">
              <w:rPr>
                <w:rFonts w:ascii="Arial" w:hAnsi="Arial" w:cs="Arial"/>
                <w:bCs/>
                <w:sz w:val="24"/>
                <w:szCs w:val="24"/>
              </w:rPr>
              <w:t>2.</w:t>
            </w:r>
          </w:p>
        </w:tc>
        <w:tc>
          <w:tcPr>
            <w:tcW w:w="2511" w:type="dxa"/>
          </w:tcPr>
          <w:p w:rsidR="009E60D1" w:rsidRPr="007C5F53" w:rsidRDefault="009E60D1" w:rsidP="009E60D1">
            <w:pPr>
              <w:pStyle w:val="ListParagraph"/>
              <w:ind w:left="360"/>
              <w:rPr>
                <w:rFonts w:ascii="Arial" w:hAnsi="Arial" w:cs="Arial"/>
                <w:bCs/>
                <w:sz w:val="24"/>
                <w:szCs w:val="24"/>
              </w:rPr>
            </w:pPr>
            <w:r w:rsidRPr="007C5F53">
              <w:rPr>
                <w:rFonts w:ascii="Arial" w:hAnsi="Arial" w:cs="Arial"/>
                <w:bCs/>
                <w:sz w:val="24"/>
                <w:szCs w:val="24"/>
              </w:rPr>
              <w:t>Prof. R. R. Joshi</w:t>
            </w:r>
            <w:r w:rsidRPr="007C5F53">
              <w:rPr>
                <w:rFonts w:ascii="Arial" w:hAnsi="Arial" w:cs="Arial"/>
                <w:bCs/>
                <w:sz w:val="24"/>
                <w:szCs w:val="24"/>
              </w:rPr>
              <w:tab/>
            </w:r>
          </w:p>
          <w:p w:rsidR="009E60D1" w:rsidRPr="007C5F53" w:rsidRDefault="009E60D1" w:rsidP="009E60D1">
            <w:pPr>
              <w:pStyle w:val="ListParagraph"/>
              <w:ind w:left="360"/>
              <w:rPr>
                <w:rFonts w:ascii="Arial" w:hAnsi="Arial" w:cs="Arial"/>
                <w:bCs/>
                <w:sz w:val="24"/>
                <w:szCs w:val="24"/>
              </w:rPr>
            </w:pPr>
          </w:p>
          <w:p w:rsidR="009E60D1" w:rsidRPr="007C5F53" w:rsidRDefault="009E60D1" w:rsidP="009E60D1">
            <w:pPr>
              <w:pStyle w:val="ListParagraph"/>
              <w:ind w:left="360"/>
              <w:rPr>
                <w:rFonts w:ascii="Arial" w:hAnsi="Arial" w:cs="Arial"/>
                <w:bCs/>
                <w:sz w:val="24"/>
                <w:szCs w:val="24"/>
              </w:rPr>
            </w:pPr>
          </w:p>
        </w:tc>
        <w:tc>
          <w:tcPr>
            <w:tcW w:w="2191" w:type="dxa"/>
          </w:tcPr>
          <w:p w:rsidR="009E60D1" w:rsidRPr="007C5F53" w:rsidRDefault="009E60D1" w:rsidP="009E60D1">
            <w:pPr>
              <w:pStyle w:val="ListParagraph"/>
              <w:ind w:left="360"/>
              <w:rPr>
                <w:rFonts w:ascii="Arial" w:hAnsi="Arial" w:cs="Arial"/>
                <w:sz w:val="24"/>
                <w:szCs w:val="24"/>
              </w:rPr>
            </w:pPr>
            <w:r w:rsidRPr="007C5F53">
              <w:rPr>
                <w:rFonts w:ascii="Arial" w:hAnsi="Arial" w:cs="Arial"/>
                <w:sz w:val="24"/>
                <w:szCs w:val="24"/>
              </w:rPr>
              <w:t>Ph. D. (RGTU-Bhopal)</w:t>
            </w:r>
          </w:p>
        </w:tc>
        <w:tc>
          <w:tcPr>
            <w:tcW w:w="1857" w:type="dxa"/>
          </w:tcPr>
          <w:p w:rsidR="009E60D1" w:rsidRPr="007C5F53" w:rsidRDefault="009E60D1" w:rsidP="009E60D1">
            <w:pPr>
              <w:pStyle w:val="ListParagraph"/>
              <w:ind w:left="360"/>
              <w:jc w:val="center"/>
              <w:rPr>
                <w:rFonts w:ascii="Arial" w:hAnsi="Arial" w:cs="Arial"/>
                <w:sz w:val="24"/>
                <w:szCs w:val="24"/>
              </w:rPr>
            </w:pPr>
            <w:r w:rsidRPr="007C5F53">
              <w:rPr>
                <w:rFonts w:ascii="Arial" w:hAnsi="Arial" w:cs="Arial"/>
                <w:sz w:val="24"/>
                <w:szCs w:val="24"/>
              </w:rPr>
              <w:t>Professor of Applied Mechanics</w:t>
            </w:r>
          </w:p>
        </w:tc>
        <w:tc>
          <w:tcPr>
            <w:tcW w:w="2124" w:type="dxa"/>
          </w:tcPr>
          <w:p w:rsidR="009E60D1" w:rsidRPr="007C5F53" w:rsidRDefault="009E60D1" w:rsidP="009E60D1">
            <w:pPr>
              <w:pStyle w:val="ListParagraph"/>
              <w:ind w:left="360"/>
              <w:rPr>
                <w:rFonts w:ascii="Arial" w:hAnsi="Arial" w:cs="Arial"/>
                <w:sz w:val="24"/>
                <w:szCs w:val="24"/>
              </w:rPr>
            </w:pPr>
            <w:r w:rsidRPr="007C5F53">
              <w:rPr>
                <w:rFonts w:ascii="Arial" w:hAnsi="Arial" w:cs="Arial"/>
                <w:sz w:val="24"/>
                <w:szCs w:val="24"/>
              </w:rPr>
              <w:t>Structures</w:t>
            </w:r>
          </w:p>
          <w:p w:rsidR="009E60D1" w:rsidRPr="007C5F53" w:rsidRDefault="009E60D1" w:rsidP="009E60D1">
            <w:pPr>
              <w:rPr>
                <w:rFonts w:ascii="Arial" w:hAnsi="Arial" w:cs="Arial"/>
                <w:b/>
                <w:sz w:val="24"/>
                <w:szCs w:val="24"/>
              </w:rPr>
            </w:pPr>
          </w:p>
        </w:tc>
      </w:tr>
      <w:tr w:rsidR="009E60D1" w:rsidRPr="00420281" w:rsidTr="009E60D1">
        <w:trPr>
          <w:trHeight w:val="1079"/>
        </w:trPr>
        <w:tc>
          <w:tcPr>
            <w:tcW w:w="857" w:type="dxa"/>
          </w:tcPr>
          <w:p w:rsidR="009E60D1" w:rsidRPr="007C5F53" w:rsidRDefault="009E60D1" w:rsidP="009E60D1">
            <w:pPr>
              <w:pStyle w:val="ListParagraph"/>
              <w:ind w:left="0"/>
              <w:rPr>
                <w:rFonts w:ascii="Arial" w:hAnsi="Arial" w:cs="Arial"/>
                <w:bCs/>
                <w:sz w:val="24"/>
                <w:szCs w:val="24"/>
              </w:rPr>
            </w:pPr>
            <w:r w:rsidRPr="007C5F53">
              <w:rPr>
                <w:rFonts w:ascii="Arial" w:hAnsi="Arial" w:cs="Arial"/>
                <w:bCs/>
                <w:sz w:val="24"/>
                <w:szCs w:val="24"/>
              </w:rPr>
              <w:t>3.</w:t>
            </w:r>
          </w:p>
        </w:tc>
        <w:tc>
          <w:tcPr>
            <w:tcW w:w="2511" w:type="dxa"/>
          </w:tcPr>
          <w:p w:rsidR="009E60D1" w:rsidRPr="007C5F53" w:rsidRDefault="009E60D1" w:rsidP="009E60D1">
            <w:pPr>
              <w:pStyle w:val="ListParagraph"/>
              <w:ind w:left="360"/>
              <w:rPr>
                <w:rFonts w:ascii="Arial" w:hAnsi="Arial" w:cs="Arial"/>
                <w:bCs/>
                <w:sz w:val="24"/>
                <w:szCs w:val="24"/>
              </w:rPr>
            </w:pPr>
            <w:r w:rsidRPr="007C5F53">
              <w:rPr>
                <w:rFonts w:ascii="Arial" w:hAnsi="Arial" w:cs="Arial"/>
                <w:bCs/>
                <w:sz w:val="24"/>
                <w:szCs w:val="24"/>
              </w:rPr>
              <w:t>Prof. B. G. Birajdar</w:t>
            </w:r>
          </w:p>
          <w:p w:rsidR="009E60D1" w:rsidRPr="007C5F53" w:rsidRDefault="009E60D1" w:rsidP="009E60D1">
            <w:pPr>
              <w:rPr>
                <w:rFonts w:ascii="Arial" w:hAnsi="Arial" w:cs="Arial"/>
                <w:bCs/>
                <w:sz w:val="24"/>
                <w:szCs w:val="24"/>
              </w:rPr>
            </w:pPr>
          </w:p>
        </w:tc>
        <w:tc>
          <w:tcPr>
            <w:tcW w:w="2191" w:type="dxa"/>
          </w:tcPr>
          <w:p w:rsidR="009E60D1" w:rsidRPr="007C5F53" w:rsidRDefault="009E60D1" w:rsidP="009E60D1">
            <w:pPr>
              <w:pStyle w:val="ListParagraph"/>
              <w:ind w:left="360"/>
              <w:rPr>
                <w:rFonts w:ascii="Arial" w:hAnsi="Arial" w:cs="Arial"/>
                <w:sz w:val="24"/>
                <w:szCs w:val="24"/>
              </w:rPr>
            </w:pPr>
            <w:r w:rsidRPr="007C5F53">
              <w:rPr>
                <w:rFonts w:ascii="Arial" w:hAnsi="Arial" w:cs="Arial"/>
                <w:sz w:val="24"/>
                <w:szCs w:val="24"/>
              </w:rPr>
              <w:t>M.E. (Geotechnical Engineering)</w:t>
            </w:r>
          </w:p>
        </w:tc>
        <w:tc>
          <w:tcPr>
            <w:tcW w:w="1857" w:type="dxa"/>
          </w:tcPr>
          <w:p w:rsidR="009E60D1" w:rsidRPr="007C5F53" w:rsidRDefault="009E60D1" w:rsidP="009E60D1">
            <w:pPr>
              <w:pStyle w:val="ListParagraph"/>
              <w:ind w:left="360"/>
              <w:jc w:val="center"/>
              <w:rPr>
                <w:rFonts w:ascii="Arial" w:hAnsi="Arial" w:cs="Arial"/>
                <w:b/>
                <w:sz w:val="24"/>
                <w:szCs w:val="24"/>
              </w:rPr>
            </w:pPr>
            <w:r w:rsidRPr="007C5F53">
              <w:rPr>
                <w:rFonts w:ascii="Arial" w:hAnsi="Arial" w:cs="Arial"/>
                <w:sz w:val="24"/>
                <w:szCs w:val="24"/>
              </w:rPr>
              <w:t>Professor of Applied Mechanics</w:t>
            </w:r>
          </w:p>
        </w:tc>
        <w:tc>
          <w:tcPr>
            <w:tcW w:w="2124" w:type="dxa"/>
          </w:tcPr>
          <w:p w:rsidR="009E60D1" w:rsidRPr="007C5F53" w:rsidRDefault="009E60D1" w:rsidP="009E60D1">
            <w:pPr>
              <w:pStyle w:val="ListParagraph"/>
              <w:ind w:left="360"/>
              <w:rPr>
                <w:rFonts w:ascii="Arial" w:hAnsi="Arial" w:cs="Arial"/>
                <w:sz w:val="24"/>
                <w:szCs w:val="24"/>
              </w:rPr>
            </w:pPr>
            <w:r w:rsidRPr="007C5F53">
              <w:rPr>
                <w:rFonts w:ascii="Arial" w:hAnsi="Arial" w:cs="Arial"/>
                <w:sz w:val="24"/>
                <w:szCs w:val="24"/>
              </w:rPr>
              <w:t>Structures</w:t>
            </w:r>
          </w:p>
          <w:p w:rsidR="009E60D1" w:rsidRPr="007C5F53" w:rsidRDefault="009E60D1" w:rsidP="009E60D1">
            <w:pPr>
              <w:rPr>
                <w:rFonts w:ascii="Arial" w:hAnsi="Arial" w:cs="Arial"/>
                <w:b/>
                <w:sz w:val="24"/>
                <w:szCs w:val="24"/>
              </w:rPr>
            </w:pPr>
          </w:p>
        </w:tc>
      </w:tr>
      <w:tr w:rsidR="009E60D1" w:rsidRPr="00420281" w:rsidTr="009E60D1">
        <w:tc>
          <w:tcPr>
            <w:tcW w:w="857" w:type="dxa"/>
          </w:tcPr>
          <w:p w:rsidR="009E60D1" w:rsidRPr="00A4253E" w:rsidRDefault="009E60D1" w:rsidP="009E60D1">
            <w:pPr>
              <w:pStyle w:val="ListParagraph"/>
              <w:ind w:left="0"/>
              <w:rPr>
                <w:rFonts w:ascii="Arial" w:hAnsi="Arial" w:cs="Arial"/>
                <w:bCs/>
                <w:sz w:val="24"/>
                <w:szCs w:val="24"/>
              </w:rPr>
            </w:pPr>
            <w:r w:rsidRPr="00A4253E">
              <w:rPr>
                <w:rFonts w:ascii="Arial" w:hAnsi="Arial" w:cs="Arial"/>
                <w:bCs/>
                <w:sz w:val="24"/>
                <w:szCs w:val="24"/>
              </w:rPr>
              <w:t>4.</w:t>
            </w:r>
          </w:p>
        </w:tc>
        <w:tc>
          <w:tcPr>
            <w:tcW w:w="2511" w:type="dxa"/>
          </w:tcPr>
          <w:p w:rsidR="009E60D1" w:rsidRPr="00A4253E" w:rsidRDefault="009E60D1" w:rsidP="009E60D1">
            <w:pPr>
              <w:pStyle w:val="ListParagraph"/>
              <w:ind w:left="360"/>
              <w:rPr>
                <w:rFonts w:ascii="Arial" w:hAnsi="Arial" w:cs="Arial"/>
                <w:bCs/>
                <w:sz w:val="24"/>
                <w:szCs w:val="24"/>
              </w:rPr>
            </w:pPr>
            <w:r w:rsidRPr="00A4253E">
              <w:rPr>
                <w:rFonts w:ascii="Arial" w:hAnsi="Arial" w:cs="Arial"/>
                <w:bCs/>
                <w:sz w:val="24"/>
                <w:szCs w:val="24"/>
              </w:rPr>
              <w:t>Prof. (Mrs) S. R. Pathak</w:t>
            </w:r>
          </w:p>
          <w:p w:rsidR="009E60D1" w:rsidRPr="00A4253E" w:rsidRDefault="009E60D1" w:rsidP="009E60D1">
            <w:pPr>
              <w:pStyle w:val="ListParagraph"/>
              <w:ind w:left="360"/>
              <w:rPr>
                <w:rFonts w:ascii="Arial" w:hAnsi="Arial" w:cs="Arial"/>
                <w:bCs/>
              </w:rPr>
            </w:pP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Ph. D. (IITB)</w:t>
            </w:r>
          </w:p>
          <w:p w:rsidR="009E60D1" w:rsidRPr="00420281" w:rsidRDefault="009E60D1" w:rsidP="009E60D1">
            <w:pPr>
              <w:rPr>
                <w:rFonts w:ascii="Arial" w:hAnsi="Arial" w:cs="Arial"/>
                <w:b/>
              </w:rPr>
            </w:pPr>
          </w:p>
        </w:tc>
        <w:tc>
          <w:tcPr>
            <w:tcW w:w="1857" w:type="dxa"/>
          </w:tcPr>
          <w:p w:rsidR="009E60D1" w:rsidRPr="009A6F17" w:rsidRDefault="009E60D1" w:rsidP="009E60D1">
            <w:pPr>
              <w:pStyle w:val="ListParagraph"/>
              <w:ind w:left="360"/>
              <w:jc w:val="center"/>
              <w:rPr>
                <w:rFonts w:ascii="Arial" w:hAnsi="Arial" w:cs="Arial"/>
                <w:sz w:val="24"/>
                <w:szCs w:val="24"/>
              </w:rPr>
            </w:pPr>
            <w:r w:rsidRPr="009A6F17">
              <w:rPr>
                <w:rFonts w:ascii="Arial" w:hAnsi="Arial" w:cs="Arial"/>
                <w:sz w:val="24"/>
                <w:szCs w:val="24"/>
              </w:rPr>
              <w:t>Professor</w:t>
            </w:r>
          </w:p>
          <w:p w:rsidR="009E60D1" w:rsidRPr="00420281" w:rsidRDefault="009E60D1" w:rsidP="009E60D1">
            <w:pPr>
              <w:jc w:val="center"/>
              <w:rPr>
                <w:rFonts w:ascii="Arial" w:hAnsi="Arial" w:cs="Arial"/>
                <w:b/>
              </w:rPr>
            </w:pPr>
          </w:p>
        </w:tc>
        <w:tc>
          <w:tcPr>
            <w:tcW w:w="2124" w:type="dxa"/>
          </w:tcPr>
          <w:p w:rsidR="009E60D1" w:rsidRPr="00A4253E" w:rsidRDefault="009E60D1" w:rsidP="009E60D1">
            <w:pPr>
              <w:pStyle w:val="ListParagraph"/>
              <w:ind w:left="360"/>
              <w:rPr>
                <w:rFonts w:ascii="Arial" w:hAnsi="Arial" w:cs="Arial"/>
                <w:sz w:val="24"/>
                <w:szCs w:val="24"/>
              </w:rPr>
            </w:pPr>
            <w:r w:rsidRPr="009A6F17">
              <w:rPr>
                <w:rFonts w:ascii="Arial" w:hAnsi="Arial" w:cs="Arial"/>
                <w:sz w:val="24"/>
                <w:szCs w:val="24"/>
              </w:rPr>
              <w:t>Geotechnical Engineering</w:t>
            </w:r>
          </w:p>
        </w:tc>
      </w:tr>
      <w:tr w:rsidR="009E60D1" w:rsidRPr="00420281" w:rsidTr="009E60D1">
        <w:tc>
          <w:tcPr>
            <w:tcW w:w="857" w:type="dxa"/>
          </w:tcPr>
          <w:p w:rsidR="009E60D1" w:rsidRPr="00A4253E" w:rsidRDefault="009E60D1" w:rsidP="009E60D1">
            <w:pPr>
              <w:pStyle w:val="ListParagraph"/>
              <w:ind w:left="0"/>
              <w:rPr>
                <w:rFonts w:ascii="Arial" w:hAnsi="Arial" w:cs="Arial"/>
                <w:bCs/>
                <w:sz w:val="24"/>
                <w:szCs w:val="24"/>
              </w:rPr>
            </w:pPr>
            <w:r w:rsidRPr="00A4253E">
              <w:rPr>
                <w:rFonts w:ascii="Arial" w:hAnsi="Arial" w:cs="Arial"/>
                <w:bCs/>
                <w:sz w:val="24"/>
                <w:szCs w:val="24"/>
              </w:rPr>
              <w:lastRenderedPageBreak/>
              <w:t>5.</w:t>
            </w:r>
          </w:p>
        </w:tc>
        <w:tc>
          <w:tcPr>
            <w:tcW w:w="2511" w:type="dxa"/>
          </w:tcPr>
          <w:p w:rsidR="009E60D1" w:rsidRPr="00A4253E" w:rsidRDefault="009E60D1" w:rsidP="009E60D1">
            <w:pPr>
              <w:pStyle w:val="ListParagraph"/>
              <w:ind w:left="360"/>
              <w:rPr>
                <w:rFonts w:ascii="Arial" w:hAnsi="Arial" w:cs="Arial"/>
                <w:bCs/>
                <w:sz w:val="24"/>
                <w:szCs w:val="24"/>
              </w:rPr>
            </w:pPr>
            <w:r w:rsidRPr="00A4253E">
              <w:rPr>
                <w:rFonts w:ascii="Arial" w:hAnsi="Arial" w:cs="Arial"/>
                <w:bCs/>
                <w:sz w:val="24"/>
                <w:szCs w:val="24"/>
              </w:rPr>
              <w:t>Prof. S. S. Bhosale</w:t>
            </w: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Ph. D. (IITB)</w:t>
            </w:r>
          </w:p>
          <w:p w:rsidR="009E60D1" w:rsidRPr="00420281" w:rsidRDefault="009E60D1" w:rsidP="009E60D1">
            <w:pPr>
              <w:rPr>
                <w:rFonts w:ascii="Arial" w:hAnsi="Arial" w:cs="Arial"/>
                <w:b/>
              </w:rPr>
            </w:pPr>
          </w:p>
        </w:tc>
        <w:tc>
          <w:tcPr>
            <w:tcW w:w="1857" w:type="dxa"/>
          </w:tcPr>
          <w:p w:rsidR="009E60D1" w:rsidRPr="009A6F17" w:rsidRDefault="009E60D1" w:rsidP="009E60D1">
            <w:pPr>
              <w:pStyle w:val="ListParagraph"/>
              <w:ind w:left="360"/>
              <w:jc w:val="center"/>
              <w:rPr>
                <w:rFonts w:ascii="Arial" w:hAnsi="Arial" w:cs="Arial"/>
                <w:sz w:val="24"/>
                <w:szCs w:val="24"/>
              </w:rPr>
            </w:pPr>
            <w:r w:rsidRPr="009A6F17">
              <w:rPr>
                <w:rFonts w:ascii="Arial" w:hAnsi="Arial" w:cs="Arial"/>
                <w:sz w:val="24"/>
                <w:szCs w:val="24"/>
              </w:rPr>
              <w:t>Professor</w:t>
            </w:r>
          </w:p>
          <w:p w:rsidR="009E60D1" w:rsidRPr="00420281" w:rsidRDefault="009E60D1" w:rsidP="009E60D1">
            <w:pPr>
              <w:jc w:val="center"/>
              <w:rPr>
                <w:rFonts w:ascii="Arial" w:hAnsi="Arial" w:cs="Arial"/>
                <w:b/>
              </w:rPr>
            </w:pPr>
          </w:p>
        </w:tc>
        <w:tc>
          <w:tcPr>
            <w:tcW w:w="2124" w:type="dxa"/>
          </w:tcPr>
          <w:p w:rsidR="009E60D1" w:rsidRPr="00A4253E" w:rsidRDefault="009E60D1" w:rsidP="009E60D1">
            <w:pPr>
              <w:pStyle w:val="ListParagraph"/>
              <w:ind w:left="360"/>
              <w:rPr>
                <w:rFonts w:ascii="Arial" w:hAnsi="Arial" w:cs="Arial"/>
                <w:sz w:val="24"/>
                <w:szCs w:val="24"/>
              </w:rPr>
            </w:pPr>
            <w:r w:rsidRPr="009A6F17">
              <w:rPr>
                <w:rFonts w:ascii="Arial" w:hAnsi="Arial" w:cs="Arial"/>
                <w:sz w:val="24"/>
                <w:szCs w:val="24"/>
              </w:rPr>
              <w:t>Geotechnical Engineering</w:t>
            </w:r>
          </w:p>
        </w:tc>
      </w:tr>
      <w:tr w:rsidR="009E60D1" w:rsidRPr="00420281" w:rsidTr="009E60D1">
        <w:tc>
          <w:tcPr>
            <w:tcW w:w="857" w:type="dxa"/>
          </w:tcPr>
          <w:p w:rsidR="009E60D1" w:rsidRPr="00A4253E" w:rsidRDefault="009E60D1" w:rsidP="009E60D1">
            <w:pPr>
              <w:pStyle w:val="ListParagraph"/>
              <w:ind w:left="0"/>
              <w:rPr>
                <w:rFonts w:ascii="Arial" w:hAnsi="Arial" w:cs="Arial"/>
                <w:bCs/>
                <w:sz w:val="24"/>
                <w:szCs w:val="24"/>
              </w:rPr>
            </w:pPr>
            <w:r w:rsidRPr="00A4253E">
              <w:rPr>
                <w:rFonts w:ascii="Arial" w:hAnsi="Arial" w:cs="Arial"/>
                <w:bCs/>
                <w:sz w:val="24"/>
                <w:szCs w:val="24"/>
              </w:rPr>
              <w:t>6.</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P. M. Raval</w:t>
            </w:r>
          </w:p>
          <w:p w:rsidR="009E60D1" w:rsidRPr="00206F81" w:rsidRDefault="009E60D1" w:rsidP="009E60D1">
            <w:pPr>
              <w:pStyle w:val="ListParagraph"/>
              <w:ind w:left="360"/>
              <w:rPr>
                <w:rFonts w:ascii="Arial" w:hAnsi="Arial" w:cs="Arial"/>
                <w:bCs/>
              </w:rPr>
            </w:pPr>
          </w:p>
        </w:tc>
        <w:tc>
          <w:tcPr>
            <w:tcW w:w="2191" w:type="dxa"/>
          </w:tcPr>
          <w:p w:rsidR="009E60D1" w:rsidRPr="00420281" w:rsidRDefault="009E60D1" w:rsidP="009E60D1">
            <w:pPr>
              <w:pStyle w:val="ListParagraph"/>
              <w:ind w:left="360"/>
              <w:rPr>
                <w:rFonts w:ascii="Arial" w:hAnsi="Arial" w:cs="Arial"/>
                <w:b/>
              </w:rPr>
            </w:pPr>
            <w:r w:rsidRPr="009A6F17">
              <w:rPr>
                <w:rFonts w:ascii="Arial" w:hAnsi="Arial" w:cs="Arial"/>
                <w:sz w:val="24"/>
                <w:szCs w:val="24"/>
              </w:rPr>
              <w:t>Ph. D. (Newcastle)</w:t>
            </w:r>
          </w:p>
        </w:tc>
        <w:tc>
          <w:tcPr>
            <w:tcW w:w="1857" w:type="dxa"/>
          </w:tcPr>
          <w:p w:rsidR="009E60D1" w:rsidRPr="00420281" w:rsidRDefault="009E60D1" w:rsidP="009E60D1">
            <w:pPr>
              <w:pStyle w:val="ListParagraph"/>
              <w:ind w:left="360"/>
              <w:jc w:val="center"/>
              <w:rPr>
                <w:rFonts w:ascii="Arial" w:hAnsi="Arial" w:cs="Arial"/>
                <w:b/>
              </w:rPr>
            </w:pPr>
            <w:r w:rsidRPr="009A6F17">
              <w:rPr>
                <w:rFonts w:ascii="Arial" w:hAnsi="Arial" w:cs="Arial"/>
                <w:sz w:val="24"/>
                <w:szCs w:val="24"/>
              </w:rPr>
              <w:t>Professor</w:t>
            </w:r>
          </w:p>
        </w:tc>
        <w:tc>
          <w:tcPr>
            <w:tcW w:w="2124" w:type="dxa"/>
          </w:tcPr>
          <w:p w:rsidR="009E60D1" w:rsidRPr="00420281" w:rsidRDefault="009E60D1" w:rsidP="009E60D1">
            <w:pPr>
              <w:pStyle w:val="ListParagraph"/>
              <w:ind w:left="360"/>
              <w:rPr>
                <w:rFonts w:ascii="Arial" w:hAnsi="Arial" w:cs="Arial"/>
                <w:b/>
              </w:rPr>
            </w:pPr>
            <w:r w:rsidRPr="009A6F17">
              <w:rPr>
                <w:rFonts w:ascii="Arial" w:hAnsi="Arial" w:cs="Arial"/>
                <w:sz w:val="24"/>
                <w:szCs w:val="24"/>
              </w:rPr>
              <w:t xml:space="preserve">Town Planning </w:t>
            </w:r>
          </w:p>
        </w:tc>
      </w:tr>
      <w:tr w:rsidR="009E60D1" w:rsidRPr="00420281" w:rsidTr="009E60D1">
        <w:tc>
          <w:tcPr>
            <w:tcW w:w="857" w:type="dxa"/>
          </w:tcPr>
          <w:p w:rsidR="009E60D1" w:rsidRPr="00A4253E" w:rsidRDefault="009E60D1" w:rsidP="009E60D1">
            <w:pPr>
              <w:pStyle w:val="ListParagraph"/>
              <w:ind w:left="0"/>
              <w:rPr>
                <w:rFonts w:ascii="Arial" w:hAnsi="Arial" w:cs="Arial"/>
                <w:bCs/>
                <w:sz w:val="24"/>
                <w:szCs w:val="24"/>
              </w:rPr>
            </w:pPr>
            <w:r>
              <w:rPr>
                <w:rFonts w:ascii="Arial" w:hAnsi="Arial" w:cs="Arial"/>
                <w:bCs/>
                <w:sz w:val="24"/>
                <w:szCs w:val="24"/>
              </w:rPr>
              <w:t>7.</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(Mrs.) S. N. Madhekar</w:t>
            </w:r>
          </w:p>
          <w:p w:rsidR="009E60D1" w:rsidRPr="00206F81" w:rsidRDefault="009E60D1" w:rsidP="009E60D1">
            <w:pPr>
              <w:rPr>
                <w:rFonts w:ascii="Arial" w:hAnsi="Arial" w:cs="Arial"/>
                <w:bCs/>
              </w:rPr>
            </w:pP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Ph. D. (IITB)</w:t>
            </w:r>
          </w:p>
          <w:p w:rsidR="009E60D1" w:rsidRPr="00420281" w:rsidRDefault="009E60D1" w:rsidP="009E60D1">
            <w:pPr>
              <w:rPr>
                <w:rFonts w:ascii="Arial" w:hAnsi="Arial" w:cs="Arial"/>
                <w:b/>
              </w:rPr>
            </w:pPr>
          </w:p>
        </w:tc>
        <w:tc>
          <w:tcPr>
            <w:tcW w:w="1857" w:type="dxa"/>
          </w:tcPr>
          <w:p w:rsidR="009E60D1" w:rsidRPr="009A6F17" w:rsidRDefault="009E60D1" w:rsidP="009E60D1">
            <w:pPr>
              <w:pStyle w:val="ListParagraph"/>
              <w:ind w:left="360"/>
              <w:jc w:val="center"/>
              <w:rPr>
                <w:rFonts w:ascii="Arial" w:hAnsi="Arial" w:cs="Arial"/>
                <w:sz w:val="24"/>
                <w:szCs w:val="24"/>
              </w:rPr>
            </w:pPr>
            <w:r w:rsidRPr="009A6F17">
              <w:rPr>
                <w:rFonts w:ascii="Arial" w:hAnsi="Arial" w:cs="Arial"/>
                <w:sz w:val="24"/>
                <w:szCs w:val="24"/>
              </w:rPr>
              <w:t>Associate Professor</w:t>
            </w:r>
          </w:p>
          <w:p w:rsidR="009E60D1" w:rsidRPr="00420281" w:rsidRDefault="009E60D1" w:rsidP="009E60D1">
            <w:pPr>
              <w:jc w:val="center"/>
              <w:rPr>
                <w:rFonts w:ascii="Arial" w:hAnsi="Arial" w:cs="Arial"/>
                <w:b/>
              </w:rPr>
            </w:pP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Structural Engineering</w:t>
            </w:r>
          </w:p>
          <w:p w:rsidR="009E60D1" w:rsidRPr="00420281" w:rsidRDefault="009E60D1" w:rsidP="009E60D1">
            <w:pPr>
              <w:rPr>
                <w:rFonts w:ascii="Arial" w:hAnsi="Arial" w:cs="Arial"/>
                <w:b/>
              </w:rPr>
            </w:pPr>
          </w:p>
        </w:tc>
      </w:tr>
      <w:tr w:rsidR="009E60D1" w:rsidRPr="00420281" w:rsidTr="009E60D1">
        <w:trPr>
          <w:trHeight w:val="908"/>
        </w:trPr>
        <w:tc>
          <w:tcPr>
            <w:tcW w:w="857" w:type="dxa"/>
          </w:tcPr>
          <w:p w:rsidR="009E60D1" w:rsidRPr="00A4253E" w:rsidRDefault="009E60D1" w:rsidP="009E60D1">
            <w:pPr>
              <w:pStyle w:val="ListParagraph"/>
              <w:ind w:left="0"/>
              <w:rPr>
                <w:rFonts w:ascii="Arial" w:hAnsi="Arial" w:cs="Arial"/>
                <w:bCs/>
                <w:sz w:val="24"/>
                <w:szCs w:val="24"/>
              </w:rPr>
            </w:pPr>
            <w:r>
              <w:rPr>
                <w:rFonts w:ascii="Arial" w:hAnsi="Arial" w:cs="Arial"/>
                <w:bCs/>
                <w:sz w:val="24"/>
                <w:szCs w:val="24"/>
              </w:rPr>
              <w:t>8.</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S. Mukhopadhyay</w:t>
            </w:r>
          </w:p>
        </w:tc>
        <w:tc>
          <w:tcPr>
            <w:tcW w:w="2191" w:type="dxa"/>
          </w:tcPr>
          <w:p w:rsidR="009E60D1" w:rsidRPr="00420281" w:rsidRDefault="009E60D1" w:rsidP="009E60D1">
            <w:pPr>
              <w:pStyle w:val="ListParagraph"/>
              <w:spacing w:before="240"/>
              <w:ind w:left="360"/>
              <w:rPr>
                <w:rFonts w:ascii="Arial" w:hAnsi="Arial" w:cs="Arial"/>
                <w:b/>
              </w:rPr>
            </w:pPr>
            <w:r w:rsidRPr="009A6F17">
              <w:rPr>
                <w:rFonts w:ascii="Arial" w:hAnsi="Arial" w:cs="Arial"/>
                <w:sz w:val="24"/>
                <w:szCs w:val="24"/>
              </w:rPr>
              <w:t>M.E. (Hydraulics)</w:t>
            </w:r>
          </w:p>
        </w:tc>
        <w:tc>
          <w:tcPr>
            <w:tcW w:w="1857" w:type="dxa"/>
          </w:tcPr>
          <w:p w:rsidR="009E60D1" w:rsidRPr="009A6F17" w:rsidRDefault="009E60D1" w:rsidP="009E60D1">
            <w:pPr>
              <w:pStyle w:val="ListParagraph"/>
              <w:ind w:left="360"/>
              <w:jc w:val="center"/>
              <w:rPr>
                <w:rFonts w:ascii="Arial" w:hAnsi="Arial" w:cs="Arial"/>
                <w:sz w:val="24"/>
                <w:szCs w:val="24"/>
              </w:rPr>
            </w:pPr>
            <w:r w:rsidRPr="009A6F17">
              <w:rPr>
                <w:rFonts w:ascii="Arial" w:hAnsi="Arial" w:cs="Arial"/>
                <w:sz w:val="24"/>
                <w:szCs w:val="24"/>
              </w:rPr>
              <w:t>Associate Professor</w:t>
            </w:r>
          </w:p>
          <w:p w:rsidR="009E60D1" w:rsidRPr="00420281" w:rsidRDefault="009E60D1" w:rsidP="009E60D1">
            <w:pPr>
              <w:jc w:val="center"/>
              <w:rPr>
                <w:rFonts w:ascii="Arial" w:hAnsi="Arial" w:cs="Arial"/>
                <w:b/>
              </w:rPr>
            </w:pPr>
          </w:p>
        </w:tc>
        <w:tc>
          <w:tcPr>
            <w:tcW w:w="2124" w:type="dxa"/>
          </w:tcPr>
          <w:p w:rsidR="009E60D1" w:rsidRPr="00A4253E" w:rsidRDefault="009E60D1" w:rsidP="009E60D1">
            <w:pPr>
              <w:pStyle w:val="ListParagraph"/>
              <w:ind w:left="360"/>
              <w:rPr>
                <w:rFonts w:ascii="Arial" w:hAnsi="Arial" w:cs="Arial"/>
                <w:sz w:val="24"/>
                <w:szCs w:val="24"/>
              </w:rPr>
            </w:pPr>
            <w:r w:rsidRPr="009A6F17">
              <w:rPr>
                <w:rFonts w:ascii="Arial" w:hAnsi="Arial" w:cs="Arial"/>
                <w:sz w:val="24"/>
                <w:szCs w:val="24"/>
              </w:rPr>
              <w:t>Fluid Mechanics</w:t>
            </w:r>
          </w:p>
        </w:tc>
      </w:tr>
      <w:tr w:rsidR="009E60D1" w:rsidRPr="00420281" w:rsidTr="009E60D1">
        <w:tc>
          <w:tcPr>
            <w:tcW w:w="857" w:type="dxa"/>
          </w:tcPr>
          <w:p w:rsidR="009E60D1" w:rsidRPr="00A4253E" w:rsidRDefault="009E60D1" w:rsidP="009E60D1">
            <w:pPr>
              <w:pStyle w:val="ListParagraph"/>
              <w:ind w:left="0"/>
              <w:rPr>
                <w:rFonts w:ascii="Arial" w:hAnsi="Arial" w:cs="Arial"/>
                <w:bCs/>
                <w:sz w:val="24"/>
                <w:szCs w:val="24"/>
              </w:rPr>
            </w:pPr>
            <w:r>
              <w:rPr>
                <w:rFonts w:ascii="Arial" w:hAnsi="Arial" w:cs="Arial"/>
                <w:bCs/>
                <w:sz w:val="24"/>
                <w:szCs w:val="24"/>
              </w:rPr>
              <w:t>9.</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(Mrs) A. D. Thube</w:t>
            </w:r>
          </w:p>
          <w:p w:rsidR="009E60D1" w:rsidRPr="00206F81" w:rsidRDefault="009E60D1" w:rsidP="009E60D1">
            <w:pPr>
              <w:pStyle w:val="ListParagraph"/>
              <w:ind w:left="360"/>
              <w:rPr>
                <w:rFonts w:ascii="Arial" w:hAnsi="Arial" w:cs="Arial"/>
                <w:bCs/>
                <w:sz w:val="24"/>
                <w:szCs w:val="24"/>
              </w:rPr>
            </w:pPr>
          </w:p>
          <w:p w:rsidR="009E60D1" w:rsidRPr="00206F81" w:rsidRDefault="009E60D1" w:rsidP="009E60D1">
            <w:pPr>
              <w:pStyle w:val="ListParagraph"/>
              <w:ind w:left="360"/>
              <w:rPr>
                <w:rFonts w:ascii="Arial" w:hAnsi="Arial" w:cs="Arial"/>
                <w:bCs/>
                <w:sz w:val="24"/>
                <w:szCs w:val="24"/>
              </w:rPr>
            </w:pPr>
          </w:p>
          <w:p w:rsidR="009E60D1" w:rsidRPr="00206F81" w:rsidRDefault="009E60D1" w:rsidP="009E60D1">
            <w:pPr>
              <w:pStyle w:val="ListParagraph"/>
              <w:ind w:left="360"/>
              <w:rPr>
                <w:rFonts w:ascii="Arial" w:hAnsi="Arial" w:cs="Arial"/>
                <w:bCs/>
                <w:sz w:val="24"/>
                <w:szCs w:val="24"/>
              </w:rPr>
            </w:pPr>
          </w:p>
          <w:p w:rsidR="009E60D1" w:rsidRPr="00206F81" w:rsidRDefault="009E60D1" w:rsidP="009E60D1">
            <w:pPr>
              <w:pStyle w:val="ListParagraph"/>
              <w:ind w:left="360"/>
              <w:rPr>
                <w:rFonts w:ascii="Arial" w:hAnsi="Arial" w:cs="Arial"/>
                <w:bCs/>
              </w:rPr>
            </w:pPr>
          </w:p>
        </w:tc>
        <w:tc>
          <w:tcPr>
            <w:tcW w:w="2191" w:type="dxa"/>
          </w:tcPr>
          <w:p w:rsidR="009E60D1" w:rsidRPr="00AD1B33" w:rsidRDefault="009E60D1" w:rsidP="009E60D1">
            <w:pPr>
              <w:pStyle w:val="ListParagraph"/>
              <w:ind w:left="360"/>
              <w:rPr>
                <w:rFonts w:ascii="Arial" w:hAnsi="Arial" w:cs="Arial"/>
                <w:sz w:val="24"/>
                <w:szCs w:val="24"/>
              </w:rPr>
            </w:pPr>
            <w:r w:rsidRPr="009A6F17">
              <w:rPr>
                <w:rFonts w:ascii="Arial" w:hAnsi="Arial" w:cs="Arial"/>
                <w:sz w:val="24"/>
                <w:szCs w:val="24"/>
              </w:rPr>
              <w:t>Ph. D. (IITR)</w:t>
            </w:r>
          </w:p>
        </w:tc>
        <w:tc>
          <w:tcPr>
            <w:tcW w:w="1857" w:type="dxa"/>
          </w:tcPr>
          <w:p w:rsidR="009E60D1" w:rsidRPr="009A6F17" w:rsidRDefault="009E60D1" w:rsidP="009E60D1">
            <w:pPr>
              <w:pStyle w:val="ListParagraph"/>
              <w:ind w:left="360"/>
              <w:jc w:val="center"/>
              <w:rPr>
                <w:rFonts w:ascii="Arial" w:hAnsi="Arial" w:cs="Arial"/>
                <w:sz w:val="24"/>
                <w:szCs w:val="24"/>
              </w:rPr>
            </w:pPr>
            <w:r w:rsidRPr="009A6F17">
              <w:rPr>
                <w:rFonts w:ascii="Arial" w:hAnsi="Arial" w:cs="Arial"/>
                <w:sz w:val="24"/>
                <w:szCs w:val="24"/>
              </w:rPr>
              <w:t>Associate Professor</w:t>
            </w:r>
          </w:p>
          <w:p w:rsidR="009E60D1" w:rsidRPr="00420281" w:rsidRDefault="009E60D1" w:rsidP="009E60D1">
            <w:pPr>
              <w:jc w:val="center"/>
              <w:rPr>
                <w:rFonts w:ascii="Arial" w:hAnsi="Arial" w:cs="Arial"/>
                <w:b/>
              </w:rPr>
            </w:pPr>
          </w:p>
        </w:tc>
        <w:tc>
          <w:tcPr>
            <w:tcW w:w="2124" w:type="dxa"/>
          </w:tcPr>
          <w:p w:rsidR="009E60D1" w:rsidRPr="00AD1B33" w:rsidRDefault="009E60D1" w:rsidP="009E60D1">
            <w:pPr>
              <w:pStyle w:val="ListParagraph"/>
              <w:ind w:left="360"/>
              <w:rPr>
                <w:rFonts w:ascii="Arial" w:hAnsi="Arial" w:cs="Arial"/>
                <w:sz w:val="24"/>
                <w:szCs w:val="24"/>
              </w:rPr>
            </w:pPr>
            <w:r w:rsidRPr="009A6F17">
              <w:rPr>
                <w:rFonts w:ascii="Arial" w:hAnsi="Arial" w:cs="Arial"/>
                <w:sz w:val="24"/>
                <w:szCs w:val="24"/>
              </w:rPr>
              <w:t>Water Resource Engineering, Town Plannin</w:t>
            </w:r>
            <w:r>
              <w:rPr>
                <w:rFonts w:ascii="Arial" w:hAnsi="Arial" w:cs="Arial"/>
                <w:sz w:val="24"/>
                <w:szCs w:val="24"/>
              </w:rPr>
              <w:t>g</w:t>
            </w:r>
          </w:p>
        </w:tc>
      </w:tr>
      <w:tr w:rsidR="009E60D1" w:rsidRPr="00420281" w:rsidTr="009E60D1">
        <w:tc>
          <w:tcPr>
            <w:tcW w:w="857" w:type="dxa"/>
          </w:tcPr>
          <w:p w:rsidR="009E60D1" w:rsidRPr="00A4253E" w:rsidRDefault="009E60D1" w:rsidP="009E60D1">
            <w:pPr>
              <w:pStyle w:val="ListParagraph"/>
              <w:ind w:left="0"/>
              <w:rPr>
                <w:rFonts w:ascii="Arial" w:hAnsi="Arial" w:cs="Arial"/>
                <w:bCs/>
                <w:sz w:val="24"/>
                <w:szCs w:val="24"/>
              </w:rPr>
            </w:pPr>
            <w:r>
              <w:rPr>
                <w:rFonts w:ascii="Arial" w:hAnsi="Arial" w:cs="Arial"/>
                <w:bCs/>
                <w:sz w:val="24"/>
                <w:szCs w:val="24"/>
              </w:rPr>
              <w:t>10.</w:t>
            </w:r>
          </w:p>
        </w:tc>
        <w:tc>
          <w:tcPr>
            <w:tcW w:w="2511" w:type="dxa"/>
          </w:tcPr>
          <w:p w:rsidR="009E60D1" w:rsidRPr="00206F81" w:rsidRDefault="009E60D1" w:rsidP="009E60D1">
            <w:pPr>
              <w:rPr>
                <w:rFonts w:ascii="Arial" w:hAnsi="Arial" w:cs="Arial"/>
                <w:bCs/>
              </w:rPr>
            </w:pPr>
            <w:r w:rsidRPr="00206F81">
              <w:rPr>
                <w:rFonts w:ascii="Arial" w:hAnsi="Arial" w:cs="Arial"/>
                <w:bCs/>
              </w:rPr>
              <w:t>Dr. M. S. Ranadive</w:t>
            </w: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Ph. D. (Pune University)</w:t>
            </w:r>
          </w:p>
          <w:p w:rsidR="009E60D1" w:rsidRPr="00420281" w:rsidRDefault="009E60D1" w:rsidP="009E60D1">
            <w:pPr>
              <w:rPr>
                <w:rFonts w:ascii="Arial" w:hAnsi="Arial" w:cs="Arial"/>
                <w:b/>
              </w:rPr>
            </w:pPr>
          </w:p>
        </w:tc>
        <w:tc>
          <w:tcPr>
            <w:tcW w:w="1857" w:type="dxa"/>
          </w:tcPr>
          <w:p w:rsidR="009E60D1" w:rsidRPr="00420281" w:rsidRDefault="009E60D1" w:rsidP="009E60D1">
            <w:pPr>
              <w:jc w:val="center"/>
              <w:rPr>
                <w:rFonts w:ascii="Arial" w:hAnsi="Arial" w:cs="Arial"/>
                <w:b/>
              </w:rPr>
            </w:pPr>
            <w:r w:rsidRPr="009A6F17">
              <w:rPr>
                <w:rFonts w:ascii="Arial" w:hAnsi="Arial" w:cs="Arial"/>
              </w:rPr>
              <w:t>Associate Professor</w:t>
            </w: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Construction Management</w:t>
            </w:r>
          </w:p>
          <w:p w:rsidR="009E60D1" w:rsidRPr="00420281" w:rsidRDefault="009E60D1" w:rsidP="009E60D1">
            <w:pPr>
              <w:rPr>
                <w:rFonts w:ascii="Arial" w:hAnsi="Arial" w:cs="Arial"/>
                <w:b/>
              </w:rPr>
            </w:pPr>
          </w:p>
        </w:tc>
      </w:tr>
      <w:tr w:rsidR="009E60D1" w:rsidRPr="00420281" w:rsidTr="009E60D1">
        <w:trPr>
          <w:trHeight w:val="1106"/>
        </w:trPr>
        <w:tc>
          <w:tcPr>
            <w:tcW w:w="857" w:type="dxa"/>
          </w:tcPr>
          <w:p w:rsidR="009E60D1" w:rsidRPr="00A4253E" w:rsidRDefault="009E60D1" w:rsidP="009E60D1">
            <w:pPr>
              <w:pStyle w:val="ListParagraph"/>
              <w:ind w:left="0"/>
              <w:rPr>
                <w:rFonts w:ascii="Arial" w:hAnsi="Arial" w:cs="Arial"/>
                <w:bCs/>
                <w:sz w:val="24"/>
                <w:szCs w:val="24"/>
              </w:rPr>
            </w:pPr>
            <w:r>
              <w:rPr>
                <w:rFonts w:ascii="Arial" w:hAnsi="Arial" w:cs="Arial"/>
                <w:bCs/>
                <w:sz w:val="24"/>
                <w:szCs w:val="24"/>
              </w:rPr>
              <w:t>11.</w:t>
            </w:r>
          </w:p>
        </w:tc>
        <w:tc>
          <w:tcPr>
            <w:tcW w:w="2511" w:type="dxa"/>
          </w:tcPr>
          <w:p w:rsidR="009E60D1" w:rsidRPr="00206F81" w:rsidRDefault="009E60D1" w:rsidP="009E60D1">
            <w:pPr>
              <w:pStyle w:val="ListParagraph"/>
              <w:ind w:left="360"/>
              <w:rPr>
                <w:rFonts w:ascii="Arial" w:hAnsi="Arial" w:cs="Arial"/>
                <w:bCs/>
                <w:sz w:val="24"/>
                <w:szCs w:val="24"/>
              </w:rPr>
            </w:pPr>
          </w:p>
          <w:p w:rsidR="009E60D1" w:rsidRPr="00206F81" w:rsidRDefault="009E60D1" w:rsidP="009E60D1">
            <w:pPr>
              <w:pStyle w:val="ListParagraph"/>
              <w:ind w:left="360"/>
              <w:rPr>
                <w:rFonts w:ascii="Arial" w:hAnsi="Arial" w:cs="Arial"/>
                <w:bCs/>
              </w:rPr>
            </w:pPr>
            <w:r w:rsidRPr="00206F81">
              <w:rPr>
                <w:rFonts w:ascii="Arial" w:hAnsi="Arial" w:cs="Arial"/>
                <w:bCs/>
                <w:sz w:val="24"/>
                <w:szCs w:val="24"/>
              </w:rPr>
              <w:t>Dr. N. B. Chaphalkar</w:t>
            </w:r>
          </w:p>
        </w:tc>
        <w:tc>
          <w:tcPr>
            <w:tcW w:w="2191" w:type="dxa"/>
          </w:tcPr>
          <w:p w:rsidR="009E60D1" w:rsidRPr="00420281" w:rsidRDefault="009E60D1" w:rsidP="009E60D1">
            <w:pPr>
              <w:rPr>
                <w:rFonts w:ascii="Arial" w:hAnsi="Arial" w:cs="Arial"/>
                <w:b/>
              </w:rPr>
            </w:pPr>
            <w:r w:rsidRPr="009A6F17">
              <w:rPr>
                <w:rFonts w:ascii="Arial" w:hAnsi="Arial" w:cs="Arial"/>
              </w:rPr>
              <w:t>Ph. D. (IITD)</w:t>
            </w:r>
          </w:p>
        </w:tc>
        <w:tc>
          <w:tcPr>
            <w:tcW w:w="1857" w:type="dxa"/>
          </w:tcPr>
          <w:p w:rsidR="009E60D1" w:rsidRPr="00420281" w:rsidRDefault="009E60D1" w:rsidP="009E60D1">
            <w:pPr>
              <w:jc w:val="center"/>
              <w:rPr>
                <w:rFonts w:ascii="Arial" w:hAnsi="Arial" w:cs="Arial"/>
                <w:b/>
              </w:rPr>
            </w:pPr>
            <w:r w:rsidRPr="009A6F17">
              <w:rPr>
                <w:rFonts w:ascii="Arial" w:hAnsi="Arial" w:cs="Arial"/>
              </w:rPr>
              <w:t>Associate Professor</w:t>
            </w:r>
          </w:p>
        </w:tc>
        <w:tc>
          <w:tcPr>
            <w:tcW w:w="2124" w:type="dxa"/>
          </w:tcPr>
          <w:p w:rsidR="009E60D1" w:rsidRPr="00420281" w:rsidRDefault="009E60D1" w:rsidP="009E60D1">
            <w:pPr>
              <w:rPr>
                <w:rFonts w:ascii="Arial" w:hAnsi="Arial" w:cs="Arial"/>
                <w:b/>
              </w:rPr>
            </w:pPr>
            <w:r w:rsidRPr="009A6F17">
              <w:rPr>
                <w:rFonts w:ascii="Arial" w:hAnsi="Arial" w:cs="Arial"/>
              </w:rPr>
              <w:t>Construction Management</w:t>
            </w:r>
          </w:p>
        </w:tc>
      </w:tr>
      <w:tr w:rsidR="009E60D1" w:rsidRPr="00420281" w:rsidTr="009E60D1">
        <w:trPr>
          <w:trHeight w:val="1205"/>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12.</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R. P. Thanedar</w:t>
            </w:r>
          </w:p>
          <w:p w:rsidR="009E60D1" w:rsidRPr="00206F81" w:rsidRDefault="009E60D1" w:rsidP="009E60D1">
            <w:pPr>
              <w:pStyle w:val="ListParagraph"/>
              <w:ind w:left="360"/>
              <w:jc w:val="center"/>
              <w:rPr>
                <w:rFonts w:ascii="Arial" w:hAnsi="Arial" w:cs="Arial"/>
                <w:bCs/>
                <w:sz w:val="24"/>
                <w:szCs w:val="24"/>
              </w:rPr>
            </w:pP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rPr>
                <w:rFonts w:ascii="Arial" w:hAnsi="Arial" w:cs="Arial"/>
              </w:rPr>
            </w:pPr>
            <w:r w:rsidRPr="009A6F17">
              <w:rPr>
                <w:rFonts w:ascii="Arial" w:hAnsi="Arial" w:cs="Arial"/>
              </w:rPr>
              <w:t>M.Tech. (Environmental Engineering)</w:t>
            </w:r>
          </w:p>
        </w:tc>
        <w:tc>
          <w:tcPr>
            <w:tcW w:w="1857" w:type="dxa"/>
          </w:tcPr>
          <w:p w:rsidR="009E60D1" w:rsidRPr="00AD1B33" w:rsidRDefault="009E60D1" w:rsidP="009E60D1">
            <w:pPr>
              <w:pStyle w:val="ListParagraph"/>
              <w:ind w:left="360"/>
              <w:jc w:val="center"/>
              <w:rPr>
                <w:rFonts w:ascii="Arial" w:hAnsi="Arial" w:cs="Arial"/>
                <w:sz w:val="24"/>
                <w:szCs w:val="24"/>
              </w:rPr>
            </w:pPr>
            <w:r w:rsidRPr="009A6F17">
              <w:rPr>
                <w:rFonts w:ascii="Arial" w:hAnsi="Arial" w:cs="Arial"/>
                <w:sz w:val="24"/>
                <w:szCs w:val="24"/>
              </w:rPr>
              <w:t>Associate Professo</w:t>
            </w:r>
            <w:r>
              <w:rPr>
                <w:rFonts w:ascii="Arial" w:hAnsi="Arial" w:cs="Arial"/>
                <w:sz w:val="24"/>
                <w:szCs w:val="24"/>
              </w:rPr>
              <w:t>r</w:t>
            </w: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Environmental Engineering</w:t>
            </w: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13.</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B. M. Dawari</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color w:val="000000"/>
                <w:sz w:val="24"/>
                <w:szCs w:val="24"/>
              </w:rPr>
              <w:t>Ph. D. (IISc, Bangalore)</w:t>
            </w:r>
          </w:p>
          <w:p w:rsidR="009E60D1" w:rsidRPr="009A6F17" w:rsidRDefault="009E60D1" w:rsidP="009E60D1">
            <w:pPr>
              <w:rPr>
                <w:rFonts w:ascii="Arial" w:hAnsi="Arial" w:cs="Arial"/>
              </w:rPr>
            </w:pPr>
          </w:p>
        </w:tc>
        <w:tc>
          <w:tcPr>
            <w:tcW w:w="1857" w:type="dxa"/>
          </w:tcPr>
          <w:p w:rsidR="009E60D1" w:rsidRPr="006A701A" w:rsidRDefault="009E60D1" w:rsidP="009E60D1">
            <w:pPr>
              <w:pStyle w:val="ListParagraph"/>
              <w:ind w:left="360"/>
              <w:jc w:val="center"/>
              <w:rPr>
                <w:rFonts w:ascii="Arial" w:hAnsi="Arial" w:cs="Arial"/>
                <w:strike/>
                <w:color w:val="000000"/>
                <w:sz w:val="24"/>
                <w:szCs w:val="24"/>
              </w:rPr>
            </w:pPr>
            <w:r w:rsidRPr="009A6F17">
              <w:rPr>
                <w:rFonts w:ascii="Arial" w:hAnsi="Arial" w:cs="Arial"/>
                <w:color w:val="000000"/>
                <w:sz w:val="24"/>
                <w:szCs w:val="24"/>
              </w:rPr>
              <w:t>Associate Professor of Applied Mechanics</w:t>
            </w:r>
          </w:p>
        </w:tc>
        <w:tc>
          <w:tcPr>
            <w:tcW w:w="2124"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color w:val="000000"/>
                <w:sz w:val="24"/>
                <w:szCs w:val="24"/>
              </w:rPr>
              <w:t xml:space="preserve">Computational Mechanics </w:t>
            </w:r>
          </w:p>
          <w:p w:rsidR="009E60D1" w:rsidRPr="009A6F17" w:rsidRDefault="009E60D1" w:rsidP="009E60D1">
            <w:pPr>
              <w:rPr>
                <w:rFonts w:ascii="Arial" w:hAnsi="Arial" w:cs="Arial"/>
              </w:rPr>
            </w:pPr>
          </w:p>
        </w:tc>
      </w:tr>
      <w:tr w:rsidR="009E60D1" w:rsidRPr="00420281" w:rsidTr="009E60D1">
        <w:trPr>
          <w:trHeight w:val="1223"/>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14.</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Y. A. Kolekar</w:t>
            </w:r>
          </w:p>
        </w:tc>
        <w:tc>
          <w:tcPr>
            <w:tcW w:w="2191" w:type="dxa"/>
          </w:tcPr>
          <w:p w:rsidR="009E60D1" w:rsidRPr="006A701A" w:rsidRDefault="009E60D1" w:rsidP="009E60D1">
            <w:pPr>
              <w:rPr>
                <w:rFonts w:ascii="Arial" w:hAnsi="Arial" w:cs="Arial"/>
              </w:rPr>
            </w:pPr>
            <w:r w:rsidRPr="006A701A">
              <w:rPr>
                <w:rFonts w:ascii="Arial" w:hAnsi="Arial" w:cs="Arial"/>
              </w:rPr>
              <w:t>M.E. (Geotechnical Engineering)</w:t>
            </w:r>
          </w:p>
          <w:p w:rsidR="009E60D1" w:rsidRPr="006A701A" w:rsidRDefault="009E60D1" w:rsidP="009E60D1">
            <w:pPr>
              <w:rPr>
                <w:rFonts w:ascii="Arial" w:hAnsi="Arial" w:cs="Arial"/>
              </w:rPr>
            </w:pPr>
            <w:r w:rsidRPr="006A701A">
              <w:rPr>
                <w:rFonts w:ascii="Arial" w:hAnsi="Arial" w:cs="Arial"/>
              </w:rPr>
              <w:t>PhD. (Pursuing)</w:t>
            </w:r>
          </w:p>
        </w:tc>
        <w:tc>
          <w:tcPr>
            <w:tcW w:w="1857" w:type="dxa"/>
          </w:tcPr>
          <w:p w:rsidR="009E60D1" w:rsidRPr="009A6F17" w:rsidRDefault="009E60D1" w:rsidP="009E60D1">
            <w:pPr>
              <w:pStyle w:val="ListParagraph"/>
              <w:ind w:left="360"/>
              <w:jc w:val="center"/>
              <w:rPr>
                <w:rFonts w:ascii="Arial" w:hAnsi="Arial" w:cs="Arial"/>
              </w:rPr>
            </w:pPr>
            <w:r w:rsidRPr="009A6F17">
              <w:rPr>
                <w:rFonts w:ascii="Arial" w:hAnsi="Arial" w:cs="Arial"/>
                <w:sz w:val="24"/>
                <w:szCs w:val="24"/>
              </w:rPr>
              <w:t>Associate Professor</w:t>
            </w:r>
          </w:p>
        </w:tc>
        <w:tc>
          <w:tcPr>
            <w:tcW w:w="2124" w:type="dxa"/>
          </w:tcPr>
          <w:p w:rsidR="009E60D1" w:rsidRPr="009A6F17" w:rsidRDefault="009E60D1" w:rsidP="009E60D1">
            <w:pPr>
              <w:pStyle w:val="ListParagraph"/>
              <w:ind w:left="360"/>
              <w:rPr>
                <w:rFonts w:ascii="Arial" w:hAnsi="Arial" w:cs="Arial"/>
                <w:b/>
                <w:sz w:val="24"/>
                <w:szCs w:val="24"/>
                <w:highlight w:val="yellow"/>
              </w:rPr>
            </w:pPr>
            <w:r w:rsidRPr="009A6F17">
              <w:rPr>
                <w:rFonts w:ascii="Arial" w:hAnsi="Arial" w:cs="Arial"/>
                <w:sz w:val="24"/>
                <w:szCs w:val="24"/>
              </w:rPr>
              <w:t>Geotechnical Engineering</w:t>
            </w: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15.</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S. A. Meshram</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rPr>
                <w:rFonts w:ascii="Arial" w:hAnsi="Arial" w:cs="Arial"/>
              </w:rPr>
            </w:pPr>
            <w:r w:rsidRPr="009A6F17">
              <w:rPr>
                <w:rFonts w:ascii="Arial" w:hAnsi="Arial" w:cs="Arial"/>
              </w:rPr>
              <w:t>PhD. (Geology)</w:t>
            </w:r>
          </w:p>
        </w:tc>
        <w:tc>
          <w:tcPr>
            <w:tcW w:w="1857" w:type="dxa"/>
          </w:tcPr>
          <w:p w:rsidR="009E60D1" w:rsidRPr="009A6F17" w:rsidRDefault="009E60D1" w:rsidP="009E60D1">
            <w:pPr>
              <w:jc w:val="center"/>
              <w:rPr>
                <w:rFonts w:ascii="Arial" w:hAnsi="Arial" w:cs="Arial"/>
              </w:rPr>
            </w:pPr>
            <w:r w:rsidRPr="009A6F17">
              <w:rPr>
                <w:rFonts w:ascii="Arial" w:hAnsi="Arial" w:cs="Arial"/>
              </w:rPr>
              <w:t>Associate Professor</w:t>
            </w:r>
          </w:p>
        </w:tc>
        <w:tc>
          <w:tcPr>
            <w:tcW w:w="2124" w:type="dxa"/>
          </w:tcPr>
          <w:p w:rsidR="009E60D1" w:rsidRPr="009A6F17" w:rsidRDefault="009E60D1" w:rsidP="009E60D1">
            <w:pPr>
              <w:pStyle w:val="ListParagraph"/>
              <w:ind w:left="360"/>
              <w:rPr>
                <w:rFonts w:ascii="Arial" w:hAnsi="Arial" w:cs="Arial"/>
                <w:sz w:val="24"/>
                <w:szCs w:val="24"/>
                <w:highlight w:val="yellow"/>
              </w:rPr>
            </w:pPr>
            <w:r w:rsidRPr="009A6F17">
              <w:rPr>
                <w:rFonts w:ascii="Arial" w:hAnsi="Arial" w:cs="Arial"/>
                <w:sz w:val="24"/>
                <w:szCs w:val="24"/>
              </w:rPr>
              <w:t>Geology</w:t>
            </w: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16.</w:t>
            </w:r>
          </w:p>
        </w:tc>
        <w:tc>
          <w:tcPr>
            <w:tcW w:w="2511" w:type="dxa"/>
          </w:tcPr>
          <w:p w:rsidR="009E60D1" w:rsidRPr="00206F81" w:rsidRDefault="009E60D1" w:rsidP="009E60D1">
            <w:pPr>
              <w:pStyle w:val="ListParagraph"/>
              <w:ind w:left="360"/>
              <w:rPr>
                <w:rFonts w:ascii="Arial" w:hAnsi="Arial" w:cs="Arial"/>
                <w:bCs/>
                <w:sz w:val="24"/>
                <w:szCs w:val="24"/>
                <w:highlight w:val="yellow"/>
              </w:rPr>
            </w:pPr>
          </w:p>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N. A. Hedaoo</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rPr>
                <w:rFonts w:ascii="Arial" w:hAnsi="Arial" w:cs="Arial"/>
              </w:rPr>
            </w:pPr>
            <w:r w:rsidRPr="009A6F17">
              <w:rPr>
                <w:rFonts w:ascii="Arial" w:hAnsi="Arial" w:cs="Arial"/>
              </w:rPr>
              <w:t>Ph. D. (Structural Engineering)</w:t>
            </w:r>
          </w:p>
        </w:tc>
        <w:tc>
          <w:tcPr>
            <w:tcW w:w="1857" w:type="dxa"/>
          </w:tcPr>
          <w:p w:rsidR="009E60D1" w:rsidRPr="009A6F17" w:rsidRDefault="009E60D1" w:rsidP="009E60D1">
            <w:pPr>
              <w:jc w:val="center"/>
              <w:rPr>
                <w:rFonts w:ascii="Arial" w:hAnsi="Arial" w:cs="Arial"/>
              </w:rPr>
            </w:pPr>
            <w:r w:rsidRPr="009A6F17">
              <w:rPr>
                <w:rFonts w:ascii="Arial" w:hAnsi="Arial" w:cs="Arial"/>
              </w:rPr>
              <w:t>Associate Professor</w:t>
            </w:r>
          </w:p>
        </w:tc>
        <w:tc>
          <w:tcPr>
            <w:tcW w:w="2124" w:type="dxa"/>
          </w:tcPr>
          <w:p w:rsidR="009E60D1" w:rsidRPr="009A6F17" w:rsidRDefault="009E60D1" w:rsidP="009E60D1">
            <w:pPr>
              <w:rPr>
                <w:rFonts w:ascii="Arial" w:hAnsi="Arial" w:cs="Arial"/>
              </w:rPr>
            </w:pPr>
            <w:r w:rsidRPr="009A6F17">
              <w:rPr>
                <w:rFonts w:ascii="Arial" w:hAnsi="Arial" w:cs="Arial"/>
              </w:rPr>
              <w:t>Structural Engineering</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lastRenderedPageBreak/>
              <w:t>17.</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S. D. Kulkarni</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rPr>
                <w:rFonts w:ascii="Arial" w:hAnsi="Arial" w:cs="Arial"/>
              </w:rPr>
            </w:pPr>
            <w:r w:rsidRPr="009A6F17">
              <w:rPr>
                <w:rFonts w:ascii="Arial" w:hAnsi="Arial" w:cs="Arial"/>
              </w:rPr>
              <w:t>Ph. D. (IITD)</w:t>
            </w:r>
          </w:p>
        </w:tc>
        <w:tc>
          <w:tcPr>
            <w:tcW w:w="1857" w:type="dxa"/>
          </w:tcPr>
          <w:p w:rsidR="009E60D1" w:rsidRPr="009A6F17" w:rsidRDefault="009E60D1" w:rsidP="009E60D1">
            <w:pPr>
              <w:pStyle w:val="ListParagraph"/>
              <w:ind w:left="360"/>
              <w:jc w:val="center"/>
              <w:rPr>
                <w:rFonts w:ascii="Arial" w:hAnsi="Arial" w:cs="Arial"/>
              </w:rPr>
            </w:pPr>
            <w:r w:rsidRPr="009A6F17">
              <w:rPr>
                <w:rFonts w:ascii="Arial" w:hAnsi="Arial" w:cs="Arial"/>
                <w:sz w:val="24"/>
                <w:szCs w:val="24"/>
              </w:rPr>
              <w:t>Associate Professor in Applied Mechanics</w:t>
            </w: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Structures</w:t>
            </w: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18.</w:t>
            </w:r>
          </w:p>
        </w:tc>
        <w:tc>
          <w:tcPr>
            <w:tcW w:w="2511" w:type="dxa"/>
          </w:tcPr>
          <w:p w:rsidR="009E60D1" w:rsidRPr="0049279D" w:rsidRDefault="009E60D1" w:rsidP="009E60D1">
            <w:pPr>
              <w:pStyle w:val="ListParagraph"/>
              <w:ind w:left="360"/>
              <w:rPr>
                <w:rFonts w:ascii="Arial" w:hAnsi="Arial" w:cs="Arial"/>
                <w:bCs/>
                <w:sz w:val="24"/>
                <w:szCs w:val="24"/>
              </w:rPr>
            </w:pPr>
            <w:r w:rsidRPr="00206F81">
              <w:rPr>
                <w:rFonts w:ascii="Arial" w:hAnsi="Arial" w:cs="Arial"/>
                <w:bCs/>
                <w:sz w:val="24"/>
                <w:szCs w:val="24"/>
              </w:rPr>
              <w:t>Dr. S. G. Sonar</w:t>
            </w:r>
          </w:p>
        </w:tc>
        <w:tc>
          <w:tcPr>
            <w:tcW w:w="2191" w:type="dxa"/>
          </w:tcPr>
          <w:p w:rsidR="009E60D1" w:rsidRPr="009A6F17" w:rsidRDefault="009E60D1" w:rsidP="009E60D1">
            <w:pPr>
              <w:rPr>
                <w:rFonts w:ascii="Arial" w:hAnsi="Arial" w:cs="Arial"/>
              </w:rPr>
            </w:pPr>
            <w:r w:rsidRPr="006A701A">
              <w:rPr>
                <w:rFonts w:ascii="Arial" w:hAnsi="Arial" w:cs="Arial"/>
              </w:rPr>
              <w:t>Ph. D.  (IITR)</w:t>
            </w:r>
          </w:p>
        </w:tc>
        <w:tc>
          <w:tcPr>
            <w:tcW w:w="1857" w:type="dxa"/>
          </w:tcPr>
          <w:p w:rsidR="009E60D1" w:rsidRPr="0049279D" w:rsidRDefault="009E60D1" w:rsidP="009E60D1">
            <w:pPr>
              <w:pStyle w:val="ListParagraph"/>
              <w:ind w:left="360"/>
              <w:jc w:val="center"/>
              <w:rPr>
                <w:rFonts w:ascii="Arial" w:hAnsi="Arial" w:cs="Arial"/>
                <w:sz w:val="24"/>
                <w:szCs w:val="24"/>
              </w:rPr>
            </w:pPr>
            <w:r w:rsidRPr="009A6F17">
              <w:rPr>
                <w:rFonts w:ascii="Arial" w:hAnsi="Arial" w:cs="Arial"/>
                <w:sz w:val="24"/>
                <w:szCs w:val="24"/>
              </w:rPr>
              <w:t>Assistant Professor</w:t>
            </w:r>
          </w:p>
        </w:tc>
        <w:tc>
          <w:tcPr>
            <w:tcW w:w="2124" w:type="dxa"/>
          </w:tcPr>
          <w:p w:rsidR="009E60D1" w:rsidRPr="0049279D" w:rsidRDefault="009E60D1" w:rsidP="009E60D1">
            <w:pPr>
              <w:pStyle w:val="ListParagraph"/>
              <w:ind w:left="360"/>
              <w:rPr>
                <w:rFonts w:ascii="Arial" w:hAnsi="Arial" w:cs="Arial"/>
                <w:sz w:val="24"/>
                <w:szCs w:val="24"/>
              </w:rPr>
            </w:pPr>
            <w:r w:rsidRPr="009A6F17">
              <w:rPr>
                <w:rFonts w:ascii="Arial" w:hAnsi="Arial" w:cs="Arial"/>
                <w:sz w:val="24"/>
                <w:szCs w:val="24"/>
              </w:rPr>
              <w:t>Town Planning</w:t>
            </w:r>
          </w:p>
        </w:tc>
      </w:tr>
      <w:tr w:rsidR="009E60D1" w:rsidRPr="00420281" w:rsidTr="009E60D1">
        <w:trPr>
          <w:trHeight w:val="791"/>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19.</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K. K. Tripathi</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6425BA" w:rsidRDefault="009E60D1" w:rsidP="009E60D1">
            <w:pPr>
              <w:pStyle w:val="ListParagraph"/>
              <w:ind w:left="360"/>
              <w:rPr>
                <w:rFonts w:ascii="Arial" w:hAnsi="Arial" w:cs="Arial"/>
                <w:sz w:val="24"/>
                <w:szCs w:val="24"/>
              </w:rPr>
            </w:pPr>
            <w:r w:rsidRPr="009A6F17">
              <w:rPr>
                <w:rFonts w:ascii="Arial" w:hAnsi="Arial" w:cs="Arial"/>
                <w:sz w:val="24"/>
                <w:szCs w:val="24"/>
              </w:rPr>
              <w:t>Ph. D. (IITB</w:t>
            </w:r>
            <w:r>
              <w:rPr>
                <w:rFonts w:ascii="Arial" w:hAnsi="Arial" w:cs="Arial"/>
                <w:sz w:val="24"/>
                <w:szCs w:val="24"/>
              </w:rPr>
              <w:t>)</w:t>
            </w:r>
          </w:p>
        </w:tc>
        <w:tc>
          <w:tcPr>
            <w:tcW w:w="1857" w:type="dxa"/>
          </w:tcPr>
          <w:p w:rsidR="009E60D1" w:rsidRPr="006425BA" w:rsidRDefault="009E60D1" w:rsidP="009E60D1">
            <w:pPr>
              <w:pStyle w:val="ListParagraph"/>
              <w:ind w:left="360"/>
              <w:jc w:val="center"/>
              <w:rPr>
                <w:rFonts w:ascii="Arial" w:hAnsi="Arial" w:cs="Arial"/>
                <w:sz w:val="24"/>
                <w:szCs w:val="24"/>
              </w:rPr>
            </w:pPr>
            <w:r w:rsidRPr="009A6F17">
              <w:rPr>
                <w:rFonts w:ascii="Arial" w:hAnsi="Arial" w:cs="Arial"/>
                <w:sz w:val="24"/>
                <w:szCs w:val="24"/>
              </w:rPr>
              <w:t>Assistant Professor</w:t>
            </w:r>
          </w:p>
        </w:tc>
        <w:tc>
          <w:tcPr>
            <w:tcW w:w="2124" w:type="dxa"/>
          </w:tcPr>
          <w:p w:rsidR="009E60D1" w:rsidRPr="006425BA" w:rsidRDefault="009E60D1" w:rsidP="009E60D1">
            <w:pPr>
              <w:pStyle w:val="ListParagraph"/>
              <w:ind w:left="360"/>
              <w:rPr>
                <w:rFonts w:ascii="Arial" w:hAnsi="Arial" w:cs="Arial"/>
                <w:sz w:val="24"/>
                <w:szCs w:val="24"/>
              </w:rPr>
            </w:pPr>
            <w:r w:rsidRPr="009A6F17">
              <w:rPr>
                <w:rFonts w:ascii="Arial" w:hAnsi="Arial" w:cs="Arial"/>
                <w:sz w:val="24"/>
                <w:szCs w:val="24"/>
              </w:rPr>
              <w:t>Geotechnical Engineering</w:t>
            </w:r>
          </w:p>
        </w:tc>
      </w:tr>
      <w:tr w:rsidR="009E60D1" w:rsidRPr="00420281" w:rsidTr="009E60D1">
        <w:trPr>
          <w:trHeight w:val="791"/>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20.</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I. P. Sonar</w:t>
            </w:r>
          </w:p>
        </w:tc>
        <w:tc>
          <w:tcPr>
            <w:tcW w:w="2191"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Ph. D. (Pune University)</w:t>
            </w:r>
          </w:p>
        </w:tc>
        <w:tc>
          <w:tcPr>
            <w:tcW w:w="1857" w:type="dxa"/>
          </w:tcPr>
          <w:p w:rsidR="009E60D1" w:rsidRPr="006425BA" w:rsidRDefault="009E60D1" w:rsidP="009E60D1">
            <w:pPr>
              <w:pStyle w:val="ListParagraph"/>
              <w:ind w:left="360"/>
              <w:jc w:val="center"/>
              <w:rPr>
                <w:rFonts w:ascii="Arial" w:hAnsi="Arial" w:cs="Arial"/>
                <w:sz w:val="24"/>
                <w:szCs w:val="24"/>
              </w:rPr>
            </w:pPr>
            <w:r>
              <w:rPr>
                <w:rFonts w:ascii="Arial" w:hAnsi="Arial" w:cs="Arial"/>
                <w:sz w:val="24"/>
                <w:szCs w:val="24"/>
              </w:rPr>
              <w:t>Assistant Professor</w:t>
            </w:r>
          </w:p>
        </w:tc>
        <w:tc>
          <w:tcPr>
            <w:tcW w:w="2124" w:type="dxa"/>
          </w:tcPr>
          <w:p w:rsidR="009E60D1" w:rsidRPr="009A6F17" w:rsidRDefault="009E60D1" w:rsidP="009E60D1">
            <w:pPr>
              <w:rPr>
                <w:rFonts w:ascii="Arial" w:hAnsi="Arial" w:cs="Arial"/>
              </w:rPr>
            </w:pPr>
            <w:r w:rsidRPr="009A6F17">
              <w:rPr>
                <w:rFonts w:ascii="Arial" w:hAnsi="Arial" w:cs="Arial"/>
              </w:rPr>
              <w:t>Structures</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21.</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Mrs. V. B. Dawari</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M.E. (Structures)</w:t>
            </w:r>
          </w:p>
          <w:p w:rsidR="009E60D1" w:rsidRPr="0049279D" w:rsidRDefault="009E60D1" w:rsidP="009E60D1">
            <w:pPr>
              <w:pStyle w:val="ListParagraph"/>
              <w:ind w:left="360"/>
              <w:rPr>
                <w:rFonts w:ascii="Arial" w:hAnsi="Arial" w:cs="Arial"/>
                <w:sz w:val="24"/>
                <w:szCs w:val="24"/>
              </w:rPr>
            </w:pPr>
            <w:r w:rsidRPr="009A6F17">
              <w:rPr>
                <w:rFonts w:ascii="Arial" w:hAnsi="Arial" w:cs="Arial"/>
                <w:sz w:val="24"/>
                <w:szCs w:val="24"/>
              </w:rPr>
              <w:t>PhD. (Pursuing</w:t>
            </w:r>
            <w:r>
              <w:rPr>
                <w:rFonts w:ascii="Arial" w:hAnsi="Arial" w:cs="Arial"/>
                <w:sz w:val="24"/>
                <w:szCs w:val="24"/>
              </w:rPr>
              <w:t>)</w:t>
            </w:r>
          </w:p>
        </w:tc>
        <w:tc>
          <w:tcPr>
            <w:tcW w:w="1857" w:type="dxa"/>
          </w:tcPr>
          <w:p w:rsidR="009E60D1" w:rsidRPr="009A6F17" w:rsidRDefault="009E60D1" w:rsidP="009E60D1">
            <w:pPr>
              <w:pStyle w:val="ListParagraph"/>
              <w:ind w:left="360"/>
              <w:jc w:val="center"/>
              <w:rPr>
                <w:rFonts w:ascii="Arial" w:hAnsi="Arial" w:cs="Arial"/>
              </w:rPr>
            </w:pPr>
            <w:r w:rsidRPr="009A6F17">
              <w:rPr>
                <w:rFonts w:ascii="Arial" w:hAnsi="Arial" w:cs="Arial"/>
                <w:sz w:val="24"/>
                <w:szCs w:val="24"/>
              </w:rPr>
              <w:t>Assistant Professor</w:t>
            </w:r>
            <w:r w:rsidRPr="009A6F17">
              <w:rPr>
                <w:rFonts w:ascii="Arial" w:hAnsi="Arial" w:cs="Arial"/>
              </w:rPr>
              <w:t xml:space="preserve"> </w:t>
            </w:r>
            <w:r w:rsidRPr="009A6F17">
              <w:rPr>
                <w:rFonts w:ascii="Arial" w:hAnsi="Arial" w:cs="Arial"/>
                <w:sz w:val="24"/>
                <w:szCs w:val="24"/>
              </w:rPr>
              <w:t>of Applied Mechanics</w:t>
            </w: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Structures</w:t>
            </w: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22.</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Mrs. R. S. Dalvi</w:t>
            </w:r>
          </w:p>
          <w:p w:rsidR="009E60D1" w:rsidRPr="00206F81" w:rsidRDefault="009E60D1" w:rsidP="009E60D1">
            <w:pPr>
              <w:pStyle w:val="ListParagraph"/>
              <w:ind w:left="360"/>
              <w:rPr>
                <w:rFonts w:ascii="Arial" w:hAnsi="Arial" w:cs="Arial"/>
                <w:bCs/>
                <w:sz w:val="24"/>
                <w:szCs w:val="24"/>
              </w:rPr>
            </w:pP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M.E. (Geotechnical Engineering )</w:t>
            </w:r>
          </w:p>
          <w:p w:rsidR="009E60D1" w:rsidRPr="0049279D" w:rsidRDefault="009E60D1" w:rsidP="009E60D1">
            <w:pPr>
              <w:pStyle w:val="ListParagraph"/>
              <w:ind w:left="360"/>
              <w:rPr>
                <w:rFonts w:ascii="Arial" w:hAnsi="Arial" w:cs="Arial"/>
                <w:sz w:val="24"/>
                <w:szCs w:val="24"/>
              </w:rPr>
            </w:pPr>
            <w:r w:rsidRPr="009A6F17">
              <w:rPr>
                <w:rFonts w:ascii="Arial" w:hAnsi="Arial" w:cs="Arial"/>
                <w:sz w:val="24"/>
                <w:szCs w:val="24"/>
              </w:rPr>
              <w:t>PhD. (Pursuing)</w:t>
            </w:r>
          </w:p>
        </w:tc>
        <w:tc>
          <w:tcPr>
            <w:tcW w:w="1857" w:type="dxa"/>
          </w:tcPr>
          <w:p w:rsidR="009E60D1" w:rsidRPr="009A6F17" w:rsidRDefault="009E60D1" w:rsidP="009E60D1">
            <w:pPr>
              <w:jc w:val="center"/>
              <w:rPr>
                <w:rFonts w:ascii="Arial" w:hAnsi="Arial" w:cs="Arial"/>
              </w:rPr>
            </w:pPr>
            <w:r w:rsidRPr="009A6F17">
              <w:rPr>
                <w:rFonts w:ascii="Arial" w:hAnsi="Arial" w:cs="Arial"/>
              </w:rPr>
              <w:t>Assistant Professor</w:t>
            </w:r>
          </w:p>
        </w:tc>
        <w:tc>
          <w:tcPr>
            <w:tcW w:w="2124" w:type="dxa"/>
          </w:tcPr>
          <w:p w:rsidR="009E60D1" w:rsidRPr="009A6F17" w:rsidRDefault="009E60D1" w:rsidP="009E60D1">
            <w:pPr>
              <w:pStyle w:val="ListParagraph"/>
              <w:ind w:left="360"/>
              <w:rPr>
                <w:rFonts w:ascii="Arial" w:hAnsi="Arial" w:cs="Arial"/>
                <w:sz w:val="24"/>
                <w:szCs w:val="24"/>
                <w:highlight w:val="yellow"/>
              </w:rPr>
            </w:pPr>
            <w:r w:rsidRPr="009A6F17">
              <w:rPr>
                <w:rFonts w:ascii="Arial" w:hAnsi="Arial" w:cs="Arial"/>
                <w:sz w:val="24"/>
                <w:szCs w:val="24"/>
              </w:rPr>
              <w:t>Geotechnical Engineering</w:t>
            </w:r>
          </w:p>
          <w:p w:rsidR="009E60D1" w:rsidRPr="009A6F17" w:rsidRDefault="009E60D1" w:rsidP="009E60D1">
            <w:pPr>
              <w:pStyle w:val="ListParagraph"/>
              <w:ind w:left="360"/>
              <w:rPr>
                <w:rFonts w:ascii="Arial" w:hAnsi="Arial" w:cs="Arial"/>
                <w:sz w:val="24"/>
                <w:szCs w:val="24"/>
              </w:rPr>
            </w:pP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23.</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Mrs. H. K. Munot</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M.E. (Structures)</w:t>
            </w:r>
          </w:p>
          <w:p w:rsidR="009E60D1" w:rsidRPr="0049279D" w:rsidRDefault="009E60D1" w:rsidP="009E60D1">
            <w:pPr>
              <w:pStyle w:val="ListParagraph"/>
              <w:ind w:left="360"/>
              <w:rPr>
                <w:rFonts w:ascii="Arial" w:hAnsi="Arial" w:cs="Arial"/>
                <w:sz w:val="24"/>
                <w:szCs w:val="24"/>
              </w:rPr>
            </w:pPr>
            <w:r w:rsidRPr="009A6F17">
              <w:rPr>
                <w:rFonts w:ascii="Arial" w:hAnsi="Arial" w:cs="Arial"/>
                <w:sz w:val="24"/>
                <w:szCs w:val="24"/>
              </w:rPr>
              <w:t>PhD. (Pursuing)</w:t>
            </w:r>
          </w:p>
        </w:tc>
        <w:tc>
          <w:tcPr>
            <w:tcW w:w="1857" w:type="dxa"/>
          </w:tcPr>
          <w:p w:rsidR="009E60D1" w:rsidRPr="0049279D" w:rsidRDefault="009E60D1" w:rsidP="009E60D1">
            <w:pPr>
              <w:pStyle w:val="ListParagraph"/>
              <w:ind w:left="360"/>
              <w:rPr>
                <w:rFonts w:ascii="Arial" w:hAnsi="Arial" w:cs="Arial"/>
                <w:sz w:val="24"/>
                <w:szCs w:val="24"/>
              </w:rPr>
            </w:pPr>
            <w:r w:rsidRPr="009A6F17">
              <w:rPr>
                <w:rFonts w:ascii="Arial" w:hAnsi="Arial" w:cs="Arial"/>
                <w:sz w:val="24"/>
                <w:szCs w:val="24"/>
              </w:rPr>
              <w:t>Assistant Professor in Applied Mechanics</w:t>
            </w: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Structures</w:t>
            </w:r>
          </w:p>
          <w:p w:rsidR="009E60D1" w:rsidRPr="009A6F17" w:rsidRDefault="009E60D1" w:rsidP="009E60D1">
            <w:pPr>
              <w:rPr>
                <w:rFonts w:ascii="Arial" w:hAnsi="Arial" w:cs="Arial"/>
              </w:rPr>
            </w:pPr>
          </w:p>
        </w:tc>
      </w:tr>
      <w:tr w:rsidR="009E60D1" w:rsidRPr="00420281" w:rsidTr="009E60D1">
        <w:trPr>
          <w:trHeight w:val="1070"/>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24.</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 xml:space="preserve">Prof. M. U. Khobragade </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M. Tech. (Environmental Engineering)</w:t>
            </w:r>
          </w:p>
        </w:tc>
        <w:tc>
          <w:tcPr>
            <w:tcW w:w="1857"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 xml:space="preserve">Assistant Professor </w:t>
            </w:r>
          </w:p>
          <w:p w:rsidR="009E60D1" w:rsidRPr="009A6F17" w:rsidRDefault="009E60D1" w:rsidP="009E60D1">
            <w:pPr>
              <w:jc w:val="center"/>
              <w:rPr>
                <w:rFonts w:ascii="Arial" w:hAnsi="Arial" w:cs="Arial"/>
              </w:rPr>
            </w:pP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Environmental Engineering</w:t>
            </w: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25.</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Mrs. Y. T. Lomate Patil</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M.E. (Structures)</w:t>
            </w:r>
          </w:p>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PhD. (Pursuing)</w:t>
            </w:r>
          </w:p>
          <w:p w:rsidR="009E60D1" w:rsidRPr="009A6F17" w:rsidRDefault="009E60D1" w:rsidP="009E60D1">
            <w:pPr>
              <w:rPr>
                <w:rFonts w:ascii="Arial" w:hAnsi="Arial" w:cs="Arial"/>
              </w:rPr>
            </w:pPr>
          </w:p>
        </w:tc>
        <w:tc>
          <w:tcPr>
            <w:tcW w:w="1857" w:type="dxa"/>
          </w:tcPr>
          <w:p w:rsidR="009E60D1" w:rsidRPr="009A6F17" w:rsidRDefault="009E60D1" w:rsidP="009E60D1">
            <w:pPr>
              <w:pStyle w:val="ListParagraph"/>
              <w:ind w:left="360"/>
              <w:rPr>
                <w:rFonts w:ascii="Arial" w:hAnsi="Arial" w:cs="Arial"/>
                <w:sz w:val="24"/>
                <w:szCs w:val="24"/>
                <w:highlight w:val="yellow"/>
              </w:rPr>
            </w:pPr>
            <w:r w:rsidRPr="009A6F17">
              <w:rPr>
                <w:rFonts w:ascii="Arial" w:hAnsi="Arial" w:cs="Arial"/>
                <w:sz w:val="24"/>
                <w:szCs w:val="24"/>
              </w:rPr>
              <w:t xml:space="preserve">Assistant Professor </w:t>
            </w:r>
          </w:p>
          <w:p w:rsidR="009E60D1" w:rsidRPr="009A6F17" w:rsidRDefault="009E60D1" w:rsidP="009E60D1">
            <w:pPr>
              <w:jc w:val="center"/>
              <w:rPr>
                <w:rFonts w:ascii="Arial" w:hAnsi="Arial" w:cs="Arial"/>
              </w:rPr>
            </w:pP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Structures</w:t>
            </w:r>
          </w:p>
          <w:p w:rsidR="009E60D1" w:rsidRPr="009A6F17" w:rsidRDefault="009E60D1" w:rsidP="009E60D1">
            <w:pPr>
              <w:rPr>
                <w:rFonts w:ascii="Arial" w:hAnsi="Arial" w:cs="Arial"/>
              </w:rPr>
            </w:pPr>
          </w:p>
        </w:tc>
      </w:tr>
      <w:tr w:rsidR="009E60D1" w:rsidRPr="00420281" w:rsidTr="009E60D1">
        <w:trPr>
          <w:trHeight w:val="1799"/>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26.</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Mrs. G. S. Vyas</w:t>
            </w:r>
          </w:p>
          <w:p w:rsidR="009E60D1" w:rsidRPr="00206F81" w:rsidRDefault="009E60D1" w:rsidP="009E60D1">
            <w:pPr>
              <w:pStyle w:val="ListParagraph"/>
              <w:ind w:left="360"/>
              <w:rPr>
                <w:rFonts w:ascii="Arial" w:hAnsi="Arial" w:cs="Arial"/>
                <w:bCs/>
                <w:sz w:val="24"/>
                <w:szCs w:val="24"/>
                <w:highlight w:val="yellow"/>
              </w:rPr>
            </w:pPr>
          </w:p>
          <w:p w:rsidR="009E60D1" w:rsidRPr="00206F81" w:rsidRDefault="009E60D1" w:rsidP="009E60D1">
            <w:pPr>
              <w:pStyle w:val="ListParagraph"/>
              <w:ind w:left="360"/>
              <w:rPr>
                <w:rFonts w:ascii="Arial" w:hAnsi="Arial" w:cs="Arial"/>
                <w:bCs/>
                <w:color w:val="000000"/>
                <w:sz w:val="24"/>
                <w:szCs w:val="24"/>
              </w:rPr>
            </w:pPr>
          </w:p>
          <w:p w:rsidR="009E60D1" w:rsidRPr="00206F81" w:rsidRDefault="009E60D1" w:rsidP="009E60D1">
            <w:pPr>
              <w:rPr>
                <w:rFonts w:ascii="Arial" w:hAnsi="Arial" w:cs="Arial"/>
                <w:bCs/>
              </w:rPr>
            </w:pP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M.E. (Construction Management)</w:t>
            </w:r>
          </w:p>
          <w:p w:rsidR="009E60D1" w:rsidRPr="006425BA" w:rsidRDefault="009E60D1" w:rsidP="009E60D1">
            <w:pPr>
              <w:pStyle w:val="ListParagraph"/>
              <w:ind w:left="360"/>
              <w:rPr>
                <w:rFonts w:ascii="Arial" w:hAnsi="Arial" w:cs="Arial"/>
                <w:sz w:val="24"/>
                <w:szCs w:val="24"/>
              </w:rPr>
            </w:pPr>
            <w:r w:rsidRPr="009A6F17">
              <w:rPr>
                <w:rFonts w:ascii="Arial" w:hAnsi="Arial" w:cs="Arial"/>
                <w:sz w:val="24"/>
                <w:szCs w:val="24"/>
              </w:rPr>
              <w:t>PhD. (Pursuing</w:t>
            </w:r>
            <w:r>
              <w:rPr>
                <w:rFonts w:ascii="Arial" w:hAnsi="Arial" w:cs="Arial"/>
                <w:sz w:val="24"/>
                <w:szCs w:val="24"/>
              </w:rPr>
              <w:t>)</w:t>
            </w:r>
          </w:p>
        </w:tc>
        <w:tc>
          <w:tcPr>
            <w:tcW w:w="1857"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Assistant Professor</w:t>
            </w:r>
          </w:p>
          <w:p w:rsidR="009E60D1" w:rsidRPr="009A6F17" w:rsidRDefault="009E60D1" w:rsidP="009E60D1">
            <w:pPr>
              <w:jc w:val="center"/>
              <w:rPr>
                <w:rFonts w:ascii="Arial" w:hAnsi="Arial" w:cs="Arial"/>
              </w:rPr>
            </w:pPr>
          </w:p>
        </w:tc>
        <w:tc>
          <w:tcPr>
            <w:tcW w:w="2124"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Construction Management</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27.</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Dr. N. M. Mohite</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49279D" w:rsidRDefault="009E60D1" w:rsidP="009E60D1">
            <w:pPr>
              <w:pStyle w:val="ListParagraph"/>
              <w:ind w:left="360"/>
              <w:rPr>
                <w:rFonts w:ascii="Arial" w:hAnsi="Arial" w:cs="Arial"/>
                <w:sz w:val="24"/>
                <w:szCs w:val="24"/>
              </w:rPr>
            </w:pPr>
            <w:r w:rsidRPr="009A6F17">
              <w:rPr>
                <w:rFonts w:ascii="Arial" w:hAnsi="Arial" w:cs="Arial"/>
                <w:sz w:val="24"/>
                <w:szCs w:val="24"/>
              </w:rPr>
              <w:t>Ph. D. (RGPV, Bhopal)</w:t>
            </w:r>
          </w:p>
        </w:tc>
        <w:tc>
          <w:tcPr>
            <w:tcW w:w="1857" w:type="dxa"/>
          </w:tcPr>
          <w:p w:rsidR="009E60D1" w:rsidRPr="0049279D" w:rsidRDefault="009E60D1" w:rsidP="009E60D1">
            <w:pPr>
              <w:pStyle w:val="ListParagraph"/>
              <w:ind w:left="360"/>
              <w:rPr>
                <w:rFonts w:ascii="Arial" w:hAnsi="Arial" w:cs="Arial"/>
                <w:sz w:val="24"/>
                <w:szCs w:val="24"/>
              </w:rPr>
            </w:pPr>
            <w:r w:rsidRPr="009A6F17">
              <w:rPr>
                <w:rFonts w:ascii="Arial" w:hAnsi="Arial" w:cs="Arial"/>
                <w:sz w:val="24"/>
                <w:szCs w:val="24"/>
              </w:rPr>
              <w:t xml:space="preserve">Assistant Professor </w:t>
            </w:r>
          </w:p>
        </w:tc>
        <w:tc>
          <w:tcPr>
            <w:tcW w:w="2124"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Water Resource Engineering</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lastRenderedPageBreak/>
              <w:t>28.</w:t>
            </w:r>
          </w:p>
        </w:tc>
        <w:tc>
          <w:tcPr>
            <w:tcW w:w="2511" w:type="dxa"/>
          </w:tcPr>
          <w:p w:rsidR="009E60D1" w:rsidRPr="00206F81" w:rsidRDefault="009E60D1" w:rsidP="009E60D1">
            <w:pPr>
              <w:pStyle w:val="ListParagraph"/>
              <w:ind w:left="360"/>
              <w:rPr>
                <w:rFonts w:ascii="Arial" w:hAnsi="Arial" w:cs="Arial"/>
                <w:bCs/>
                <w:sz w:val="24"/>
                <w:szCs w:val="24"/>
                <w:highlight w:val="yellow"/>
              </w:rPr>
            </w:pPr>
          </w:p>
          <w:p w:rsidR="009E60D1" w:rsidRPr="00206F81" w:rsidRDefault="009E60D1" w:rsidP="009E60D1">
            <w:pPr>
              <w:pStyle w:val="ListParagraph"/>
              <w:ind w:left="360"/>
              <w:rPr>
                <w:rFonts w:ascii="Arial" w:hAnsi="Arial" w:cs="Arial"/>
                <w:bCs/>
                <w:color w:val="000000"/>
                <w:sz w:val="24"/>
                <w:szCs w:val="24"/>
              </w:rPr>
            </w:pPr>
            <w:r w:rsidRPr="00206F81">
              <w:rPr>
                <w:rFonts w:ascii="Arial" w:hAnsi="Arial" w:cs="Arial"/>
                <w:bCs/>
                <w:sz w:val="24"/>
                <w:szCs w:val="24"/>
              </w:rPr>
              <w:t xml:space="preserve">Prof. </w:t>
            </w:r>
            <w:r w:rsidRPr="00206F81">
              <w:rPr>
                <w:rFonts w:ascii="Arial" w:hAnsi="Arial" w:cs="Arial"/>
                <w:bCs/>
                <w:color w:val="000000"/>
                <w:sz w:val="24"/>
                <w:szCs w:val="24"/>
              </w:rPr>
              <w:t>Mrs. A. S. Petkar</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color w:val="000000"/>
                <w:sz w:val="24"/>
                <w:szCs w:val="24"/>
              </w:rPr>
              <w:t>M. Tech. Arch. (Town &amp; Country Planning)</w:t>
            </w:r>
          </w:p>
          <w:p w:rsidR="009E60D1" w:rsidRPr="0049279D" w:rsidRDefault="009E60D1" w:rsidP="009E60D1">
            <w:pPr>
              <w:pStyle w:val="ListParagraph"/>
              <w:ind w:left="360"/>
              <w:rPr>
                <w:rFonts w:ascii="Arial" w:hAnsi="Arial" w:cs="Arial"/>
                <w:color w:val="000000"/>
                <w:sz w:val="24"/>
                <w:szCs w:val="24"/>
              </w:rPr>
            </w:pPr>
            <w:r w:rsidRPr="009A6F17">
              <w:rPr>
                <w:rFonts w:ascii="Arial" w:hAnsi="Arial" w:cs="Arial"/>
                <w:sz w:val="24"/>
                <w:szCs w:val="24"/>
              </w:rPr>
              <w:t>PhD. (Pursuing)</w:t>
            </w:r>
          </w:p>
        </w:tc>
        <w:tc>
          <w:tcPr>
            <w:tcW w:w="1857"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color w:val="000000"/>
                <w:sz w:val="24"/>
                <w:szCs w:val="24"/>
              </w:rPr>
              <w:t xml:space="preserve">Assistant Professor </w:t>
            </w:r>
          </w:p>
          <w:p w:rsidR="009E60D1" w:rsidRPr="009A6F17" w:rsidRDefault="009E60D1" w:rsidP="009E60D1">
            <w:pPr>
              <w:jc w:val="center"/>
              <w:rPr>
                <w:rFonts w:ascii="Arial" w:hAnsi="Arial" w:cs="Arial"/>
              </w:rPr>
            </w:pPr>
          </w:p>
        </w:tc>
        <w:tc>
          <w:tcPr>
            <w:tcW w:w="2124"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color w:val="000000"/>
                <w:sz w:val="24"/>
                <w:szCs w:val="24"/>
              </w:rPr>
              <w:t>Town Planning</w:t>
            </w:r>
          </w:p>
          <w:p w:rsidR="009E60D1" w:rsidRPr="009A6F17" w:rsidRDefault="009E60D1" w:rsidP="009E60D1">
            <w:pPr>
              <w:rPr>
                <w:rFonts w:ascii="Arial" w:hAnsi="Arial" w:cs="Arial"/>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29.</w:t>
            </w:r>
          </w:p>
        </w:tc>
        <w:tc>
          <w:tcPr>
            <w:tcW w:w="2511" w:type="dxa"/>
          </w:tcPr>
          <w:p w:rsidR="009E60D1" w:rsidRPr="0049279D" w:rsidRDefault="009E60D1" w:rsidP="009E60D1">
            <w:pPr>
              <w:pStyle w:val="ListParagraph"/>
              <w:ind w:left="360"/>
              <w:rPr>
                <w:rFonts w:ascii="Arial" w:hAnsi="Arial" w:cs="Arial"/>
                <w:bCs/>
                <w:color w:val="000000"/>
                <w:sz w:val="24"/>
                <w:szCs w:val="24"/>
              </w:rPr>
            </w:pPr>
            <w:r w:rsidRPr="00206F81">
              <w:rPr>
                <w:rFonts w:ascii="Arial" w:hAnsi="Arial" w:cs="Arial"/>
                <w:bCs/>
                <w:color w:val="000000"/>
                <w:sz w:val="24"/>
                <w:szCs w:val="24"/>
              </w:rPr>
              <w:t>Prof.  Ms. N. M. Verma</w:t>
            </w:r>
          </w:p>
        </w:tc>
        <w:tc>
          <w:tcPr>
            <w:tcW w:w="2191"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 xml:space="preserve">M.Tech. </w:t>
            </w:r>
          </w:p>
        </w:tc>
        <w:tc>
          <w:tcPr>
            <w:tcW w:w="1857"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 xml:space="preserve">Assistant Professor </w:t>
            </w:r>
          </w:p>
        </w:tc>
        <w:tc>
          <w:tcPr>
            <w:tcW w:w="2124"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Town Planning</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30.</w:t>
            </w:r>
          </w:p>
        </w:tc>
        <w:tc>
          <w:tcPr>
            <w:tcW w:w="2511" w:type="dxa"/>
          </w:tcPr>
          <w:p w:rsidR="009E60D1" w:rsidRPr="0049279D" w:rsidRDefault="009E60D1" w:rsidP="009E60D1">
            <w:pPr>
              <w:pStyle w:val="ListParagraph"/>
              <w:ind w:left="360"/>
              <w:rPr>
                <w:rFonts w:ascii="Arial" w:hAnsi="Arial" w:cs="Arial"/>
                <w:bCs/>
                <w:color w:val="000000"/>
                <w:sz w:val="24"/>
                <w:szCs w:val="24"/>
              </w:rPr>
            </w:pPr>
            <w:r w:rsidRPr="00206F81">
              <w:rPr>
                <w:rFonts w:ascii="Arial" w:hAnsi="Arial" w:cs="Arial"/>
                <w:bCs/>
                <w:color w:val="000000"/>
                <w:sz w:val="24"/>
                <w:szCs w:val="24"/>
              </w:rPr>
              <w:t>Prof.  Ms. S. Y. JKhobragade</w:t>
            </w:r>
          </w:p>
        </w:tc>
        <w:tc>
          <w:tcPr>
            <w:tcW w:w="2191"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M.Tech.  (IITKH) (City Planning)</w:t>
            </w:r>
          </w:p>
        </w:tc>
        <w:tc>
          <w:tcPr>
            <w:tcW w:w="1857"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Assistant Professor</w:t>
            </w:r>
          </w:p>
          <w:p w:rsidR="009E60D1" w:rsidRPr="009A6F17" w:rsidRDefault="009E60D1" w:rsidP="009E60D1">
            <w:pPr>
              <w:jc w:val="center"/>
              <w:rPr>
                <w:rFonts w:ascii="Arial" w:hAnsi="Arial" w:cs="Arial"/>
              </w:rPr>
            </w:pPr>
          </w:p>
        </w:tc>
        <w:tc>
          <w:tcPr>
            <w:tcW w:w="2124" w:type="dxa"/>
          </w:tcPr>
          <w:p w:rsidR="009E60D1" w:rsidRPr="009A6F17" w:rsidRDefault="009E60D1" w:rsidP="009E60D1">
            <w:pPr>
              <w:pStyle w:val="ListParagraph"/>
              <w:ind w:left="360"/>
              <w:rPr>
                <w:rFonts w:ascii="Arial" w:hAnsi="Arial" w:cs="Arial"/>
              </w:rPr>
            </w:pPr>
            <w:r w:rsidRPr="009A6F17">
              <w:rPr>
                <w:rFonts w:ascii="Arial" w:hAnsi="Arial" w:cs="Arial"/>
                <w:sz w:val="24"/>
                <w:szCs w:val="24"/>
              </w:rPr>
              <w:t>Town Planning</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31.</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sz w:val="24"/>
                <w:szCs w:val="24"/>
              </w:rPr>
              <w:t>Prof. Mrs. Poulomee Ghosh</w:t>
            </w:r>
          </w:p>
        </w:tc>
        <w:tc>
          <w:tcPr>
            <w:tcW w:w="2191" w:type="dxa"/>
          </w:tcPr>
          <w:p w:rsidR="009E60D1" w:rsidRPr="009A6F17" w:rsidRDefault="009E60D1" w:rsidP="009E60D1">
            <w:pPr>
              <w:pStyle w:val="ListParagraph"/>
              <w:ind w:left="360"/>
              <w:rPr>
                <w:rFonts w:ascii="Arial" w:hAnsi="Arial" w:cs="Arial"/>
              </w:rPr>
            </w:pPr>
            <w:r w:rsidRPr="009A6F17">
              <w:rPr>
                <w:rFonts w:ascii="Arial" w:hAnsi="Arial" w:cs="Arial"/>
                <w:color w:val="000000"/>
                <w:sz w:val="24"/>
                <w:szCs w:val="24"/>
              </w:rPr>
              <w:t>M. Plan (CEPT)</w:t>
            </w:r>
          </w:p>
        </w:tc>
        <w:tc>
          <w:tcPr>
            <w:tcW w:w="1857" w:type="dxa"/>
          </w:tcPr>
          <w:p w:rsidR="009E60D1" w:rsidRPr="0049279D" w:rsidRDefault="009E60D1" w:rsidP="009E60D1">
            <w:pPr>
              <w:pStyle w:val="ListParagraph"/>
              <w:ind w:left="360"/>
              <w:rPr>
                <w:rFonts w:ascii="Arial" w:hAnsi="Arial" w:cs="Arial"/>
                <w:color w:val="000000"/>
                <w:sz w:val="24"/>
                <w:szCs w:val="24"/>
              </w:rPr>
            </w:pPr>
            <w:r w:rsidRPr="009A6F17">
              <w:rPr>
                <w:rFonts w:ascii="Arial" w:hAnsi="Arial" w:cs="Arial"/>
                <w:color w:val="000000"/>
                <w:sz w:val="24"/>
                <w:szCs w:val="24"/>
              </w:rPr>
              <w:t xml:space="preserve">Assistant Professor </w:t>
            </w:r>
          </w:p>
        </w:tc>
        <w:tc>
          <w:tcPr>
            <w:tcW w:w="2124" w:type="dxa"/>
          </w:tcPr>
          <w:p w:rsidR="009E60D1" w:rsidRPr="009A6F17" w:rsidRDefault="009E60D1" w:rsidP="009E60D1">
            <w:pPr>
              <w:pStyle w:val="ListParagraph"/>
              <w:ind w:left="360"/>
              <w:rPr>
                <w:rFonts w:ascii="Arial" w:hAnsi="Arial" w:cs="Arial"/>
              </w:rPr>
            </w:pPr>
            <w:r w:rsidRPr="009A6F17">
              <w:rPr>
                <w:rFonts w:ascii="Arial" w:hAnsi="Arial" w:cs="Arial"/>
                <w:color w:val="000000"/>
                <w:sz w:val="24"/>
                <w:szCs w:val="24"/>
              </w:rPr>
              <w:t>Town Planning</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32.</w:t>
            </w:r>
          </w:p>
        </w:tc>
        <w:tc>
          <w:tcPr>
            <w:tcW w:w="2511" w:type="dxa"/>
          </w:tcPr>
          <w:p w:rsidR="009E60D1" w:rsidRPr="00206F81" w:rsidRDefault="009E60D1" w:rsidP="009E60D1">
            <w:pPr>
              <w:pStyle w:val="ListParagraph"/>
              <w:ind w:left="360"/>
              <w:rPr>
                <w:rFonts w:ascii="Arial" w:hAnsi="Arial" w:cs="Arial"/>
                <w:bCs/>
                <w:color w:val="000000"/>
                <w:sz w:val="24"/>
                <w:szCs w:val="24"/>
              </w:rPr>
            </w:pPr>
            <w:r w:rsidRPr="00206F81">
              <w:rPr>
                <w:rFonts w:ascii="Arial" w:hAnsi="Arial" w:cs="Arial"/>
                <w:bCs/>
                <w:color w:val="000000"/>
                <w:sz w:val="24"/>
                <w:szCs w:val="24"/>
              </w:rPr>
              <w:t>Dr. Mrs. A. Y. Pisal</w:t>
            </w:r>
          </w:p>
        </w:tc>
        <w:tc>
          <w:tcPr>
            <w:tcW w:w="2191"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Ph. D.  (IITB)</w:t>
            </w:r>
          </w:p>
        </w:tc>
        <w:tc>
          <w:tcPr>
            <w:tcW w:w="1857"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 xml:space="preserve">Assistant Professor </w:t>
            </w:r>
          </w:p>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Civil Engineering</w:t>
            </w:r>
          </w:p>
        </w:tc>
        <w:tc>
          <w:tcPr>
            <w:tcW w:w="2124"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Structure</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33.</w:t>
            </w:r>
          </w:p>
        </w:tc>
        <w:tc>
          <w:tcPr>
            <w:tcW w:w="2511" w:type="dxa"/>
          </w:tcPr>
          <w:p w:rsidR="009E60D1" w:rsidRPr="00206F81" w:rsidRDefault="009E60D1" w:rsidP="009E60D1">
            <w:pPr>
              <w:pStyle w:val="ListParagraph"/>
              <w:ind w:left="360"/>
              <w:rPr>
                <w:rFonts w:ascii="Arial" w:hAnsi="Arial" w:cs="Arial"/>
                <w:bCs/>
                <w:color w:val="000000"/>
                <w:sz w:val="24"/>
                <w:szCs w:val="24"/>
              </w:rPr>
            </w:pPr>
            <w:r w:rsidRPr="00206F81">
              <w:rPr>
                <w:rFonts w:ascii="Arial" w:hAnsi="Arial" w:cs="Arial"/>
                <w:bCs/>
                <w:color w:val="000000"/>
                <w:sz w:val="24"/>
                <w:szCs w:val="24"/>
              </w:rPr>
              <w:t>Prof.  Ms. A. V. Agrawal</w:t>
            </w:r>
          </w:p>
          <w:p w:rsidR="009E60D1" w:rsidRPr="00206F81" w:rsidRDefault="009E60D1" w:rsidP="009E60D1">
            <w:pPr>
              <w:pStyle w:val="ListParagraph"/>
              <w:ind w:left="360"/>
              <w:rPr>
                <w:rFonts w:ascii="Arial" w:hAnsi="Arial" w:cs="Arial"/>
                <w:bCs/>
                <w:sz w:val="24"/>
                <w:szCs w:val="24"/>
              </w:rPr>
            </w:pPr>
          </w:p>
        </w:tc>
        <w:tc>
          <w:tcPr>
            <w:tcW w:w="2191"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M.Tech.  (Environmental Engineeing</w:t>
            </w:r>
            <w:r>
              <w:rPr>
                <w:rFonts w:ascii="Arial" w:hAnsi="Arial" w:cs="Arial"/>
                <w:sz w:val="24"/>
                <w:szCs w:val="24"/>
              </w:rPr>
              <w:t>)</w:t>
            </w:r>
          </w:p>
        </w:tc>
        <w:tc>
          <w:tcPr>
            <w:tcW w:w="1857"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 xml:space="preserve">Assistant Professor </w:t>
            </w: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Civil Engineering</w:t>
            </w:r>
          </w:p>
          <w:p w:rsidR="009E60D1" w:rsidRPr="009A6F17" w:rsidRDefault="009E60D1" w:rsidP="009E60D1">
            <w:pPr>
              <w:pStyle w:val="ListParagraph"/>
              <w:ind w:left="360"/>
              <w:rPr>
                <w:rFonts w:ascii="Arial" w:hAnsi="Arial" w:cs="Arial"/>
                <w:color w:val="000000"/>
                <w:sz w:val="24"/>
                <w:szCs w:val="24"/>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34.</w:t>
            </w:r>
          </w:p>
        </w:tc>
        <w:tc>
          <w:tcPr>
            <w:tcW w:w="2511" w:type="dxa"/>
          </w:tcPr>
          <w:p w:rsidR="009E60D1" w:rsidRPr="00206F81" w:rsidRDefault="009E60D1" w:rsidP="009E60D1">
            <w:pPr>
              <w:pStyle w:val="ListParagraph"/>
              <w:ind w:left="360"/>
              <w:rPr>
                <w:rFonts w:ascii="Arial" w:hAnsi="Arial" w:cs="Arial"/>
                <w:bCs/>
                <w:sz w:val="24"/>
                <w:szCs w:val="24"/>
              </w:rPr>
            </w:pPr>
            <w:r w:rsidRPr="00206F81">
              <w:rPr>
                <w:rFonts w:ascii="Arial" w:hAnsi="Arial" w:cs="Arial"/>
                <w:bCs/>
                <w:color w:val="000000"/>
                <w:sz w:val="24"/>
                <w:szCs w:val="24"/>
              </w:rPr>
              <w:t>Prof.  S. M. Nawghare</w:t>
            </w:r>
          </w:p>
        </w:tc>
        <w:tc>
          <w:tcPr>
            <w:tcW w:w="2191"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M.Tech.  (Geotechnical Engineeing)</w:t>
            </w:r>
          </w:p>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PhD. (Pursuing)</w:t>
            </w:r>
          </w:p>
        </w:tc>
        <w:tc>
          <w:tcPr>
            <w:tcW w:w="1857"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Assistant Professor</w:t>
            </w:r>
          </w:p>
          <w:p w:rsidR="009E60D1" w:rsidRPr="009A6F17" w:rsidRDefault="009E60D1" w:rsidP="009E60D1">
            <w:pPr>
              <w:pStyle w:val="ListParagraph"/>
              <w:ind w:left="360"/>
              <w:rPr>
                <w:rFonts w:ascii="Arial" w:hAnsi="Arial" w:cs="Arial"/>
                <w:color w:val="000000"/>
                <w:sz w:val="24"/>
                <w:szCs w:val="24"/>
              </w:rPr>
            </w:pPr>
          </w:p>
        </w:tc>
        <w:tc>
          <w:tcPr>
            <w:tcW w:w="2124"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Civil Engineering</w:t>
            </w:r>
          </w:p>
          <w:p w:rsidR="009E60D1" w:rsidRPr="009A6F17" w:rsidRDefault="009E60D1" w:rsidP="009E60D1">
            <w:pPr>
              <w:pStyle w:val="ListParagraph"/>
              <w:ind w:left="360"/>
              <w:rPr>
                <w:rFonts w:ascii="Arial" w:hAnsi="Arial" w:cs="Arial"/>
                <w:color w:val="000000"/>
                <w:sz w:val="24"/>
                <w:szCs w:val="24"/>
              </w:rPr>
            </w:pP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35.</w:t>
            </w:r>
          </w:p>
        </w:tc>
        <w:tc>
          <w:tcPr>
            <w:tcW w:w="2511" w:type="dxa"/>
          </w:tcPr>
          <w:p w:rsidR="009E60D1" w:rsidRPr="00206F81" w:rsidRDefault="009E60D1" w:rsidP="009E60D1">
            <w:pPr>
              <w:pStyle w:val="ListParagraph"/>
              <w:ind w:left="360"/>
              <w:rPr>
                <w:rFonts w:ascii="Arial" w:hAnsi="Arial" w:cs="Arial"/>
                <w:bCs/>
                <w:color w:val="000000"/>
                <w:sz w:val="24"/>
                <w:szCs w:val="24"/>
              </w:rPr>
            </w:pPr>
            <w:r w:rsidRPr="00206F81">
              <w:rPr>
                <w:rFonts w:ascii="Arial" w:hAnsi="Arial" w:cs="Arial"/>
                <w:bCs/>
                <w:color w:val="000000"/>
                <w:sz w:val="24"/>
                <w:szCs w:val="24"/>
              </w:rPr>
              <w:t>Prof.  Ms. P. S. Hirpurkar</w:t>
            </w:r>
          </w:p>
        </w:tc>
        <w:tc>
          <w:tcPr>
            <w:tcW w:w="2191"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 xml:space="preserve">M.Tech.  </w:t>
            </w:r>
          </w:p>
        </w:tc>
        <w:tc>
          <w:tcPr>
            <w:tcW w:w="1857" w:type="dxa"/>
          </w:tcPr>
          <w:p w:rsidR="009E60D1" w:rsidRPr="009A6F17" w:rsidRDefault="009E60D1" w:rsidP="009E60D1">
            <w:pPr>
              <w:pStyle w:val="ListParagraph"/>
              <w:ind w:left="360"/>
              <w:rPr>
                <w:rFonts w:ascii="Arial" w:hAnsi="Arial" w:cs="Arial"/>
                <w:sz w:val="24"/>
                <w:szCs w:val="24"/>
              </w:rPr>
            </w:pPr>
            <w:r w:rsidRPr="009A6F17">
              <w:rPr>
                <w:rFonts w:ascii="Arial" w:hAnsi="Arial" w:cs="Arial"/>
                <w:sz w:val="24"/>
                <w:szCs w:val="24"/>
              </w:rPr>
              <w:t xml:space="preserve">Assistant Professor </w:t>
            </w:r>
          </w:p>
          <w:p w:rsidR="009E60D1" w:rsidRPr="00206F81" w:rsidRDefault="009E60D1" w:rsidP="009E60D1">
            <w:pPr>
              <w:pStyle w:val="ListParagraph"/>
              <w:ind w:left="360"/>
              <w:rPr>
                <w:rFonts w:ascii="Arial" w:hAnsi="Arial" w:cs="Arial"/>
                <w:sz w:val="24"/>
                <w:szCs w:val="24"/>
              </w:rPr>
            </w:pPr>
            <w:r w:rsidRPr="009A6F17">
              <w:rPr>
                <w:rFonts w:ascii="Arial" w:hAnsi="Arial" w:cs="Arial"/>
                <w:sz w:val="24"/>
                <w:szCs w:val="24"/>
              </w:rPr>
              <w:t>Civil Engineering</w:t>
            </w:r>
          </w:p>
        </w:tc>
        <w:tc>
          <w:tcPr>
            <w:tcW w:w="2124"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Water Resources</w:t>
            </w:r>
          </w:p>
        </w:tc>
      </w:tr>
      <w:tr w:rsidR="009E60D1" w:rsidRPr="00420281" w:rsidTr="009E60D1">
        <w:trPr>
          <w:trHeight w:val="1106"/>
        </w:trPr>
        <w:tc>
          <w:tcPr>
            <w:tcW w:w="857" w:type="dxa"/>
          </w:tcPr>
          <w:p w:rsidR="009E60D1" w:rsidRDefault="009E60D1" w:rsidP="009E60D1">
            <w:pPr>
              <w:pStyle w:val="ListParagraph"/>
              <w:ind w:left="0"/>
              <w:rPr>
                <w:rFonts w:ascii="Arial" w:hAnsi="Arial" w:cs="Arial"/>
                <w:bCs/>
                <w:sz w:val="24"/>
                <w:szCs w:val="24"/>
              </w:rPr>
            </w:pPr>
            <w:r>
              <w:rPr>
                <w:rFonts w:ascii="Arial" w:hAnsi="Arial" w:cs="Arial"/>
                <w:bCs/>
                <w:sz w:val="24"/>
                <w:szCs w:val="24"/>
              </w:rPr>
              <w:t>36.</w:t>
            </w:r>
          </w:p>
        </w:tc>
        <w:tc>
          <w:tcPr>
            <w:tcW w:w="2511" w:type="dxa"/>
          </w:tcPr>
          <w:p w:rsidR="009E60D1" w:rsidRPr="006C1FC7" w:rsidRDefault="009E60D1" w:rsidP="009E60D1">
            <w:pPr>
              <w:pStyle w:val="ListParagraph"/>
              <w:ind w:left="360"/>
              <w:rPr>
                <w:rFonts w:ascii="Arial" w:hAnsi="Arial" w:cs="Arial"/>
                <w:bCs/>
                <w:color w:val="000000"/>
                <w:sz w:val="24"/>
                <w:szCs w:val="24"/>
              </w:rPr>
            </w:pPr>
            <w:r w:rsidRPr="00206F81">
              <w:rPr>
                <w:rFonts w:ascii="Arial" w:hAnsi="Arial" w:cs="Arial"/>
                <w:bCs/>
                <w:color w:val="000000"/>
                <w:sz w:val="24"/>
                <w:szCs w:val="24"/>
              </w:rPr>
              <w:t>Prof.  Ms. K. V. Jawale</w:t>
            </w:r>
          </w:p>
        </w:tc>
        <w:tc>
          <w:tcPr>
            <w:tcW w:w="2191"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M.Tech.  (IITKH)</w:t>
            </w:r>
          </w:p>
        </w:tc>
        <w:tc>
          <w:tcPr>
            <w:tcW w:w="1857" w:type="dxa"/>
          </w:tcPr>
          <w:p w:rsidR="009E60D1" w:rsidRPr="009A6F17" w:rsidRDefault="009E60D1" w:rsidP="009E60D1">
            <w:pPr>
              <w:pStyle w:val="ListParagraph"/>
              <w:ind w:left="360"/>
              <w:rPr>
                <w:rFonts w:ascii="Arial" w:hAnsi="Arial" w:cs="Arial"/>
                <w:color w:val="000000"/>
                <w:sz w:val="24"/>
                <w:szCs w:val="24"/>
              </w:rPr>
            </w:pPr>
            <w:r w:rsidRPr="009A6F17">
              <w:rPr>
                <w:rFonts w:ascii="Arial" w:hAnsi="Arial" w:cs="Arial"/>
                <w:sz w:val="24"/>
                <w:szCs w:val="24"/>
              </w:rPr>
              <w:t xml:space="preserve">Assistant Professor </w:t>
            </w:r>
          </w:p>
        </w:tc>
        <w:tc>
          <w:tcPr>
            <w:tcW w:w="2124" w:type="dxa"/>
          </w:tcPr>
          <w:p w:rsidR="009E60D1" w:rsidRPr="006C1FC7" w:rsidRDefault="009E60D1" w:rsidP="009E60D1">
            <w:pPr>
              <w:pStyle w:val="ListParagraph"/>
              <w:ind w:left="360"/>
              <w:rPr>
                <w:rFonts w:ascii="Arial" w:hAnsi="Arial" w:cs="Arial"/>
                <w:sz w:val="24"/>
                <w:szCs w:val="24"/>
              </w:rPr>
            </w:pPr>
            <w:r w:rsidRPr="009A6F17">
              <w:rPr>
                <w:rFonts w:ascii="Arial" w:hAnsi="Arial" w:cs="Arial"/>
                <w:sz w:val="24"/>
                <w:szCs w:val="24"/>
              </w:rPr>
              <w:t>Town Plannin</w:t>
            </w:r>
            <w:r>
              <w:rPr>
                <w:rFonts w:ascii="Arial" w:hAnsi="Arial" w:cs="Arial"/>
                <w:sz w:val="24"/>
                <w:szCs w:val="24"/>
              </w:rPr>
              <w:t>g</w:t>
            </w:r>
          </w:p>
        </w:tc>
      </w:tr>
    </w:tbl>
    <w:p w:rsidR="009E60D1" w:rsidRDefault="009E60D1" w:rsidP="009E60D1">
      <w:r>
        <w:t>.</w:t>
      </w:r>
    </w:p>
    <w:p w:rsidR="009E60D1" w:rsidRDefault="009E60D1" w:rsidP="009E60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E60D1" w:rsidRPr="009A6F17" w:rsidTr="009E60D1">
        <w:trPr>
          <w:trHeight w:val="863"/>
        </w:trPr>
        <w:tc>
          <w:tcPr>
            <w:tcW w:w="9576" w:type="dxa"/>
            <w:gridSpan w:val="2"/>
            <w:vAlign w:val="center"/>
          </w:tcPr>
          <w:p w:rsidR="009E60D1" w:rsidRPr="009A6F17" w:rsidRDefault="009E60D1" w:rsidP="009E60D1">
            <w:pPr>
              <w:jc w:val="center"/>
              <w:rPr>
                <w:rFonts w:ascii="Arial" w:hAnsi="Arial" w:cs="Arial"/>
                <w:b/>
                <w:sz w:val="28"/>
                <w:szCs w:val="28"/>
              </w:rPr>
            </w:pPr>
            <w:r w:rsidRPr="009A6F17">
              <w:rPr>
                <w:rFonts w:ascii="Arial" w:hAnsi="Arial" w:cs="Arial"/>
                <w:b/>
                <w:sz w:val="28"/>
                <w:szCs w:val="28"/>
              </w:rPr>
              <w:t>CIVIL ENGINEERING ALUMNI PARENT MEET (CEAPM-2014)</w:t>
            </w:r>
          </w:p>
        </w:tc>
      </w:tr>
      <w:tr w:rsidR="009E60D1" w:rsidRPr="009A6F17" w:rsidTr="009E60D1">
        <w:tc>
          <w:tcPr>
            <w:tcW w:w="4788" w:type="dxa"/>
          </w:tcPr>
          <w:p w:rsidR="009E60D1" w:rsidRPr="009A6F17" w:rsidRDefault="009E60D1" w:rsidP="009E60D1">
            <w:pPr>
              <w:jc w:val="both"/>
              <w:rPr>
                <w:rFonts w:ascii="Arial" w:hAnsi="Arial" w:cs="Arial"/>
              </w:rPr>
            </w:pPr>
            <w:r w:rsidRPr="009A6F17">
              <w:rPr>
                <w:rFonts w:ascii="Arial" w:hAnsi="Arial" w:cs="Arial"/>
                <w:noProof/>
                <w:lang w:bidi="ar-SA"/>
              </w:rPr>
              <w:lastRenderedPageBreak/>
              <w:drawing>
                <wp:inline distT="0" distB="0" distL="0" distR="0">
                  <wp:extent cx="3076575" cy="2047875"/>
                  <wp:effectExtent l="19050" t="0" r="9525" b="0"/>
                  <wp:docPr id="12" name="Picture 1" descr="E:\COEP\NON-TECHNICAL PROGRAMS\ALUMINI-PARENT MEET (CEAPT)- 2014\CEAPM-2014 (07-09-2014) PHOTOGRAPHS\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EP\NON-TECHNICAL PROGRAMS\ALUMINI-PARENT MEET (CEAPT)- 2014\CEAPM-2014 (07-09-2014) PHOTOGRAPHS\DSC_0048.JPG"/>
                          <pic:cNvPicPr>
                            <a:picLocks noChangeAspect="1" noChangeArrowheads="1"/>
                          </pic:cNvPicPr>
                        </pic:nvPicPr>
                        <pic:blipFill>
                          <a:blip r:embed="rId38" cstate="print"/>
                          <a:srcRect/>
                          <a:stretch>
                            <a:fillRect/>
                          </a:stretch>
                        </pic:blipFill>
                        <pic:spPr bwMode="auto">
                          <a:xfrm>
                            <a:off x="0" y="0"/>
                            <a:ext cx="3076575" cy="2047875"/>
                          </a:xfrm>
                          <a:prstGeom prst="rect">
                            <a:avLst/>
                          </a:prstGeom>
                          <a:noFill/>
                          <a:ln w="9525">
                            <a:noFill/>
                            <a:miter lim="800000"/>
                            <a:headEnd/>
                            <a:tailEnd/>
                          </a:ln>
                        </pic:spPr>
                      </pic:pic>
                    </a:graphicData>
                  </a:graphic>
                </wp:inline>
              </w:drawing>
            </w:r>
          </w:p>
        </w:tc>
        <w:tc>
          <w:tcPr>
            <w:tcW w:w="4788" w:type="dxa"/>
          </w:tcPr>
          <w:p w:rsidR="009E60D1" w:rsidRPr="009A6F17" w:rsidRDefault="009E60D1" w:rsidP="009E60D1">
            <w:pPr>
              <w:jc w:val="both"/>
              <w:rPr>
                <w:rFonts w:ascii="Arial" w:hAnsi="Arial" w:cs="Arial"/>
              </w:rPr>
            </w:pPr>
            <w:r w:rsidRPr="009A6F17">
              <w:rPr>
                <w:rFonts w:ascii="Arial" w:hAnsi="Arial" w:cs="Arial"/>
                <w:noProof/>
                <w:lang w:bidi="ar-SA"/>
              </w:rPr>
              <w:drawing>
                <wp:inline distT="0" distB="0" distL="0" distR="0">
                  <wp:extent cx="3076575" cy="2047875"/>
                  <wp:effectExtent l="19050" t="0" r="9525" b="0"/>
                  <wp:docPr id="13" name="Picture 2" descr="E:\COEP\NON-TECHNICAL PROGRAMS\ALUMINI-PARENT MEET (CEAPT)- 2014\CEAPM-2014 (07-09-2014) PHOTOGRAPHS\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EP\NON-TECHNICAL PROGRAMS\ALUMINI-PARENT MEET (CEAPT)- 2014\CEAPM-2014 (07-09-2014) PHOTOGRAPHS\DSC_0064.JPG"/>
                          <pic:cNvPicPr>
                            <a:picLocks noChangeAspect="1" noChangeArrowheads="1"/>
                          </pic:cNvPicPr>
                        </pic:nvPicPr>
                        <pic:blipFill>
                          <a:blip r:embed="rId39" cstate="print"/>
                          <a:srcRect/>
                          <a:stretch>
                            <a:fillRect/>
                          </a:stretch>
                        </pic:blipFill>
                        <pic:spPr bwMode="auto">
                          <a:xfrm>
                            <a:off x="0" y="0"/>
                            <a:ext cx="3076575" cy="2047875"/>
                          </a:xfrm>
                          <a:prstGeom prst="rect">
                            <a:avLst/>
                          </a:prstGeom>
                          <a:noFill/>
                          <a:ln w="9525">
                            <a:noFill/>
                            <a:miter lim="800000"/>
                            <a:headEnd/>
                            <a:tailEnd/>
                          </a:ln>
                        </pic:spPr>
                      </pic:pic>
                    </a:graphicData>
                  </a:graphic>
                </wp:inline>
              </w:drawing>
            </w:r>
          </w:p>
        </w:tc>
      </w:tr>
      <w:tr w:rsidR="009E60D1" w:rsidRPr="009A6F17" w:rsidTr="009E60D1">
        <w:tc>
          <w:tcPr>
            <w:tcW w:w="4788" w:type="dxa"/>
          </w:tcPr>
          <w:p w:rsidR="009E60D1" w:rsidRPr="009A6F17" w:rsidRDefault="009E60D1" w:rsidP="009E60D1">
            <w:pPr>
              <w:jc w:val="both"/>
              <w:rPr>
                <w:rFonts w:ascii="Arial" w:hAnsi="Arial" w:cs="Arial"/>
                <w:noProof/>
              </w:rPr>
            </w:pPr>
            <w:r w:rsidRPr="009A6F17">
              <w:rPr>
                <w:rFonts w:ascii="Arial" w:hAnsi="Arial" w:cs="Arial"/>
                <w:noProof/>
                <w:lang w:bidi="ar-SA"/>
              </w:rPr>
              <w:drawing>
                <wp:inline distT="0" distB="0" distL="0" distR="0">
                  <wp:extent cx="3076575" cy="2047875"/>
                  <wp:effectExtent l="19050" t="0" r="9525" b="0"/>
                  <wp:docPr id="14" name="Picture 3" descr="E:\COEP\NON-TECHNICAL PROGRAMS\ALUMINI-PARENT MEET (CEAPT)- 2014\CEAPM-2014 (07-09-2014) PHOTOGRAPHS\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EP\NON-TECHNICAL PROGRAMS\ALUMINI-PARENT MEET (CEAPT)- 2014\CEAPM-2014 (07-09-2014) PHOTOGRAPHS\DSC_0082.JPG"/>
                          <pic:cNvPicPr>
                            <a:picLocks noChangeAspect="1" noChangeArrowheads="1"/>
                          </pic:cNvPicPr>
                        </pic:nvPicPr>
                        <pic:blipFill>
                          <a:blip r:embed="rId40" cstate="print"/>
                          <a:srcRect/>
                          <a:stretch>
                            <a:fillRect/>
                          </a:stretch>
                        </pic:blipFill>
                        <pic:spPr bwMode="auto">
                          <a:xfrm>
                            <a:off x="0" y="0"/>
                            <a:ext cx="3076575" cy="2047875"/>
                          </a:xfrm>
                          <a:prstGeom prst="rect">
                            <a:avLst/>
                          </a:prstGeom>
                          <a:noFill/>
                          <a:ln w="9525">
                            <a:noFill/>
                            <a:miter lim="800000"/>
                            <a:headEnd/>
                            <a:tailEnd/>
                          </a:ln>
                        </pic:spPr>
                      </pic:pic>
                    </a:graphicData>
                  </a:graphic>
                </wp:inline>
              </w:drawing>
            </w:r>
          </w:p>
        </w:tc>
        <w:tc>
          <w:tcPr>
            <w:tcW w:w="4788" w:type="dxa"/>
          </w:tcPr>
          <w:p w:rsidR="009E60D1" w:rsidRPr="009A6F17" w:rsidRDefault="009E60D1" w:rsidP="009E60D1">
            <w:pPr>
              <w:jc w:val="both"/>
              <w:rPr>
                <w:rFonts w:ascii="Arial" w:hAnsi="Arial" w:cs="Arial"/>
                <w:noProof/>
              </w:rPr>
            </w:pPr>
            <w:r w:rsidRPr="009A6F17">
              <w:rPr>
                <w:rFonts w:ascii="Arial" w:hAnsi="Arial" w:cs="Arial"/>
                <w:noProof/>
                <w:lang w:bidi="ar-SA"/>
              </w:rPr>
              <w:drawing>
                <wp:inline distT="0" distB="0" distL="0" distR="0">
                  <wp:extent cx="3076575" cy="2047875"/>
                  <wp:effectExtent l="19050" t="0" r="9525" b="0"/>
                  <wp:docPr id="16" name="Picture 4" descr="E:\COEP\NON-TECHNICAL PROGRAMS\ALUMINI-PARENT MEET (CEAPT)- 2014\CEAPM-2014 (07-09-2014) PHOTOGRAPHS\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EP\NON-TECHNICAL PROGRAMS\ALUMINI-PARENT MEET (CEAPT)- 2014\CEAPM-2014 (07-09-2014) PHOTOGRAPHS\DSC_0083.JPG"/>
                          <pic:cNvPicPr>
                            <a:picLocks noChangeAspect="1" noChangeArrowheads="1"/>
                          </pic:cNvPicPr>
                        </pic:nvPicPr>
                        <pic:blipFill>
                          <a:blip r:embed="rId41" cstate="print"/>
                          <a:srcRect/>
                          <a:stretch>
                            <a:fillRect/>
                          </a:stretch>
                        </pic:blipFill>
                        <pic:spPr bwMode="auto">
                          <a:xfrm>
                            <a:off x="0" y="0"/>
                            <a:ext cx="3076575" cy="2047875"/>
                          </a:xfrm>
                          <a:prstGeom prst="rect">
                            <a:avLst/>
                          </a:prstGeom>
                          <a:noFill/>
                          <a:ln w="9525">
                            <a:noFill/>
                            <a:miter lim="800000"/>
                            <a:headEnd/>
                            <a:tailEnd/>
                          </a:ln>
                        </pic:spPr>
                      </pic:pic>
                    </a:graphicData>
                  </a:graphic>
                </wp:inline>
              </w:drawing>
            </w:r>
          </w:p>
        </w:tc>
      </w:tr>
    </w:tbl>
    <w:p w:rsidR="009E60D1" w:rsidRPr="009A6F17" w:rsidRDefault="009E60D1" w:rsidP="009E60D1">
      <w:pPr>
        <w:jc w:val="both"/>
        <w:rPr>
          <w:rFonts w:ascii="Arial" w:hAnsi="Arial" w:cs="Arial"/>
        </w:rPr>
      </w:pPr>
    </w:p>
    <w:p w:rsidR="009E60D1" w:rsidRDefault="009E60D1" w:rsidP="009E60D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687"/>
      </w:tblGrid>
      <w:tr w:rsidR="009E60D1" w:rsidRPr="009A6F17" w:rsidTr="007C5F53">
        <w:trPr>
          <w:trHeight w:val="863"/>
        </w:trPr>
        <w:tc>
          <w:tcPr>
            <w:tcW w:w="9576" w:type="dxa"/>
            <w:gridSpan w:val="2"/>
            <w:vAlign w:val="center"/>
          </w:tcPr>
          <w:p w:rsidR="009E60D1" w:rsidRPr="009A6F17" w:rsidRDefault="009E60D1" w:rsidP="009E60D1">
            <w:pPr>
              <w:jc w:val="center"/>
              <w:rPr>
                <w:rFonts w:ascii="Arial" w:hAnsi="Arial" w:cs="Arial"/>
                <w:b/>
                <w:sz w:val="28"/>
                <w:szCs w:val="28"/>
              </w:rPr>
            </w:pPr>
            <w:r w:rsidRPr="009A6F17">
              <w:rPr>
                <w:rFonts w:ascii="Arial" w:hAnsi="Arial" w:cs="Arial"/>
                <w:b/>
                <w:sz w:val="28"/>
                <w:szCs w:val="28"/>
              </w:rPr>
              <w:t>CIVIL ENGINEERING STUDENTS ASSOCIATION INAGURATION</w:t>
            </w:r>
          </w:p>
        </w:tc>
      </w:tr>
      <w:tr w:rsidR="009E60D1" w:rsidRPr="009A6F17" w:rsidTr="007C5F53">
        <w:tc>
          <w:tcPr>
            <w:tcW w:w="4889" w:type="dxa"/>
          </w:tcPr>
          <w:p w:rsidR="009E60D1" w:rsidRPr="009A6F17" w:rsidRDefault="009E60D1" w:rsidP="009E60D1">
            <w:pPr>
              <w:jc w:val="both"/>
              <w:rPr>
                <w:rFonts w:ascii="Arial" w:hAnsi="Arial" w:cs="Arial"/>
              </w:rPr>
            </w:pPr>
            <w:r w:rsidRPr="009A6F17">
              <w:rPr>
                <w:rFonts w:ascii="Arial" w:hAnsi="Arial" w:cs="Arial"/>
                <w:noProof/>
                <w:lang w:bidi="ar-SA"/>
              </w:rPr>
              <w:drawing>
                <wp:inline distT="0" distB="0" distL="0" distR="0">
                  <wp:extent cx="3057525" cy="2047875"/>
                  <wp:effectExtent l="19050" t="0" r="9525" b="0"/>
                  <wp:docPr id="18" name="Picture 1" descr="E:\COEP\CESA - 2015\INAGURATION FUNCTION ON 16-01-2015\PICS\100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EP\CESA - 2015\INAGURATION FUNCTION ON 16-01-2015\PICS\100_1531.JPG"/>
                          <pic:cNvPicPr>
                            <a:picLocks noChangeAspect="1" noChangeArrowheads="1"/>
                          </pic:cNvPicPr>
                        </pic:nvPicPr>
                        <pic:blipFill>
                          <a:blip r:embed="rId42" cstate="print"/>
                          <a:srcRect/>
                          <a:stretch>
                            <a:fillRect/>
                          </a:stretch>
                        </pic:blipFill>
                        <pic:spPr bwMode="auto">
                          <a:xfrm>
                            <a:off x="0" y="0"/>
                            <a:ext cx="3057525" cy="2047875"/>
                          </a:xfrm>
                          <a:prstGeom prst="rect">
                            <a:avLst/>
                          </a:prstGeom>
                          <a:noFill/>
                          <a:ln w="9525">
                            <a:noFill/>
                            <a:miter lim="800000"/>
                            <a:headEnd/>
                            <a:tailEnd/>
                          </a:ln>
                        </pic:spPr>
                      </pic:pic>
                    </a:graphicData>
                  </a:graphic>
                </wp:inline>
              </w:drawing>
            </w:r>
          </w:p>
        </w:tc>
        <w:tc>
          <w:tcPr>
            <w:tcW w:w="4687" w:type="dxa"/>
          </w:tcPr>
          <w:p w:rsidR="009E60D1" w:rsidRPr="009A6F17" w:rsidRDefault="009E60D1" w:rsidP="009E60D1">
            <w:pPr>
              <w:jc w:val="both"/>
              <w:rPr>
                <w:rFonts w:ascii="Arial" w:hAnsi="Arial" w:cs="Arial"/>
              </w:rPr>
            </w:pPr>
            <w:r w:rsidRPr="009A6F17">
              <w:rPr>
                <w:rFonts w:ascii="Arial" w:hAnsi="Arial" w:cs="Arial"/>
                <w:noProof/>
                <w:lang w:bidi="ar-SA"/>
              </w:rPr>
              <w:drawing>
                <wp:inline distT="0" distB="0" distL="0" distR="0">
                  <wp:extent cx="2933700" cy="2047875"/>
                  <wp:effectExtent l="19050" t="0" r="0" b="0"/>
                  <wp:docPr id="19" name="Picture 4" descr="E:\COEP\CESA - 2015\INAGURATION FUNCTION ON 16-01-2015\PICS\100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EP\CESA - 2015\INAGURATION FUNCTION ON 16-01-2015\PICS\100_1549.JPG"/>
                          <pic:cNvPicPr>
                            <a:picLocks noChangeAspect="1" noChangeArrowheads="1"/>
                          </pic:cNvPicPr>
                        </pic:nvPicPr>
                        <pic:blipFill>
                          <a:blip r:embed="rId43" cstate="print"/>
                          <a:srcRect/>
                          <a:stretch>
                            <a:fillRect/>
                          </a:stretch>
                        </pic:blipFill>
                        <pic:spPr bwMode="auto">
                          <a:xfrm>
                            <a:off x="0" y="0"/>
                            <a:ext cx="2933700" cy="2047875"/>
                          </a:xfrm>
                          <a:prstGeom prst="rect">
                            <a:avLst/>
                          </a:prstGeom>
                          <a:noFill/>
                          <a:ln w="9525">
                            <a:noFill/>
                            <a:miter lim="800000"/>
                            <a:headEnd/>
                            <a:tailEnd/>
                          </a:ln>
                        </pic:spPr>
                      </pic:pic>
                    </a:graphicData>
                  </a:graphic>
                </wp:inline>
              </w:drawing>
            </w:r>
          </w:p>
        </w:tc>
      </w:tr>
      <w:tr w:rsidR="009E60D1" w:rsidRPr="009A6F17" w:rsidTr="007C5F53">
        <w:tc>
          <w:tcPr>
            <w:tcW w:w="4889" w:type="dxa"/>
          </w:tcPr>
          <w:p w:rsidR="009E60D1" w:rsidRPr="009A6F17" w:rsidRDefault="009E60D1" w:rsidP="009E60D1">
            <w:pPr>
              <w:jc w:val="both"/>
              <w:rPr>
                <w:rFonts w:ascii="Arial" w:hAnsi="Arial" w:cs="Arial"/>
                <w:noProof/>
              </w:rPr>
            </w:pPr>
            <w:r w:rsidRPr="009A6F17">
              <w:rPr>
                <w:rFonts w:ascii="Arial" w:hAnsi="Arial" w:cs="Arial"/>
                <w:noProof/>
                <w:lang w:bidi="ar-SA"/>
              </w:rPr>
              <w:lastRenderedPageBreak/>
              <w:drawing>
                <wp:inline distT="0" distB="0" distL="0" distR="0">
                  <wp:extent cx="3057525" cy="2047875"/>
                  <wp:effectExtent l="19050" t="0" r="9525" b="0"/>
                  <wp:docPr id="20" name="Picture 5" descr="E:\COEP\CESA - 2015\INAGURATION FUNCTION ON 16-01-2015\PICS\100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EP\CESA - 2015\INAGURATION FUNCTION ON 16-01-2015\PICS\100_1566.JPG"/>
                          <pic:cNvPicPr>
                            <a:picLocks noChangeAspect="1" noChangeArrowheads="1"/>
                          </pic:cNvPicPr>
                        </pic:nvPicPr>
                        <pic:blipFill>
                          <a:blip r:embed="rId44" cstate="print"/>
                          <a:srcRect/>
                          <a:stretch>
                            <a:fillRect/>
                          </a:stretch>
                        </pic:blipFill>
                        <pic:spPr bwMode="auto">
                          <a:xfrm>
                            <a:off x="0" y="0"/>
                            <a:ext cx="3057525" cy="2047875"/>
                          </a:xfrm>
                          <a:prstGeom prst="rect">
                            <a:avLst/>
                          </a:prstGeom>
                          <a:noFill/>
                          <a:ln w="9525">
                            <a:noFill/>
                            <a:miter lim="800000"/>
                            <a:headEnd/>
                            <a:tailEnd/>
                          </a:ln>
                        </pic:spPr>
                      </pic:pic>
                    </a:graphicData>
                  </a:graphic>
                </wp:inline>
              </w:drawing>
            </w:r>
          </w:p>
        </w:tc>
        <w:tc>
          <w:tcPr>
            <w:tcW w:w="4687" w:type="dxa"/>
          </w:tcPr>
          <w:p w:rsidR="009E60D1" w:rsidRPr="009A6F17" w:rsidRDefault="009E60D1" w:rsidP="009E60D1">
            <w:pPr>
              <w:jc w:val="both"/>
              <w:rPr>
                <w:rFonts w:ascii="Arial" w:hAnsi="Arial" w:cs="Arial"/>
                <w:noProof/>
              </w:rPr>
            </w:pPr>
            <w:r w:rsidRPr="009A6F17">
              <w:rPr>
                <w:rFonts w:ascii="Arial" w:hAnsi="Arial" w:cs="Arial"/>
                <w:noProof/>
                <w:lang w:bidi="ar-SA"/>
              </w:rPr>
              <w:drawing>
                <wp:inline distT="0" distB="0" distL="0" distR="0">
                  <wp:extent cx="2933700" cy="2047875"/>
                  <wp:effectExtent l="19050" t="0" r="0" b="0"/>
                  <wp:docPr id="21" name="Picture 3" descr="E:\COEP\CESA - 2015\INAGURATION FUNCTION ON 16-01-2015\PICS\100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EP\CESA - 2015\INAGURATION FUNCTION ON 16-01-2015\PICS\100_1547.JPG"/>
                          <pic:cNvPicPr>
                            <a:picLocks noChangeAspect="1" noChangeArrowheads="1"/>
                          </pic:cNvPicPr>
                        </pic:nvPicPr>
                        <pic:blipFill>
                          <a:blip r:embed="rId45" cstate="print"/>
                          <a:srcRect/>
                          <a:stretch>
                            <a:fillRect/>
                          </a:stretch>
                        </pic:blipFill>
                        <pic:spPr bwMode="auto">
                          <a:xfrm>
                            <a:off x="0" y="0"/>
                            <a:ext cx="2933700" cy="2047875"/>
                          </a:xfrm>
                          <a:prstGeom prst="rect">
                            <a:avLst/>
                          </a:prstGeom>
                          <a:noFill/>
                          <a:ln w="9525">
                            <a:noFill/>
                            <a:miter lim="800000"/>
                            <a:headEnd/>
                            <a:tailEnd/>
                          </a:ln>
                        </pic:spPr>
                      </pic:pic>
                    </a:graphicData>
                  </a:graphic>
                </wp:inline>
              </w:drawing>
            </w:r>
          </w:p>
        </w:tc>
      </w:tr>
      <w:tr w:rsidR="009E60D1" w:rsidRPr="009A6F17" w:rsidTr="007C5F53">
        <w:tc>
          <w:tcPr>
            <w:tcW w:w="4889" w:type="dxa"/>
          </w:tcPr>
          <w:p w:rsidR="009E60D1" w:rsidRPr="009A6F17" w:rsidRDefault="009E60D1" w:rsidP="009E60D1">
            <w:pPr>
              <w:jc w:val="both"/>
              <w:rPr>
                <w:rFonts w:ascii="Arial" w:hAnsi="Arial" w:cs="Arial"/>
                <w:noProof/>
              </w:rPr>
            </w:pPr>
            <w:r w:rsidRPr="009A6F17">
              <w:rPr>
                <w:rFonts w:ascii="Arial" w:hAnsi="Arial" w:cs="Arial"/>
                <w:noProof/>
                <w:lang w:bidi="ar-SA"/>
              </w:rPr>
              <w:drawing>
                <wp:inline distT="0" distB="0" distL="0" distR="0">
                  <wp:extent cx="3057525" cy="2047875"/>
                  <wp:effectExtent l="19050" t="0" r="9525" b="0"/>
                  <wp:docPr id="22" name="Picture 2" descr="E:\COEP\CESA - 2015\INAGURATION FUNCTION ON 16-01-2015\PICS\100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EP\CESA - 2015\INAGURATION FUNCTION ON 16-01-2015\PICS\100_1616.JPG"/>
                          <pic:cNvPicPr>
                            <a:picLocks noChangeAspect="1" noChangeArrowheads="1"/>
                          </pic:cNvPicPr>
                        </pic:nvPicPr>
                        <pic:blipFill>
                          <a:blip r:embed="rId46" cstate="print"/>
                          <a:srcRect/>
                          <a:stretch>
                            <a:fillRect/>
                          </a:stretch>
                        </pic:blipFill>
                        <pic:spPr bwMode="auto">
                          <a:xfrm>
                            <a:off x="0" y="0"/>
                            <a:ext cx="3057525" cy="2047875"/>
                          </a:xfrm>
                          <a:prstGeom prst="rect">
                            <a:avLst/>
                          </a:prstGeom>
                          <a:noFill/>
                          <a:ln w="9525">
                            <a:noFill/>
                            <a:miter lim="800000"/>
                            <a:headEnd/>
                            <a:tailEnd/>
                          </a:ln>
                        </pic:spPr>
                      </pic:pic>
                    </a:graphicData>
                  </a:graphic>
                </wp:inline>
              </w:drawing>
            </w:r>
          </w:p>
        </w:tc>
        <w:tc>
          <w:tcPr>
            <w:tcW w:w="4687" w:type="dxa"/>
          </w:tcPr>
          <w:p w:rsidR="009E60D1" w:rsidRPr="009A6F17" w:rsidRDefault="009E60D1" w:rsidP="009E60D1">
            <w:pPr>
              <w:jc w:val="both"/>
              <w:rPr>
                <w:rFonts w:ascii="Arial" w:hAnsi="Arial" w:cs="Arial"/>
                <w:noProof/>
              </w:rPr>
            </w:pPr>
            <w:r w:rsidRPr="009A6F17">
              <w:rPr>
                <w:rFonts w:ascii="Arial" w:hAnsi="Arial" w:cs="Arial"/>
                <w:noProof/>
                <w:lang w:bidi="ar-SA"/>
              </w:rPr>
              <w:drawing>
                <wp:inline distT="0" distB="0" distL="0" distR="0">
                  <wp:extent cx="2933700" cy="2047875"/>
                  <wp:effectExtent l="19050" t="0" r="0" b="0"/>
                  <wp:docPr id="23" name="Picture 6" descr="E:\COEP\CESA - 2015\INAGURATION FUNCTION ON 16-01-2015\PICS\100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EP\CESA - 2015\INAGURATION FUNCTION ON 16-01-2015\PICS\100_1589.JPG"/>
                          <pic:cNvPicPr>
                            <a:picLocks noChangeAspect="1" noChangeArrowheads="1"/>
                          </pic:cNvPicPr>
                        </pic:nvPicPr>
                        <pic:blipFill>
                          <a:blip r:embed="rId47" cstate="print"/>
                          <a:srcRect/>
                          <a:stretch>
                            <a:fillRect/>
                          </a:stretch>
                        </pic:blipFill>
                        <pic:spPr bwMode="auto">
                          <a:xfrm>
                            <a:off x="0" y="0"/>
                            <a:ext cx="2933700" cy="2047875"/>
                          </a:xfrm>
                          <a:prstGeom prst="rect">
                            <a:avLst/>
                          </a:prstGeom>
                          <a:noFill/>
                          <a:ln w="9525">
                            <a:noFill/>
                            <a:miter lim="800000"/>
                            <a:headEnd/>
                            <a:tailEnd/>
                          </a:ln>
                        </pic:spPr>
                      </pic:pic>
                    </a:graphicData>
                  </a:graphic>
                </wp:inline>
              </w:drawing>
            </w:r>
          </w:p>
        </w:tc>
      </w:tr>
    </w:tbl>
    <w:p w:rsidR="009E60D1" w:rsidRPr="009A6F17" w:rsidRDefault="009E60D1" w:rsidP="009E60D1">
      <w:pPr>
        <w:jc w:val="both"/>
        <w:rPr>
          <w:rFonts w:ascii="Arial" w:hAnsi="Arial" w:cs="Arial"/>
        </w:rPr>
      </w:pPr>
    </w:p>
    <w:p w:rsidR="009E60D1" w:rsidRPr="009A6F17" w:rsidRDefault="009E60D1" w:rsidP="009E60D1">
      <w:pPr>
        <w:jc w:val="both"/>
        <w:rPr>
          <w:rFonts w:ascii="Arial" w:hAnsi="Arial" w:cs="Arial"/>
        </w:rPr>
      </w:pPr>
    </w:p>
    <w:p w:rsidR="009E60D1" w:rsidRPr="009A6F17" w:rsidRDefault="009E60D1" w:rsidP="009E60D1">
      <w:pPr>
        <w:jc w:val="both"/>
        <w:rPr>
          <w:rFonts w:ascii="Arial" w:hAnsi="Arial" w:cs="Arial"/>
        </w:rPr>
      </w:pPr>
    </w:p>
    <w:p w:rsidR="009E60D1" w:rsidRPr="009A6F17" w:rsidRDefault="009E60D1" w:rsidP="009E60D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642"/>
      </w:tblGrid>
      <w:tr w:rsidR="009E60D1" w:rsidRPr="009A6F17" w:rsidTr="009E60D1">
        <w:trPr>
          <w:trHeight w:val="863"/>
        </w:trPr>
        <w:tc>
          <w:tcPr>
            <w:tcW w:w="9936" w:type="dxa"/>
            <w:gridSpan w:val="2"/>
            <w:vAlign w:val="center"/>
          </w:tcPr>
          <w:p w:rsidR="009E60D1" w:rsidRPr="009A6F17" w:rsidRDefault="009E60D1" w:rsidP="009E60D1">
            <w:pPr>
              <w:jc w:val="center"/>
              <w:rPr>
                <w:rFonts w:ascii="Arial" w:hAnsi="Arial" w:cs="Arial"/>
                <w:b/>
                <w:sz w:val="52"/>
                <w:szCs w:val="52"/>
              </w:rPr>
            </w:pPr>
            <w:r w:rsidRPr="009A6F17">
              <w:rPr>
                <w:rFonts w:ascii="Arial" w:hAnsi="Arial" w:cs="Arial"/>
                <w:b/>
                <w:sz w:val="52"/>
                <w:szCs w:val="52"/>
              </w:rPr>
              <w:t>GUEST LECTURES</w:t>
            </w:r>
          </w:p>
        </w:tc>
      </w:tr>
      <w:tr w:rsidR="009E60D1" w:rsidRPr="009A6F17" w:rsidTr="009E60D1">
        <w:trPr>
          <w:trHeight w:val="863"/>
        </w:trPr>
        <w:tc>
          <w:tcPr>
            <w:tcW w:w="9936" w:type="dxa"/>
            <w:gridSpan w:val="2"/>
            <w:vAlign w:val="center"/>
          </w:tcPr>
          <w:p w:rsidR="009E60D1" w:rsidRPr="009A6F17" w:rsidRDefault="009E60D1" w:rsidP="009E60D1">
            <w:pPr>
              <w:jc w:val="center"/>
              <w:rPr>
                <w:rFonts w:ascii="Arial" w:hAnsi="Arial" w:cs="Arial"/>
                <w:b/>
                <w:sz w:val="28"/>
                <w:szCs w:val="28"/>
              </w:rPr>
            </w:pPr>
            <w:r w:rsidRPr="009A6F17">
              <w:rPr>
                <w:rFonts w:ascii="Arial" w:hAnsi="Arial" w:cs="Arial"/>
                <w:b/>
                <w:sz w:val="28"/>
                <w:szCs w:val="28"/>
              </w:rPr>
              <w:t>Mr. ALOK DESHPANDE</w:t>
            </w:r>
          </w:p>
        </w:tc>
      </w:tr>
      <w:tr w:rsidR="009E60D1" w:rsidRPr="009A6F17" w:rsidTr="009E60D1">
        <w:tc>
          <w:tcPr>
            <w:tcW w:w="4968" w:type="dxa"/>
          </w:tcPr>
          <w:p w:rsidR="009E60D1" w:rsidRPr="009A6F17" w:rsidRDefault="009E60D1" w:rsidP="009E60D1">
            <w:pPr>
              <w:jc w:val="both"/>
              <w:rPr>
                <w:rFonts w:ascii="Arial" w:hAnsi="Arial" w:cs="Arial"/>
              </w:rPr>
            </w:pPr>
            <w:r w:rsidRPr="009A6F17">
              <w:rPr>
                <w:rFonts w:ascii="Arial" w:hAnsi="Arial" w:cs="Arial"/>
                <w:noProof/>
                <w:lang w:bidi="ar-SA"/>
              </w:rPr>
              <w:lastRenderedPageBreak/>
              <w:drawing>
                <wp:inline distT="0" distB="0" distL="0" distR="0">
                  <wp:extent cx="2962275" cy="2047875"/>
                  <wp:effectExtent l="19050" t="0" r="9525" b="0"/>
                  <wp:docPr id="24" name="Picture 8" descr="E:\COEP\CESA - 2015\GUEST lECTURES\Mr. ALOK DESHPANDE  27-01-02015\guest lect 27-1\100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EP\CESA - 2015\GUEST lECTURES\Mr. ALOK DESHPANDE  27-01-02015\guest lect 27-1\100_1958.JPG"/>
                          <pic:cNvPicPr>
                            <a:picLocks noChangeAspect="1" noChangeArrowheads="1"/>
                          </pic:cNvPicPr>
                        </pic:nvPicPr>
                        <pic:blipFill>
                          <a:blip r:embed="rId48" cstate="print"/>
                          <a:srcRect/>
                          <a:stretch>
                            <a:fillRect/>
                          </a:stretch>
                        </pic:blipFill>
                        <pic:spPr bwMode="auto">
                          <a:xfrm>
                            <a:off x="0" y="0"/>
                            <a:ext cx="2962275" cy="2047875"/>
                          </a:xfrm>
                          <a:prstGeom prst="rect">
                            <a:avLst/>
                          </a:prstGeom>
                          <a:noFill/>
                          <a:ln w="9525">
                            <a:noFill/>
                            <a:miter lim="800000"/>
                            <a:headEnd/>
                            <a:tailEnd/>
                          </a:ln>
                        </pic:spPr>
                      </pic:pic>
                    </a:graphicData>
                  </a:graphic>
                </wp:inline>
              </w:drawing>
            </w:r>
          </w:p>
        </w:tc>
        <w:tc>
          <w:tcPr>
            <w:tcW w:w="4968" w:type="dxa"/>
          </w:tcPr>
          <w:p w:rsidR="009E60D1" w:rsidRPr="009A6F17" w:rsidRDefault="009E60D1" w:rsidP="009E60D1">
            <w:pPr>
              <w:jc w:val="both"/>
              <w:rPr>
                <w:rFonts w:ascii="Arial" w:hAnsi="Arial" w:cs="Arial"/>
              </w:rPr>
            </w:pPr>
            <w:r w:rsidRPr="009A6F17">
              <w:rPr>
                <w:rFonts w:ascii="Arial" w:hAnsi="Arial" w:cs="Arial"/>
                <w:noProof/>
                <w:lang w:bidi="ar-SA"/>
              </w:rPr>
              <w:drawing>
                <wp:inline distT="0" distB="0" distL="0" distR="0">
                  <wp:extent cx="2733675" cy="2047875"/>
                  <wp:effectExtent l="19050" t="0" r="9525" b="0"/>
                  <wp:docPr id="25" name="Picture 7" descr="E:\COEP\CESA - 2015\GUEST lECTURES\Mr. ALOK DESHPANDE  27-01-02015\guest lect 27-1\100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EP\CESA - 2015\GUEST lECTURES\Mr. ALOK DESHPANDE  27-01-02015\guest lect 27-1\100_1922.JPG"/>
                          <pic:cNvPicPr>
                            <a:picLocks noChangeAspect="1" noChangeArrowheads="1"/>
                          </pic:cNvPicPr>
                        </pic:nvPicPr>
                        <pic:blipFill>
                          <a:blip r:embed="rId49"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tc>
      </w:tr>
      <w:tr w:rsidR="009E60D1" w:rsidRPr="009A6F17" w:rsidTr="009E60D1">
        <w:trPr>
          <w:trHeight w:val="953"/>
        </w:trPr>
        <w:tc>
          <w:tcPr>
            <w:tcW w:w="9936" w:type="dxa"/>
            <w:gridSpan w:val="2"/>
            <w:vAlign w:val="center"/>
          </w:tcPr>
          <w:p w:rsidR="009E60D1" w:rsidRPr="009A6F17" w:rsidRDefault="009E60D1" w:rsidP="009E60D1">
            <w:pPr>
              <w:jc w:val="center"/>
              <w:rPr>
                <w:rFonts w:ascii="Arial" w:hAnsi="Arial" w:cs="Arial"/>
                <w:noProof/>
              </w:rPr>
            </w:pPr>
            <w:r w:rsidRPr="009A6F17">
              <w:rPr>
                <w:rFonts w:ascii="Arial" w:hAnsi="Arial" w:cs="Arial"/>
                <w:b/>
                <w:sz w:val="28"/>
                <w:szCs w:val="28"/>
              </w:rPr>
              <w:t>Mr. PRATAPSINGH BHOSALE</w:t>
            </w:r>
          </w:p>
        </w:tc>
      </w:tr>
      <w:tr w:rsidR="009E60D1" w:rsidRPr="009A6F17" w:rsidTr="009E60D1">
        <w:tc>
          <w:tcPr>
            <w:tcW w:w="4968" w:type="dxa"/>
          </w:tcPr>
          <w:p w:rsidR="009E60D1" w:rsidRPr="009A6F17" w:rsidRDefault="009E60D1" w:rsidP="009E60D1">
            <w:pPr>
              <w:jc w:val="both"/>
              <w:rPr>
                <w:rFonts w:ascii="Arial" w:hAnsi="Arial" w:cs="Arial"/>
                <w:noProof/>
              </w:rPr>
            </w:pPr>
            <w:r w:rsidRPr="009A6F17">
              <w:rPr>
                <w:rFonts w:ascii="Arial" w:hAnsi="Arial" w:cs="Arial"/>
                <w:noProof/>
                <w:lang w:bidi="ar-SA"/>
              </w:rPr>
              <w:drawing>
                <wp:inline distT="0" distB="0" distL="0" distR="0">
                  <wp:extent cx="2962275" cy="2047875"/>
                  <wp:effectExtent l="19050" t="0" r="9525" b="0"/>
                  <wp:docPr id="26" name="Picture 9" descr="E:\COEP\CESA - 2015\GUEST lECTURES\BHOSALE SIR\Guest lect 31-1\IMG_20150131_17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EP\CESA - 2015\GUEST lECTURES\BHOSALE SIR\Guest lect 31-1\IMG_20150131_174633.jpg"/>
                          <pic:cNvPicPr>
                            <a:picLocks noChangeAspect="1" noChangeArrowheads="1"/>
                          </pic:cNvPicPr>
                        </pic:nvPicPr>
                        <pic:blipFill>
                          <a:blip r:embed="rId50" cstate="print"/>
                          <a:srcRect/>
                          <a:stretch>
                            <a:fillRect/>
                          </a:stretch>
                        </pic:blipFill>
                        <pic:spPr bwMode="auto">
                          <a:xfrm>
                            <a:off x="0" y="0"/>
                            <a:ext cx="2962275" cy="2047875"/>
                          </a:xfrm>
                          <a:prstGeom prst="rect">
                            <a:avLst/>
                          </a:prstGeom>
                          <a:noFill/>
                          <a:ln w="9525">
                            <a:noFill/>
                            <a:miter lim="800000"/>
                            <a:headEnd/>
                            <a:tailEnd/>
                          </a:ln>
                        </pic:spPr>
                      </pic:pic>
                    </a:graphicData>
                  </a:graphic>
                </wp:inline>
              </w:drawing>
            </w:r>
          </w:p>
        </w:tc>
        <w:tc>
          <w:tcPr>
            <w:tcW w:w="4968" w:type="dxa"/>
          </w:tcPr>
          <w:p w:rsidR="009E60D1" w:rsidRPr="009A6F17" w:rsidRDefault="009E60D1" w:rsidP="009E60D1">
            <w:pPr>
              <w:jc w:val="both"/>
              <w:rPr>
                <w:rFonts w:ascii="Arial" w:hAnsi="Arial" w:cs="Arial"/>
                <w:noProof/>
              </w:rPr>
            </w:pPr>
            <w:r w:rsidRPr="009A6F17">
              <w:rPr>
                <w:rFonts w:ascii="Arial" w:hAnsi="Arial" w:cs="Arial"/>
                <w:noProof/>
                <w:lang w:bidi="ar-SA"/>
              </w:rPr>
              <w:drawing>
                <wp:inline distT="0" distB="0" distL="0" distR="0">
                  <wp:extent cx="2733675" cy="2047875"/>
                  <wp:effectExtent l="19050" t="0" r="9525" b="0"/>
                  <wp:docPr id="27" name="Picture 10" descr="E:\COEP\CESA - 2015\GUEST lECTURES\BHOSALE SIR\Guest lect 31-1\IMG_20150131_17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EP\CESA - 2015\GUEST lECTURES\BHOSALE SIR\Guest lect 31-1\IMG_20150131_174643.jpg"/>
                          <pic:cNvPicPr>
                            <a:picLocks noChangeAspect="1" noChangeArrowheads="1"/>
                          </pic:cNvPicPr>
                        </pic:nvPicPr>
                        <pic:blipFill>
                          <a:blip r:embed="rId51"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tc>
      </w:tr>
    </w:tbl>
    <w:p w:rsidR="009E60D1" w:rsidRPr="009A6F17" w:rsidRDefault="009E60D1" w:rsidP="009E60D1">
      <w:pPr>
        <w:jc w:val="both"/>
        <w:rPr>
          <w:rFonts w:ascii="Arial" w:hAnsi="Arial" w:cs="Arial"/>
        </w:rPr>
      </w:pPr>
    </w:p>
    <w:p w:rsidR="009E60D1" w:rsidRPr="009A6F17" w:rsidRDefault="009E60D1" w:rsidP="009E60D1">
      <w:pPr>
        <w:rPr>
          <w:rFonts w:ascii="Arial" w:hAnsi="Arial" w:cs="Arial"/>
        </w:rPr>
      </w:pPr>
    </w:p>
    <w:p w:rsidR="0077454E" w:rsidRDefault="0077454E" w:rsidP="00FD4F32">
      <w:pPr>
        <w:rPr>
          <w:rFonts w:ascii="Times New Roman" w:hAnsi="Times New Roman" w:cs="Times New Roman"/>
          <w:sz w:val="24"/>
          <w:szCs w:val="24"/>
        </w:rPr>
      </w:pPr>
    </w:p>
    <w:p w:rsidR="000C38E5" w:rsidRDefault="000C38E5" w:rsidP="00FD4F32">
      <w:pPr>
        <w:rPr>
          <w:rFonts w:ascii="Times New Roman" w:hAnsi="Times New Roman" w:cs="Times New Roman"/>
          <w:sz w:val="24"/>
          <w:szCs w:val="24"/>
        </w:rPr>
      </w:pPr>
    </w:p>
    <w:p w:rsidR="00552716" w:rsidRDefault="00552716" w:rsidP="00FD4F32">
      <w:pPr>
        <w:rPr>
          <w:rFonts w:ascii="Times New Roman" w:hAnsi="Times New Roman" w:cs="Times New Roman"/>
          <w:sz w:val="24"/>
          <w:szCs w:val="24"/>
        </w:rPr>
      </w:pPr>
    </w:p>
    <w:p w:rsidR="00552716" w:rsidRDefault="00552716" w:rsidP="00FD4F32">
      <w:pPr>
        <w:rPr>
          <w:rFonts w:ascii="Times New Roman" w:hAnsi="Times New Roman" w:cs="Times New Roman"/>
          <w:sz w:val="24"/>
          <w:szCs w:val="24"/>
        </w:rPr>
      </w:pPr>
    </w:p>
    <w:p w:rsidR="00552716" w:rsidRDefault="00552716" w:rsidP="00FD4F32">
      <w:pPr>
        <w:rPr>
          <w:rFonts w:ascii="Times New Roman" w:hAnsi="Times New Roman" w:cs="Times New Roman"/>
          <w:sz w:val="24"/>
          <w:szCs w:val="24"/>
        </w:rPr>
      </w:pPr>
    </w:p>
    <w:p w:rsidR="00552716" w:rsidRDefault="00552716" w:rsidP="00FD4F32">
      <w:pPr>
        <w:rPr>
          <w:rFonts w:ascii="Times New Roman" w:hAnsi="Times New Roman" w:cs="Times New Roman"/>
          <w:sz w:val="24"/>
          <w:szCs w:val="24"/>
        </w:rPr>
      </w:pPr>
    </w:p>
    <w:p w:rsidR="000C38E5" w:rsidRDefault="000C38E5"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9E60D1">
      <w:pPr>
        <w:ind w:firstLine="360"/>
        <w:jc w:val="center"/>
        <w:rPr>
          <w:rFonts w:ascii="Arial" w:hAnsi="Arial" w:cs="Arial"/>
          <w:b/>
          <w:bCs/>
          <w:color w:val="000033"/>
          <w:sz w:val="32"/>
          <w:szCs w:val="32"/>
          <w:u w:val="single"/>
          <w:shd w:val="clear" w:color="auto" w:fill="FFFFFF"/>
        </w:rPr>
      </w:pPr>
      <w:r w:rsidRPr="003B0166">
        <w:rPr>
          <w:rFonts w:ascii="Arial" w:hAnsi="Arial" w:cs="Arial"/>
          <w:b/>
          <w:bCs/>
          <w:color w:val="000033"/>
          <w:sz w:val="32"/>
          <w:szCs w:val="32"/>
          <w:u w:val="single"/>
          <w:shd w:val="clear" w:color="auto" w:fill="FFFFFF"/>
        </w:rPr>
        <w:lastRenderedPageBreak/>
        <w:t>Department of Computer &amp; Information Technology</w:t>
      </w:r>
    </w:p>
    <w:p w:rsidR="009E60D1" w:rsidRPr="00415B99" w:rsidRDefault="009E60D1" w:rsidP="009E60D1">
      <w:pPr>
        <w:pStyle w:val="ListParagraph"/>
        <w:numPr>
          <w:ilvl w:val="0"/>
          <w:numId w:val="12"/>
        </w:numPr>
        <w:ind w:left="900"/>
        <w:jc w:val="both"/>
        <w:rPr>
          <w:rFonts w:ascii="Arial" w:hAnsi="Arial" w:cs="Arial"/>
          <w:b/>
          <w:sz w:val="28"/>
          <w:szCs w:val="28"/>
        </w:rPr>
      </w:pPr>
      <w:r>
        <w:rPr>
          <w:rFonts w:ascii="Arial" w:hAnsi="Arial" w:cs="Arial"/>
          <w:b/>
          <w:sz w:val="28"/>
          <w:szCs w:val="28"/>
        </w:rPr>
        <w:t xml:space="preserve">    </w:t>
      </w:r>
      <w:r w:rsidRPr="00415B99">
        <w:rPr>
          <w:rFonts w:ascii="Arial" w:hAnsi="Arial" w:cs="Arial"/>
          <w:b/>
          <w:sz w:val="28"/>
          <w:szCs w:val="28"/>
        </w:rPr>
        <w:t>INTRODUCTION</w:t>
      </w:r>
    </w:p>
    <w:p w:rsidR="009E60D1" w:rsidRPr="00614BD2" w:rsidRDefault="009E60D1" w:rsidP="009E60D1">
      <w:pPr>
        <w:spacing w:after="0"/>
        <w:ind w:firstLine="360"/>
        <w:rPr>
          <w:rFonts w:ascii="Arial" w:hAnsi="Arial" w:cs="Arial"/>
          <w:b/>
          <w:bCs/>
          <w:color w:val="000033"/>
          <w:sz w:val="24"/>
          <w:szCs w:val="24"/>
          <w:shd w:val="clear" w:color="auto" w:fill="FFFFFF"/>
        </w:rPr>
      </w:pPr>
      <w:r w:rsidRPr="00614BD2">
        <w:rPr>
          <w:rFonts w:ascii="Arial" w:hAnsi="Arial" w:cs="Arial"/>
          <w:b/>
          <w:bCs/>
          <w:color w:val="000033"/>
          <w:sz w:val="27"/>
          <w:szCs w:val="27"/>
          <w:shd w:val="clear" w:color="auto" w:fill="FFFFFF"/>
        </w:rPr>
        <w:tab/>
      </w:r>
      <w:r w:rsidRPr="00614BD2">
        <w:rPr>
          <w:rFonts w:ascii="Arial" w:hAnsi="Arial" w:cs="Arial"/>
          <w:color w:val="000000"/>
          <w:sz w:val="24"/>
          <w:szCs w:val="24"/>
          <w:shd w:val="clear" w:color="auto" w:fill="FFFFFF"/>
        </w:rPr>
        <w:t>Established in the year 1992, the Department of Computer Engineering and Information Technology is one of the youngest departments in the institute. The under graduate course in Computer Engineering was started in 1992 and in Information Technology in 2000. Both these courses have intake of 60 students each. There is also timely introduction of postgraduate course in Computer Engineering since 1997 with the intake of 18. The department is also a recognized research Centre under University of Pune for its PhD program. The department boasts of highly qualified faculties who perform research according to the needs of the society and then teach the students. It promotes open source software development and its student's have been closely involved with such development projects. The students of this department have brought several laurels to this institute by actively participating and winning several technical competitions of international stature. Needless to mention, the placement records for the department have been nothing short of magnificent having students placed in renowned companies in India as well as out of India.</w:t>
      </w:r>
    </w:p>
    <w:p w:rsidR="009E60D1" w:rsidRPr="00614BD2" w:rsidRDefault="009E60D1" w:rsidP="009E60D1">
      <w:pPr>
        <w:pStyle w:val="ListParagraph"/>
        <w:ind w:left="810"/>
        <w:rPr>
          <w:rFonts w:ascii="Arial" w:hAnsi="Arial" w:cs="Arial"/>
          <w:i/>
          <w:sz w:val="28"/>
          <w:szCs w:val="28"/>
        </w:rPr>
      </w:pPr>
    </w:p>
    <w:p w:rsidR="009E60D1" w:rsidRPr="00614BD2" w:rsidRDefault="009E60D1" w:rsidP="008B5650">
      <w:pPr>
        <w:pStyle w:val="ListParagraph"/>
        <w:numPr>
          <w:ilvl w:val="0"/>
          <w:numId w:val="48"/>
        </w:numPr>
        <w:rPr>
          <w:rFonts w:ascii="Arial" w:hAnsi="Arial" w:cs="Arial"/>
          <w:b/>
          <w:sz w:val="36"/>
          <w:szCs w:val="36"/>
        </w:rPr>
      </w:pPr>
      <w:r w:rsidRPr="00614BD2">
        <w:rPr>
          <w:rFonts w:ascii="Arial" w:hAnsi="Arial" w:cs="Arial"/>
          <w:b/>
          <w:sz w:val="36"/>
          <w:szCs w:val="36"/>
        </w:rPr>
        <w:t xml:space="preserve"> </w:t>
      </w:r>
      <w:r>
        <w:rPr>
          <w:rFonts w:ascii="Arial" w:hAnsi="Arial" w:cs="Arial"/>
          <w:b/>
          <w:sz w:val="36"/>
          <w:szCs w:val="36"/>
        </w:rPr>
        <w:t xml:space="preserve"> </w:t>
      </w:r>
      <w:r w:rsidRPr="00614BD2">
        <w:rPr>
          <w:rFonts w:ascii="Arial" w:hAnsi="Arial" w:cs="Arial"/>
          <w:b/>
          <w:sz w:val="28"/>
          <w:szCs w:val="28"/>
        </w:rPr>
        <w:t>ACADEMIC PROGRAMS:</w:t>
      </w:r>
    </w:p>
    <w:tbl>
      <w:tblPr>
        <w:tblStyle w:val="TableGrid"/>
        <w:tblW w:w="0" w:type="auto"/>
        <w:tblInd w:w="360" w:type="dxa"/>
        <w:tblLook w:val="04A0"/>
      </w:tblPr>
      <w:tblGrid>
        <w:gridCol w:w="4960"/>
        <w:gridCol w:w="4256"/>
      </w:tblGrid>
      <w:tr w:rsidR="009E60D1" w:rsidRPr="003B0166" w:rsidTr="009E60D1">
        <w:tc>
          <w:tcPr>
            <w:tcW w:w="4960" w:type="dxa"/>
          </w:tcPr>
          <w:p w:rsidR="009E60D1" w:rsidRPr="003B0166" w:rsidRDefault="009E60D1" w:rsidP="009E60D1">
            <w:pPr>
              <w:pStyle w:val="NormalWeb"/>
              <w:shd w:val="clear" w:color="auto" w:fill="FFFFFF"/>
              <w:spacing w:before="0" w:beforeAutospacing="0" w:after="0" w:afterAutospacing="0"/>
              <w:jc w:val="both"/>
              <w:rPr>
                <w:rFonts w:ascii="Arial" w:hAnsi="Arial" w:cs="Arial"/>
                <w:color w:val="000000" w:themeColor="text1"/>
              </w:rPr>
            </w:pPr>
            <w:r w:rsidRPr="003B0166">
              <w:rPr>
                <w:rStyle w:val="Strong"/>
                <w:rFonts w:ascii="Arial" w:hAnsi="Arial" w:cs="Arial"/>
                <w:bCs w:val="0"/>
                <w:color w:val="000000" w:themeColor="text1"/>
              </w:rPr>
              <w:t>B. Tech Computer Engineering Intake</w:t>
            </w:r>
            <w:r>
              <w:rPr>
                <w:rStyle w:val="Strong"/>
                <w:rFonts w:ascii="Arial" w:hAnsi="Arial" w:cs="Arial"/>
                <w:bCs w:val="0"/>
                <w:color w:val="000000" w:themeColor="text1"/>
              </w:rPr>
              <w:t xml:space="preserve">  </w:t>
            </w:r>
            <w:r w:rsidRPr="003B0166">
              <w:rPr>
                <w:rStyle w:val="Strong"/>
                <w:rFonts w:ascii="Arial" w:hAnsi="Arial" w:cs="Arial"/>
                <w:bCs w:val="0"/>
                <w:color w:val="000000" w:themeColor="text1"/>
              </w:rPr>
              <w:t xml:space="preserve"> </w:t>
            </w:r>
          </w:p>
        </w:tc>
        <w:tc>
          <w:tcPr>
            <w:tcW w:w="4256" w:type="dxa"/>
          </w:tcPr>
          <w:p w:rsidR="009E60D1" w:rsidRPr="003B0166" w:rsidRDefault="009E60D1" w:rsidP="009E60D1">
            <w:pPr>
              <w:pStyle w:val="NormalWeb"/>
              <w:shd w:val="clear" w:color="auto" w:fill="FFFFFF"/>
              <w:spacing w:before="0" w:beforeAutospacing="0" w:after="0" w:afterAutospacing="0"/>
              <w:jc w:val="center"/>
              <w:rPr>
                <w:rStyle w:val="Strong"/>
                <w:rFonts w:ascii="Arial" w:hAnsi="Arial" w:cs="Arial"/>
                <w:color w:val="000000" w:themeColor="text1"/>
              </w:rPr>
            </w:pPr>
            <w:r w:rsidRPr="003B0166">
              <w:rPr>
                <w:rStyle w:val="Strong"/>
                <w:rFonts w:ascii="Arial" w:hAnsi="Arial" w:cs="Arial"/>
                <w:color w:val="000000" w:themeColor="text1"/>
              </w:rPr>
              <w:t>60</w:t>
            </w:r>
          </w:p>
        </w:tc>
      </w:tr>
      <w:tr w:rsidR="009E60D1" w:rsidRPr="003B0166" w:rsidTr="009E60D1">
        <w:tc>
          <w:tcPr>
            <w:tcW w:w="4960" w:type="dxa"/>
          </w:tcPr>
          <w:p w:rsidR="009E60D1" w:rsidRPr="003B0166" w:rsidRDefault="009E60D1" w:rsidP="009E60D1">
            <w:pPr>
              <w:pStyle w:val="NormalWeb"/>
              <w:shd w:val="clear" w:color="auto" w:fill="FFFFFF"/>
              <w:spacing w:before="0" w:beforeAutospacing="0" w:after="0" w:afterAutospacing="0"/>
              <w:jc w:val="both"/>
              <w:rPr>
                <w:rFonts w:ascii="Arial" w:hAnsi="Arial" w:cs="Arial"/>
                <w:color w:val="000000" w:themeColor="text1"/>
              </w:rPr>
            </w:pPr>
            <w:r w:rsidRPr="003B0166">
              <w:rPr>
                <w:rStyle w:val="Strong"/>
                <w:rFonts w:ascii="Arial" w:hAnsi="Arial" w:cs="Arial"/>
                <w:bCs w:val="0"/>
                <w:color w:val="000000" w:themeColor="text1"/>
              </w:rPr>
              <w:t xml:space="preserve">B. Tech Information Technology Intake </w:t>
            </w:r>
          </w:p>
        </w:tc>
        <w:tc>
          <w:tcPr>
            <w:tcW w:w="4256" w:type="dxa"/>
          </w:tcPr>
          <w:p w:rsidR="009E60D1" w:rsidRPr="003B0166" w:rsidRDefault="009E60D1" w:rsidP="009E60D1">
            <w:pPr>
              <w:pStyle w:val="NormalWeb"/>
              <w:shd w:val="clear" w:color="auto" w:fill="FFFFFF"/>
              <w:spacing w:before="0" w:beforeAutospacing="0" w:after="0" w:afterAutospacing="0"/>
              <w:jc w:val="center"/>
              <w:rPr>
                <w:rStyle w:val="Strong"/>
                <w:rFonts w:ascii="Arial" w:hAnsi="Arial" w:cs="Arial"/>
                <w:color w:val="000000" w:themeColor="text1"/>
              </w:rPr>
            </w:pPr>
            <w:r w:rsidRPr="003B0166">
              <w:rPr>
                <w:rStyle w:val="Strong"/>
                <w:rFonts w:ascii="Arial" w:hAnsi="Arial" w:cs="Arial"/>
                <w:color w:val="000000" w:themeColor="text1"/>
              </w:rPr>
              <w:t>60</w:t>
            </w:r>
          </w:p>
        </w:tc>
      </w:tr>
      <w:tr w:rsidR="009E60D1" w:rsidRPr="003B0166" w:rsidTr="009E60D1">
        <w:tc>
          <w:tcPr>
            <w:tcW w:w="4960" w:type="dxa"/>
          </w:tcPr>
          <w:p w:rsidR="009E60D1" w:rsidRPr="007C5F53" w:rsidRDefault="00DD3B50" w:rsidP="009E60D1">
            <w:pPr>
              <w:shd w:val="clear" w:color="auto" w:fill="FFFFFF"/>
              <w:jc w:val="both"/>
              <w:rPr>
                <w:rFonts w:ascii="Arial" w:hAnsi="Arial" w:cs="Arial"/>
                <w:b/>
                <w:color w:val="000000" w:themeColor="text1"/>
                <w:sz w:val="24"/>
                <w:szCs w:val="24"/>
              </w:rPr>
            </w:pPr>
            <w:hyperlink r:id="rId52" w:tgtFrame="_blank" w:history="1">
              <w:r w:rsidR="009E60D1" w:rsidRPr="007C5F53">
                <w:rPr>
                  <w:rStyle w:val="Hyperlink"/>
                  <w:rFonts w:ascii="Arial" w:hAnsi="Arial" w:cs="Arial"/>
                  <w:b/>
                  <w:color w:val="000000" w:themeColor="text1"/>
                  <w:sz w:val="24"/>
                  <w:u w:val="none"/>
                </w:rPr>
                <w:t>M. Tech Computer Engineering</w:t>
              </w:r>
            </w:hyperlink>
            <w:r w:rsidR="009E60D1" w:rsidRPr="007C5F53">
              <w:rPr>
                <w:rStyle w:val="Hyperlink"/>
                <w:rFonts w:ascii="Arial" w:hAnsi="Arial" w:cs="Arial"/>
                <w:b/>
                <w:color w:val="000000" w:themeColor="text1"/>
                <w:sz w:val="24"/>
                <w:u w:val="none"/>
              </w:rPr>
              <w:t xml:space="preserve"> Intake </w:t>
            </w:r>
          </w:p>
        </w:tc>
        <w:tc>
          <w:tcPr>
            <w:tcW w:w="4256" w:type="dxa"/>
          </w:tcPr>
          <w:p w:rsidR="009E60D1" w:rsidRPr="003B0166" w:rsidRDefault="009E60D1" w:rsidP="009E60D1">
            <w:pPr>
              <w:shd w:val="clear" w:color="auto" w:fill="FFFFFF"/>
              <w:jc w:val="center"/>
              <w:rPr>
                <w:rFonts w:ascii="Arial" w:hAnsi="Arial" w:cs="Arial"/>
                <w:b/>
                <w:bCs/>
                <w:sz w:val="24"/>
                <w:szCs w:val="24"/>
              </w:rPr>
            </w:pPr>
            <w:r w:rsidRPr="003B0166">
              <w:rPr>
                <w:rFonts w:ascii="Arial" w:hAnsi="Arial" w:cs="Arial"/>
                <w:b/>
                <w:bCs/>
                <w:sz w:val="24"/>
                <w:szCs w:val="24"/>
              </w:rPr>
              <w:t>18</w:t>
            </w:r>
          </w:p>
        </w:tc>
      </w:tr>
      <w:tr w:rsidR="009E60D1" w:rsidRPr="003B0166" w:rsidTr="009E60D1">
        <w:tc>
          <w:tcPr>
            <w:tcW w:w="9216" w:type="dxa"/>
            <w:gridSpan w:val="2"/>
          </w:tcPr>
          <w:p w:rsidR="009E60D1" w:rsidRPr="003B0166" w:rsidRDefault="009E60D1" w:rsidP="009E60D1">
            <w:pPr>
              <w:pStyle w:val="NormalWeb"/>
              <w:shd w:val="clear" w:color="auto" w:fill="FFFFFF"/>
              <w:spacing w:before="0" w:beforeAutospacing="0" w:after="0" w:afterAutospacing="0"/>
              <w:jc w:val="center"/>
              <w:rPr>
                <w:rStyle w:val="Strong"/>
                <w:rFonts w:ascii="Arial" w:hAnsi="Arial" w:cs="Arial"/>
                <w:b w:val="0"/>
                <w:bCs w:val="0"/>
                <w:color w:val="000000" w:themeColor="text1"/>
              </w:rPr>
            </w:pPr>
            <w:r w:rsidRPr="003B0166">
              <w:rPr>
                <w:rStyle w:val="Strong"/>
                <w:rFonts w:ascii="Arial" w:hAnsi="Arial" w:cs="Arial"/>
                <w:bCs w:val="0"/>
                <w:color w:val="000000" w:themeColor="text1"/>
              </w:rPr>
              <w:t>PhD: Computer Engineering</w:t>
            </w:r>
          </w:p>
        </w:tc>
      </w:tr>
    </w:tbl>
    <w:p w:rsidR="009E60D1" w:rsidRDefault="009E60D1" w:rsidP="009E60D1">
      <w:pPr>
        <w:pStyle w:val="Heading1"/>
        <w:ind w:left="360"/>
        <w:rPr>
          <w:rFonts w:ascii="Arial" w:hAnsi="Arial" w:cs="Arial"/>
          <w:sz w:val="28"/>
          <w:szCs w:val="28"/>
        </w:rPr>
      </w:pPr>
    </w:p>
    <w:p w:rsidR="009E60D1" w:rsidRPr="00415B99" w:rsidRDefault="009E60D1" w:rsidP="009E60D1">
      <w:pPr>
        <w:pStyle w:val="ListParagraph"/>
        <w:numPr>
          <w:ilvl w:val="0"/>
          <w:numId w:val="12"/>
        </w:numPr>
        <w:spacing w:after="0"/>
        <w:ind w:left="900"/>
        <w:jc w:val="both"/>
        <w:rPr>
          <w:rFonts w:ascii="Arial" w:eastAsia="Calibri" w:hAnsi="Arial" w:cs="Arial"/>
          <w:sz w:val="28"/>
          <w:szCs w:val="28"/>
        </w:rPr>
      </w:pPr>
      <w:r>
        <w:rPr>
          <w:rFonts w:ascii="Arial" w:hAnsi="Arial" w:cs="Arial"/>
          <w:b/>
          <w:sz w:val="28"/>
          <w:szCs w:val="28"/>
        </w:rPr>
        <w:t xml:space="preserve">   </w:t>
      </w:r>
      <w:r w:rsidRPr="00415B99">
        <w:rPr>
          <w:rFonts w:ascii="Arial" w:hAnsi="Arial" w:cs="Arial"/>
          <w:b/>
          <w:sz w:val="28"/>
          <w:szCs w:val="28"/>
        </w:rPr>
        <w:t xml:space="preserve">FACULTY STRENGTH </w:t>
      </w:r>
    </w:p>
    <w:tbl>
      <w:tblPr>
        <w:tblpPr w:leftFromText="180" w:rightFromText="180" w:vertAnchor="text" w:horzAnchor="page" w:tblpX="1828" w:tblpY="1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9"/>
        <w:gridCol w:w="2762"/>
        <w:gridCol w:w="1637"/>
      </w:tblGrid>
      <w:tr w:rsidR="009E60D1" w:rsidRPr="00415B99" w:rsidTr="009E60D1">
        <w:trPr>
          <w:trHeight w:val="683"/>
        </w:trPr>
        <w:tc>
          <w:tcPr>
            <w:tcW w:w="839" w:type="dxa"/>
            <w:shd w:val="clear" w:color="auto" w:fill="808080" w:themeFill="background1" w:themeFillShade="80"/>
          </w:tcPr>
          <w:p w:rsidR="009E60D1" w:rsidRPr="00415B99" w:rsidRDefault="009E60D1" w:rsidP="009E60D1">
            <w:pPr>
              <w:pStyle w:val="ListParagraph"/>
              <w:spacing w:after="0"/>
              <w:ind w:left="0"/>
              <w:rPr>
                <w:rFonts w:ascii="Arial" w:eastAsia="Calibri" w:hAnsi="Arial" w:cs="Arial"/>
                <w:b/>
                <w:sz w:val="24"/>
                <w:szCs w:val="24"/>
              </w:rPr>
            </w:pPr>
            <w:r w:rsidRPr="00415B99">
              <w:rPr>
                <w:rFonts w:ascii="Arial" w:eastAsia="Calibri" w:hAnsi="Arial" w:cs="Arial"/>
                <w:b/>
                <w:sz w:val="24"/>
                <w:szCs w:val="24"/>
              </w:rPr>
              <w:t>Sr. No</w:t>
            </w:r>
          </w:p>
        </w:tc>
        <w:tc>
          <w:tcPr>
            <w:tcW w:w="2762" w:type="dxa"/>
            <w:shd w:val="clear" w:color="auto" w:fill="808080" w:themeFill="background1" w:themeFillShade="80"/>
          </w:tcPr>
          <w:p w:rsidR="009E60D1" w:rsidRPr="00415B99" w:rsidRDefault="009E60D1" w:rsidP="009E60D1">
            <w:pPr>
              <w:pStyle w:val="ListParagraph"/>
              <w:spacing w:after="0"/>
              <w:ind w:left="0"/>
              <w:rPr>
                <w:rFonts w:ascii="Arial" w:eastAsia="Calibri" w:hAnsi="Arial" w:cs="Arial"/>
                <w:b/>
                <w:sz w:val="24"/>
                <w:szCs w:val="24"/>
              </w:rPr>
            </w:pPr>
            <w:r w:rsidRPr="00415B99">
              <w:rPr>
                <w:rFonts w:ascii="Arial" w:eastAsia="Calibri" w:hAnsi="Arial" w:cs="Arial"/>
                <w:b/>
                <w:sz w:val="24"/>
                <w:szCs w:val="24"/>
              </w:rPr>
              <w:t>Designation</w:t>
            </w:r>
          </w:p>
        </w:tc>
        <w:tc>
          <w:tcPr>
            <w:tcW w:w="1637" w:type="dxa"/>
            <w:shd w:val="clear" w:color="auto" w:fill="808080" w:themeFill="background1" w:themeFillShade="80"/>
          </w:tcPr>
          <w:p w:rsidR="009E60D1" w:rsidRPr="00415B99" w:rsidRDefault="009E60D1" w:rsidP="009E60D1">
            <w:pPr>
              <w:pStyle w:val="ListParagraph"/>
              <w:spacing w:after="0"/>
              <w:ind w:left="0"/>
              <w:rPr>
                <w:rFonts w:ascii="Arial" w:eastAsia="Calibri" w:hAnsi="Arial" w:cs="Arial"/>
                <w:b/>
                <w:sz w:val="24"/>
                <w:szCs w:val="24"/>
              </w:rPr>
            </w:pPr>
            <w:r w:rsidRPr="00415B99">
              <w:rPr>
                <w:rFonts w:ascii="Arial" w:eastAsia="Calibri" w:hAnsi="Arial" w:cs="Arial"/>
                <w:b/>
                <w:sz w:val="24"/>
                <w:szCs w:val="24"/>
              </w:rPr>
              <w:t>No.</w:t>
            </w:r>
          </w:p>
          <w:p w:rsidR="009E60D1" w:rsidRPr="00415B99" w:rsidRDefault="009E60D1" w:rsidP="009E60D1">
            <w:pPr>
              <w:pStyle w:val="ListParagraph"/>
              <w:spacing w:after="0"/>
              <w:ind w:left="0"/>
              <w:rPr>
                <w:rFonts w:ascii="Arial" w:eastAsia="Calibri" w:hAnsi="Arial" w:cs="Arial"/>
                <w:b/>
                <w:sz w:val="24"/>
                <w:szCs w:val="24"/>
              </w:rPr>
            </w:pPr>
            <w:r w:rsidRPr="00415B99">
              <w:rPr>
                <w:rFonts w:ascii="Arial" w:eastAsia="Calibri" w:hAnsi="Arial" w:cs="Arial"/>
                <w:b/>
                <w:sz w:val="24"/>
                <w:szCs w:val="24"/>
              </w:rPr>
              <w:t xml:space="preserve"> of Faculty</w:t>
            </w:r>
          </w:p>
        </w:tc>
      </w:tr>
      <w:tr w:rsidR="009E60D1" w:rsidRPr="00415B99" w:rsidTr="009E60D1">
        <w:trPr>
          <w:trHeight w:val="505"/>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1</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Professor </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02</w:t>
            </w:r>
          </w:p>
        </w:tc>
      </w:tr>
      <w:tr w:rsidR="009E60D1" w:rsidRPr="00415B99" w:rsidTr="009E60D1">
        <w:trPr>
          <w:trHeight w:val="490"/>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2</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Associate Professor </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05</w:t>
            </w:r>
          </w:p>
        </w:tc>
      </w:tr>
      <w:tr w:rsidR="009E60D1" w:rsidRPr="00415B99" w:rsidTr="009E60D1">
        <w:trPr>
          <w:trHeight w:val="284"/>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3</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Assistant Professor </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17</w:t>
            </w:r>
          </w:p>
        </w:tc>
      </w:tr>
      <w:tr w:rsidR="009E60D1" w:rsidRPr="00415B99" w:rsidTr="009E60D1">
        <w:trPr>
          <w:trHeight w:val="490"/>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4</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Adjunct Professor</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06</w:t>
            </w:r>
          </w:p>
        </w:tc>
      </w:tr>
      <w:tr w:rsidR="009E60D1" w:rsidRPr="00415B99" w:rsidTr="009E60D1">
        <w:trPr>
          <w:trHeight w:val="490"/>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Pr>
                <w:rFonts w:ascii="Arial" w:eastAsia="Calibri" w:hAnsi="Arial" w:cs="Arial"/>
                <w:sz w:val="24"/>
                <w:szCs w:val="24"/>
              </w:rPr>
              <w:t>5</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Pr>
                <w:rFonts w:ascii="Arial" w:eastAsia="Calibri" w:hAnsi="Arial" w:cs="Arial"/>
                <w:sz w:val="24"/>
                <w:szCs w:val="24"/>
              </w:rPr>
              <w:t>Professor Emiretus</w:t>
            </w:r>
          </w:p>
        </w:tc>
        <w:tc>
          <w:tcPr>
            <w:tcW w:w="1637" w:type="dxa"/>
            <w:vAlign w:val="center"/>
          </w:tcPr>
          <w:p w:rsidR="009E60D1"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01</w:t>
            </w:r>
          </w:p>
        </w:tc>
      </w:tr>
      <w:tr w:rsidR="009E60D1" w:rsidRPr="00415B99" w:rsidTr="009E60D1">
        <w:trPr>
          <w:trHeight w:val="490"/>
        </w:trPr>
        <w:tc>
          <w:tcPr>
            <w:tcW w:w="3601" w:type="dxa"/>
            <w:gridSpan w:val="2"/>
            <w:vAlign w:val="center"/>
          </w:tcPr>
          <w:p w:rsidR="009E60D1" w:rsidRPr="00387A08" w:rsidRDefault="009E60D1" w:rsidP="009E60D1">
            <w:pPr>
              <w:pStyle w:val="ListParagraph"/>
              <w:spacing w:after="0"/>
              <w:ind w:left="0"/>
              <w:rPr>
                <w:rFonts w:ascii="Arial" w:eastAsia="Calibri" w:hAnsi="Arial" w:cs="Arial"/>
                <w:b/>
                <w:sz w:val="24"/>
                <w:szCs w:val="24"/>
              </w:rPr>
            </w:pPr>
            <w:r w:rsidRPr="00387A08">
              <w:rPr>
                <w:rFonts w:ascii="Arial" w:eastAsia="Calibri" w:hAnsi="Arial" w:cs="Arial"/>
                <w:b/>
                <w:sz w:val="24"/>
                <w:szCs w:val="24"/>
              </w:rPr>
              <w:t xml:space="preserve">                  Total</w:t>
            </w:r>
          </w:p>
        </w:tc>
        <w:tc>
          <w:tcPr>
            <w:tcW w:w="1637" w:type="dxa"/>
            <w:vAlign w:val="center"/>
          </w:tcPr>
          <w:p w:rsidR="009E60D1" w:rsidRPr="00387A08" w:rsidRDefault="009E60D1" w:rsidP="009E60D1">
            <w:pPr>
              <w:pStyle w:val="ListParagraph"/>
              <w:spacing w:after="0"/>
              <w:ind w:left="0"/>
              <w:jc w:val="center"/>
              <w:rPr>
                <w:rFonts w:ascii="Arial" w:eastAsia="Calibri" w:hAnsi="Arial" w:cs="Arial"/>
                <w:b/>
                <w:sz w:val="24"/>
                <w:szCs w:val="24"/>
              </w:rPr>
            </w:pPr>
            <w:r w:rsidRPr="00387A08">
              <w:rPr>
                <w:rFonts w:ascii="Arial" w:eastAsia="Calibri" w:hAnsi="Arial" w:cs="Arial"/>
                <w:b/>
                <w:sz w:val="24"/>
                <w:szCs w:val="24"/>
              </w:rPr>
              <w:t>31</w:t>
            </w:r>
          </w:p>
        </w:tc>
      </w:tr>
    </w:tbl>
    <w:p w:rsidR="009E60D1" w:rsidRPr="00415B99" w:rsidRDefault="009E60D1" w:rsidP="009E60D1">
      <w:pPr>
        <w:pStyle w:val="ListParagraph"/>
        <w:spacing w:after="0"/>
        <w:ind w:left="540"/>
        <w:jc w:val="both"/>
        <w:rPr>
          <w:rFonts w:ascii="Arial" w:eastAsia="Calibri" w:hAnsi="Arial" w:cs="Arial"/>
          <w:sz w:val="24"/>
          <w:szCs w:val="24"/>
        </w:rPr>
      </w:pPr>
    </w:p>
    <w:p w:rsidR="009E60D1" w:rsidRPr="00415B99" w:rsidRDefault="009E60D1" w:rsidP="009E60D1">
      <w:pPr>
        <w:pStyle w:val="ListParagraph"/>
        <w:spacing w:after="0"/>
        <w:ind w:left="540"/>
        <w:jc w:val="both"/>
        <w:rPr>
          <w:rFonts w:ascii="Arial" w:eastAsia="Calibri" w:hAnsi="Arial" w:cs="Arial"/>
          <w:sz w:val="24"/>
          <w:szCs w:val="24"/>
        </w:rPr>
      </w:pPr>
    </w:p>
    <w:p w:rsidR="009E60D1" w:rsidRPr="00415B99" w:rsidRDefault="009E60D1" w:rsidP="009E60D1">
      <w:pPr>
        <w:pStyle w:val="ListParagraph"/>
        <w:spacing w:after="0"/>
        <w:ind w:left="540"/>
        <w:jc w:val="both"/>
        <w:rPr>
          <w:rFonts w:ascii="Arial" w:eastAsia="Calibri" w:hAnsi="Arial" w:cs="Arial"/>
          <w:sz w:val="24"/>
          <w:szCs w:val="24"/>
        </w:rPr>
      </w:pPr>
    </w:p>
    <w:p w:rsidR="009E60D1" w:rsidRPr="00415B99" w:rsidRDefault="009E60D1" w:rsidP="009E60D1">
      <w:pPr>
        <w:rPr>
          <w:rFonts w:ascii="Arial" w:hAnsi="Arial" w:cs="Arial"/>
          <w:b/>
          <w:sz w:val="24"/>
          <w:szCs w:val="24"/>
        </w:rPr>
      </w:pPr>
    </w:p>
    <w:p w:rsidR="009E60D1" w:rsidRPr="00415B99" w:rsidRDefault="009E60D1" w:rsidP="009E60D1">
      <w:pPr>
        <w:rPr>
          <w:rFonts w:ascii="Arial" w:hAnsi="Arial" w:cs="Arial"/>
          <w:b/>
          <w:sz w:val="24"/>
          <w:szCs w:val="24"/>
        </w:rPr>
      </w:pPr>
    </w:p>
    <w:p w:rsidR="009E60D1" w:rsidRPr="00415B99" w:rsidRDefault="009E60D1" w:rsidP="009E60D1">
      <w:pPr>
        <w:rPr>
          <w:rFonts w:ascii="Arial" w:hAnsi="Arial" w:cs="Arial"/>
          <w:b/>
          <w:sz w:val="24"/>
          <w:szCs w:val="24"/>
        </w:rPr>
      </w:pPr>
    </w:p>
    <w:p w:rsidR="009E60D1" w:rsidRPr="00415B99" w:rsidRDefault="009E60D1" w:rsidP="009E60D1">
      <w:pPr>
        <w:rPr>
          <w:rFonts w:ascii="Arial" w:hAnsi="Arial" w:cs="Arial"/>
          <w:b/>
          <w:sz w:val="24"/>
          <w:szCs w:val="24"/>
        </w:rPr>
      </w:pPr>
    </w:p>
    <w:p w:rsidR="009E60D1" w:rsidRPr="00415B99" w:rsidRDefault="009E60D1" w:rsidP="009E60D1">
      <w:pPr>
        <w:rPr>
          <w:rFonts w:ascii="Arial" w:hAnsi="Arial" w:cs="Arial"/>
          <w:b/>
          <w:sz w:val="24"/>
          <w:szCs w:val="24"/>
        </w:rPr>
      </w:pPr>
    </w:p>
    <w:p w:rsidR="009E60D1" w:rsidRDefault="009E60D1" w:rsidP="009E60D1">
      <w:pPr>
        <w:pStyle w:val="ListParagraph"/>
        <w:ind w:left="810"/>
        <w:rPr>
          <w:rFonts w:ascii="Arial" w:hAnsi="Arial" w:cs="Arial"/>
          <w:sz w:val="28"/>
          <w:szCs w:val="28"/>
        </w:rPr>
      </w:pPr>
    </w:p>
    <w:p w:rsidR="009E60D1" w:rsidRDefault="009E60D1" w:rsidP="009E60D1">
      <w:pPr>
        <w:pStyle w:val="ListParagraph"/>
        <w:ind w:left="810"/>
        <w:rPr>
          <w:rFonts w:ascii="Arial" w:hAnsi="Arial" w:cs="Arial"/>
          <w:sz w:val="28"/>
          <w:szCs w:val="28"/>
        </w:rPr>
      </w:pPr>
    </w:p>
    <w:p w:rsidR="009E60D1" w:rsidRPr="003B0166" w:rsidRDefault="009E60D1" w:rsidP="008B5650">
      <w:pPr>
        <w:pStyle w:val="ListParagraph"/>
        <w:numPr>
          <w:ilvl w:val="0"/>
          <w:numId w:val="19"/>
        </w:numPr>
        <w:ind w:left="540"/>
        <w:rPr>
          <w:rFonts w:ascii="Arial" w:hAnsi="Arial" w:cs="Arial"/>
          <w:b/>
          <w:i/>
          <w:iCs/>
          <w:color w:val="FF0000"/>
          <w:sz w:val="28"/>
          <w:szCs w:val="28"/>
        </w:rPr>
      </w:pPr>
      <w:r w:rsidRPr="00614BD2">
        <w:rPr>
          <w:rFonts w:ascii="Arial" w:hAnsi="Arial" w:cs="Arial"/>
          <w:b/>
          <w:sz w:val="28"/>
          <w:szCs w:val="28"/>
        </w:rPr>
        <w:t xml:space="preserve"> </w:t>
      </w:r>
      <w:r>
        <w:rPr>
          <w:rFonts w:ascii="Arial" w:hAnsi="Arial" w:cs="Arial"/>
          <w:b/>
          <w:sz w:val="28"/>
          <w:szCs w:val="28"/>
        </w:rPr>
        <w:t xml:space="preserve">   </w:t>
      </w:r>
      <w:r w:rsidRPr="00614BD2">
        <w:rPr>
          <w:rFonts w:ascii="Arial" w:hAnsi="Arial" w:cs="Arial"/>
          <w:b/>
          <w:sz w:val="28"/>
          <w:szCs w:val="28"/>
        </w:rPr>
        <w:t xml:space="preserve">RESEARCH &amp; DEVELOPMENT ACTIVITIES  </w:t>
      </w:r>
    </w:p>
    <w:p w:rsidR="009E60D1" w:rsidRPr="00614BD2" w:rsidRDefault="009E60D1" w:rsidP="009E60D1">
      <w:pPr>
        <w:pStyle w:val="ListParagraph"/>
        <w:ind w:left="540"/>
        <w:rPr>
          <w:rFonts w:ascii="Arial" w:hAnsi="Arial" w:cs="Arial"/>
          <w:b/>
          <w:i/>
          <w:iCs/>
          <w:color w:val="FF0000"/>
          <w:sz w:val="28"/>
          <w:szCs w:val="28"/>
        </w:rPr>
      </w:pPr>
    </w:p>
    <w:p w:rsidR="009E60D1" w:rsidRPr="00614BD2" w:rsidRDefault="009E60D1" w:rsidP="009E60D1">
      <w:pPr>
        <w:pStyle w:val="ListParagraph"/>
        <w:ind w:left="990"/>
        <w:rPr>
          <w:rFonts w:ascii="Arial" w:hAnsi="Arial" w:cs="Arial"/>
          <w:b/>
          <w:sz w:val="24"/>
          <w:szCs w:val="24"/>
        </w:rPr>
      </w:pPr>
      <w:r w:rsidRPr="00614BD2">
        <w:rPr>
          <w:rFonts w:ascii="Arial" w:hAnsi="Arial" w:cs="Arial"/>
          <w:b/>
          <w:sz w:val="24"/>
          <w:szCs w:val="24"/>
        </w:rPr>
        <w:t>Research Productivity Statistics of the Department for Year 2014-15.</w:t>
      </w:r>
    </w:p>
    <w:p w:rsidR="009E60D1" w:rsidRPr="00505613" w:rsidRDefault="009E60D1" w:rsidP="009E60D1">
      <w:pPr>
        <w:pStyle w:val="ListParagraph"/>
        <w:ind w:left="810"/>
        <w:rPr>
          <w:rFonts w:ascii="Arial" w:hAnsi="Arial" w:cs="Arial"/>
          <w:iCs/>
          <w:color w:val="FF0000"/>
        </w:rPr>
      </w:pPr>
    </w:p>
    <w:tbl>
      <w:tblPr>
        <w:tblStyle w:val="TableGrid"/>
        <w:tblW w:w="0" w:type="auto"/>
        <w:tblInd w:w="378" w:type="dxa"/>
        <w:tblLook w:val="04A0"/>
      </w:tblPr>
      <w:tblGrid>
        <w:gridCol w:w="817"/>
        <w:gridCol w:w="7080"/>
        <w:gridCol w:w="949"/>
      </w:tblGrid>
      <w:tr w:rsidR="009E60D1" w:rsidRPr="00614BD2" w:rsidTr="009E60D1">
        <w:trPr>
          <w:trHeight w:val="284"/>
        </w:trPr>
        <w:tc>
          <w:tcPr>
            <w:tcW w:w="817" w:type="dxa"/>
            <w:shd w:val="clear" w:color="auto" w:fill="D9D9D9" w:themeFill="background1" w:themeFillShade="D9"/>
          </w:tcPr>
          <w:p w:rsidR="009E60D1" w:rsidRPr="00614BD2" w:rsidRDefault="009E60D1" w:rsidP="009E60D1">
            <w:pPr>
              <w:pStyle w:val="ListParagraph"/>
              <w:ind w:left="0"/>
              <w:rPr>
                <w:rFonts w:ascii="Arial" w:hAnsi="Arial" w:cs="Arial"/>
                <w:b/>
                <w:sz w:val="24"/>
                <w:szCs w:val="24"/>
              </w:rPr>
            </w:pPr>
            <w:r w:rsidRPr="00614BD2">
              <w:rPr>
                <w:rFonts w:ascii="Arial" w:hAnsi="Arial" w:cs="Arial"/>
                <w:b/>
                <w:sz w:val="24"/>
                <w:szCs w:val="24"/>
              </w:rPr>
              <w:t>Sr. No</w:t>
            </w:r>
          </w:p>
        </w:tc>
        <w:tc>
          <w:tcPr>
            <w:tcW w:w="7080" w:type="dxa"/>
            <w:shd w:val="clear" w:color="auto" w:fill="D9D9D9" w:themeFill="background1" w:themeFillShade="D9"/>
          </w:tcPr>
          <w:p w:rsidR="009E60D1" w:rsidRPr="00614BD2" w:rsidRDefault="009E60D1" w:rsidP="009E60D1">
            <w:pPr>
              <w:pStyle w:val="ListParagraph"/>
              <w:ind w:left="0"/>
              <w:rPr>
                <w:rFonts w:ascii="Arial" w:hAnsi="Arial" w:cs="Arial"/>
                <w:b/>
                <w:sz w:val="24"/>
                <w:szCs w:val="24"/>
              </w:rPr>
            </w:pPr>
            <w:r w:rsidRPr="00614BD2">
              <w:rPr>
                <w:rFonts w:ascii="Arial" w:hAnsi="Arial" w:cs="Arial"/>
                <w:b/>
                <w:sz w:val="24"/>
                <w:szCs w:val="24"/>
              </w:rPr>
              <w:t>Research Activities</w:t>
            </w:r>
          </w:p>
        </w:tc>
        <w:tc>
          <w:tcPr>
            <w:tcW w:w="949" w:type="dxa"/>
            <w:shd w:val="clear" w:color="auto" w:fill="D9D9D9" w:themeFill="background1" w:themeFillShade="D9"/>
          </w:tcPr>
          <w:p w:rsidR="009E60D1" w:rsidRPr="00614BD2" w:rsidRDefault="009E60D1" w:rsidP="009E60D1">
            <w:pPr>
              <w:pStyle w:val="ListParagraph"/>
              <w:ind w:left="0"/>
              <w:rPr>
                <w:rFonts w:ascii="Arial" w:hAnsi="Arial" w:cs="Arial"/>
                <w:b/>
                <w:sz w:val="24"/>
                <w:szCs w:val="24"/>
              </w:rPr>
            </w:pPr>
            <w:r w:rsidRPr="00614BD2">
              <w:rPr>
                <w:rFonts w:ascii="Arial" w:hAnsi="Arial" w:cs="Arial"/>
                <w:b/>
                <w:sz w:val="24"/>
                <w:szCs w:val="24"/>
              </w:rPr>
              <w:t>Total No.</w:t>
            </w:r>
          </w:p>
        </w:tc>
      </w:tr>
      <w:tr w:rsidR="009E60D1" w:rsidRPr="00614BD2" w:rsidTr="009E60D1">
        <w:trPr>
          <w:trHeight w:val="570"/>
        </w:trPr>
        <w:tc>
          <w:tcPr>
            <w:tcW w:w="817"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1.</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 xml:space="preserve">No. of Books Authored </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w:t>
            </w:r>
            <w:r w:rsidRPr="00614BD2">
              <w:rPr>
                <w:rFonts w:ascii="Arial" w:hAnsi="Arial" w:cs="Arial"/>
                <w:bCs/>
                <w:sz w:val="24"/>
                <w:szCs w:val="24"/>
              </w:rPr>
              <w:t>1</w:t>
            </w:r>
          </w:p>
        </w:tc>
      </w:tr>
      <w:tr w:rsidR="009E60D1" w:rsidRPr="00614BD2" w:rsidTr="009E60D1">
        <w:trPr>
          <w:trHeight w:val="570"/>
        </w:trPr>
        <w:tc>
          <w:tcPr>
            <w:tcW w:w="817"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2.</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Seminars/ Talks conducted</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03</w:t>
            </w:r>
          </w:p>
        </w:tc>
      </w:tr>
      <w:tr w:rsidR="009E60D1" w:rsidRPr="00614BD2" w:rsidTr="009E60D1">
        <w:trPr>
          <w:trHeight w:val="570"/>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3</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publications in International Journals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15</w:t>
            </w:r>
          </w:p>
        </w:tc>
      </w:tr>
      <w:tr w:rsidR="009E60D1" w:rsidRPr="00614BD2" w:rsidTr="009E60D1">
        <w:trPr>
          <w:trHeight w:val="570"/>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4</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Citations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w:t>
            </w:r>
            <w:r w:rsidRPr="00614BD2">
              <w:rPr>
                <w:rFonts w:ascii="Arial" w:hAnsi="Arial" w:cs="Arial"/>
                <w:bCs/>
                <w:sz w:val="24"/>
                <w:szCs w:val="24"/>
              </w:rPr>
              <w:t>5</w:t>
            </w:r>
          </w:p>
        </w:tc>
      </w:tr>
      <w:tr w:rsidR="009E60D1" w:rsidRPr="00614BD2" w:rsidTr="009E60D1">
        <w:trPr>
          <w:trHeight w:val="570"/>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5</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Industry Sponsored Projects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w:t>
            </w:r>
            <w:r w:rsidRPr="00614BD2">
              <w:rPr>
                <w:rFonts w:ascii="Arial" w:hAnsi="Arial" w:cs="Arial"/>
                <w:bCs/>
                <w:sz w:val="24"/>
                <w:szCs w:val="24"/>
              </w:rPr>
              <w:t>1</w:t>
            </w:r>
          </w:p>
        </w:tc>
      </w:tr>
      <w:tr w:rsidR="009E60D1" w:rsidRPr="00614BD2" w:rsidTr="009E60D1">
        <w:trPr>
          <w:trHeight w:val="570"/>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6</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Value of the Industry Sponsored Projects (In Lakhs)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w:t>
            </w:r>
            <w:r w:rsidRPr="00614BD2">
              <w:rPr>
                <w:rFonts w:ascii="Arial" w:hAnsi="Arial" w:cs="Arial"/>
                <w:bCs/>
                <w:sz w:val="24"/>
                <w:szCs w:val="24"/>
              </w:rPr>
              <w:t>3</w:t>
            </w:r>
          </w:p>
        </w:tc>
      </w:tr>
      <w:tr w:rsidR="009E60D1" w:rsidRPr="00614BD2" w:rsidTr="009E60D1">
        <w:trPr>
          <w:trHeight w:val="553"/>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7</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Government Sponsored Projects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05</w:t>
            </w:r>
          </w:p>
        </w:tc>
      </w:tr>
      <w:tr w:rsidR="009E60D1" w:rsidRPr="00614BD2" w:rsidTr="009E60D1">
        <w:trPr>
          <w:trHeight w:val="505"/>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8</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Value of the Government Sponsored Projects (In Lakhs)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56</w:t>
            </w:r>
          </w:p>
        </w:tc>
      </w:tr>
      <w:tr w:rsidR="009E60D1" w:rsidRPr="00614BD2" w:rsidTr="009E60D1">
        <w:trPr>
          <w:trHeight w:val="505"/>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9</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Consultancy Projects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w:t>
            </w:r>
            <w:r w:rsidRPr="00614BD2">
              <w:rPr>
                <w:rFonts w:ascii="Arial" w:hAnsi="Arial" w:cs="Arial"/>
                <w:bCs/>
                <w:sz w:val="24"/>
                <w:szCs w:val="24"/>
              </w:rPr>
              <w:t>1</w:t>
            </w:r>
          </w:p>
        </w:tc>
      </w:tr>
      <w:tr w:rsidR="009E60D1" w:rsidRPr="00614BD2" w:rsidTr="009E60D1">
        <w:trPr>
          <w:trHeight w:val="284"/>
        </w:trPr>
        <w:tc>
          <w:tcPr>
            <w:tcW w:w="817"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1</w:t>
            </w:r>
            <w:r>
              <w:rPr>
                <w:rFonts w:ascii="Arial" w:hAnsi="Arial" w:cs="Arial"/>
                <w:bCs/>
                <w:sz w:val="24"/>
                <w:szCs w:val="24"/>
              </w:rPr>
              <w:t>0</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Ongoing Ph. Ds</w:t>
            </w:r>
          </w:p>
          <w:p w:rsidR="009E60D1" w:rsidRPr="00614BD2" w:rsidRDefault="009E60D1" w:rsidP="009E60D1">
            <w:pPr>
              <w:pStyle w:val="ListParagraph"/>
              <w:ind w:left="0"/>
              <w:rPr>
                <w:rFonts w:ascii="Arial" w:hAnsi="Arial" w:cs="Arial"/>
                <w:bCs/>
                <w:sz w:val="24"/>
                <w:szCs w:val="24"/>
              </w:rPr>
            </w:pPr>
          </w:p>
        </w:tc>
        <w:tc>
          <w:tcPr>
            <w:tcW w:w="949"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18</w:t>
            </w:r>
          </w:p>
        </w:tc>
      </w:tr>
      <w:tr w:rsidR="009E60D1" w:rsidRPr="00614BD2" w:rsidTr="009E60D1">
        <w:trPr>
          <w:trHeight w:val="284"/>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11</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Ph. Ds awarded</w:t>
            </w:r>
          </w:p>
          <w:p w:rsidR="009E60D1" w:rsidRPr="00614BD2" w:rsidRDefault="009E60D1" w:rsidP="009E60D1">
            <w:pPr>
              <w:pStyle w:val="ListParagraph"/>
              <w:ind w:left="0"/>
              <w:rPr>
                <w:rFonts w:ascii="Arial" w:hAnsi="Arial" w:cs="Arial"/>
                <w:bCs/>
                <w:sz w:val="24"/>
                <w:szCs w:val="24"/>
              </w:rPr>
            </w:pP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w:t>
            </w:r>
            <w:r w:rsidRPr="00614BD2">
              <w:rPr>
                <w:rFonts w:ascii="Arial" w:hAnsi="Arial" w:cs="Arial"/>
                <w:bCs/>
                <w:sz w:val="24"/>
                <w:szCs w:val="24"/>
              </w:rPr>
              <w:t>7</w:t>
            </w:r>
          </w:p>
        </w:tc>
      </w:tr>
      <w:tr w:rsidR="009E60D1" w:rsidRPr="00614BD2" w:rsidTr="009E60D1">
        <w:trPr>
          <w:trHeight w:val="284"/>
        </w:trPr>
        <w:tc>
          <w:tcPr>
            <w:tcW w:w="817"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12</w:t>
            </w:r>
            <w:r w:rsidRPr="00614BD2">
              <w:rPr>
                <w:rFonts w:ascii="Arial" w:hAnsi="Arial" w:cs="Arial"/>
                <w:bCs/>
                <w:sz w:val="24"/>
                <w:szCs w:val="24"/>
              </w:rPr>
              <w:t>.</w:t>
            </w:r>
          </w:p>
        </w:tc>
        <w:tc>
          <w:tcPr>
            <w:tcW w:w="7080" w:type="dxa"/>
          </w:tcPr>
          <w:p w:rsidR="009E60D1" w:rsidRPr="00614BD2" w:rsidRDefault="009E60D1" w:rsidP="009E60D1">
            <w:pPr>
              <w:pStyle w:val="ListParagraph"/>
              <w:ind w:left="0"/>
              <w:rPr>
                <w:rFonts w:ascii="Arial" w:hAnsi="Arial" w:cs="Arial"/>
                <w:bCs/>
                <w:sz w:val="24"/>
                <w:szCs w:val="24"/>
              </w:rPr>
            </w:pPr>
            <w:r w:rsidRPr="00614BD2">
              <w:rPr>
                <w:rFonts w:ascii="Arial" w:hAnsi="Arial" w:cs="Arial"/>
                <w:bCs/>
                <w:sz w:val="24"/>
                <w:szCs w:val="24"/>
              </w:rPr>
              <w:t>No. of Students gone to foreign universities for further studies</w:t>
            </w:r>
          </w:p>
        </w:tc>
        <w:tc>
          <w:tcPr>
            <w:tcW w:w="949" w:type="dxa"/>
          </w:tcPr>
          <w:p w:rsidR="009E60D1" w:rsidRPr="00614BD2" w:rsidRDefault="009E60D1" w:rsidP="009E60D1">
            <w:pPr>
              <w:pStyle w:val="ListParagraph"/>
              <w:ind w:left="0"/>
              <w:rPr>
                <w:rFonts w:ascii="Arial" w:hAnsi="Arial" w:cs="Arial"/>
                <w:bCs/>
                <w:sz w:val="24"/>
                <w:szCs w:val="24"/>
              </w:rPr>
            </w:pPr>
            <w:r>
              <w:rPr>
                <w:rFonts w:ascii="Arial" w:hAnsi="Arial" w:cs="Arial"/>
                <w:bCs/>
                <w:sz w:val="24"/>
                <w:szCs w:val="24"/>
              </w:rPr>
              <w:t>0</w:t>
            </w:r>
            <w:r w:rsidRPr="00614BD2">
              <w:rPr>
                <w:rFonts w:ascii="Arial" w:hAnsi="Arial" w:cs="Arial"/>
                <w:bCs/>
                <w:sz w:val="24"/>
                <w:szCs w:val="24"/>
              </w:rPr>
              <w:t>5</w:t>
            </w:r>
          </w:p>
        </w:tc>
      </w:tr>
    </w:tbl>
    <w:p w:rsidR="009E60D1" w:rsidRDefault="009E60D1" w:rsidP="009E60D1">
      <w:pPr>
        <w:rPr>
          <w:rFonts w:ascii="Arial" w:hAnsi="Arial" w:cs="Arial"/>
          <w:b/>
          <w:color w:val="FF0000"/>
          <w:sz w:val="24"/>
          <w:szCs w:val="24"/>
        </w:rPr>
      </w:pPr>
    </w:p>
    <w:p w:rsidR="009E60D1" w:rsidRDefault="009E60D1" w:rsidP="009E60D1">
      <w:pPr>
        <w:pStyle w:val="ListParagraph"/>
        <w:ind w:left="810"/>
        <w:rPr>
          <w:rFonts w:ascii="Arial" w:hAnsi="Arial" w:cs="Arial"/>
          <w:b/>
          <w:i/>
          <w:iCs/>
          <w:color w:val="FF0000"/>
          <w:sz w:val="24"/>
          <w:szCs w:val="24"/>
        </w:rPr>
      </w:pPr>
    </w:p>
    <w:p w:rsidR="009E60D1" w:rsidRPr="00614BD2" w:rsidRDefault="009E60D1" w:rsidP="008B5650">
      <w:pPr>
        <w:pStyle w:val="ListParagraph"/>
        <w:numPr>
          <w:ilvl w:val="0"/>
          <w:numId w:val="19"/>
        </w:numPr>
        <w:ind w:left="540"/>
        <w:rPr>
          <w:rFonts w:ascii="Arial" w:hAnsi="Arial" w:cs="Arial"/>
          <w:b/>
          <w:sz w:val="28"/>
          <w:szCs w:val="28"/>
        </w:rPr>
      </w:pPr>
      <w:r>
        <w:rPr>
          <w:rFonts w:ascii="Arial" w:hAnsi="Arial" w:cs="Arial"/>
          <w:b/>
          <w:sz w:val="28"/>
          <w:szCs w:val="28"/>
        </w:rPr>
        <w:t xml:space="preserve">   </w:t>
      </w:r>
      <w:r w:rsidRPr="00614BD2">
        <w:rPr>
          <w:rFonts w:ascii="Arial" w:hAnsi="Arial" w:cs="Arial"/>
          <w:b/>
          <w:sz w:val="28"/>
          <w:szCs w:val="28"/>
        </w:rPr>
        <w:t xml:space="preserve">Details of Consultancy projects </w:t>
      </w:r>
    </w:p>
    <w:tbl>
      <w:tblPr>
        <w:tblStyle w:val="TableGrid"/>
        <w:tblW w:w="10170" w:type="dxa"/>
        <w:tblLook w:val="04A0"/>
      </w:tblPr>
      <w:tblGrid>
        <w:gridCol w:w="944"/>
        <w:gridCol w:w="1524"/>
        <w:gridCol w:w="1814"/>
        <w:gridCol w:w="1507"/>
        <w:gridCol w:w="1471"/>
        <w:gridCol w:w="1203"/>
        <w:gridCol w:w="1707"/>
      </w:tblGrid>
      <w:tr w:rsidR="009E60D1" w:rsidRPr="00614BD2" w:rsidTr="009E60D1">
        <w:tc>
          <w:tcPr>
            <w:tcW w:w="1013"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Sr. No</w:t>
            </w:r>
          </w:p>
        </w:tc>
        <w:tc>
          <w:tcPr>
            <w:tcW w:w="1424"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eastAsia="Times New Roman" w:hAnsi="Arial" w:cs="Arial"/>
                <w:b/>
                <w:bCs/>
                <w:sz w:val="24"/>
                <w:szCs w:val="24"/>
              </w:rPr>
              <w:t>Title</w:t>
            </w:r>
          </w:p>
        </w:tc>
        <w:tc>
          <w:tcPr>
            <w:tcW w:w="1842"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eastAsia="Times New Roman" w:hAnsi="Arial" w:cs="Arial"/>
                <w:b/>
                <w:sz w:val="24"/>
                <w:szCs w:val="24"/>
              </w:rPr>
              <w:t>Name of the Project Leader</w:t>
            </w:r>
          </w:p>
        </w:tc>
        <w:tc>
          <w:tcPr>
            <w:tcW w:w="1589"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eastAsia="Times New Roman" w:hAnsi="Arial" w:cs="Arial"/>
                <w:b/>
                <w:color w:val="000000"/>
                <w:sz w:val="24"/>
                <w:szCs w:val="24"/>
              </w:rPr>
              <w:t>Year in which started</w:t>
            </w:r>
          </w:p>
        </w:tc>
        <w:tc>
          <w:tcPr>
            <w:tcW w:w="1396"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eastAsia="Times New Roman" w:hAnsi="Arial" w:cs="Arial"/>
                <w:b/>
                <w:color w:val="000000"/>
                <w:sz w:val="24"/>
                <w:szCs w:val="24"/>
              </w:rPr>
              <w:t>Funding agency</w:t>
            </w:r>
          </w:p>
        </w:tc>
        <w:tc>
          <w:tcPr>
            <w:tcW w:w="1162"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eastAsia="Times New Roman" w:hAnsi="Arial" w:cs="Arial"/>
                <w:b/>
                <w:color w:val="000000"/>
                <w:sz w:val="24"/>
                <w:szCs w:val="24"/>
              </w:rPr>
              <w:t>Duration</w:t>
            </w:r>
          </w:p>
        </w:tc>
        <w:tc>
          <w:tcPr>
            <w:tcW w:w="1744"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eastAsia="Times New Roman" w:hAnsi="Arial" w:cs="Arial"/>
                <w:b/>
                <w:color w:val="000000"/>
                <w:sz w:val="24"/>
                <w:szCs w:val="24"/>
              </w:rPr>
              <w:t>Amount sanctioned</w:t>
            </w:r>
          </w:p>
        </w:tc>
      </w:tr>
      <w:tr w:rsidR="009E60D1" w:rsidRPr="00614BD2" w:rsidTr="009E60D1">
        <w:tc>
          <w:tcPr>
            <w:tcW w:w="1013" w:type="dxa"/>
          </w:tcPr>
          <w:p w:rsidR="009E60D1" w:rsidRPr="00614BD2" w:rsidRDefault="009E60D1" w:rsidP="009E60D1">
            <w:pPr>
              <w:rPr>
                <w:rFonts w:ascii="Arial" w:hAnsi="Arial" w:cs="Arial"/>
                <w:sz w:val="24"/>
                <w:szCs w:val="24"/>
              </w:rPr>
            </w:pPr>
            <w:r w:rsidRPr="00614BD2">
              <w:rPr>
                <w:rFonts w:ascii="Arial" w:hAnsi="Arial" w:cs="Arial"/>
                <w:sz w:val="24"/>
                <w:szCs w:val="24"/>
              </w:rPr>
              <w:t>1</w:t>
            </w:r>
          </w:p>
        </w:tc>
        <w:tc>
          <w:tcPr>
            <w:tcW w:w="1424" w:type="dxa"/>
          </w:tcPr>
          <w:p w:rsidR="009E60D1" w:rsidRPr="00614BD2" w:rsidRDefault="009E60D1" w:rsidP="009E60D1">
            <w:pPr>
              <w:rPr>
                <w:rFonts w:ascii="Arial" w:hAnsi="Arial" w:cs="Arial"/>
                <w:sz w:val="24"/>
                <w:szCs w:val="24"/>
              </w:rPr>
            </w:pPr>
            <w:r w:rsidRPr="00614BD2">
              <w:rPr>
                <w:rFonts w:ascii="Arial" w:hAnsi="Arial" w:cs="Arial"/>
                <w:sz w:val="24"/>
                <w:szCs w:val="24"/>
              </w:rPr>
              <w:t>Video Surveillance System</w:t>
            </w:r>
          </w:p>
        </w:tc>
        <w:tc>
          <w:tcPr>
            <w:tcW w:w="1842" w:type="dxa"/>
          </w:tcPr>
          <w:p w:rsidR="009E60D1" w:rsidRPr="00614BD2" w:rsidRDefault="009E60D1" w:rsidP="009E60D1">
            <w:pPr>
              <w:rPr>
                <w:rFonts w:ascii="Arial" w:hAnsi="Arial" w:cs="Arial"/>
                <w:sz w:val="24"/>
                <w:szCs w:val="24"/>
              </w:rPr>
            </w:pPr>
            <w:r w:rsidRPr="00614BD2">
              <w:rPr>
                <w:rFonts w:ascii="Arial" w:hAnsi="Arial" w:cs="Arial"/>
                <w:sz w:val="24"/>
                <w:szCs w:val="24"/>
              </w:rPr>
              <w:t>Jibi Abraham, S.S.Kumbhar</w:t>
            </w:r>
          </w:p>
        </w:tc>
        <w:tc>
          <w:tcPr>
            <w:tcW w:w="1589" w:type="dxa"/>
          </w:tcPr>
          <w:p w:rsidR="009E60D1" w:rsidRPr="00614BD2" w:rsidRDefault="009E60D1" w:rsidP="009E60D1">
            <w:pPr>
              <w:rPr>
                <w:rFonts w:ascii="Arial" w:hAnsi="Arial" w:cs="Arial"/>
                <w:sz w:val="24"/>
                <w:szCs w:val="24"/>
              </w:rPr>
            </w:pPr>
            <w:r w:rsidRPr="00614BD2">
              <w:rPr>
                <w:rFonts w:ascii="Arial" w:hAnsi="Arial" w:cs="Arial"/>
                <w:sz w:val="24"/>
                <w:szCs w:val="24"/>
              </w:rPr>
              <w:t>2013</w:t>
            </w:r>
          </w:p>
        </w:tc>
        <w:tc>
          <w:tcPr>
            <w:tcW w:w="1396" w:type="dxa"/>
          </w:tcPr>
          <w:p w:rsidR="009E60D1" w:rsidRPr="00614BD2" w:rsidRDefault="009E60D1" w:rsidP="009E60D1">
            <w:pPr>
              <w:rPr>
                <w:rFonts w:ascii="Arial" w:hAnsi="Arial" w:cs="Arial"/>
                <w:sz w:val="24"/>
                <w:szCs w:val="24"/>
              </w:rPr>
            </w:pPr>
            <w:r w:rsidRPr="00614BD2">
              <w:rPr>
                <w:rFonts w:ascii="Arial" w:hAnsi="Arial" w:cs="Arial"/>
                <w:sz w:val="24"/>
                <w:szCs w:val="24"/>
              </w:rPr>
              <w:t>PWD, Pandharpur</w:t>
            </w:r>
          </w:p>
        </w:tc>
        <w:tc>
          <w:tcPr>
            <w:tcW w:w="1162" w:type="dxa"/>
          </w:tcPr>
          <w:p w:rsidR="009E60D1" w:rsidRPr="00614BD2" w:rsidRDefault="009E60D1" w:rsidP="009E60D1">
            <w:pPr>
              <w:rPr>
                <w:rFonts w:ascii="Arial" w:hAnsi="Arial" w:cs="Arial"/>
                <w:sz w:val="24"/>
                <w:szCs w:val="24"/>
              </w:rPr>
            </w:pPr>
            <w:r w:rsidRPr="00614BD2">
              <w:rPr>
                <w:rFonts w:ascii="Arial" w:hAnsi="Arial" w:cs="Arial"/>
                <w:sz w:val="24"/>
                <w:szCs w:val="24"/>
              </w:rPr>
              <w:t>2 years</w:t>
            </w:r>
          </w:p>
        </w:tc>
        <w:tc>
          <w:tcPr>
            <w:tcW w:w="1744" w:type="dxa"/>
          </w:tcPr>
          <w:p w:rsidR="009E60D1" w:rsidRPr="00614BD2" w:rsidRDefault="009E60D1" w:rsidP="009E60D1">
            <w:pPr>
              <w:rPr>
                <w:rFonts w:ascii="Arial" w:hAnsi="Arial" w:cs="Arial"/>
                <w:sz w:val="24"/>
                <w:szCs w:val="24"/>
              </w:rPr>
            </w:pPr>
            <w:r w:rsidRPr="00614BD2">
              <w:rPr>
                <w:rFonts w:ascii="Arial" w:hAnsi="Arial" w:cs="Arial"/>
                <w:sz w:val="24"/>
                <w:szCs w:val="24"/>
              </w:rPr>
              <w:t>8 lakhs</w:t>
            </w:r>
          </w:p>
        </w:tc>
      </w:tr>
    </w:tbl>
    <w:p w:rsidR="009E60D1" w:rsidRDefault="009E60D1" w:rsidP="009E60D1">
      <w:pPr>
        <w:rPr>
          <w:rFonts w:ascii="Arial" w:hAnsi="Arial" w:cs="Arial"/>
          <w:b/>
          <w:sz w:val="24"/>
          <w:szCs w:val="24"/>
        </w:rPr>
      </w:pPr>
    </w:p>
    <w:p w:rsidR="009E60D1" w:rsidRDefault="009E60D1" w:rsidP="009E60D1">
      <w:pPr>
        <w:rPr>
          <w:rFonts w:ascii="Arial" w:hAnsi="Arial" w:cs="Arial"/>
          <w:b/>
          <w:sz w:val="24"/>
          <w:szCs w:val="24"/>
        </w:rPr>
      </w:pPr>
    </w:p>
    <w:p w:rsidR="009E60D1" w:rsidRPr="00614BD2" w:rsidRDefault="009E60D1" w:rsidP="008B5650">
      <w:pPr>
        <w:pStyle w:val="ListParagraph"/>
        <w:numPr>
          <w:ilvl w:val="0"/>
          <w:numId w:val="19"/>
        </w:numPr>
        <w:ind w:left="540"/>
        <w:rPr>
          <w:rFonts w:ascii="Arial" w:hAnsi="Arial" w:cs="Arial"/>
          <w:b/>
          <w:sz w:val="28"/>
          <w:szCs w:val="28"/>
        </w:rPr>
      </w:pPr>
      <w:r>
        <w:rPr>
          <w:rFonts w:ascii="Arial" w:hAnsi="Arial" w:cs="Arial"/>
          <w:b/>
          <w:sz w:val="28"/>
          <w:szCs w:val="28"/>
        </w:rPr>
        <w:lastRenderedPageBreak/>
        <w:t xml:space="preserve">     </w:t>
      </w:r>
      <w:r w:rsidRPr="00614BD2">
        <w:rPr>
          <w:rFonts w:ascii="Arial" w:hAnsi="Arial" w:cs="Arial"/>
          <w:b/>
          <w:sz w:val="28"/>
          <w:szCs w:val="28"/>
        </w:rPr>
        <w:t xml:space="preserve">Details of Research (ongoing) Projects </w:t>
      </w:r>
    </w:p>
    <w:tbl>
      <w:tblPr>
        <w:tblStyle w:val="TableGrid"/>
        <w:tblW w:w="10197" w:type="dxa"/>
        <w:tblLayout w:type="fixed"/>
        <w:tblLook w:val="04A0"/>
      </w:tblPr>
      <w:tblGrid>
        <w:gridCol w:w="540"/>
        <w:gridCol w:w="1188"/>
        <w:gridCol w:w="1260"/>
        <w:gridCol w:w="1345"/>
        <w:gridCol w:w="1525"/>
        <w:gridCol w:w="1702"/>
        <w:gridCol w:w="1350"/>
        <w:gridCol w:w="1287"/>
      </w:tblGrid>
      <w:tr w:rsidR="009E60D1" w:rsidRPr="00614BD2" w:rsidTr="009E60D1">
        <w:trPr>
          <w:trHeight w:val="1346"/>
        </w:trPr>
        <w:tc>
          <w:tcPr>
            <w:tcW w:w="540" w:type="dxa"/>
            <w:shd w:val="clear" w:color="auto" w:fill="D9D9D9" w:themeFill="background1" w:themeFillShade="D9"/>
            <w:hideMark/>
          </w:tcPr>
          <w:p w:rsidR="009E60D1" w:rsidRPr="00614BD2" w:rsidRDefault="009E60D1" w:rsidP="009E60D1">
            <w:pPr>
              <w:rPr>
                <w:rFonts w:ascii="Arial" w:hAnsi="Arial" w:cs="Arial"/>
                <w:b/>
                <w:bCs/>
                <w:color w:val="000000" w:themeColor="text1"/>
                <w:sz w:val="24"/>
                <w:szCs w:val="24"/>
              </w:rPr>
            </w:pPr>
            <w:r>
              <w:rPr>
                <w:rFonts w:ascii="Arial" w:hAnsi="Arial" w:cs="Arial"/>
                <w:b/>
                <w:bCs/>
                <w:color w:val="000000" w:themeColor="text1"/>
                <w:sz w:val="24"/>
                <w:szCs w:val="24"/>
              </w:rPr>
              <w:t>Sr. N</w:t>
            </w:r>
            <w:r w:rsidRPr="00614BD2">
              <w:rPr>
                <w:rFonts w:ascii="Arial" w:hAnsi="Arial" w:cs="Arial"/>
                <w:b/>
                <w:bCs/>
                <w:color w:val="000000" w:themeColor="text1"/>
                <w:sz w:val="24"/>
                <w:szCs w:val="24"/>
              </w:rPr>
              <w:t>o</w:t>
            </w:r>
          </w:p>
        </w:tc>
        <w:tc>
          <w:tcPr>
            <w:tcW w:w="1188" w:type="dxa"/>
            <w:shd w:val="clear" w:color="auto" w:fill="D9D9D9" w:themeFill="background1" w:themeFillShade="D9"/>
            <w:hideMark/>
          </w:tcPr>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Scheme</w:t>
            </w:r>
          </w:p>
        </w:tc>
        <w:tc>
          <w:tcPr>
            <w:tcW w:w="1260" w:type="dxa"/>
            <w:shd w:val="clear" w:color="auto" w:fill="D9D9D9" w:themeFill="background1" w:themeFillShade="D9"/>
          </w:tcPr>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 xml:space="preserve">Whether Sponsored by </w:t>
            </w:r>
          </w:p>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Industry/ Government</w:t>
            </w:r>
          </w:p>
        </w:tc>
        <w:tc>
          <w:tcPr>
            <w:tcW w:w="1345" w:type="dxa"/>
            <w:shd w:val="clear" w:color="auto" w:fill="D9D9D9" w:themeFill="background1" w:themeFillShade="D9"/>
            <w:hideMark/>
          </w:tcPr>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Name of coordinator</w:t>
            </w:r>
          </w:p>
        </w:tc>
        <w:tc>
          <w:tcPr>
            <w:tcW w:w="1525" w:type="dxa"/>
            <w:shd w:val="clear" w:color="auto" w:fill="D9D9D9" w:themeFill="background1" w:themeFillShade="D9"/>
            <w:hideMark/>
          </w:tcPr>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 xml:space="preserve">Amount sanctioned, </w:t>
            </w:r>
          </w:p>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(In Lakhs)</w:t>
            </w:r>
          </w:p>
        </w:tc>
        <w:tc>
          <w:tcPr>
            <w:tcW w:w="1702" w:type="dxa"/>
            <w:shd w:val="clear" w:color="auto" w:fill="D9D9D9" w:themeFill="background1" w:themeFillShade="D9"/>
            <w:hideMark/>
          </w:tcPr>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Title of the (Sanctioned) project</w:t>
            </w:r>
          </w:p>
        </w:tc>
        <w:tc>
          <w:tcPr>
            <w:tcW w:w="1350" w:type="dxa"/>
            <w:shd w:val="clear" w:color="auto" w:fill="D9D9D9" w:themeFill="background1" w:themeFillShade="D9"/>
            <w:hideMark/>
          </w:tcPr>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Funds Utilization</w:t>
            </w:r>
          </w:p>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 xml:space="preserve">Position as on today </w:t>
            </w:r>
          </w:p>
        </w:tc>
        <w:tc>
          <w:tcPr>
            <w:tcW w:w="1287" w:type="dxa"/>
            <w:shd w:val="clear" w:color="auto" w:fill="D9D9D9" w:themeFill="background1" w:themeFillShade="D9"/>
            <w:hideMark/>
          </w:tcPr>
          <w:p w:rsidR="009E60D1" w:rsidRPr="00614BD2" w:rsidRDefault="009E60D1" w:rsidP="009E60D1">
            <w:pPr>
              <w:rPr>
                <w:rFonts w:ascii="Arial" w:hAnsi="Arial" w:cs="Arial"/>
                <w:b/>
                <w:bCs/>
                <w:color w:val="000000" w:themeColor="text1"/>
                <w:sz w:val="24"/>
                <w:szCs w:val="24"/>
              </w:rPr>
            </w:pPr>
            <w:r w:rsidRPr="00614BD2">
              <w:rPr>
                <w:rFonts w:ascii="Arial" w:hAnsi="Arial" w:cs="Arial"/>
                <w:b/>
                <w:bCs/>
                <w:color w:val="000000" w:themeColor="text1"/>
                <w:sz w:val="24"/>
                <w:szCs w:val="24"/>
              </w:rPr>
              <w:t>Year  in which the Grant was received)</w:t>
            </w:r>
          </w:p>
        </w:tc>
      </w:tr>
      <w:tr w:rsidR="009E60D1" w:rsidRPr="00614BD2" w:rsidTr="009E60D1">
        <w:trPr>
          <w:trHeight w:val="719"/>
        </w:trPr>
        <w:tc>
          <w:tcPr>
            <w:tcW w:w="54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1</w:t>
            </w:r>
          </w:p>
        </w:tc>
        <w:tc>
          <w:tcPr>
            <w:tcW w:w="1188"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R&amp;D</w:t>
            </w:r>
          </w:p>
        </w:tc>
        <w:tc>
          <w:tcPr>
            <w:tcW w:w="1260" w:type="dxa"/>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CDAC/Govt</w:t>
            </w:r>
          </w:p>
        </w:tc>
        <w:tc>
          <w:tcPr>
            <w:tcW w:w="134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Jibi Abraham, RajniMoona</w:t>
            </w:r>
          </w:p>
        </w:tc>
        <w:tc>
          <w:tcPr>
            <w:tcW w:w="152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10.6 Lakhs</w:t>
            </w:r>
          </w:p>
        </w:tc>
        <w:tc>
          <w:tcPr>
            <w:tcW w:w="1702" w:type="dxa"/>
            <w:hideMark/>
          </w:tcPr>
          <w:p w:rsidR="009E60D1" w:rsidRPr="00FF0CF4" w:rsidRDefault="009E60D1" w:rsidP="009E60D1">
            <w:pPr>
              <w:rPr>
                <w:rFonts w:ascii="Arial" w:hAnsi="Arial" w:cs="Arial"/>
                <w:bCs/>
                <w:color w:val="000000" w:themeColor="text1"/>
                <w:sz w:val="24"/>
                <w:szCs w:val="24"/>
              </w:rPr>
            </w:pPr>
            <w:r w:rsidRPr="00FF0CF4">
              <w:rPr>
                <w:rFonts w:ascii="Arial" w:hAnsi="Arial" w:cs="Arial"/>
                <w:sz w:val="24"/>
                <w:szCs w:val="24"/>
              </w:rPr>
              <w:t>Efficient Selection of Cryptographic Algorithm for Securing Health Data Based on Various Parameters</w:t>
            </w:r>
          </w:p>
        </w:tc>
        <w:tc>
          <w:tcPr>
            <w:tcW w:w="135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Completed</w:t>
            </w:r>
          </w:p>
        </w:tc>
        <w:tc>
          <w:tcPr>
            <w:tcW w:w="1287"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2013 and 2014</w:t>
            </w:r>
          </w:p>
        </w:tc>
      </w:tr>
      <w:tr w:rsidR="009E60D1" w:rsidRPr="00614BD2" w:rsidTr="009E60D1">
        <w:trPr>
          <w:trHeight w:val="719"/>
        </w:trPr>
        <w:tc>
          <w:tcPr>
            <w:tcW w:w="54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2</w:t>
            </w:r>
          </w:p>
        </w:tc>
        <w:tc>
          <w:tcPr>
            <w:tcW w:w="1188"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RPS</w:t>
            </w:r>
          </w:p>
        </w:tc>
        <w:tc>
          <w:tcPr>
            <w:tcW w:w="1260" w:type="dxa"/>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AICTE/</w:t>
            </w:r>
            <w:r>
              <w:rPr>
                <w:rFonts w:ascii="Arial" w:hAnsi="Arial" w:cs="Arial"/>
                <w:bCs/>
                <w:color w:val="000000" w:themeColor="text1"/>
                <w:sz w:val="24"/>
                <w:szCs w:val="24"/>
              </w:rPr>
              <w:t xml:space="preserve"> </w:t>
            </w:r>
            <w:r w:rsidRPr="00614BD2">
              <w:rPr>
                <w:rFonts w:ascii="Arial" w:hAnsi="Arial" w:cs="Arial"/>
                <w:bCs/>
                <w:color w:val="000000" w:themeColor="text1"/>
                <w:sz w:val="24"/>
                <w:szCs w:val="24"/>
              </w:rPr>
              <w:t>Govt</w:t>
            </w:r>
          </w:p>
        </w:tc>
        <w:tc>
          <w:tcPr>
            <w:tcW w:w="134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Jibi Abraham</w:t>
            </w:r>
          </w:p>
        </w:tc>
        <w:tc>
          <w:tcPr>
            <w:tcW w:w="152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13.9 Lakhs</w:t>
            </w:r>
          </w:p>
        </w:tc>
        <w:tc>
          <w:tcPr>
            <w:tcW w:w="1702" w:type="dxa"/>
            <w:hideMark/>
          </w:tcPr>
          <w:p w:rsidR="009E60D1" w:rsidRPr="00FF0CF4" w:rsidRDefault="009E60D1" w:rsidP="009E60D1">
            <w:pPr>
              <w:rPr>
                <w:rFonts w:ascii="Arial" w:hAnsi="Arial" w:cs="Arial"/>
                <w:bCs/>
                <w:color w:val="000000" w:themeColor="text1"/>
                <w:sz w:val="24"/>
                <w:szCs w:val="24"/>
              </w:rPr>
            </w:pPr>
            <w:r w:rsidRPr="00FF0CF4">
              <w:rPr>
                <w:rFonts w:ascii="Arial" w:hAnsi="Arial" w:cs="Arial"/>
                <w:sz w:val="24"/>
                <w:szCs w:val="24"/>
              </w:rPr>
              <w:t>Design and Development of Energy Aware Security Solutions for Wireless Sensor Networks</w:t>
            </w:r>
          </w:p>
        </w:tc>
        <w:tc>
          <w:tcPr>
            <w:tcW w:w="135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Going on</w:t>
            </w:r>
          </w:p>
        </w:tc>
        <w:tc>
          <w:tcPr>
            <w:tcW w:w="1287"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2013</w:t>
            </w:r>
          </w:p>
        </w:tc>
      </w:tr>
      <w:tr w:rsidR="009E60D1" w:rsidRPr="00614BD2" w:rsidTr="009E60D1">
        <w:trPr>
          <w:trHeight w:val="719"/>
        </w:trPr>
        <w:tc>
          <w:tcPr>
            <w:tcW w:w="54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3</w:t>
            </w:r>
          </w:p>
        </w:tc>
        <w:tc>
          <w:tcPr>
            <w:tcW w:w="1188"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RPS</w:t>
            </w:r>
          </w:p>
        </w:tc>
        <w:tc>
          <w:tcPr>
            <w:tcW w:w="1260" w:type="dxa"/>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AICTE/</w:t>
            </w:r>
            <w:r>
              <w:rPr>
                <w:rFonts w:ascii="Arial" w:hAnsi="Arial" w:cs="Arial"/>
                <w:bCs/>
                <w:color w:val="000000" w:themeColor="text1"/>
                <w:sz w:val="24"/>
                <w:szCs w:val="24"/>
              </w:rPr>
              <w:t xml:space="preserve"> </w:t>
            </w:r>
            <w:r w:rsidRPr="00614BD2">
              <w:rPr>
                <w:rFonts w:ascii="Arial" w:hAnsi="Arial" w:cs="Arial"/>
                <w:bCs/>
                <w:color w:val="000000" w:themeColor="text1"/>
                <w:sz w:val="24"/>
                <w:szCs w:val="24"/>
              </w:rPr>
              <w:t>Govt</w:t>
            </w:r>
          </w:p>
        </w:tc>
        <w:tc>
          <w:tcPr>
            <w:tcW w:w="134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sz w:val="24"/>
                <w:szCs w:val="24"/>
              </w:rPr>
              <w:t>JagannathAghav</w:t>
            </w:r>
          </w:p>
        </w:tc>
        <w:tc>
          <w:tcPr>
            <w:tcW w:w="152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14 Lakhs</w:t>
            </w:r>
          </w:p>
        </w:tc>
        <w:tc>
          <w:tcPr>
            <w:tcW w:w="1702" w:type="dxa"/>
            <w:hideMark/>
          </w:tcPr>
          <w:p w:rsidR="009E60D1" w:rsidRPr="00FF0CF4" w:rsidRDefault="009E60D1" w:rsidP="009E60D1">
            <w:pPr>
              <w:rPr>
                <w:rFonts w:ascii="Arial" w:hAnsi="Arial" w:cs="Arial"/>
                <w:bCs/>
                <w:color w:val="000000" w:themeColor="text1"/>
                <w:sz w:val="24"/>
                <w:szCs w:val="24"/>
              </w:rPr>
            </w:pPr>
            <w:r w:rsidRPr="00FF0CF4">
              <w:rPr>
                <w:rFonts w:ascii="Arial" w:hAnsi="Arial" w:cs="Arial"/>
                <w:bCs/>
                <w:color w:val="000000" w:themeColor="text1"/>
                <w:sz w:val="24"/>
                <w:szCs w:val="24"/>
              </w:rPr>
              <w:t>Verification of software systems for safety critical systems</w:t>
            </w:r>
          </w:p>
        </w:tc>
        <w:tc>
          <w:tcPr>
            <w:tcW w:w="135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10 Lakh</w:t>
            </w:r>
          </w:p>
        </w:tc>
        <w:tc>
          <w:tcPr>
            <w:tcW w:w="1287"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2012</w:t>
            </w:r>
          </w:p>
        </w:tc>
      </w:tr>
      <w:tr w:rsidR="009E60D1" w:rsidRPr="00614BD2" w:rsidTr="009E60D1">
        <w:trPr>
          <w:trHeight w:val="719"/>
        </w:trPr>
        <w:tc>
          <w:tcPr>
            <w:tcW w:w="54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4</w:t>
            </w:r>
          </w:p>
        </w:tc>
        <w:tc>
          <w:tcPr>
            <w:tcW w:w="1188"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MODROBS</w:t>
            </w:r>
          </w:p>
        </w:tc>
        <w:tc>
          <w:tcPr>
            <w:tcW w:w="1260" w:type="dxa"/>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AICTE/</w:t>
            </w:r>
            <w:r>
              <w:rPr>
                <w:rFonts w:ascii="Arial" w:hAnsi="Arial" w:cs="Arial"/>
                <w:bCs/>
                <w:color w:val="000000" w:themeColor="text1"/>
                <w:sz w:val="24"/>
                <w:szCs w:val="24"/>
              </w:rPr>
              <w:t xml:space="preserve"> </w:t>
            </w:r>
            <w:r w:rsidRPr="00614BD2">
              <w:rPr>
                <w:rFonts w:ascii="Arial" w:hAnsi="Arial" w:cs="Arial"/>
                <w:bCs/>
                <w:color w:val="000000" w:themeColor="text1"/>
                <w:sz w:val="24"/>
                <w:szCs w:val="24"/>
              </w:rPr>
              <w:t>Govt</w:t>
            </w:r>
          </w:p>
        </w:tc>
        <w:tc>
          <w:tcPr>
            <w:tcW w:w="134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sz w:val="24"/>
                <w:szCs w:val="24"/>
              </w:rPr>
              <w:t>JagannathAghav</w:t>
            </w:r>
          </w:p>
        </w:tc>
        <w:tc>
          <w:tcPr>
            <w:tcW w:w="152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7.5 Lakhs</w:t>
            </w:r>
          </w:p>
        </w:tc>
        <w:tc>
          <w:tcPr>
            <w:tcW w:w="1702" w:type="dxa"/>
            <w:hideMark/>
          </w:tcPr>
          <w:p w:rsidR="009E60D1" w:rsidRPr="00FF0CF4" w:rsidRDefault="009E60D1" w:rsidP="009E60D1">
            <w:pPr>
              <w:rPr>
                <w:rFonts w:ascii="Arial" w:hAnsi="Arial" w:cs="Arial"/>
                <w:bCs/>
                <w:color w:val="000000" w:themeColor="text1"/>
                <w:sz w:val="24"/>
                <w:szCs w:val="24"/>
              </w:rPr>
            </w:pPr>
            <w:r w:rsidRPr="00FF0CF4">
              <w:rPr>
                <w:rFonts w:ascii="Arial" w:hAnsi="Arial" w:cs="Arial"/>
                <w:bCs/>
                <w:color w:val="000000" w:themeColor="text1"/>
                <w:sz w:val="24"/>
                <w:szCs w:val="24"/>
              </w:rPr>
              <w:t>Scientific Computing and Projects Lab</w:t>
            </w:r>
          </w:p>
        </w:tc>
        <w:tc>
          <w:tcPr>
            <w:tcW w:w="135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w:t>
            </w:r>
          </w:p>
        </w:tc>
        <w:tc>
          <w:tcPr>
            <w:tcW w:w="1287"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2013</w:t>
            </w:r>
          </w:p>
        </w:tc>
      </w:tr>
      <w:tr w:rsidR="009E60D1" w:rsidRPr="00614BD2" w:rsidTr="009E60D1">
        <w:trPr>
          <w:trHeight w:val="719"/>
        </w:trPr>
        <w:tc>
          <w:tcPr>
            <w:tcW w:w="54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5</w:t>
            </w:r>
          </w:p>
        </w:tc>
        <w:tc>
          <w:tcPr>
            <w:tcW w:w="1188"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Industry</w:t>
            </w:r>
          </w:p>
        </w:tc>
        <w:tc>
          <w:tcPr>
            <w:tcW w:w="1260" w:type="dxa"/>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Industry</w:t>
            </w:r>
          </w:p>
        </w:tc>
        <w:tc>
          <w:tcPr>
            <w:tcW w:w="134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sz w:val="24"/>
                <w:szCs w:val="24"/>
              </w:rPr>
              <w:t>JagannathAghav</w:t>
            </w:r>
          </w:p>
        </w:tc>
        <w:tc>
          <w:tcPr>
            <w:tcW w:w="1525"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3 lakhs</w:t>
            </w:r>
          </w:p>
        </w:tc>
        <w:tc>
          <w:tcPr>
            <w:tcW w:w="1702" w:type="dxa"/>
            <w:hideMark/>
          </w:tcPr>
          <w:p w:rsidR="009E60D1" w:rsidRPr="00FF0CF4" w:rsidRDefault="009E60D1" w:rsidP="009E60D1">
            <w:pPr>
              <w:rPr>
                <w:rFonts w:ascii="Arial" w:hAnsi="Arial" w:cs="Arial"/>
                <w:bCs/>
                <w:color w:val="000000" w:themeColor="text1"/>
                <w:sz w:val="24"/>
                <w:szCs w:val="24"/>
              </w:rPr>
            </w:pPr>
            <w:r w:rsidRPr="00FF0CF4">
              <w:rPr>
                <w:rFonts w:ascii="Arial" w:hAnsi="Arial" w:cs="Arial"/>
                <w:bCs/>
                <w:color w:val="000000" w:themeColor="text1"/>
                <w:sz w:val="24"/>
                <w:szCs w:val="24"/>
              </w:rPr>
              <w:t xml:space="preserve">Method for Formal Proof of Verification </w:t>
            </w:r>
          </w:p>
          <w:p w:rsidR="009E60D1" w:rsidRPr="00FF0CF4" w:rsidRDefault="009E60D1" w:rsidP="009E60D1">
            <w:pPr>
              <w:rPr>
                <w:rFonts w:ascii="Arial" w:hAnsi="Arial" w:cs="Arial"/>
                <w:bCs/>
                <w:color w:val="000000" w:themeColor="text1"/>
                <w:sz w:val="24"/>
                <w:szCs w:val="24"/>
              </w:rPr>
            </w:pPr>
            <w:r w:rsidRPr="00FF0CF4">
              <w:rPr>
                <w:rFonts w:ascii="Arial" w:hAnsi="Arial" w:cs="Arial"/>
                <w:bCs/>
                <w:color w:val="000000" w:themeColor="text1"/>
                <w:sz w:val="24"/>
                <w:szCs w:val="24"/>
              </w:rPr>
              <w:t>Of Functional Coverage of an API</w:t>
            </w:r>
          </w:p>
        </w:tc>
        <w:tc>
          <w:tcPr>
            <w:tcW w:w="1350"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1 Lakh</w:t>
            </w:r>
          </w:p>
        </w:tc>
        <w:tc>
          <w:tcPr>
            <w:tcW w:w="1287" w:type="dxa"/>
            <w:hideMark/>
          </w:tcPr>
          <w:p w:rsidR="009E60D1" w:rsidRPr="00614BD2" w:rsidRDefault="009E60D1" w:rsidP="009E60D1">
            <w:pPr>
              <w:rPr>
                <w:rFonts w:ascii="Arial" w:hAnsi="Arial" w:cs="Arial"/>
                <w:bCs/>
                <w:color w:val="000000" w:themeColor="text1"/>
                <w:sz w:val="24"/>
                <w:szCs w:val="24"/>
              </w:rPr>
            </w:pPr>
            <w:r w:rsidRPr="00614BD2">
              <w:rPr>
                <w:rFonts w:ascii="Arial" w:hAnsi="Arial" w:cs="Arial"/>
                <w:bCs/>
                <w:color w:val="000000" w:themeColor="text1"/>
                <w:sz w:val="24"/>
                <w:szCs w:val="24"/>
              </w:rPr>
              <w:t>2014</w:t>
            </w:r>
          </w:p>
        </w:tc>
      </w:tr>
      <w:tr w:rsidR="009E60D1" w:rsidRPr="00614BD2" w:rsidTr="009E60D1">
        <w:trPr>
          <w:trHeight w:val="719"/>
        </w:trPr>
        <w:tc>
          <w:tcPr>
            <w:tcW w:w="540" w:type="dxa"/>
            <w:hideMark/>
          </w:tcPr>
          <w:p w:rsidR="009E60D1" w:rsidRPr="00614BD2"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6</w:t>
            </w:r>
          </w:p>
        </w:tc>
        <w:tc>
          <w:tcPr>
            <w:tcW w:w="1188" w:type="dxa"/>
            <w:hideMark/>
          </w:tcPr>
          <w:p w:rsidR="009E60D1" w:rsidRPr="00614BD2"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RPS</w:t>
            </w:r>
          </w:p>
        </w:tc>
        <w:tc>
          <w:tcPr>
            <w:tcW w:w="1260" w:type="dxa"/>
          </w:tcPr>
          <w:p w:rsidR="009E60D1" w:rsidRPr="00614BD2"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AICTE</w:t>
            </w:r>
          </w:p>
        </w:tc>
        <w:tc>
          <w:tcPr>
            <w:tcW w:w="1345" w:type="dxa"/>
            <w:hideMark/>
          </w:tcPr>
          <w:p w:rsidR="009E60D1" w:rsidRPr="00614BD2" w:rsidRDefault="009E60D1" w:rsidP="009E60D1">
            <w:pPr>
              <w:rPr>
                <w:rFonts w:ascii="Arial" w:hAnsi="Arial" w:cs="Arial"/>
                <w:sz w:val="24"/>
                <w:szCs w:val="24"/>
              </w:rPr>
            </w:pPr>
            <w:r>
              <w:rPr>
                <w:rFonts w:ascii="Arial" w:hAnsi="Arial" w:cs="Arial"/>
                <w:sz w:val="24"/>
                <w:szCs w:val="24"/>
              </w:rPr>
              <w:t>V K Pachghare</w:t>
            </w:r>
          </w:p>
        </w:tc>
        <w:tc>
          <w:tcPr>
            <w:tcW w:w="1525" w:type="dxa"/>
            <w:hideMark/>
          </w:tcPr>
          <w:p w:rsidR="009E60D1" w:rsidRPr="00614BD2"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10 lakhs</w:t>
            </w:r>
          </w:p>
        </w:tc>
        <w:tc>
          <w:tcPr>
            <w:tcW w:w="1702" w:type="dxa"/>
            <w:hideMark/>
          </w:tcPr>
          <w:p w:rsidR="009E60D1" w:rsidRPr="00FF0CF4"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Wireless Intrusion Detection System</w:t>
            </w:r>
          </w:p>
        </w:tc>
        <w:tc>
          <w:tcPr>
            <w:tcW w:w="1350" w:type="dxa"/>
            <w:hideMark/>
          </w:tcPr>
          <w:p w:rsidR="009E60D1" w:rsidRPr="00614BD2"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6 Lakh</w:t>
            </w:r>
          </w:p>
        </w:tc>
        <w:tc>
          <w:tcPr>
            <w:tcW w:w="1287" w:type="dxa"/>
            <w:hideMark/>
          </w:tcPr>
          <w:p w:rsidR="009E60D1" w:rsidRPr="00614BD2"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2013</w:t>
            </w:r>
          </w:p>
        </w:tc>
      </w:tr>
    </w:tbl>
    <w:p w:rsidR="009E60D1" w:rsidRDefault="009E60D1" w:rsidP="009E60D1">
      <w:pPr>
        <w:rPr>
          <w:rFonts w:ascii="Arial" w:hAnsi="Arial" w:cs="Arial"/>
          <w:b/>
          <w:sz w:val="24"/>
          <w:szCs w:val="24"/>
        </w:rPr>
      </w:pPr>
    </w:p>
    <w:p w:rsidR="009E60D1" w:rsidRPr="00614BD2" w:rsidRDefault="009E60D1" w:rsidP="008B5650">
      <w:pPr>
        <w:pStyle w:val="ListParagraph"/>
        <w:numPr>
          <w:ilvl w:val="0"/>
          <w:numId w:val="19"/>
        </w:numPr>
        <w:ind w:left="540"/>
        <w:rPr>
          <w:rFonts w:ascii="Arial" w:hAnsi="Arial" w:cs="Arial"/>
          <w:b/>
          <w:sz w:val="28"/>
          <w:szCs w:val="28"/>
        </w:rPr>
      </w:pPr>
      <w:r>
        <w:rPr>
          <w:rFonts w:ascii="Arial" w:hAnsi="Arial" w:cs="Arial"/>
          <w:b/>
          <w:sz w:val="36"/>
          <w:szCs w:val="36"/>
        </w:rPr>
        <w:lastRenderedPageBreak/>
        <w:t xml:space="preserve">   </w:t>
      </w:r>
      <w:r w:rsidRPr="00614BD2">
        <w:rPr>
          <w:rFonts w:ascii="Arial" w:hAnsi="Arial" w:cs="Arial"/>
          <w:b/>
          <w:sz w:val="28"/>
          <w:szCs w:val="28"/>
        </w:rPr>
        <w:t xml:space="preserve">PUBLICATIONS : </w:t>
      </w:r>
    </w:p>
    <w:tbl>
      <w:tblPr>
        <w:tblStyle w:val="TableGrid"/>
        <w:tblW w:w="0" w:type="auto"/>
        <w:tblLook w:val="04A0"/>
      </w:tblPr>
      <w:tblGrid>
        <w:gridCol w:w="1114"/>
        <w:gridCol w:w="1497"/>
        <w:gridCol w:w="1282"/>
        <w:gridCol w:w="11"/>
        <w:gridCol w:w="1526"/>
        <w:gridCol w:w="1427"/>
        <w:gridCol w:w="1537"/>
        <w:gridCol w:w="1182"/>
      </w:tblGrid>
      <w:tr w:rsidR="009E60D1" w:rsidRPr="00614BD2" w:rsidTr="009E60D1">
        <w:trPr>
          <w:trHeight w:val="240"/>
        </w:trPr>
        <w:tc>
          <w:tcPr>
            <w:tcW w:w="1142" w:type="dxa"/>
            <w:vMerge w:val="restart"/>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Sr. No</w:t>
            </w:r>
          </w:p>
        </w:tc>
        <w:tc>
          <w:tcPr>
            <w:tcW w:w="1439" w:type="dxa"/>
            <w:vMerge w:val="restart"/>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rPr>
              <w:t>Name of Department</w:t>
            </w:r>
          </w:p>
        </w:tc>
        <w:tc>
          <w:tcPr>
            <w:tcW w:w="5792" w:type="dxa"/>
            <w:gridSpan w:val="5"/>
            <w:tcBorders>
              <w:bottom w:val="single" w:sz="4" w:space="0" w:color="auto"/>
            </w:tcBorders>
            <w:shd w:val="clear" w:color="auto" w:fill="D9D9D9" w:themeFill="background1" w:themeFillShade="D9"/>
          </w:tcPr>
          <w:p w:rsidR="009E60D1" w:rsidRPr="00614BD2" w:rsidRDefault="009E60D1" w:rsidP="009E60D1">
            <w:pPr>
              <w:jc w:val="center"/>
              <w:rPr>
                <w:rFonts w:ascii="Arial" w:hAnsi="Arial" w:cs="Arial"/>
                <w:b/>
                <w:sz w:val="24"/>
                <w:szCs w:val="24"/>
              </w:rPr>
            </w:pPr>
            <w:r w:rsidRPr="00614BD2">
              <w:rPr>
                <w:rFonts w:ascii="Arial" w:hAnsi="Arial" w:cs="Arial"/>
                <w:b/>
              </w:rPr>
              <w:t>Research Publications</w:t>
            </w:r>
          </w:p>
        </w:tc>
        <w:tc>
          <w:tcPr>
            <w:tcW w:w="1203" w:type="dxa"/>
            <w:vMerge w:val="restart"/>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rPr>
              <w:t>Total</w:t>
            </w:r>
          </w:p>
        </w:tc>
      </w:tr>
      <w:tr w:rsidR="009E60D1" w:rsidRPr="00614BD2" w:rsidTr="009E60D1">
        <w:trPr>
          <w:trHeight w:val="257"/>
        </w:trPr>
        <w:tc>
          <w:tcPr>
            <w:tcW w:w="1142" w:type="dxa"/>
            <w:vMerge/>
          </w:tcPr>
          <w:p w:rsidR="009E60D1" w:rsidRPr="00614BD2" w:rsidRDefault="009E60D1" w:rsidP="009E60D1">
            <w:pPr>
              <w:rPr>
                <w:rFonts w:ascii="Arial" w:hAnsi="Arial" w:cs="Arial"/>
                <w:b/>
                <w:sz w:val="24"/>
                <w:szCs w:val="24"/>
              </w:rPr>
            </w:pPr>
          </w:p>
        </w:tc>
        <w:tc>
          <w:tcPr>
            <w:tcW w:w="1439" w:type="dxa"/>
            <w:vMerge/>
          </w:tcPr>
          <w:p w:rsidR="009E60D1" w:rsidRPr="00614BD2" w:rsidRDefault="009E60D1" w:rsidP="009E60D1">
            <w:pPr>
              <w:rPr>
                <w:rFonts w:ascii="Arial" w:hAnsi="Arial" w:cs="Arial"/>
                <w:b/>
              </w:rPr>
            </w:pPr>
          </w:p>
        </w:tc>
        <w:tc>
          <w:tcPr>
            <w:tcW w:w="1291" w:type="dxa"/>
            <w:tcBorders>
              <w:top w:val="single" w:sz="4" w:space="0" w:color="auto"/>
            </w:tcBorders>
          </w:tcPr>
          <w:p w:rsidR="009E60D1" w:rsidRPr="00614BD2" w:rsidRDefault="009E60D1" w:rsidP="009E60D1">
            <w:pPr>
              <w:contextualSpacing/>
              <w:rPr>
                <w:rFonts w:ascii="Arial" w:hAnsi="Arial" w:cs="Arial"/>
                <w:b/>
              </w:rPr>
            </w:pPr>
            <w:r w:rsidRPr="00614BD2">
              <w:rPr>
                <w:rFonts w:ascii="Arial" w:hAnsi="Arial" w:cs="Arial"/>
                <w:b/>
              </w:rPr>
              <w:t>National Journal</w:t>
            </w:r>
          </w:p>
        </w:tc>
        <w:tc>
          <w:tcPr>
            <w:tcW w:w="1537" w:type="dxa"/>
            <w:gridSpan w:val="2"/>
            <w:tcBorders>
              <w:top w:val="single" w:sz="4" w:space="0" w:color="auto"/>
            </w:tcBorders>
          </w:tcPr>
          <w:p w:rsidR="009E60D1" w:rsidRPr="00614BD2" w:rsidRDefault="009E60D1" w:rsidP="009E60D1">
            <w:pPr>
              <w:contextualSpacing/>
              <w:rPr>
                <w:rFonts w:ascii="Arial" w:hAnsi="Arial" w:cs="Arial"/>
                <w:b/>
              </w:rPr>
            </w:pPr>
            <w:r w:rsidRPr="00614BD2">
              <w:rPr>
                <w:rFonts w:ascii="Arial" w:hAnsi="Arial" w:cs="Arial"/>
                <w:b/>
              </w:rPr>
              <w:t>International Journal</w:t>
            </w:r>
          </w:p>
        </w:tc>
        <w:tc>
          <w:tcPr>
            <w:tcW w:w="1427" w:type="dxa"/>
            <w:tcBorders>
              <w:top w:val="single" w:sz="4" w:space="0" w:color="auto"/>
            </w:tcBorders>
          </w:tcPr>
          <w:p w:rsidR="009E60D1" w:rsidRPr="00614BD2" w:rsidRDefault="009E60D1" w:rsidP="009E60D1">
            <w:pPr>
              <w:contextualSpacing/>
              <w:rPr>
                <w:rFonts w:ascii="Arial" w:hAnsi="Arial" w:cs="Arial"/>
                <w:b/>
              </w:rPr>
            </w:pPr>
            <w:r w:rsidRPr="00614BD2">
              <w:rPr>
                <w:rFonts w:ascii="Arial" w:hAnsi="Arial" w:cs="Arial"/>
                <w:b/>
              </w:rPr>
              <w:t>National Conference</w:t>
            </w:r>
          </w:p>
        </w:tc>
        <w:tc>
          <w:tcPr>
            <w:tcW w:w="1537" w:type="dxa"/>
            <w:tcBorders>
              <w:top w:val="single" w:sz="4" w:space="0" w:color="auto"/>
            </w:tcBorders>
          </w:tcPr>
          <w:p w:rsidR="009E60D1" w:rsidRPr="00614BD2" w:rsidRDefault="009E60D1" w:rsidP="009E60D1">
            <w:pPr>
              <w:contextualSpacing/>
              <w:rPr>
                <w:rFonts w:ascii="Arial" w:hAnsi="Arial" w:cs="Arial"/>
                <w:b/>
              </w:rPr>
            </w:pPr>
            <w:r w:rsidRPr="00614BD2">
              <w:rPr>
                <w:rFonts w:ascii="Arial" w:hAnsi="Arial" w:cs="Arial"/>
                <w:b/>
              </w:rPr>
              <w:t>International Conference</w:t>
            </w:r>
          </w:p>
        </w:tc>
        <w:tc>
          <w:tcPr>
            <w:tcW w:w="1203" w:type="dxa"/>
            <w:vMerge/>
          </w:tcPr>
          <w:p w:rsidR="009E60D1" w:rsidRPr="00614BD2" w:rsidRDefault="009E60D1" w:rsidP="009E60D1">
            <w:pPr>
              <w:rPr>
                <w:rFonts w:ascii="Arial" w:hAnsi="Arial" w:cs="Arial"/>
                <w:b/>
                <w:sz w:val="24"/>
                <w:szCs w:val="24"/>
              </w:rPr>
            </w:pPr>
          </w:p>
        </w:tc>
      </w:tr>
      <w:tr w:rsidR="009E60D1" w:rsidRPr="00614BD2" w:rsidTr="009E60D1">
        <w:tc>
          <w:tcPr>
            <w:tcW w:w="1142" w:type="dxa"/>
          </w:tcPr>
          <w:p w:rsidR="009E60D1" w:rsidRPr="00EF0A76" w:rsidRDefault="009E60D1" w:rsidP="009E60D1">
            <w:pPr>
              <w:rPr>
                <w:rFonts w:ascii="Arial" w:hAnsi="Arial" w:cs="Arial"/>
                <w:bCs/>
                <w:sz w:val="24"/>
                <w:szCs w:val="24"/>
              </w:rPr>
            </w:pPr>
            <w:r w:rsidRPr="00EF0A76">
              <w:rPr>
                <w:rFonts w:ascii="Arial" w:hAnsi="Arial" w:cs="Arial"/>
                <w:bCs/>
                <w:sz w:val="24"/>
                <w:szCs w:val="24"/>
              </w:rPr>
              <w:t>1</w:t>
            </w:r>
          </w:p>
        </w:tc>
        <w:tc>
          <w:tcPr>
            <w:tcW w:w="1439" w:type="dxa"/>
          </w:tcPr>
          <w:p w:rsidR="009E60D1" w:rsidRPr="00EF0A76" w:rsidRDefault="009E60D1" w:rsidP="009E60D1">
            <w:pPr>
              <w:rPr>
                <w:rFonts w:ascii="Arial" w:hAnsi="Arial" w:cs="Arial"/>
                <w:bCs/>
                <w:sz w:val="24"/>
                <w:szCs w:val="24"/>
              </w:rPr>
            </w:pPr>
            <w:r w:rsidRPr="00EF0A76">
              <w:rPr>
                <w:rFonts w:ascii="Arial" w:hAnsi="Arial" w:cs="Arial"/>
                <w:bCs/>
                <w:sz w:val="24"/>
                <w:szCs w:val="24"/>
              </w:rPr>
              <w:t>Computer Engineering and Information Technology</w:t>
            </w:r>
          </w:p>
        </w:tc>
        <w:tc>
          <w:tcPr>
            <w:tcW w:w="1302" w:type="dxa"/>
            <w:gridSpan w:val="2"/>
            <w:tcBorders>
              <w:right w:val="single" w:sz="4" w:space="0" w:color="auto"/>
            </w:tcBorders>
          </w:tcPr>
          <w:p w:rsidR="009E60D1" w:rsidRPr="00EF0A76" w:rsidRDefault="009E60D1" w:rsidP="009E60D1">
            <w:pPr>
              <w:rPr>
                <w:rFonts w:ascii="Arial" w:hAnsi="Arial" w:cs="Arial"/>
                <w:bCs/>
                <w:sz w:val="24"/>
                <w:szCs w:val="24"/>
              </w:rPr>
            </w:pPr>
            <w:r w:rsidRPr="00EF0A76">
              <w:rPr>
                <w:rFonts w:ascii="Arial" w:hAnsi="Arial" w:cs="Arial"/>
                <w:bCs/>
                <w:sz w:val="24"/>
                <w:szCs w:val="24"/>
              </w:rPr>
              <w:t>0</w:t>
            </w:r>
          </w:p>
        </w:tc>
        <w:tc>
          <w:tcPr>
            <w:tcW w:w="1526" w:type="dxa"/>
            <w:tcBorders>
              <w:left w:val="single" w:sz="4" w:space="0" w:color="auto"/>
              <w:right w:val="single" w:sz="4" w:space="0" w:color="auto"/>
            </w:tcBorders>
          </w:tcPr>
          <w:p w:rsidR="009E60D1" w:rsidRPr="00EF0A76" w:rsidRDefault="009E60D1" w:rsidP="009E60D1">
            <w:pPr>
              <w:rPr>
                <w:rFonts w:ascii="Arial" w:hAnsi="Arial" w:cs="Arial"/>
                <w:bCs/>
                <w:sz w:val="24"/>
                <w:szCs w:val="24"/>
              </w:rPr>
            </w:pPr>
            <w:r w:rsidRPr="00EF0A76">
              <w:rPr>
                <w:rFonts w:ascii="Arial" w:hAnsi="Arial" w:cs="Arial"/>
                <w:bCs/>
                <w:sz w:val="24"/>
                <w:szCs w:val="24"/>
              </w:rPr>
              <w:t>1</w:t>
            </w:r>
            <w:r>
              <w:rPr>
                <w:rFonts w:ascii="Arial" w:hAnsi="Arial" w:cs="Arial"/>
                <w:bCs/>
                <w:sz w:val="24"/>
                <w:szCs w:val="24"/>
              </w:rPr>
              <w:t>5</w:t>
            </w:r>
          </w:p>
        </w:tc>
        <w:tc>
          <w:tcPr>
            <w:tcW w:w="1427" w:type="dxa"/>
            <w:tcBorders>
              <w:left w:val="single" w:sz="4" w:space="0" w:color="auto"/>
              <w:right w:val="single" w:sz="4" w:space="0" w:color="auto"/>
            </w:tcBorders>
          </w:tcPr>
          <w:p w:rsidR="009E60D1" w:rsidRPr="00EF0A76" w:rsidRDefault="009E60D1" w:rsidP="009E60D1">
            <w:pPr>
              <w:rPr>
                <w:rFonts w:ascii="Arial" w:hAnsi="Arial" w:cs="Arial"/>
                <w:bCs/>
                <w:sz w:val="24"/>
                <w:szCs w:val="24"/>
              </w:rPr>
            </w:pPr>
            <w:r w:rsidRPr="00EF0A76">
              <w:rPr>
                <w:rFonts w:ascii="Arial" w:hAnsi="Arial" w:cs="Arial"/>
                <w:bCs/>
                <w:sz w:val="24"/>
                <w:szCs w:val="24"/>
              </w:rPr>
              <w:t>1</w:t>
            </w:r>
          </w:p>
        </w:tc>
        <w:tc>
          <w:tcPr>
            <w:tcW w:w="1537" w:type="dxa"/>
            <w:tcBorders>
              <w:left w:val="single" w:sz="4" w:space="0" w:color="auto"/>
            </w:tcBorders>
          </w:tcPr>
          <w:p w:rsidR="009E60D1" w:rsidRPr="00EF0A76" w:rsidRDefault="009E60D1" w:rsidP="009E60D1">
            <w:pPr>
              <w:rPr>
                <w:rFonts w:ascii="Arial" w:hAnsi="Arial" w:cs="Arial"/>
                <w:bCs/>
                <w:sz w:val="24"/>
                <w:szCs w:val="24"/>
              </w:rPr>
            </w:pPr>
            <w:r>
              <w:rPr>
                <w:rFonts w:ascii="Arial" w:hAnsi="Arial" w:cs="Arial"/>
                <w:bCs/>
                <w:sz w:val="24"/>
                <w:szCs w:val="24"/>
              </w:rPr>
              <w:t>10</w:t>
            </w:r>
          </w:p>
        </w:tc>
        <w:tc>
          <w:tcPr>
            <w:tcW w:w="1203" w:type="dxa"/>
          </w:tcPr>
          <w:p w:rsidR="009E60D1" w:rsidRPr="00EF0A76" w:rsidRDefault="009E60D1" w:rsidP="009E60D1">
            <w:pPr>
              <w:rPr>
                <w:rFonts w:ascii="Arial" w:hAnsi="Arial" w:cs="Arial"/>
                <w:bCs/>
                <w:sz w:val="24"/>
                <w:szCs w:val="24"/>
              </w:rPr>
            </w:pPr>
            <w:r>
              <w:rPr>
                <w:rFonts w:ascii="Arial" w:hAnsi="Arial" w:cs="Arial"/>
                <w:bCs/>
                <w:sz w:val="24"/>
                <w:szCs w:val="24"/>
              </w:rPr>
              <w:t>26</w:t>
            </w:r>
          </w:p>
        </w:tc>
      </w:tr>
    </w:tbl>
    <w:p w:rsidR="009E60D1" w:rsidRPr="00614BD2" w:rsidRDefault="009E60D1" w:rsidP="009E60D1">
      <w:pPr>
        <w:rPr>
          <w:rFonts w:ascii="Arial" w:hAnsi="Arial" w:cs="Arial"/>
          <w:b/>
          <w:sz w:val="40"/>
          <w:szCs w:val="40"/>
        </w:rPr>
      </w:pPr>
    </w:p>
    <w:p w:rsidR="009E60D1" w:rsidRPr="00415B99" w:rsidRDefault="009E60D1" w:rsidP="008B5650">
      <w:pPr>
        <w:pStyle w:val="ListParagraph"/>
        <w:numPr>
          <w:ilvl w:val="0"/>
          <w:numId w:val="49"/>
        </w:numPr>
        <w:rPr>
          <w:rFonts w:ascii="Arial" w:hAnsi="Arial" w:cs="Arial"/>
          <w:b/>
          <w:sz w:val="24"/>
          <w:szCs w:val="24"/>
        </w:rPr>
      </w:pPr>
      <w:r w:rsidRPr="00415B99">
        <w:rPr>
          <w:rFonts w:ascii="Arial" w:hAnsi="Arial" w:cs="Arial"/>
          <w:b/>
          <w:sz w:val="24"/>
          <w:szCs w:val="24"/>
        </w:rPr>
        <w:t>International Journals</w:t>
      </w:r>
    </w:p>
    <w:tbl>
      <w:tblPr>
        <w:tblStyle w:val="TableGrid"/>
        <w:tblW w:w="10041" w:type="dxa"/>
        <w:tblLook w:val="04A0"/>
      </w:tblPr>
      <w:tblGrid>
        <w:gridCol w:w="558"/>
        <w:gridCol w:w="2970"/>
        <w:gridCol w:w="2250"/>
        <w:gridCol w:w="2297"/>
        <w:gridCol w:w="1966"/>
      </w:tblGrid>
      <w:tr w:rsidR="009E60D1" w:rsidRPr="00614BD2" w:rsidTr="009E60D1">
        <w:trPr>
          <w:trHeight w:val="1433"/>
        </w:trPr>
        <w:tc>
          <w:tcPr>
            <w:tcW w:w="558" w:type="dxa"/>
            <w:shd w:val="clear" w:color="auto" w:fill="D9D9D9" w:themeFill="background1" w:themeFillShade="D9"/>
            <w:vAlign w:val="center"/>
          </w:tcPr>
          <w:p w:rsidR="009E60D1" w:rsidRPr="00614BD2" w:rsidRDefault="009E60D1" w:rsidP="009E60D1">
            <w:pPr>
              <w:rPr>
                <w:rFonts w:ascii="Arial" w:hAnsi="Arial" w:cs="Arial"/>
                <w:b/>
                <w:sz w:val="24"/>
                <w:szCs w:val="24"/>
              </w:rPr>
            </w:pPr>
            <w:r w:rsidRPr="00614BD2">
              <w:rPr>
                <w:rFonts w:ascii="Arial" w:hAnsi="Arial" w:cs="Arial"/>
                <w:b/>
                <w:sz w:val="24"/>
                <w:szCs w:val="24"/>
              </w:rPr>
              <w:br w:type="page"/>
              <w:t>Sr.</w:t>
            </w:r>
          </w:p>
          <w:p w:rsidR="009E60D1" w:rsidRPr="00614BD2" w:rsidRDefault="009E60D1" w:rsidP="009E60D1">
            <w:pPr>
              <w:rPr>
                <w:rFonts w:ascii="Arial" w:hAnsi="Arial" w:cs="Arial"/>
                <w:b/>
                <w:sz w:val="24"/>
                <w:szCs w:val="24"/>
              </w:rPr>
            </w:pPr>
            <w:r w:rsidRPr="00614BD2">
              <w:rPr>
                <w:rFonts w:ascii="Arial" w:hAnsi="Arial" w:cs="Arial"/>
                <w:b/>
                <w:sz w:val="24"/>
                <w:szCs w:val="24"/>
              </w:rPr>
              <w:t>No</w:t>
            </w:r>
          </w:p>
        </w:tc>
        <w:tc>
          <w:tcPr>
            <w:tcW w:w="2970" w:type="dxa"/>
            <w:shd w:val="clear" w:color="auto" w:fill="D9D9D9" w:themeFill="background1" w:themeFillShade="D9"/>
            <w:vAlign w:val="center"/>
          </w:tcPr>
          <w:p w:rsidR="009E60D1" w:rsidRPr="00614BD2" w:rsidRDefault="009E60D1" w:rsidP="009E60D1">
            <w:pPr>
              <w:rPr>
                <w:rFonts w:ascii="Arial" w:hAnsi="Arial" w:cs="Arial"/>
                <w:b/>
                <w:sz w:val="24"/>
                <w:szCs w:val="24"/>
              </w:rPr>
            </w:pPr>
            <w:r w:rsidRPr="00614BD2">
              <w:rPr>
                <w:rFonts w:ascii="Arial" w:hAnsi="Arial" w:cs="Arial"/>
                <w:b/>
                <w:sz w:val="24"/>
                <w:szCs w:val="24"/>
              </w:rPr>
              <w:t>Title of the Paper</w:t>
            </w:r>
          </w:p>
        </w:tc>
        <w:tc>
          <w:tcPr>
            <w:tcW w:w="2250" w:type="dxa"/>
            <w:shd w:val="clear" w:color="auto" w:fill="D9D9D9" w:themeFill="background1" w:themeFillShade="D9"/>
            <w:vAlign w:val="center"/>
          </w:tcPr>
          <w:p w:rsidR="009E60D1" w:rsidRPr="00614BD2" w:rsidRDefault="009E60D1" w:rsidP="009E60D1">
            <w:pPr>
              <w:rPr>
                <w:rFonts w:ascii="Arial" w:hAnsi="Arial" w:cs="Arial"/>
                <w:b/>
                <w:sz w:val="24"/>
                <w:szCs w:val="24"/>
              </w:rPr>
            </w:pPr>
            <w:r w:rsidRPr="00614BD2">
              <w:rPr>
                <w:rFonts w:ascii="Arial" w:hAnsi="Arial" w:cs="Arial"/>
                <w:b/>
                <w:sz w:val="24"/>
                <w:szCs w:val="24"/>
              </w:rPr>
              <w:t>Authors</w:t>
            </w:r>
          </w:p>
        </w:tc>
        <w:tc>
          <w:tcPr>
            <w:tcW w:w="2297" w:type="dxa"/>
            <w:shd w:val="clear" w:color="auto" w:fill="D9D9D9" w:themeFill="background1" w:themeFillShade="D9"/>
            <w:vAlign w:val="center"/>
          </w:tcPr>
          <w:p w:rsidR="009E60D1" w:rsidRPr="00614BD2" w:rsidRDefault="009E60D1" w:rsidP="009E60D1">
            <w:pPr>
              <w:rPr>
                <w:rFonts w:ascii="Arial" w:hAnsi="Arial" w:cs="Arial"/>
                <w:b/>
                <w:sz w:val="24"/>
                <w:szCs w:val="24"/>
              </w:rPr>
            </w:pPr>
            <w:r w:rsidRPr="00614BD2">
              <w:rPr>
                <w:rFonts w:ascii="Arial" w:hAnsi="Arial" w:cs="Arial"/>
                <w:b/>
                <w:sz w:val="24"/>
                <w:szCs w:val="24"/>
              </w:rPr>
              <w:t>Name of the Journal</w:t>
            </w:r>
          </w:p>
        </w:tc>
        <w:tc>
          <w:tcPr>
            <w:tcW w:w="1966" w:type="dxa"/>
            <w:shd w:val="clear" w:color="auto" w:fill="D9D9D9" w:themeFill="background1" w:themeFillShade="D9"/>
            <w:vAlign w:val="center"/>
          </w:tcPr>
          <w:p w:rsidR="009E60D1" w:rsidRPr="00614BD2" w:rsidRDefault="009E60D1" w:rsidP="009E60D1">
            <w:pPr>
              <w:jc w:val="center"/>
              <w:rPr>
                <w:rFonts w:ascii="Arial" w:hAnsi="Arial" w:cs="Arial"/>
                <w:b/>
                <w:iCs/>
                <w:sz w:val="24"/>
                <w:szCs w:val="24"/>
              </w:rPr>
            </w:pPr>
            <w:r w:rsidRPr="00614BD2">
              <w:rPr>
                <w:rFonts w:ascii="Arial" w:hAnsi="Arial" w:cs="Arial"/>
                <w:b/>
                <w:sz w:val="24"/>
                <w:szCs w:val="24"/>
              </w:rPr>
              <w:t xml:space="preserve">Other </w:t>
            </w:r>
            <w:r w:rsidRPr="00614BD2">
              <w:rPr>
                <w:rFonts w:ascii="Arial" w:hAnsi="Arial" w:cs="Arial"/>
                <w:b/>
                <w:iCs/>
                <w:sz w:val="24"/>
                <w:szCs w:val="24"/>
              </w:rPr>
              <w:t>Publication Details</w:t>
            </w:r>
          </w:p>
          <w:p w:rsidR="009E60D1" w:rsidRPr="00614BD2" w:rsidRDefault="009E60D1" w:rsidP="009E60D1">
            <w:pPr>
              <w:jc w:val="center"/>
              <w:rPr>
                <w:rFonts w:ascii="Arial" w:hAnsi="Arial" w:cs="Arial"/>
                <w:b/>
                <w:sz w:val="24"/>
                <w:szCs w:val="24"/>
              </w:rPr>
            </w:pPr>
            <w:r w:rsidRPr="00614BD2">
              <w:rPr>
                <w:rFonts w:ascii="Arial" w:hAnsi="Arial" w:cs="Arial"/>
                <w:b/>
                <w:sz w:val="24"/>
                <w:szCs w:val="24"/>
              </w:rPr>
              <w:t>(Date/ Volume etc)</w:t>
            </w:r>
          </w:p>
        </w:tc>
      </w:tr>
      <w:tr w:rsidR="009E60D1" w:rsidRPr="00614BD2" w:rsidTr="009E60D1">
        <w:trPr>
          <w:trHeight w:val="286"/>
        </w:trPr>
        <w:tc>
          <w:tcPr>
            <w:tcW w:w="558" w:type="dxa"/>
            <w:vAlign w:val="center"/>
          </w:tcPr>
          <w:p w:rsidR="009E60D1" w:rsidRPr="00EF0A76" w:rsidRDefault="009E60D1" w:rsidP="009E60D1">
            <w:pPr>
              <w:rPr>
                <w:rFonts w:ascii="Arial" w:hAnsi="Arial" w:cs="Arial"/>
                <w:sz w:val="24"/>
                <w:szCs w:val="24"/>
              </w:rPr>
            </w:pPr>
            <w:r w:rsidRPr="00EF0A76">
              <w:rPr>
                <w:rFonts w:ascii="Arial" w:hAnsi="Arial" w:cs="Arial"/>
                <w:sz w:val="24"/>
                <w:szCs w:val="24"/>
              </w:rPr>
              <w:t>1</w:t>
            </w:r>
          </w:p>
        </w:tc>
        <w:tc>
          <w:tcPr>
            <w:tcW w:w="2970" w:type="dxa"/>
          </w:tcPr>
          <w:p w:rsidR="009E60D1" w:rsidRPr="00EF0A76" w:rsidRDefault="009E60D1" w:rsidP="009E60D1">
            <w:pPr>
              <w:rPr>
                <w:rFonts w:ascii="Arial" w:hAnsi="Arial" w:cs="Arial"/>
                <w:sz w:val="24"/>
                <w:szCs w:val="24"/>
              </w:rPr>
            </w:pPr>
            <w:r w:rsidRPr="00EF0A76">
              <w:rPr>
                <w:rFonts w:ascii="Arial" w:hAnsi="Arial" w:cs="Arial"/>
                <w:sz w:val="24"/>
                <w:szCs w:val="24"/>
              </w:rPr>
              <w:t>Analysis and  Comparison of Symmetric Key  Cryptographic Algorithms Based on Various File Features</w:t>
            </w:r>
          </w:p>
        </w:tc>
        <w:tc>
          <w:tcPr>
            <w:tcW w:w="2250" w:type="dxa"/>
          </w:tcPr>
          <w:p w:rsidR="009E60D1" w:rsidRPr="00EF0A76" w:rsidRDefault="009E60D1" w:rsidP="009E60D1">
            <w:pPr>
              <w:rPr>
                <w:rFonts w:ascii="Arial" w:hAnsi="Arial" w:cs="Arial"/>
                <w:sz w:val="24"/>
                <w:szCs w:val="24"/>
              </w:rPr>
            </w:pPr>
            <w:r w:rsidRPr="00EF0A76">
              <w:rPr>
                <w:rFonts w:ascii="Arial" w:hAnsi="Arial" w:cs="Arial"/>
                <w:sz w:val="24"/>
                <w:szCs w:val="24"/>
              </w:rPr>
              <w:t>Ranjeet</w:t>
            </w:r>
            <w:r>
              <w:rPr>
                <w:rFonts w:ascii="Arial" w:hAnsi="Arial" w:cs="Arial"/>
                <w:sz w:val="24"/>
                <w:szCs w:val="24"/>
              </w:rPr>
              <w:t xml:space="preserve"> </w:t>
            </w:r>
            <w:r w:rsidRPr="00EF0A76">
              <w:rPr>
                <w:rFonts w:ascii="Arial" w:hAnsi="Arial" w:cs="Arial"/>
                <w:sz w:val="24"/>
                <w:szCs w:val="24"/>
              </w:rPr>
              <w:t>Masram, VivekShahare, Jibi Abraham, RajniMoona</w:t>
            </w:r>
          </w:p>
        </w:tc>
        <w:tc>
          <w:tcPr>
            <w:tcW w:w="2297"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 International Journal of Network Security &amp; Its Applications (IJNSA)</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Vol.6, No.4,pp 43-52, July 2014</w:t>
            </w:r>
          </w:p>
        </w:tc>
      </w:tr>
      <w:tr w:rsidR="009E60D1" w:rsidRPr="00614BD2" w:rsidTr="009E60D1">
        <w:trPr>
          <w:trHeight w:val="286"/>
        </w:trPr>
        <w:tc>
          <w:tcPr>
            <w:tcW w:w="558" w:type="dxa"/>
            <w:vAlign w:val="center"/>
          </w:tcPr>
          <w:p w:rsidR="009E60D1" w:rsidRPr="00EF0A76" w:rsidRDefault="009E60D1" w:rsidP="009E60D1">
            <w:pPr>
              <w:rPr>
                <w:rFonts w:ascii="Arial" w:hAnsi="Arial" w:cs="Arial"/>
                <w:sz w:val="24"/>
                <w:szCs w:val="24"/>
              </w:rPr>
            </w:pPr>
            <w:r w:rsidRPr="00EF0A76">
              <w:rPr>
                <w:rFonts w:ascii="Arial" w:hAnsi="Arial" w:cs="Arial"/>
                <w:sz w:val="24"/>
                <w:szCs w:val="24"/>
              </w:rPr>
              <w:t>2</w:t>
            </w:r>
          </w:p>
        </w:tc>
        <w:tc>
          <w:tcPr>
            <w:tcW w:w="2970" w:type="dxa"/>
          </w:tcPr>
          <w:p w:rsidR="009E60D1" w:rsidRPr="00EF0A76" w:rsidRDefault="009E60D1" w:rsidP="009E60D1">
            <w:pPr>
              <w:rPr>
                <w:rFonts w:ascii="Arial" w:hAnsi="Arial" w:cs="Arial"/>
                <w:sz w:val="24"/>
                <w:szCs w:val="24"/>
              </w:rPr>
            </w:pPr>
            <w:r w:rsidRPr="00EF0A76">
              <w:rPr>
                <w:rFonts w:ascii="Arial" w:hAnsi="Arial" w:cs="Arial"/>
                <w:sz w:val="24"/>
                <w:szCs w:val="24"/>
              </w:rPr>
              <w:t>Attack Modeling and Behavioral Analysis of Hybrid Covert Channel in Secured Communication</w:t>
            </w:r>
          </w:p>
        </w:tc>
        <w:tc>
          <w:tcPr>
            <w:tcW w:w="2250" w:type="dxa"/>
          </w:tcPr>
          <w:p w:rsidR="009E60D1" w:rsidRPr="00EF0A76" w:rsidRDefault="009E60D1" w:rsidP="009E60D1">
            <w:pPr>
              <w:rPr>
                <w:rFonts w:ascii="Arial" w:hAnsi="Arial" w:cs="Arial"/>
                <w:sz w:val="24"/>
                <w:szCs w:val="24"/>
              </w:rPr>
            </w:pPr>
            <w:r w:rsidRPr="00EF0A76">
              <w:rPr>
                <w:rFonts w:ascii="Arial" w:hAnsi="Arial" w:cs="Arial"/>
                <w:sz w:val="24"/>
                <w:szCs w:val="24"/>
              </w:rPr>
              <w:t>Anjan K, Srinath N K, Jibi Abraham</w:t>
            </w:r>
          </w:p>
        </w:tc>
        <w:tc>
          <w:tcPr>
            <w:tcW w:w="2297"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ACEEE International Journal on Network Security</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Vol6,pp 67-77, Apr 2014</w:t>
            </w:r>
          </w:p>
        </w:tc>
      </w:tr>
      <w:tr w:rsidR="009E60D1" w:rsidRPr="00614BD2" w:rsidTr="009E60D1">
        <w:trPr>
          <w:trHeight w:val="286"/>
        </w:trPr>
        <w:tc>
          <w:tcPr>
            <w:tcW w:w="558" w:type="dxa"/>
            <w:vAlign w:val="center"/>
          </w:tcPr>
          <w:p w:rsidR="009E60D1" w:rsidRPr="00EF0A76" w:rsidRDefault="009E60D1" w:rsidP="009E60D1">
            <w:pPr>
              <w:rPr>
                <w:rFonts w:ascii="Arial" w:hAnsi="Arial" w:cs="Arial"/>
                <w:sz w:val="24"/>
                <w:szCs w:val="24"/>
              </w:rPr>
            </w:pPr>
            <w:r w:rsidRPr="00EF0A76">
              <w:rPr>
                <w:rFonts w:ascii="Arial" w:hAnsi="Arial" w:cs="Arial"/>
                <w:sz w:val="24"/>
                <w:szCs w:val="24"/>
              </w:rPr>
              <w:t>3</w:t>
            </w:r>
          </w:p>
        </w:tc>
        <w:tc>
          <w:tcPr>
            <w:tcW w:w="2970" w:type="dxa"/>
          </w:tcPr>
          <w:p w:rsidR="009E60D1" w:rsidRPr="00EF0A76" w:rsidRDefault="009E60D1" w:rsidP="009E60D1">
            <w:pPr>
              <w:rPr>
                <w:rFonts w:ascii="Arial" w:hAnsi="Arial" w:cs="Arial"/>
                <w:sz w:val="24"/>
                <w:szCs w:val="24"/>
              </w:rPr>
            </w:pPr>
            <w:r w:rsidRPr="00EF0A76">
              <w:rPr>
                <w:rFonts w:ascii="Arial" w:hAnsi="Arial" w:cs="Arial"/>
                <w:sz w:val="24"/>
                <w:szCs w:val="24"/>
              </w:rPr>
              <w:t>Secure Load Balancing in Cloud Environment for Higher Performance and Energy Efficiency</w:t>
            </w:r>
          </w:p>
        </w:tc>
        <w:tc>
          <w:tcPr>
            <w:tcW w:w="2250" w:type="dxa"/>
          </w:tcPr>
          <w:p w:rsidR="009E60D1" w:rsidRPr="00EF0A76" w:rsidRDefault="009E60D1" w:rsidP="009E60D1">
            <w:pPr>
              <w:rPr>
                <w:rFonts w:ascii="Arial" w:hAnsi="Arial" w:cs="Arial"/>
                <w:sz w:val="24"/>
                <w:szCs w:val="24"/>
              </w:rPr>
            </w:pPr>
            <w:r w:rsidRPr="00EF0A76">
              <w:rPr>
                <w:rFonts w:ascii="Arial" w:hAnsi="Arial" w:cs="Arial"/>
                <w:sz w:val="24"/>
                <w:szCs w:val="24"/>
              </w:rPr>
              <w:t>Rahul Bhalerao, MadhurBajpai, AvinashJadhao, Shashikant</w:t>
            </w:r>
            <w:r w:rsidRPr="00EF0A76">
              <w:rPr>
                <w:rFonts w:ascii="Arial" w:hAnsi="Arial" w:cs="Arial"/>
                <w:sz w:val="24"/>
                <w:szCs w:val="24"/>
              </w:rPr>
              <w:br/>
              <w:t>Zalte and Jibi Abraham</w:t>
            </w:r>
          </w:p>
        </w:tc>
        <w:tc>
          <w:tcPr>
            <w:tcW w:w="2297"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Inderscience International Journal of Cloud Computing (IJCC)</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 3, No. 3, 2014, pp 288-314</w:t>
            </w:r>
          </w:p>
        </w:tc>
      </w:tr>
      <w:tr w:rsidR="009E60D1" w:rsidRPr="00614BD2" w:rsidTr="009E60D1">
        <w:trPr>
          <w:trHeight w:val="286"/>
        </w:trPr>
        <w:tc>
          <w:tcPr>
            <w:tcW w:w="558" w:type="dxa"/>
            <w:vAlign w:val="center"/>
          </w:tcPr>
          <w:p w:rsidR="009E60D1" w:rsidRPr="00EF0A76" w:rsidRDefault="009E60D1" w:rsidP="009E60D1">
            <w:pPr>
              <w:autoSpaceDE w:val="0"/>
              <w:autoSpaceDN w:val="0"/>
              <w:adjustRightInd w:val="0"/>
              <w:jc w:val="center"/>
              <w:rPr>
                <w:rFonts w:ascii="Arial" w:eastAsia="Calibri" w:hAnsi="Arial" w:cs="Arial"/>
                <w:sz w:val="24"/>
                <w:szCs w:val="24"/>
              </w:rPr>
            </w:pPr>
            <w:r w:rsidRPr="00EF0A76">
              <w:rPr>
                <w:rFonts w:ascii="Arial" w:eastAsia="Calibri" w:hAnsi="Arial" w:cs="Arial"/>
                <w:sz w:val="24"/>
                <w:szCs w:val="24"/>
              </w:rPr>
              <w:t>4</w:t>
            </w:r>
          </w:p>
        </w:tc>
        <w:tc>
          <w:tcPr>
            <w:tcW w:w="2970" w:type="dxa"/>
          </w:tcPr>
          <w:p w:rsidR="009E60D1" w:rsidRPr="00EF0A76" w:rsidRDefault="009E60D1" w:rsidP="009E60D1">
            <w:pPr>
              <w:autoSpaceDE w:val="0"/>
              <w:autoSpaceDN w:val="0"/>
              <w:adjustRightInd w:val="0"/>
              <w:rPr>
                <w:rFonts w:ascii="Arial" w:hAnsi="Arial" w:cs="Arial"/>
                <w:color w:val="000000" w:themeColor="text1"/>
                <w:sz w:val="24"/>
                <w:szCs w:val="24"/>
              </w:rPr>
            </w:pPr>
            <w:r w:rsidRPr="00EF0A76">
              <w:rPr>
                <w:rFonts w:ascii="Arial" w:eastAsia="Calibri" w:hAnsi="Arial" w:cs="Arial"/>
                <w:sz w:val="24"/>
                <w:szCs w:val="24"/>
              </w:rPr>
              <w:t xml:space="preserve">Literature Survey On Knowledge Based Information Retrieval Web  </w:t>
            </w:r>
          </w:p>
          <w:p w:rsidR="009E60D1" w:rsidRPr="00EF0A76" w:rsidRDefault="009E60D1" w:rsidP="009E60D1">
            <w:pPr>
              <w:snapToGrid w:val="0"/>
              <w:spacing w:line="100" w:lineRule="atLeast"/>
              <w:rPr>
                <w:rFonts w:ascii="Arial" w:hAnsi="Arial" w:cs="Arial"/>
                <w:b/>
                <w:sz w:val="24"/>
                <w:szCs w:val="24"/>
              </w:rPr>
            </w:pPr>
          </w:p>
        </w:tc>
        <w:tc>
          <w:tcPr>
            <w:tcW w:w="2250" w:type="dxa"/>
          </w:tcPr>
          <w:p w:rsidR="009E60D1" w:rsidRPr="00EF0A76" w:rsidRDefault="009E60D1" w:rsidP="009E60D1">
            <w:pPr>
              <w:rPr>
                <w:rFonts w:ascii="Arial" w:hAnsi="Arial" w:cs="Arial"/>
                <w:sz w:val="24"/>
                <w:szCs w:val="24"/>
              </w:rPr>
            </w:pPr>
            <w:r w:rsidRPr="00EF0A76">
              <w:rPr>
                <w:rFonts w:ascii="Arial" w:eastAsia="Calibri" w:hAnsi="Arial" w:cs="Arial"/>
                <w:bCs/>
                <w:sz w:val="24"/>
                <w:szCs w:val="24"/>
              </w:rPr>
              <w:t>SamikshaChakule, AshwiniBorse, ShalakaJadhav, Dr.Y.V. Haribhakta</w:t>
            </w:r>
          </w:p>
        </w:tc>
        <w:tc>
          <w:tcPr>
            <w:tcW w:w="2297" w:type="dxa"/>
          </w:tcPr>
          <w:p w:rsidR="009E60D1" w:rsidRPr="00EF0A76" w:rsidRDefault="009E60D1" w:rsidP="009E60D1">
            <w:pPr>
              <w:autoSpaceDE w:val="0"/>
              <w:autoSpaceDN w:val="0"/>
              <w:adjustRightInd w:val="0"/>
              <w:rPr>
                <w:rFonts w:ascii="Arial" w:hAnsi="Arial" w:cs="Arial"/>
                <w:color w:val="000000" w:themeColor="text1"/>
                <w:sz w:val="24"/>
                <w:szCs w:val="24"/>
              </w:rPr>
            </w:pPr>
            <w:r w:rsidRPr="00EF0A76">
              <w:rPr>
                <w:rFonts w:ascii="Arial" w:eastAsia="Calibri" w:hAnsi="Arial" w:cs="Arial"/>
                <w:bCs/>
                <w:color w:val="000000" w:themeColor="text1"/>
                <w:sz w:val="24"/>
                <w:szCs w:val="24"/>
              </w:rPr>
              <w:t>International Journal of Engineering Science and Innovative Technology (IJESIT)</w:t>
            </w:r>
          </w:p>
        </w:tc>
        <w:tc>
          <w:tcPr>
            <w:tcW w:w="1966" w:type="dxa"/>
          </w:tcPr>
          <w:p w:rsidR="009E60D1" w:rsidRPr="00EF0A76" w:rsidRDefault="009E60D1" w:rsidP="009E60D1">
            <w:pPr>
              <w:snapToGrid w:val="0"/>
              <w:spacing w:line="100" w:lineRule="atLeast"/>
              <w:rPr>
                <w:rFonts w:ascii="Arial" w:hAnsi="Arial" w:cs="Arial"/>
                <w:sz w:val="24"/>
                <w:szCs w:val="24"/>
              </w:rPr>
            </w:pPr>
            <w:r w:rsidRPr="00EF0A76">
              <w:rPr>
                <w:rFonts w:ascii="Arial" w:eastAsia="Calibri" w:hAnsi="Arial" w:cs="Arial"/>
                <w:bCs/>
                <w:color w:val="000000" w:themeColor="text1"/>
                <w:sz w:val="24"/>
                <w:szCs w:val="24"/>
              </w:rPr>
              <w:t>ISSN: 2319-5967, Volume 3, Issue 1, January 2014.</w:t>
            </w:r>
          </w:p>
        </w:tc>
      </w:tr>
      <w:tr w:rsidR="009E60D1" w:rsidRPr="00614BD2" w:rsidTr="009E60D1">
        <w:trPr>
          <w:trHeight w:val="286"/>
        </w:trPr>
        <w:tc>
          <w:tcPr>
            <w:tcW w:w="558" w:type="dxa"/>
            <w:vAlign w:val="center"/>
          </w:tcPr>
          <w:p w:rsidR="009E60D1" w:rsidRPr="00EF0A76" w:rsidRDefault="009E60D1" w:rsidP="009E60D1">
            <w:pPr>
              <w:pStyle w:val="ListParagraph"/>
              <w:autoSpaceDE w:val="0"/>
              <w:autoSpaceDN w:val="0"/>
              <w:adjustRightInd w:val="0"/>
              <w:ind w:left="0"/>
              <w:jc w:val="center"/>
              <w:rPr>
                <w:rFonts w:ascii="Arial" w:hAnsi="Arial" w:cs="Arial"/>
                <w:sz w:val="24"/>
                <w:szCs w:val="24"/>
              </w:rPr>
            </w:pPr>
            <w:r w:rsidRPr="00EF0A76">
              <w:rPr>
                <w:rFonts w:ascii="Arial" w:hAnsi="Arial" w:cs="Arial"/>
                <w:sz w:val="24"/>
                <w:szCs w:val="24"/>
              </w:rPr>
              <w:t>5</w:t>
            </w:r>
          </w:p>
        </w:tc>
        <w:tc>
          <w:tcPr>
            <w:tcW w:w="2970" w:type="dxa"/>
          </w:tcPr>
          <w:p w:rsidR="009E60D1" w:rsidRPr="00EF0A76" w:rsidRDefault="009E60D1" w:rsidP="009E60D1">
            <w:pPr>
              <w:pStyle w:val="ListParagraph"/>
              <w:autoSpaceDE w:val="0"/>
              <w:autoSpaceDN w:val="0"/>
              <w:adjustRightInd w:val="0"/>
              <w:ind w:left="0"/>
              <w:rPr>
                <w:rFonts w:ascii="Arial" w:hAnsi="Arial" w:cs="Arial"/>
                <w:color w:val="000000" w:themeColor="text1"/>
                <w:sz w:val="24"/>
                <w:szCs w:val="24"/>
              </w:rPr>
            </w:pPr>
            <w:r w:rsidRPr="00EF0A76">
              <w:rPr>
                <w:rFonts w:ascii="Arial" w:hAnsi="Arial" w:cs="Arial"/>
                <w:sz w:val="24"/>
                <w:szCs w:val="24"/>
              </w:rPr>
              <w:t xml:space="preserve">Literature Survey on Disambiguating Polysemous Queries for </w:t>
            </w:r>
            <w:r w:rsidRPr="00EF0A76">
              <w:rPr>
                <w:rFonts w:ascii="Arial" w:hAnsi="Arial" w:cs="Arial"/>
                <w:sz w:val="24"/>
                <w:szCs w:val="24"/>
              </w:rPr>
              <w:lastRenderedPageBreak/>
              <w:t>Document Retrieval</w:t>
            </w:r>
          </w:p>
          <w:p w:rsidR="009E60D1" w:rsidRPr="00EF0A76" w:rsidRDefault="009E60D1" w:rsidP="009E60D1">
            <w:pPr>
              <w:pStyle w:val="ListParagraph"/>
              <w:rPr>
                <w:rFonts w:ascii="Arial" w:hAnsi="Arial" w:cs="Arial"/>
                <w:color w:val="000000" w:themeColor="text1"/>
                <w:sz w:val="24"/>
                <w:szCs w:val="24"/>
              </w:rPr>
            </w:pPr>
          </w:p>
          <w:p w:rsidR="009E60D1" w:rsidRPr="00EF0A76" w:rsidRDefault="009E60D1" w:rsidP="009E60D1">
            <w:pPr>
              <w:snapToGrid w:val="0"/>
              <w:spacing w:line="100" w:lineRule="atLeast"/>
              <w:rPr>
                <w:rFonts w:ascii="Arial" w:hAnsi="Arial" w:cs="Arial"/>
                <w:b/>
                <w:sz w:val="24"/>
                <w:szCs w:val="24"/>
              </w:rPr>
            </w:pPr>
          </w:p>
        </w:tc>
        <w:tc>
          <w:tcPr>
            <w:tcW w:w="2250" w:type="dxa"/>
          </w:tcPr>
          <w:p w:rsidR="009E60D1" w:rsidRPr="00EF0A76" w:rsidRDefault="009E60D1" w:rsidP="009E60D1">
            <w:pPr>
              <w:rPr>
                <w:rFonts w:ascii="Arial" w:hAnsi="Arial" w:cs="Arial"/>
                <w:sz w:val="24"/>
                <w:szCs w:val="24"/>
              </w:rPr>
            </w:pPr>
            <w:r w:rsidRPr="00EF0A76">
              <w:rPr>
                <w:rFonts w:ascii="Arial" w:hAnsi="Arial" w:cs="Arial"/>
                <w:sz w:val="24"/>
                <w:szCs w:val="24"/>
              </w:rPr>
              <w:lastRenderedPageBreak/>
              <w:t xml:space="preserve">Varsha V. Joshi, Madhusudan R. Dad, Yugal S. </w:t>
            </w:r>
            <w:r w:rsidRPr="00EF0A76">
              <w:rPr>
                <w:rFonts w:ascii="Arial" w:hAnsi="Arial" w:cs="Arial"/>
                <w:sz w:val="24"/>
                <w:szCs w:val="24"/>
              </w:rPr>
              <w:lastRenderedPageBreak/>
              <w:t>Bagul, Dr. Y. V. Haribhakta ,</w:t>
            </w:r>
          </w:p>
        </w:tc>
        <w:tc>
          <w:tcPr>
            <w:tcW w:w="2297" w:type="dxa"/>
          </w:tcPr>
          <w:p w:rsidR="009E60D1" w:rsidRPr="00EF0A76" w:rsidRDefault="009E60D1" w:rsidP="009E60D1">
            <w:pPr>
              <w:rPr>
                <w:rFonts w:ascii="Arial" w:hAnsi="Arial" w:cs="Arial"/>
                <w:sz w:val="24"/>
                <w:szCs w:val="24"/>
              </w:rPr>
            </w:pPr>
            <w:r w:rsidRPr="00EF0A76">
              <w:rPr>
                <w:rFonts w:ascii="Arial" w:hAnsi="Arial" w:cs="Arial"/>
                <w:sz w:val="24"/>
                <w:szCs w:val="24"/>
              </w:rPr>
              <w:lastRenderedPageBreak/>
              <w:t xml:space="preserve">International Journal of Engineering </w:t>
            </w:r>
            <w:r w:rsidRPr="00EF0A76">
              <w:rPr>
                <w:rFonts w:ascii="Arial" w:hAnsi="Arial" w:cs="Arial"/>
                <w:sz w:val="24"/>
                <w:szCs w:val="24"/>
              </w:rPr>
              <w:lastRenderedPageBreak/>
              <w:t xml:space="preserve">Science and Innovative Technology (IJESIT), </w:t>
            </w:r>
          </w:p>
        </w:tc>
        <w:tc>
          <w:tcPr>
            <w:tcW w:w="1966" w:type="dxa"/>
          </w:tcPr>
          <w:p w:rsidR="009E60D1" w:rsidRPr="00EF0A76" w:rsidRDefault="009E60D1" w:rsidP="009E60D1">
            <w:pPr>
              <w:snapToGrid w:val="0"/>
              <w:spacing w:line="100" w:lineRule="atLeast"/>
              <w:rPr>
                <w:rFonts w:ascii="Arial" w:hAnsi="Arial" w:cs="Arial"/>
                <w:sz w:val="24"/>
                <w:szCs w:val="24"/>
              </w:rPr>
            </w:pPr>
            <w:r w:rsidRPr="00EF0A76">
              <w:rPr>
                <w:rFonts w:ascii="Arial" w:hAnsi="Arial" w:cs="Arial"/>
                <w:sz w:val="24"/>
                <w:szCs w:val="24"/>
              </w:rPr>
              <w:lastRenderedPageBreak/>
              <w:t xml:space="preserve">ISSN: 2319-5967, ISO 9001:2008 </w:t>
            </w:r>
            <w:r w:rsidRPr="00EF0A76">
              <w:rPr>
                <w:rFonts w:ascii="Arial" w:hAnsi="Arial" w:cs="Arial"/>
                <w:sz w:val="24"/>
                <w:szCs w:val="24"/>
              </w:rPr>
              <w:lastRenderedPageBreak/>
              <w:t>Certified, Volume 3, Issue 3,May2014.</w:t>
            </w:r>
          </w:p>
        </w:tc>
      </w:tr>
      <w:tr w:rsidR="009E60D1" w:rsidRPr="00614BD2" w:rsidTr="009E60D1">
        <w:trPr>
          <w:trHeight w:val="286"/>
        </w:trPr>
        <w:tc>
          <w:tcPr>
            <w:tcW w:w="558" w:type="dxa"/>
            <w:vAlign w:val="center"/>
          </w:tcPr>
          <w:p w:rsidR="009E60D1" w:rsidRPr="00EF0A76" w:rsidRDefault="009E60D1" w:rsidP="009E60D1">
            <w:pPr>
              <w:snapToGrid w:val="0"/>
              <w:spacing w:line="100" w:lineRule="atLeast"/>
              <w:jc w:val="center"/>
              <w:rPr>
                <w:rFonts w:ascii="Arial" w:hAnsi="Arial" w:cs="Arial"/>
                <w:color w:val="000000" w:themeColor="text1"/>
                <w:sz w:val="24"/>
                <w:szCs w:val="24"/>
              </w:rPr>
            </w:pPr>
            <w:r w:rsidRPr="00EF0A76">
              <w:rPr>
                <w:rFonts w:ascii="Arial" w:hAnsi="Arial" w:cs="Arial"/>
                <w:color w:val="000000" w:themeColor="text1"/>
                <w:sz w:val="24"/>
                <w:szCs w:val="24"/>
              </w:rPr>
              <w:lastRenderedPageBreak/>
              <w:t>6</w:t>
            </w:r>
          </w:p>
        </w:tc>
        <w:tc>
          <w:tcPr>
            <w:tcW w:w="2970" w:type="dxa"/>
          </w:tcPr>
          <w:p w:rsidR="009E60D1" w:rsidRPr="00EF0A76" w:rsidRDefault="009E60D1" w:rsidP="009E60D1">
            <w:pPr>
              <w:snapToGrid w:val="0"/>
              <w:spacing w:line="100" w:lineRule="atLeast"/>
              <w:rPr>
                <w:rFonts w:ascii="Arial" w:hAnsi="Arial" w:cs="Arial"/>
                <w:b/>
                <w:sz w:val="24"/>
                <w:szCs w:val="24"/>
              </w:rPr>
            </w:pPr>
            <w:r w:rsidRPr="00EF0A76">
              <w:rPr>
                <w:rFonts w:ascii="Arial" w:hAnsi="Arial" w:cs="Arial"/>
                <w:color w:val="000000" w:themeColor="text1"/>
                <w:sz w:val="24"/>
                <w:szCs w:val="24"/>
              </w:rPr>
              <w:t>Sentiment Classification of News Article</w:t>
            </w:r>
          </w:p>
        </w:tc>
        <w:tc>
          <w:tcPr>
            <w:tcW w:w="2250" w:type="dxa"/>
          </w:tcPr>
          <w:p w:rsidR="009E60D1" w:rsidRPr="00EF0A76" w:rsidRDefault="009E60D1" w:rsidP="009E60D1">
            <w:pPr>
              <w:rPr>
                <w:rFonts w:ascii="Arial" w:hAnsi="Arial" w:cs="Arial"/>
                <w:sz w:val="24"/>
                <w:szCs w:val="24"/>
              </w:rPr>
            </w:pPr>
            <w:r w:rsidRPr="00EF0A76">
              <w:rPr>
                <w:rFonts w:ascii="Arial" w:hAnsi="Arial" w:cs="Arial"/>
                <w:color w:val="000000" w:themeColor="text1"/>
                <w:sz w:val="24"/>
                <w:szCs w:val="24"/>
              </w:rPr>
              <w:t>Kiran S Doddi, Dr. Mrs.Y.V. Haribhakta</w:t>
            </w:r>
          </w:p>
        </w:tc>
        <w:tc>
          <w:tcPr>
            <w:tcW w:w="2297" w:type="dxa"/>
          </w:tcPr>
          <w:p w:rsidR="009E60D1" w:rsidRPr="00EF0A76" w:rsidRDefault="009E60D1" w:rsidP="009E60D1">
            <w:pPr>
              <w:rPr>
                <w:rFonts w:ascii="Arial" w:hAnsi="Arial" w:cs="Arial"/>
                <w:sz w:val="24"/>
                <w:szCs w:val="24"/>
              </w:rPr>
            </w:pPr>
            <w:r w:rsidRPr="00EF0A76">
              <w:rPr>
                <w:rFonts w:ascii="Arial" w:hAnsi="Arial" w:cs="Arial"/>
                <w:color w:val="000000" w:themeColor="text1"/>
                <w:sz w:val="24"/>
                <w:szCs w:val="24"/>
              </w:rPr>
              <w:t xml:space="preserve">International Journal of  Computer Science and Information technology (IJCSIT),  </w:t>
            </w:r>
          </w:p>
        </w:tc>
        <w:tc>
          <w:tcPr>
            <w:tcW w:w="1966" w:type="dxa"/>
          </w:tcPr>
          <w:p w:rsidR="009E60D1" w:rsidRPr="00EF0A76" w:rsidRDefault="009E60D1" w:rsidP="009E60D1">
            <w:pPr>
              <w:snapToGrid w:val="0"/>
              <w:spacing w:line="100" w:lineRule="atLeast"/>
              <w:rPr>
                <w:rFonts w:ascii="Arial" w:hAnsi="Arial" w:cs="Arial"/>
                <w:sz w:val="24"/>
                <w:szCs w:val="24"/>
              </w:rPr>
            </w:pPr>
            <w:r w:rsidRPr="00EF0A76">
              <w:rPr>
                <w:rFonts w:ascii="Arial" w:hAnsi="Arial" w:cs="Arial"/>
                <w:color w:val="000000" w:themeColor="text1"/>
                <w:sz w:val="24"/>
                <w:szCs w:val="24"/>
              </w:rPr>
              <w:t>volume 5 Issue 3 pages 4621-4623, ISSN: 0975-9646, June 2014.</w:t>
            </w:r>
          </w:p>
        </w:tc>
      </w:tr>
      <w:tr w:rsidR="009E60D1" w:rsidRPr="00614BD2" w:rsidTr="009E60D1">
        <w:trPr>
          <w:trHeight w:val="286"/>
        </w:trPr>
        <w:tc>
          <w:tcPr>
            <w:tcW w:w="558" w:type="dxa"/>
            <w:vAlign w:val="center"/>
          </w:tcPr>
          <w:p w:rsidR="009E60D1" w:rsidRPr="00EF0A76" w:rsidRDefault="009E60D1" w:rsidP="009E60D1">
            <w:pPr>
              <w:snapToGrid w:val="0"/>
              <w:spacing w:line="100" w:lineRule="atLeast"/>
              <w:jc w:val="center"/>
              <w:rPr>
                <w:rFonts w:ascii="Arial" w:hAnsi="Arial" w:cs="Arial"/>
                <w:color w:val="000000" w:themeColor="text1"/>
                <w:sz w:val="24"/>
                <w:szCs w:val="24"/>
              </w:rPr>
            </w:pPr>
            <w:r w:rsidRPr="00EF0A76">
              <w:rPr>
                <w:rFonts w:ascii="Arial" w:hAnsi="Arial" w:cs="Arial"/>
                <w:color w:val="000000" w:themeColor="text1"/>
                <w:sz w:val="24"/>
                <w:szCs w:val="24"/>
              </w:rPr>
              <w:t>7</w:t>
            </w:r>
          </w:p>
        </w:tc>
        <w:tc>
          <w:tcPr>
            <w:tcW w:w="2970" w:type="dxa"/>
          </w:tcPr>
          <w:p w:rsidR="009E60D1" w:rsidRPr="00EF0A76" w:rsidRDefault="009E60D1" w:rsidP="009E60D1">
            <w:pPr>
              <w:rPr>
                <w:rFonts w:ascii="Arial" w:hAnsi="Arial" w:cs="Arial"/>
                <w:bCs/>
                <w:sz w:val="24"/>
                <w:szCs w:val="24"/>
              </w:rPr>
            </w:pPr>
            <w:r w:rsidRPr="00EF0A76">
              <w:rPr>
                <w:rFonts w:ascii="Arial" w:hAnsi="Arial" w:cs="Arial"/>
                <w:bCs/>
                <w:sz w:val="24"/>
                <w:szCs w:val="24"/>
              </w:rPr>
              <w:t>Literature Survey in Natural Language Processing In the Sphere of Relation Extraction”</w:t>
            </w:r>
          </w:p>
          <w:p w:rsidR="009E60D1" w:rsidRPr="00EF0A76" w:rsidRDefault="009E60D1" w:rsidP="009E60D1">
            <w:pPr>
              <w:autoSpaceDE w:val="0"/>
              <w:autoSpaceDN w:val="0"/>
              <w:adjustRightInd w:val="0"/>
              <w:rPr>
                <w:rFonts w:ascii="Arial" w:hAnsi="Arial" w:cs="Arial"/>
                <w:sz w:val="24"/>
                <w:szCs w:val="24"/>
              </w:rPr>
            </w:pPr>
          </w:p>
          <w:p w:rsidR="009E60D1" w:rsidRPr="00EF0A76" w:rsidRDefault="009E60D1" w:rsidP="009E60D1">
            <w:pPr>
              <w:autoSpaceDE w:val="0"/>
              <w:autoSpaceDN w:val="0"/>
              <w:adjustRightInd w:val="0"/>
              <w:rPr>
                <w:rFonts w:ascii="Arial" w:hAnsi="Arial" w:cs="Arial"/>
                <w:color w:val="000000" w:themeColor="text1"/>
                <w:sz w:val="24"/>
                <w:szCs w:val="24"/>
              </w:rPr>
            </w:pPr>
          </w:p>
        </w:tc>
        <w:tc>
          <w:tcPr>
            <w:tcW w:w="2250" w:type="dxa"/>
          </w:tcPr>
          <w:p w:rsidR="009E60D1" w:rsidRPr="00EF0A76" w:rsidRDefault="009E60D1" w:rsidP="009E60D1">
            <w:pPr>
              <w:rPr>
                <w:rFonts w:ascii="Arial" w:hAnsi="Arial" w:cs="Arial"/>
                <w:color w:val="000000" w:themeColor="text1"/>
                <w:sz w:val="24"/>
                <w:szCs w:val="24"/>
              </w:rPr>
            </w:pPr>
            <w:r w:rsidRPr="00EF0A76">
              <w:rPr>
                <w:rFonts w:ascii="Arial" w:hAnsi="Arial" w:cs="Arial"/>
                <w:sz w:val="24"/>
                <w:szCs w:val="24"/>
              </w:rPr>
              <w:t>BhavikaChheda , NupurAgrawal , ShrutikaGirme  , Dr. Y. V. Haribhakta</w:t>
            </w:r>
          </w:p>
        </w:tc>
        <w:tc>
          <w:tcPr>
            <w:tcW w:w="2297" w:type="dxa"/>
          </w:tcPr>
          <w:p w:rsidR="009E60D1" w:rsidRPr="00EF0A76" w:rsidRDefault="009E60D1" w:rsidP="009E60D1">
            <w:pPr>
              <w:autoSpaceDE w:val="0"/>
              <w:autoSpaceDN w:val="0"/>
              <w:adjustRightInd w:val="0"/>
              <w:rPr>
                <w:rFonts w:ascii="Arial" w:hAnsi="Arial" w:cs="Arial"/>
                <w:color w:val="000000" w:themeColor="text1"/>
                <w:sz w:val="24"/>
                <w:szCs w:val="24"/>
              </w:rPr>
            </w:pPr>
            <w:r w:rsidRPr="00EF0A76">
              <w:rPr>
                <w:rFonts w:ascii="Arial" w:hAnsi="Arial" w:cs="Arial"/>
                <w:sz w:val="24"/>
                <w:szCs w:val="24"/>
              </w:rPr>
              <w:t xml:space="preserve">International Journal Of Engineering And Science (IJES) , </w:t>
            </w:r>
          </w:p>
        </w:tc>
        <w:tc>
          <w:tcPr>
            <w:tcW w:w="1966" w:type="dxa"/>
          </w:tcPr>
          <w:p w:rsidR="009E60D1" w:rsidRPr="00EF0A76" w:rsidRDefault="009E60D1" w:rsidP="009E60D1">
            <w:pPr>
              <w:snapToGrid w:val="0"/>
              <w:spacing w:line="100" w:lineRule="atLeast"/>
              <w:rPr>
                <w:rFonts w:ascii="Arial" w:hAnsi="Arial" w:cs="Arial"/>
                <w:sz w:val="24"/>
                <w:szCs w:val="24"/>
              </w:rPr>
            </w:pPr>
            <w:r w:rsidRPr="00EF0A76">
              <w:rPr>
                <w:rFonts w:ascii="Arial" w:hAnsi="Arial" w:cs="Arial"/>
                <w:sz w:val="24"/>
                <w:szCs w:val="24"/>
              </w:rPr>
              <w:t>Volume 3, Issue 7, Pages 01-08,| 2014,| ISSN (e): 2319 – 1813 ISSN (p): 2319 – 1805,  25 July 2014.</w:t>
            </w:r>
          </w:p>
        </w:tc>
      </w:tr>
      <w:tr w:rsidR="009E60D1" w:rsidRPr="00614BD2" w:rsidTr="009E60D1">
        <w:trPr>
          <w:trHeight w:val="286"/>
        </w:trPr>
        <w:tc>
          <w:tcPr>
            <w:tcW w:w="558" w:type="dxa"/>
          </w:tcPr>
          <w:p w:rsidR="009E60D1" w:rsidRPr="00EF0A76" w:rsidRDefault="009E60D1" w:rsidP="009E60D1">
            <w:pPr>
              <w:autoSpaceDE w:val="0"/>
              <w:autoSpaceDN w:val="0"/>
              <w:adjustRightInd w:val="0"/>
              <w:jc w:val="center"/>
              <w:rPr>
                <w:rFonts w:ascii="Arial" w:hAnsi="Arial" w:cs="Arial"/>
                <w:sz w:val="24"/>
                <w:szCs w:val="24"/>
              </w:rPr>
            </w:pPr>
            <w:r w:rsidRPr="00EF0A76">
              <w:rPr>
                <w:rFonts w:ascii="Arial" w:hAnsi="Arial" w:cs="Arial"/>
                <w:sz w:val="24"/>
                <w:szCs w:val="24"/>
              </w:rPr>
              <w:t>8</w:t>
            </w:r>
          </w:p>
        </w:tc>
        <w:tc>
          <w:tcPr>
            <w:tcW w:w="297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Oblivious Information Retrival on Outsourced Database Servers</w:t>
            </w:r>
          </w:p>
        </w:tc>
        <w:tc>
          <w:tcPr>
            <w:tcW w:w="225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Sunil B. Mane</w:t>
            </w:r>
          </w:p>
        </w:tc>
        <w:tc>
          <w:tcPr>
            <w:tcW w:w="2297"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 xml:space="preserve">International Journal of Scientific &amp; Engineering Research (IJSER), </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 5, Issue 5, May 2014, ISSN:2229-5518</w:t>
            </w:r>
          </w:p>
        </w:tc>
      </w:tr>
      <w:tr w:rsidR="009E60D1" w:rsidRPr="00614BD2" w:rsidTr="009E60D1">
        <w:trPr>
          <w:trHeight w:val="286"/>
        </w:trPr>
        <w:tc>
          <w:tcPr>
            <w:tcW w:w="558" w:type="dxa"/>
          </w:tcPr>
          <w:p w:rsidR="009E60D1" w:rsidRPr="00EF0A76" w:rsidRDefault="009E60D1" w:rsidP="009E60D1">
            <w:pPr>
              <w:autoSpaceDE w:val="0"/>
              <w:autoSpaceDN w:val="0"/>
              <w:adjustRightInd w:val="0"/>
              <w:jc w:val="center"/>
              <w:rPr>
                <w:rFonts w:ascii="Arial" w:hAnsi="Arial" w:cs="Arial"/>
                <w:sz w:val="24"/>
                <w:szCs w:val="24"/>
              </w:rPr>
            </w:pPr>
            <w:r w:rsidRPr="00EF0A76">
              <w:rPr>
                <w:rFonts w:ascii="Arial" w:hAnsi="Arial" w:cs="Arial"/>
                <w:sz w:val="24"/>
                <w:szCs w:val="24"/>
              </w:rPr>
              <w:t>9</w:t>
            </w:r>
          </w:p>
        </w:tc>
        <w:tc>
          <w:tcPr>
            <w:tcW w:w="297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Query Optimization in Encrypted Databases for Providing DaaS</w:t>
            </w:r>
          </w:p>
        </w:tc>
        <w:tc>
          <w:tcPr>
            <w:tcW w:w="225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Sunil B. Mane</w:t>
            </w:r>
          </w:p>
        </w:tc>
        <w:tc>
          <w:tcPr>
            <w:tcW w:w="2297"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 xml:space="preserve">The International Journal Of Science &amp;Techno ledge (ISSN 2321 – 919X), </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 2, Issue 4, 324-327 April 2014, ISSN:2229-5518</w:t>
            </w:r>
          </w:p>
        </w:tc>
      </w:tr>
      <w:tr w:rsidR="009E60D1" w:rsidRPr="00614BD2" w:rsidTr="009E60D1">
        <w:trPr>
          <w:trHeight w:val="286"/>
        </w:trPr>
        <w:tc>
          <w:tcPr>
            <w:tcW w:w="558" w:type="dxa"/>
          </w:tcPr>
          <w:p w:rsidR="009E60D1" w:rsidRPr="00EF0A76" w:rsidRDefault="009E60D1" w:rsidP="009E60D1">
            <w:pPr>
              <w:autoSpaceDE w:val="0"/>
              <w:autoSpaceDN w:val="0"/>
              <w:adjustRightInd w:val="0"/>
              <w:jc w:val="center"/>
              <w:rPr>
                <w:rFonts w:ascii="Arial" w:hAnsi="Arial" w:cs="Arial"/>
                <w:sz w:val="24"/>
                <w:szCs w:val="24"/>
              </w:rPr>
            </w:pPr>
            <w:r w:rsidRPr="00EF0A76">
              <w:rPr>
                <w:rFonts w:ascii="Arial" w:hAnsi="Arial" w:cs="Arial"/>
                <w:sz w:val="24"/>
                <w:szCs w:val="24"/>
              </w:rPr>
              <w:t>10</w:t>
            </w:r>
          </w:p>
        </w:tc>
        <w:tc>
          <w:tcPr>
            <w:tcW w:w="297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 xml:space="preserve">Private Content Based Multimedia Information Retrieval Using Map-Reduce </w:t>
            </w:r>
          </w:p>
        </w:tc>
        <w:tc>
          <w:tcPr>
            <w:tcW w:w="225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Sunil B. Mane</w:t>
            </w:r>
          </w:p>
        </w:tc>
        <w:tc>
          <w:tcPr>
            <w:tcW w:w="2297"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 xml:space="preserve">International Journal of Computer Science Engineering and Technology (IJCSET), </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 4, Issue 4, 125-128, April 2014, ISSN:2231-0711</w:t>
            </w:r>
          </w:p>
        </w:tc>
      </w:tr>
      <w:tr w:rsidR="009E60D1" w:rsidRPr="00614BD2" w:rsidTr="009E60D1">
        <w:trPr>
          <w:trHeight w:val="286"/>
        </w:trPr>
        <w:tc>
          <w:tcPr>
            <w:tcW w:w="558" w:type="dxa"/>
          </w:tcPr>
          <w:p w:rsidR="009E60D1" w:rsidRPr="00EF0A76" w:rsidRDefault="009E60D1" w:rsidP="009E60D1">
            <w:pPr>
              <w:autoSpaceDE w:val="0"/>
              <w:autoSpaceDN w:val="0"/>
              <w:adjustRightInd w:val="0"/>
              <w:jc w:val="center"/>
              <w:rPr>
                <w:rFonts w:ascii="Arial" w:hAnsi="Arial" w:cs="Arial"/>
                <w:sz w:val="24"/>
                <w:szCs w:val="24"/>
              </w:rPr>
            </w:pPr>
            <w:r w:rsidRPr="00EF0A76">
              <w:rPr>
                <w:rFonts w:ascii="Arial" w:hAnsi="Arial" w:cs="Arial"/>
                <w:sz w:val="24"/>
                <w:szCs w:val="24"/>
              </w:rPr>
              <w:t>11</w:t>
            </w:r>
          </w:p>
        </w:tc>
        <w:tc>
          <w:tcPr>
            <w:tcW w:w="297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 xml:space="preserve">Exploring a Disconnected Synchronization Architecture between Android Client and Cloud </w:t>
            </w:r>
          </w:p>
        </w:tc>
        <w:tc>
          <w:tcPr>
            <w:tcW w:w="225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Sunil B. Mane</w:t>
            </w:r>
          </w:p>
        </w:tc>
        <w:tc>
          <w:tcPr>
            <w:tcW w:w="2297"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 xml:space="preserve">International Journal of Scientific Engineering and Technology Research (IJSETR), </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 3, Issue 7, 956-959</w:t>
            </w:r>
          </w:p>
        </w:tc>
      </w:tr>
      <w:tr w:rsidR="009E60D1" w:rsidRPr="00614BD2" w:rsidTr="009E60D1">
        <w:trPr>
          <w:trHeight w:val="286"/>
        </w:trPr>
        <w:tc>
          <w:tcPr>
            <w:tcW w:w="558" w:type="dxa"/>
          </w:tcPr>
          <w:p w:rsidR="009E60D1" w:rsidRPr="00EF0A76" w:rsidRDefault="009E60D1" w:rsidP="009E60D1">
            <w:pPr>
              <w:autoSpaceDE w:val="0"/>
              <w:autoSpaceDN w:val="0"/>
              <w:adjustRightInd w:val="0"/>
              <w:jc w:val="center"/>
              <w:rPr>
                <w:rFonts w:ascii="Arial" w:hAnsi="Arial" w:cs="Arial"/>
                <w:sz w:val="24"/>
                <w:szCs w:val="24"/>
              </w:rPr>
            </w:pPr>
            <w:r w:rsidRPr="00EF0A76">
              <w:rPr>
                <w:rFonts w:ascii="Arial" w:hAnsi="Arial" w:cs="Arial"/>
                <w:sz w:val="24"/>
                <w:szCs w:val="24"/>
              </w:rPr>
              <w:t>12</w:t>
            </w:r>
          </w:p>
        </w:tc>
        <w:tc>
          <w:tcPr>
            <w:tcW w:w="297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Real Time Sentiment Analysis Of Twitter Data</w:t>
            </w:r>
          </w:p>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Using Hadoop</w:t>
            </w:r>
          </w:p>
        </w:tc>
        <w:tc>
          <w:tcPr>
            <w:tcW w:w="225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Sunil B. Mane</w:t>
            </w:r>
          </w:p>
        </w:tc>
        <w:tc>
          <w:tcPr>
            <w:tcW w:w="2297"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 xml:space="preserve">International Journal of Computer Science and Information Technologies, </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Vol. 5 (3), 2014, 3098 – 3100, ISSN: 0975-9646</w:t>
            </w:r>
          </w:p>
        </w:tc>
      </w:tr>
      <w:tr w:rsidR="009E60D1" w:rsidRPr="00614BD2" w:rsidTr="009E60D1">
        <w:trPr>
          <w:trHeight w:val="286"/>
        </w:trPr>
        <w:tc>
          <w:tcPr>
            <w:tcW w:w="558" w:type="dxa"/>
          </w:tcPr>
          <w:p w:rsidR="009E60D1" w:rsidRPr="00EF0A76" w:rsidRDefault="009E60D1" w:rsidP="009E60D1">
            <w:pPr>
              <w:autoSpaceDE w:val="0"/>
              <w:autoSpaceDN w:val="0"/>
              <w:adjustRightInd w:val="0"/>
              <w:jc w:val="center"/>
              <w:rPr>
                <w:rFonts w:ascii="Arial" w:hAnsi="Arial" w:cs="Arial"/>
                <w:sz w:val="24"/>
                <w:szCs w:val="24"/>
              </w:rPr>
            </w:pPr>
            <w:r w:rsidRPr="00EF0A76">
              <w:rPr>
                <w:rFonts w:ascii="Arial" w:hAnsi="Arial" w:cs="Arial"/>
                <w:sz w:val="24"/>
                <w:szCs w:val="24"/>
              </w:rPr>
              <w:lastRenderedPageBreak/>
              <w:t>13</w:t>
            </w:r>
          </w:p>
        </w:tc>
        <w:tc>
          <w:tcPr>
            <w:tcW w:w="2970" w:type="dxa"/>
          </w:tcPr>
          <w:p w:rsidR="009E60D1" w:rsidRPr="00EF0A76" w:rsidRDefault="009E60D1" w:rsidP="009E60D1">
            <w:pPr>
              <w:autoSpaceDE w:val="0"/>
              <w:autoSpaceDN w:val="0"/>
              <w:adjustRightInd w:val="0"/>
              <w:rPr>
                <w:rFonts w:ascii="Arial" w:hAnsi="Arial" w:cs="Arial"/>
                <w:sz w:val="24"/>
                <w:szCs w:val="24"/>
              </w:rPr>
            </w:pPr>
            <w:r w:rsidRPr="00EF0A76">
              <w:rPr>
                <w:rFonts w:ascii="Arial" w:hAnsi="Arial" w:cs="Arial"/>
                <w:sz w:val="24"/>
                <w:szCs w:val="24"/>
              </w:rPr>
              <w:t>Bluetooth Communication Using Hybrid Encryption Algorithm Based on AES and RSA</w:t>
            </w:r>
          </w:p>
        </w:tc>
        <w:tc>
          <w:tcPr>
            <w:tcW w:w="2250" w:type="dxa"/>
          </w:tcPr>
          <w:p w:rsidR="009E60D1" w:rsidRPr="00EF0A76" w:rsidRDefault="009E60D1" w:rsidP="009E60D1">
            <w:pPr>
              <w:rPr>
                <w:rFonts w:ascii="Arial" w:hAnsi="Arial" w:cs="Arial"/>
                <w:sz w:val="24"/>
                <w:szCs w:val="24"/>
              </w:rPr>
            </w:pPr>
            <w:r w:rsidRPr="00EF0A76">
              <w:rPr>
                <w:rFonts w:ascii="Arial" w:hAnsi="Arial" w:cs="Arial"/>
                <w:sz w:val="24"/>
                <w:szCs w:val="24"/>
              </w:rPr>
              <w:t>Sunil B. Mane</w:t>
            </w:r>
          </w:p>
        </w:tc>
        <w:tc>
          <w:tcPr>
            <w:tcW w:w="2297" w:type="dxa"/>
          </w:tcPr>
          <w:p w:rsidR="009E60D1" w:rsidRPr="00EF0A76" w:rsidRDefault="009E60D1" w:rsidP="009E60D1">
            <w:pPr>
              <w:rPr>
                <w:rFonts w:ascii="Arial" w:hAnsi="Arial" w:cs="Arial"/>
                <w:sz w:val="24"/>
                <w:szCs w:val="24"/>
              </w:rPr>
            </w:pPr>
            <w:r w:rsidRPr="00EF0A76">
              <w:rPr>
                <w:rFonts w:ascii="Arial" w:hAnsi="Arial" w:cs="Arial"/>
                <w:sz w:val="24"/>
                <w:szCs w:val="24"/>
              </w:rPr>
              <w:t xml:space="preserve">International Journal of Computer Applications (IJCA) </w:t>
            </w:r>
          </w:p>
        </w:tc>
        <w:tc>
          <w:tcPr>
            <w:tcW w:w="1966" w:type="dxa"/>
          </w:tcPr>
          <w:p w:rsidR="009E60D1" w:rsidRPr="00EF0A76" w:rsidRDefault="009E60D1" w:rsidP="009E60D1">
            <w:pPr>
              <w:jc w:val="center"/>
              <w:rPr>
                <w:rFonts w:ascii="Arial" w:hAnsi="Arial" w:cs="Arial"/>
                <w:sz w:val="24"/>
                <w:szCs w:val="24"/>
              </w:rPr>
            </w:pPr>
            <w:r w:rsidRPr="00EF0A76">
              <w:rPr>
                <w:rFonts w:ascii="Arial" w:hAnsi="Arial" w:cs="Arial"/>
                <w:sz w:val="24"/>
                <w:szCs w:val="24"/>
              </w:rPr>
              <w:t>71(22):10-13, June 2013. Published by Foundation of Computer Science, New York, USA</w:t>
            </w:r>
          </w:p>
        </w:tc>
      </w:tr>
      <w:tr w:rsidR="009E60D1" w:rsidRPr="00614BD2" w:rsidTr="009E60D1">
        <w:trPr>
          <w:trHeight w:val="286"/>
        </w:trPr>
        <w:tc>
          <w:tcPr>
            <w:tcW w:w="558" w:type="dxa"/>
          </w:tcPr>
          <w:p w:rsidR="009E60D1" w:rsidRPr="00EF0A76" w:rsidRDefault="009E60D1" w:rsidP="009E60D1">
            <w:pPr>
              <w:autoSpaceDE w:val="0"/>
              <w:autoSpaceDN w:val="0"/>
              <w:adjustRightInd w:val="0"/>
              <w:jc w:val="center"/>
              <w:rPr>
                <w:rFonts w:ascii="Arial" w:hAnsi="Arial" w:cs="Arial"/>
                <w:sz w:val="24"/>
                <w:szCs w:val="24"/>
              </w:rPr>
            </w:pPr>
            <w:r>
              <w:rPr>
                <w:rFonts w:ascii="Arial" w:hAnsi="Arial" w:cs="Arial"/>
                <w:sz w:val="24"/>
                <w:szCs w:val="24"/>
              </w:rPr>
              <w:t>14</w:t>
            </w:r>
          </w:p>
        </w:tc>
        <w:tc>
          <w:tcPr>
            <w:tcW w:w="2970" w:type="dxa"/>
          </w:tcPr>
          <w:p w:rsidR="009E60D1" w:rsidRPr="00EF0A76" w:rsidRDefault="009E60D1" w:rsidP="009E60D1">
            <w:pPr>
              <w:autoSpaceDE w:val="0"/>
              <w:autoSpaceDN w:val="0"/>
              <w:adjustRightInd w:val="0"/>
              <w:rPr>
                <w:rFonts w:ascii="Arial" w:hAnsi="Arial" w:cs="Arial"/>
                <w:sz w:val="24"/>
                <w:szCs w:val="24"/>
              </w:rPr>
            </w:pPr>
            <w:r>
              <w:rPr>
                <w:rFonts w:ascii="Arial" w:hAnsi="Arial" w:cs="Arial"/>
                <w:sz w:val="24"/>
                <w:szCs w:val="24"/>
              </w:rPr>
              <w:t>NIDS Designed Using 2 stages Monitoring</w:t>
            </w:r>
          </w:p>
        </w:tc>
        <w:tc>
          <w:tcPr>
            <w:tcW w:w="2250" w:type="dxa"/>
          </w:tcPr>
          <w:p w:rsidR="009E60D1" w:rsidRPr="00EF0A76" w:rsidRDefault="009E60D1" w:rsidP="009E60D1">
            <w:pPr>
              <w:rPr>
                <w:rFonts w:ascii="Arial" w:hAnsi="Arial" w:cs="Arial"/>
                <w:sz w:val="24"/>
                <w:szCs w:val="24"/>
              </w:rPr>
            </w:pPr>
            <w:r>
              <w:rPr>
                <w:rFonts w:ascii="Arial" w:hAnsi="Arial" w:cs="Arial"/>
                <w:sz w:val="24"/>
                <w:szCs w:val="24"/>
              </w:rPr>
              <w:t>R.B.Adhao, A.R.Kshirsagar, Dr.V.K.Pachghare</w:t>
            </w:r>
          </w:p>
        </w:tc>
        <w:tc>
          <w:tcPr>
            <w:tcW w:w="2297" w:type="dxa"/>
          </w:tcPr>
          <w:p w:rsidR="009E60D1" w:rsidRPr="00EF0A76" w:rsidRDefault="009E60D1" w:rsidP="009E60D1">
            <w:pPr>
              <w:rPr>
                <w:rFonts w:ascii="Arial" w:hAnsi="Arial" w:cs="Arial"/>
                <w:sz w:val="24"/>
                <w:szCs w:val="24"/>
              </w:rPr>
            </w:pPr>
            <w:r>
              <w:rPr>
                <w:rFonts w:ascii="Arial" w:hAnsi="Arial" w:cs="Arial"/>
                <w:sz w:val="24"/>
                <w:szCs w:val="24"/>
              </w:rPr>
              <w:t>I</w:t>
            </w:r>
            <w:r w:rsidRPr="00EF0A76">
              <w:rPr>
                <w:rFonts w:ascii="Arial" w:hAnsi="Arial" w:cs="Arial"/>
                <w:sz w:val="24"/>
                <w:szCs w:val="24"/>
              </w:rPr>
              <w:t xml:space="preserve"> International Journal of Computer Science and Information Technologies,</w:t>
            </w:r>
          </w:p>
        </w:tc>
        <w:tc>
          <w:tcPr>
            <w:tcW w:w="1966" w:type="dxa"/>
          </w:tcPr>
          <w:p w:rsidR="009E60D1" w:rsidRDefault="009E60D1" w:rsidP="009E60D1">
            <w:pPr>
              <w:jc w:val="center"/>
              <w:rPr>
                <w:rFonts w:ascii="Arial" w:hAnsi="Arial" w:cs="Arial"/>
                <w:sz w:val="24"/>
                <w:szCs w:val="24"/>
              </w:rPr>
            </w:pPr>
            <w:r>
              <w:rPr>
                <w:rFonts w:ascii="Arial" w:hAnsi="Arial" w:cs="Arial"/>
                <w:sz w:val="24"/>
                <w:szCs w:val="24"/>
              </w:rPr>
              <w:t>Vol.5 (1),</w:t>
            </w:r>
          </w:p>
          <w:p w:rsidR="009E60D1" w:rsidRPr="00EF0A76" w:rsidRDefault="009E60D1" w:rsidP="009E60D1">
            <w:pPr>
              <w:jc w:val="center"/>
              <w:rPr>
                <w:rFonts w:ascii="Arial" w:hAnsi="Arial" w:cs="Arial"/>
                <w:sz w:val="24"/>
                <w:szCs w:val="24"/>
              </w:rPr>
            </w:pPr>
            <w:r>
              <w:rPr>
                <w:rFonts w:ascii="Arial" w:hAnsi="Arial" w:cs="Arial"/>
                <w:sz w:val="24"/>
                <w:szCs w:val="24"/>
              </w:rPr>
              <w:t>2014, 256-259</w:t>
            </w:r>
          </w:p>
        </w:tc>
      </w:tr>
      <w:tr w:rsidR="009E60D1" w:rsidRPr="00614BD2" w:rsidTr="009E60D1">
        <w:trPr>
          <w:trHeight w:val="286"/>
        </w:trPr>
        <w:tc>
          <w:tcPr>
            <w:tcW w:w="558" w:type="dxa"/>
          </w:tcPr>
          <w:p w:rsidR="009E60D1" w:rsidRDefault="009E60D1" w:rsidP="009E60D1">
            <w:pPr>
              <w:autoSpaceDE w:val="0"/>
              <w:autoSpaceDN w:val="0"/>
              <w:adjustRightInd w:val="0"/>
              <w:jc w:val="center"/>
              <w:rPr>
                <w:rFonts w:ascii="Arial" w:hAnsi="Arial" w:cs="Arial"/>
                <w:sz w:val="24"/>
                <w:szCs w:val="24"/>
              </w:rPr>
            </w:pPr>
            <w:r>
              <w:rPr>
                <w:rFonts w:ascii="Arial" w:hAnsi="Arial" w:cs="Arial"/>
                <w:sz w:val="24"/>
                <w:szCs w:val="24"/>
              </w:rPr>
              <w:t>15</w:t>
            </w:r>
          </w:p>
        </w:tc>
        <w:tc>
          <w:tcPr>
            <w:tcW w:w="2970" w:type="dxa"/>
          </w:tcPr>
          <w:p w:rsidR="009E60D1" w:rsidRDefault="009E60D1" w:rsidP="009E60D1">
            <w:pPr>
              <w:autoSpaceDE w:val="0"/>
              <w:autoSpaceDN w:val="0"/>
              <w:adjustRightInd w:val="0"/>
              <w:rPr>
                <w:rFonts w:ascii="Arial" w:hAnsi="Arial" w:cs="Arial"/>
                <w:sz w:val="24"/>
                <w:szCs w:val="24"/>
              </w:rPr>
            </w:pPr>
            <w:r>
              <w:rPr>
                <w:rFonts w:ascii="Arial" w:hAnsi="Arial" w:cs="Arial"/>
                <w:sz w:val="24"/>
                <w:szCs w:val="24"/>
              </w:rPr>
              <w:t>Hybrid Model for Adaptive IDS using machine learning approach</w:t>
            </w:r>
          </w:p>
        </w:tc>
        <w:tc>
          <w:tcPr>
            <w:tcW w:w="2250" w:type="dxa"/>
          </w:tcPr>
          <w:p w:rsidR="009E60D1" w:rsidRDefault="009E60D1" w:rsidP="009E60D1">
            <w:pPr>
              <w:rPr>
                <w:rFonts w:ascii="Arial" w:hAnsi="Arial" w:cs="Arial"/>
                <w:sz w:val="24"/>
                <w:szCs w:val="24"/>
              </w:rPr>
            </w:pPr>
            <w:r>
              <w:rPr>
                <w:rFonts w:ascii="Arial" w:hAnsi="Arial" w:cs="Arial"/>
                <w:sz w:val="24"/>
                <w:szCs w:val="24"/>
              </w:rPr>
              <w:t>R.B.Adhao, A.R.Kshirsagar, Dr.V.K.Pachghare</w:t>
            </w:r>
          </w:p>
        </w:tc>
        <w:tc>
          <w:tcPr>
            <w:tcW w:w="2297" w:type="dxa"/>
          </w:tcPr>
          <w:p w:rsidR="009E60D1" w:rsidRDefault="009E60D1" w:rsidP="009E60D1">
            <w:pPr>
              <w:rPr>
                <w:rFonts w:ascii="Arial" w:hAnsi="Arial" w:cs="Arial"/>
                <w:sz w:val="24"/>
                <w:szCs w:val="24"/>
              </w:rPr>
            </w:pPr>
            <w:r>
              <w:rPr>
                <w:rFonts w:ascii="Arial" w:hAnsi="Arial" w:cs="Arial"/>
                <w:sz w:val="24"/>
                <w:szCs w:val="24"/>
              </w:rPr>
              <w:t>Journal of Network security.</w:t>
            </w:r>
          </w:p>
        </w:tc>
        <w:tc>
          <w:tcPr>
            <w:tcW w:w="1966" w:type="dxa"/>
          </w:tcPr>
          <w:p w:rsidR="009E60D1" w:rsidRDefault="009E60D1" w:rsidP="009E60D1">
            <w:pPr>
              <w:jc w:val="center"/>
              <w:rPr>
                <w:rFonts w:ascii="Arial" w:hAnsi="Arial" w:cs="Arial"/>
                <w:sz w:val="24"/>
                <w:szCs w:val="24"/>
              </w:rPr>
            </w:pPr>
            <w:r>
              <w:rPr>
                <w:rFonts w:ascii="Arial" w:hAnsi="Arial" w:cs="Arial"/>
                <w:sz w:val="24"/>
                <w:szCs w:val="24"/>
              </w:rPr>
              <w:t>ISSN: 2321-8517 (online) Vol.2 Issue 2</w:t>
            </w:r>
          </w:p>
        </w:tc>
      </w:tr>
    </w:tbl>
    <w:p w:rsidR="009E60D1" w:rsidRPr="00614BD2" w:rsidRDefault="009E60D1" w:rsidP="009E60D1">
      <w:pPr>
        <w:rPr>
          <w:rFonts w:ascii="Arial" w:hAnsi="Arial" w:cs="Arial"/>
          <w:b/>
          <w:sz w:val="24"/>
          <w:szCs w:val="24"/>
        </w:rPr>
      </w:pPr>
    </w:p>
    <w:p w:rsidR="009E60D1" w:rsidRPr="00614BD2" w:rsidRDefault="009E60D1" w:rsidP="008B5650">
      <w:pPr>
        <w:pStyle w:val="ListParagraph"/>
        <w:numPr>
          <w:ilvl w:val="0"/>
          <w:numId w:val="49"/>
        </w:numPr>
        <w:rPr>
          <w:rFonts w:ascii="Arial" w:hAnsi="Arial" w:cs="Arial"/>
          <w:b/>
          <w:sz w:val="24"/>
          <w:szCs w:val="24"/>
        </w:rPr>
      </w:pPr>
      <w:r w:rsidRPr="00614BD2">
        <w:rPr>
          <w:rFonts w:ascii="Arial" w:hAnsi="Arial" w:cs="Arial"/>
          <w:b/>
          <w:sz w:val="24"/>
          <w:szCs w:val="24"/>
        </w:rPr>
        <w:t>Paper Presented in conferences/seminars/ workshops/Symposia.</w:t>
      </w:r>
    </w:p>
    <w:tbl>
      <w:tblPr>
        <w:tblStyle w:val="TableGrid"/>
        <w:tblW w:w="9828" w:type="dxa"/>
        <w:tblLook w:val="04A0"/>
      </w:tblPr>
      <w:tblGrid>
        <w:gridCol w:w="537"/>
        <w:gridCol w:w="1884"/>
        <w:gridCol w:w="2229"/>
        <w:gridCol w:w="1897"/>
        <w:gridCol w:w="1510"/>
        <w:gridCol w:w="1771"/>
      </w:tblGrid>
      <w:tr w:rsidR="009E60D1" w:rsidRPr="00614BD2" w:rsidTr="009E60D1">
        <w:trPr>
          <w:trHeight w:val="1142"/>
        </w:trPr>
        <w:tc>
          <w:tcPr>
            <w:tcW w:w="514" w:type="dxa"/>
            <w:shd w:val="clear" w:color="auto" w:fill="D9D9D9" w:themeFill="background1" w:themeFillShade="D9"/>
            <w:vAlign w:val="center"/>
          </w:tcPr>
          <w:p w:rsidR="009E60D1" w:rsidRPr="00614BD2" w:rsidRDefault="009E60D1" w:rsidP="009E60D1">
            <w:pPr>
              <w:rPr>
                <w:rFonts w:ascii="Arial" w:hAnsi="Arial" w:cs="Arial"/>
                <w:b/>
                <w:bCs/>
                <w:sz w:val="24"/>
                <w:szCs w:val="24"/>
              </w:rPr>
            </w:pPr>
            <w:r w:rsidRPr="00614BD2">
              <w:rPr>
                <w:rFonts w:ascii="Arial" w:hAnsi="Arial" w:cs="Arial"/>
                <w:b/>
                <w:bCs/>
                <w:sz w:val="24"/>
                <w:szCs w:val="24"/>
              </w:rPr>
              <w:br w:type="page"/>
              <w:t>Sr.</w:t>
            </w:r>
          </w:p>
          <w:p w:rsidR="009E60D1" w:rsidRPr="00614BD2" w:rsidRDefault="009E60D1" w:rsidP="009E60D1">
            <w:pPr>
              <w:rPr>
                <w:rFonts w:ascii="Arial" w:hAnsi="Arial" w:cs="Arial"/>
                <w:b/>
                <w:bCs/>
                <w:sz w:val="24"/>
                <w:szCs w:val="24"/>
              </w:rPr>
            </w:pPr>
            <w:r w:rsidRPr="00614BD2">
              <w:rPr>
                <w:rFonts w:ascii="Arial" w:hAnsi="Arial" w:cs="Arial"/>
                <w:b/>
                <w:bCs/>
                <w:sz w:val="24"/>
                <w:szCs w:val="24"/>
              </w:rPr>
              <w:t>No</w:t>
            </w:r>
          </w:p>
        </w:tc>
        <w:tc>
          <w:tcPr>
            <w:tcW w:w="1763" w:type="dxa"/>
            <w:shd w:val="clear" w:color="auto" w:fill="D9D9D9" w:themeFill="background1" w:themeFillShade="D9"/>
            <w:vAlign w:val="center"/>
          </w:tcPr>
          <w:p w:rsidR="009E60D1" w:rsidRPr="00614BD2" w:rsidRDefault="009E60D1" w:rsidP="009E60D1">
            <w:pPr>
              <w:rPr>
                <w:rFonts w:ascii="Arial" w:hAnsi="Arial" w:cs="Arial"/>
                <w:b/>
                <w:bCs/>
                <w:sz w:val="24"/>
                <w:szCs w:val="24"/>
              </w:rPr>
            </w:pPr>
            <w:r w:rsidRPr="00614BD2">
              <w:rPr>
                <w:rFonts w:ascii="Arial" w:hAnsi="Arial" w:cs="Arial"/>
                <w:b/>
                <w:bCs/>
                <w:sz w:val="24"/>
                <w:szCs w:val="24"/>
              </w:rPr>
              <w:t>Title of the Paper</w:t>
            </w:r>
          </w:p>
        </w:tc>
        <w:tc>
          <w:tcPr>
            <w:tcW w:w="2481" w:type="dxa"/>
            <w:shd w:val="clear" w:color="auto" w:fill="D9D9D9" w:themeFill="background1" w:themeFillShade="D9"/>
            <w:vAlign w:val="center"/>
          </w:tcPr>
          <w:p w:rsidR="009E60D1" w:rsidRPr="00614BD2" w:rsidRDefault="009E60D1" w:rsidP="009E60D1">
            <w:pPr>
              <w:rPr>
                <w:rFonts w:ascii="Arial" w:hAnsi="Arial" w:cs="Arial"/>
                <w:b/>
                <w:bCs/>
                <w:sz w:val="24"/>
                <w:szCs w:val="24"/>
              </w:rPr>
            </w:pPr>
            <w:r w:rsidRPr="00614BD2">
              <w:rPr>
                <w:rFonts w:ascii="Arial" w:hAnsi="Arial" w:cs="Arial"/>
                <w:b/>
                <w:bCs/>
                <w:sz w:val="24"/>
                <w:szCs w:val="24"/>
              </w:rPr>
              <w:t>Authors</w:t>
            </w:r>
          </w:p>
        </w:tc>
        <w:tc>
          <w:tcPr>
            <w:tcW w:w="1775" w:type="dxa"/>
            <w:shd w:val="clear" w:color="auto" w:fill="D9D9D9" w:themeFill="background1" w:themeFillShade="D9"/>
            <w:vAlign w:val="center"/>
          </w:tcPr>
          <w:p w:rsidR="009E60D1" w:rsidRPr="00614BD2" w:rsidRDefault="009E60D1" w:rsidP="009E60D1">
            <w:pPr>
              <w:rPr>
                <w:rFonts w:ascii="Arial" w:hAnsi="Arial" w:cs="Arial"/>
                <w:b/>
                <w:bCs/>
                <w:iCs/>
                <w:sz w:val="24"/>
                <w:szCs w:val="24"/>
              </w:rPr>
            </w:pPr>
            <w:r w:rsidRPr="00614BD2">
              <w:rPr>
                <w:rFonts w:ascii="Arial" w:hAnsi="Arial" w:cs="Arial"/>
                <w:b/>
                <w:bCs/>
                <w:iCs/>
                <w:sz w:val="24"/>
                <w:szCs w:val="24"/>
              </w:rPr>
              <w:t>Name of the conference/ Seminar</w:t>
            </w:r>
          </w:p>
        </w:tc>
        <w:tc>
          <w:tcPr>
            <w:tcW w:w="1416" w:type="dxa"/>
            <w:shd w:val="clear" w:color="auto" w:fill="D9D9D9" w:themeFill="background1" w:themeFillShade="D9"/>
            <w:vAlign w:val="center"/>
          </w:tcPr>
          <w:p w:rsidR="009E60D1" w:rsidRPr="00614BD2" w:rsidRDefault="009E60D1" w:rsidP="009E60D1">
            <w:pPr>
              <w:jc w:val="center"/>
              <w:rPr>
                <w:rFonts w:ascii="Arial" w:hAnsi="Arial" w:cs="Arial"/>
                <w:b/>
                <w:bCs/>
                <w:iCs/>
                <w:sz w:val="24"/>
                <w:szCs w:val="24"/>
              </w:rPr>
            </w:pPr>
            <w:r w:rsidRPr="00614BD2">
              <w:rPr>
                <w:rFonts w:ascii="Arial" w:hAnsi="Arial" w:cs="Arial"/>
                <w:b/>
                <w:bCs/>
                <w:sz w:val="24"/>
                <w:szCs w:val="24"/>
              </w:rPr>
              <w:t xml:space="preserve">Other </w:t>
            </w:r>
            <w:r w:rsidRPr="00614BD2">
              <w:rPr>
                <w:rFonts w:ascii="Arial" w:hAnsi="Arial" w:cs="Arial"/>
                <w:b/>
                <w:bCs/>
                <w:iCs/>
                <w:sz w:val="24"/>
                <w:szCs w:val="24"/>
              </w:rPr>
              <w:t>Publication Details</w:t>
            </w:r>
          </w:p>
          <w:p w:rsidR="009E60D1" w:rsidRPr="00614BD2" w:rsidRDefault="009E60D1" w:rsidP="009E60D1">
            <w:pPr>
              <w:jc w:val="center"/>
              <w:rPr>
                <w:rFonts w:ascii="Arial" w:hAnsi="Arial" w:cs="Arial"/>
                <w:b/>
                <w:bCs/>
                <w:sz w:val="24"/>
                <w:szCs w:val="24"/>
              </w:rPr>
            </w:pPr>
            <w:r w:rsidRPr="00614BD2">
              <w:rPr>
                <w:rFonts w:ascii="Arial" w:hAnsi="Arial" w:cs="Arial"/>
                <w:b/>
                <w:bCs/>
                <w:sz w:val="24"/>
                <w:szCs w:val="24"/>
              </w:rPr>
              <w:t>(Date/ Volume etc)</w:t>
            </w:r>
          </w:p>
        </w:tc>
        <w:tc>
          <w:tcPr>
            <w:tcW w:w="1879" w:type="dxa"/>
            <w:shd w:val="clear" w:color="auto" w:fill="D9D9D9" w:themeFill="background1" w:themeFillShade="D9"/>
          </w:tcPr>
          <w:p w:rsidR="009E60D1" w:rsidRPr="00614BD2" w:rsidRDefault="009E60D1" w:rsidP="009E60D1">
            <w:pPr>
              <w:rPr>
                <w:rFonts w:ascii="Arial" w:hAnsi="Arial" w:cs="Arial"/>
                <w:b/>
                <w:bCs/>
                <w:sz w:val="24"/>
                <w:szCs w:val="24"/>
              </w:rPr>
            </w:pPr>
            <w:r w:rsidRPr="00614BD2">
              <w:rPr>
                <w:rFonts w:ascii="Arial" w:hAnsi="Arial" w:cs="Arial"/>
                <w:b/>
                <w:bCs/>
                <w:sz w:val="24"/>
                <w:szCs w:val="24"/>
              </w:rPr>
              <w:t>Type</w:t>
            </w:r>
          </w:p>
          <w:p w:rsidR="009E60D1" w:rsidRPr="00614BD2" w:rsidRDefault="009E60D1" w:rsidP="009E60D1">
            <w:pPr>
              <w:jc w:val="center"/>
              <w:rPr>
                <w:rFonts w:ascii="Arial" w:hAnsi="Arial" w:cs="Arial"/>
                <w:b/>
                <w:bCs/>
                <w:sz w:val="24"/>
                <w:szCs w:val="24"/>
              </w:rPr>
            </w:pPr>
            <w:r w:rsidRPr="00614BD2">
              <w:rPr>
                <w:rFonts w:ascii="Arial" w:hAnsi="Arial" w:cs="Arial"/>
                <w:b/>
                <w:bCs/>
                <w:sz w:val="24"/>
                <w:szCs w:val="24"/>
              </w:rPr>
              <w:t>(National/ International)</w:t>
            </w:r>
          </w:p>
        </w:tc>
      </w:tr>
      <w:tr w:rsidR="009E60D1" w:rsidRPr="00614BD2" w:rsidTr="009E60D1">
        <w:tc>
          <w:tcPr>
            <w:tcW w:w="514" w:type="dxa"/>
            <w:vAlign w:val="center"/>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1</w:t>
            </w:r>
          </w:p>
        </w:tc>
        <w:tc>
          <w:tcPr>
            <w:tcW w:w="1763" w:type="dxa"/>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AADP: Ad Hoc Address Distribution Protocol</w:t>
            </w:r>
          </w:p>
        </w:tc>
        <w:tc>
          <w:tcPr>
            <w:tcW w:w="2481" w:type="dxa"/>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Apama</w:t>
            </w:r>
            <w:r>
              <w:rPr>
                <w:rFonts w:ascii="Arial" w:eastAsia="Calibri" w:hAnsi="Arial" w:cs="Arial"/>
                <w:bCs/>
                <w:sz w:val="24"/>
                <w:szCs w:val="24"/>
              </w:rPr>
              <w:t xml:space="preserve"> </w:t>
            </w:r>
            <w:r w:rsidRPr="00614BD2">
              <w:rPr>
                <w:rFonts w:ascii="Arial" w:eastAsia="Calibri" w:hAnsi="Arial" w:cs="Arial"/>
                <w:bCs/>
                <w:sz w:val="24"/>
                <w:szCs w:val="24"/>
              </w:rPr>
              <w:t>Santra</w:t>
            </w:r>
          </w:p>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Radhesh G. Chellui, Pranav</w:t>
            </w:r>
            <w:r>
              <w:rPr>
                <w:rFonts w:ascii="Arial" w:eastAsia="Calibri" w:hAnsi="Arial" w:cs="Arial"/>
                <w:bCs/>
                <w:sz w:val="24"/>
                <w:szCs w:val="24"/>
              </w:rPr>
              <w:t xml:space="preserve"> </w:t>
            </w:r>
            <w:r w:rsidRPr="00614BD2">
              <w:rPr>
                <w:rFonts w:ascii="Arial" w:eastAsia="Calibri" w:hAnsi="Arial" w:cs="Arial"/>
                <w:bCs/>
                <w:sz w:val="24"/>
                <w:szCs w:val="24"/>
              </w:rPr>
              <w:t xml:space="preserve">Manghat, AshitoshP. Alwani, </w:t>
            </w:r>
          </w:p>
        </w:tc>
        <w:tc>
          <w:tcPr>
            <w:tcW w:w="1775" w:type="dxa"/>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2014 IEEE International Conference on Advanced Communication Control and Computing Technologies (ICACCCT)</w:t>
            </w:r>
          </w:p>
        </w:tc>
        <w:tc>
          <w:tcPr>
            <w:tcW w:w="1416" w:type="dxa"/>
          </w:tcPr>
          <w:p w:rsidR="009E60D1" w:rsidRPr="00614BD2" w:rsidRDefault="009E60D1" w:rsidP="009E60D1">
            <w:pPr>
              <w:jc w:val="center"/>
              <w:rPr>
                <w:rFonts w:ascii="Arial" w:eastAsia="Calibri" w:hAnsi="Arial" w:cs="Arial"/>
                <w:color w:val="333333"/>
                <w:sz w:val="26"/>
                <w:szCs w:val="26"/>
                <w:shd w:val="clear" w:color="auto" w:fill="FFFFFF"/>
              </w:rPr>
            </w:pPr>
            <w:r w:rsidRPr="00614BD2">
              <w:rPr>
                <w:rFonts w:ascii="Arial" w:eastAsia="Calibri" w:hAnsi="Arial" w:cs="Arial"/>
                <w:color w:val="333333"/>
                <w:sz w:val="26"/>
                <w:szCs w:val="26"/>
                <w:shd w:val="clear" w:color="auto" w:fill="FFFFFF"/>
              </w:rPr>
              <w:t>8-10 May 2014</w:t>
            </w:r>
          </w:p>
          <w:p w:rsidR="009E60D1" w:rsidRPr="00614BD2" w:rsidRDefault="009E60D1" w:rsidP="009E60D1">
            <w:pPr>
              <w:jc w:val="center"/>
              <w:rPr>
                <w:rFonts w:ascii="Arial" w:eastAsia="Calibri" w:hAnsi="Arial" w:cs="Arial"/>
                <w:color w:val="333333"/>
                <w:sz w:val="26"/>
                <w:szCs w:val="26"/>
                <w:shd w:val="clear" w:color="auto" w:fill="FFFFFF"/>
              </w:rPr>
            </w:pPr>
          </w:p>
          <w:p w:rsidR="009E60D1" w:rsidRPr="00614BD2" w:rsidRDefault="009E60D1" w:rsidP="009E60D1">
            <w:pPr>
              <w:jc w:val="center"/>
              <w:rPr>
                <w:rFonts w:ascii="Arial" w:eastAsia="Calibri" w:hAnsi="Arial" w:cs="Arial"/>
                <w:bCs/>
                <w:sz w:val="24"/>
                <w:szCs w:val="24"/>
              </w:rPr>
            </w:pPr>
            <w:r w:rsidRPr="00614BD2">
              <w:rPr>
                <w:rFonts w:ascii="Arial" w:eastAsia="Calibri" w:hAnsi="Arial" w:cs="Arial"/>
                <w:bCs/>
                <w:sz w:val="24"/>
                <w:szCs w:val="24"/>
              </w:rPr>
              <w:t>ISBN 978-1-4799-3913-8</w:t>
            </w:r>
          </w:p>
        </w:tc>
        <w:tc>
          <w:tcPr>
            <w:tcW w:w="1879" w:type="dxa"/>
          </w:tcPr>
          <w:p w:rsidR="009E60D1" w:rsidRPr="00614BD2" w:rsidRDefault="009E60D1" w:rsidP="009E60D1">
            <w:pPr>
              <w:jc w:val="center"/>
              <w:rPr>
                <w:rFonts w:ascii="Arial" w:eastAsia="Calibri" w:hAnsi="Arial" w:cs="Arial"/>
                <w:bCs/>
                <w:sz w:val="24"/>
                <w:szCs w:val="24"/>
              </w:rPr>
            </w:pPr>
            <w:r w:rsidRPr="00614BD2">
              <w:rPr>
                <w:rFonts w:ascii="Arial" w:eastAsia="Calibri" w:hAnsi="Arial" w:cs="Arial"/>
                <w:bCs/>
                <w:sz w:val="24"/>
                <w:szCs w:val="24"/>
              </w:rPr>
              <w:t>International</w:t>
            </w:r>
          </w:p>
        </w:tc>
      </w:tr>
      <w:tr w:rsidR="009E60D1" w:rsidRPr="00614BD2" w:rsidTr="009E60D1">
        <w:tc>
          <w:tcPr>
            <w:tcW w:w="514" w:type="dxa"/>
            <w:vAlign w:val="center"/>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2</w:t>
            </w:r>
          </w:p>
        </w:tc>
        <w:tc>
          <w:tcPr>
            <w:tcW w:w="1763" w:type="dxa"/>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Analysis of dynamic Routing with security concerns over data transmission</w:t>
            </w:r>
          </w:p>
        </w:tc>
        <w:tc>
          <w:tcPr>
            <w:tcW w:w="2481" w:type="dxa"/>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Apama</w:t>
            </w:r>
            <w:r>
              <w:rPr>
                <w:rFonts w:ascii="Arial" w:eastAsia="Calibri" w:hAnsi="Arial" w:cs="Arial"/>
                <w:bCs/>
                <w:sz w:val="24"/>
                <w:szCs w:val="24"/>
              </w:rPr>
              <w:t xml:space="preserve"> </w:t>
            </w:r>
            <w:r w:rsidRPr="00614BD2">
              <w:rPr>
                <w:rFonts w:ascii="Arial" w:eastAsia="Calibri" w:hAnsi="Arial" w:cs="Arial"/>
                <w:bCs/>
                <w:sz w:val="24"/>
                <w:szCs w:val="24"/>
              </w:rPr>
              <w:t>Santra, Kaivalya</w:t>
            </w:r>
            <w:r>
              <w:rPr>
                <w:rFonts w:ascii="Arial" w:eastAsia="Calibri" w:hAnsi="Arial" w:cs="Arial"/>
                <w:bCs/>
                <w:sz w:val="24"/>
                <w:szCs w:val="24"/>
              </w:rPr>
              <w:t xml:space="preserve"> </w:t>
            </w:r>
            <w:r w:rsidRPr="00614BD2">
              <w:rPr>
                <w:rFonts w:ascii="Arial" w:eastAsia="Calibri" w:hAnsi="Arial" w:cs="Arial"/>
                <w:bCs/>
                <w:sz w:val="24"/>
                <w:szCs w:val="24"/>
              </w:rPr>
              <w:t>Sakalgaonkar, Aniket Pate, YogeshSangle</w:t>
            </w:r>
          </w:p>
          <w:p w:rsidR="009E60D1" w:rsidRPr="00614BD2" w:rsidRDefault="009E60D1" w:rsidP="009E60D1">
            <w:pPr>
              <w:rPr>
                <w:rFonts w:ascii="Arial" w:eastAsia="Calibri" w:hAnsi="Arial" w:cs="Arial"/>
                <w:bCs/>
                <w:sz w:val="24"/>
                <w:szCs w:val="24"/>
              </w:rPr>
            </w:pPr>
          </w:p>
        </w:tc>
        <w:tc>
          <w:tcPr>
            <w:tcW w:w="1775" w:type="dxa"/>
          </w:tcPr>
          <w:p w:rsidR="009E60D1" w:rsidRPr="00614BD2" w:rsidRDefault="009E60D1" w:rsidP="009E60D1">
            <w:pPr>
              <w:rPr>
                <w:rFonts w:ascii="Arial" w:eastAsia="Calibri" w:hAnsi="Arial" w:cs="Arial"/>
                <w:bCs/>
                <w:sz w:val="24"/>
                <w:szCs w:val="24"/>
              </w:rPr>
            </w:pPr>
            <w:r w:rsidRPr="00614BD2">
              <w:rPr>
                <w:rFonts w:ascii="Arial" w:eastAsia="Calibri" w:hAnsi="Arial" w:cs="Arial"/>
                <w:bCs/>
                <w:sz w:val="24"/>
                <w:szCs w:val="24"/>
              </w:rPr>
              <w:t>Advancements in communication, Computing and Electronics Technology</w:t>
            </w:r>
          </w:p>
        </w:tc>
        <w:tc>
          <w:tcPr>
            <w:tcW w:w="1416" w:type="dxa"/>
          </w:tcPr>
          <w:p w:rsidR="009E60D1" w:rsidRPr="00614BD2" w:rsidRDefault="009E60D1" w:rsidP="009E60D1">
            <w:pPr>
              <w:jc w:val="center"/>
              <w:rPr>
                <w:rFonts w:ascii="Arial" w:eastAsia="Calibri" w:hAnsi="Arial" w:cs="Arial"/>
                <w:color w:val="333333"/>
                <w:sz w:val="26"/>
                <w:szCs w:val="26"/>
                <w:shd w:val="clear" w:color="auto" w:fill="FFFFFF"/>
              </w:rPr>
            </w:pPr>
            <w:r w:rsidRPr="00614BD2">
              <w:rPr>
                <w:rFonts w:ascii="Arial" w:eastAsia="Calibri" w:hAnsi="Arial" w:cs="Arial"/>
                <w:color w:val="333333"/>
                <w:sz w:val="26"/>
                <w:szCs w:val="26"/>
                <w:shd w:val="clear" w:color="auto" w:fill="FFFFFF"/>
              </w:rPr>
              <w:t>March 28-29 2014</w:t>
            </w:r>
          </w:p>
        </w:tc>
        <w:tc>
          <w:tcPr>
            <w:tcW w:w="1879" w:type="dxa"/>
          </w:tcPr>
          <w:p w:rsidR="009E60D1" w:rsidRPr="00614BD2" w:rsidRDefault="009E60D1" w:rsidP="009E60D1">
            <w:pPr>
              <w:jc w:val="center"/>
              <w:rPr>
                <w:rFonts w:ascii="Arial" w:eastAsia="Calibri" w:hAnsi="Arial" w:cs="Arial"/>
                <w:bCs/>
                <w:sz w:val="24"/>
                <w:szCs w:val="24"/>
              </w:rPr>
            </w:pPr>
            <w:r w:rsidRPr="00614BD2">
              <w:rPr>
                <w:rFonts w:ascii="Arial" w:eastAsia="Calibri" w:hAnsi="Arial" w:cs="Arial"/>
                <w:bCs/>
                <w:sz w:val="24"/>
                <w:szCs w:val="24"/>
              </w:rPr>
              <w:t>National</w:t>
            </w:r>
          </w:p>
        </w:tc>
      </w:tr>
      <w:tr w:rsidR="009E60D1" w:rsidRPr="003B0166" w:rsidTr="009E60D1">
        <w:tc>
          <w:tcPr>
            <w:tcW w:w="514" w:type="dxa"/>
            <w:vAlign w:val="center"/>
          </w:tcPr>
          <w:p w:rsidR="009E60D1" w:rsidRPr="00614BD2" w:rsidRDefault="009E60D1" w:rsidP="009E60D1">
            <w:pPr>
              <w:rPr>
                <w:rFonts w:ascii="Arial" w:hAnsi="Arial" w:cs="Arial"/>
                <w:bCs/>
                <w:sz w:val="24"/>
                <w:szCs w:val="24"/>
              </w:rPr>
            </w:pPr>
            <w:r w:rsidRPr="00614BD2">
              <w:rPr>
                <w:rFonts w:ascii="Arial" w:hAnsi="Arial" w:cs="Arial"/>
                <w:bCs/>
                <w:sz w:val="24"/>
                <w:szCs w:val="24"/>
              </w:rPr>
              <w:t>3</w:t>
            </w:r>
          </w:p>
        </w:tc>
        <w:tc>
          <w:tcPr>
            <w:tcW w:w="1763" w:type="dxa"/>
          </w:tcPr>
          <w:p w:rsidR="009E60D1" w:rsidRPr="003B0166" w:rsidRDefault="009E60D1" w:rsidP="009E60D1">
            <w:pPr>
              <w:rPr>
                <w:rFonts w:ascii="Arial" w:hAnsi="Arial" w:cs="Arial"/>
                <w:bCs/>
                <w:sz w:val="24"/>
                <w:szCs w:val="24"/>
              </w:rPr>
            </w:pPr>
            <w:r w:rsidRPr="003B0166">
              <w:rPr>
                <w:rStyle w:val="HTMLTypewriter"/>
                <w:rFonts w:ascii="Arial" w:hAnsi="Arial" w:cs="Arial"/>
                <w:sz w:val="24"/>
                <w:szCs w:val="24"/>
              </w:rPr>
              <w:t xml:space="preserve">Dynamic Selection of Symmetric Key Cryptographic </w:t>
            </w:r>
            <w:r w:rsidRPr="003B0166">
              <w:rPr>
                <w:rStyle w:val="HTMLTypewriter"/>
                <w:rFonts w:ascii="Arial" w:hAnsi="Arial" w:cs="Arial"/>
                <w:sz w:val="24"/>
                <w:szCs w:val="24"/>
              </w:rPr>
              <w:lastRenderedPageBreak/>
              <w:t>Algorithms for Securing Data Based on Various Parameters</w:t>
            </w:r>
          </w:p>
        </w:tc>
        <w:tc>
          <w:tcPr>
            <w:tcW w:w="2481" w:type="dxa"/>
          </w:tcPr>
          <w:p w:rsidR="009E60D1" w:rsidRPr="003B0166" w:rsidRDefault="009E60D1" w:rsidP="009E60D1">
            <w:pPr>
              <w:rPr>
                <w:rFonts w:ascii="Arial" w:hAnsi="Arial" w:cs="Arial"/>
                <w:bCs/>
                <w:sz w:val="24"/>
                <w:szCs w:val="24"/>
              </w:rPr>
            </w:pPr>
            <w:r w:rsidRPr="003B0166">
              <w:rPr>
                <w:rStyle w:val="HTMLTypewriter"/>
                <w:rFonts w:ascii="Arial" w:hAnsi="Arial" w:cs="Arial"/>
                <w:sz w:val="24"/>
                <w:szCs w:val="24"/>
              </w:rPr>
              <w:lastRenderedPageBreak/>
              <w:t>Ranjeet</w:t>
            </w:r>
            <w:r>
              <w:rPr>
                <w:rStyle w:val="HTMLTypewriter"/>
                <w:rFonts w:ascii="Arial" w:hAnsi="Arial" w:cs="Arial"/>
                <w:sz w:val="24"/>
                <w:szCs w:val="24"/>
              </w:rPr>
              <w:t xml:space="preserve"> </w:t>
            </w:r>
            <w:r w:rsidRPr="003B0166">
              <w:rPr>
                <w:rStyle w:val="HTMLTypewriter"/>
                <w:rFonts w:ascii="Arial" w:hAnsi="Arial" w:cs="Arial"/>
                <w:sz w:val="24"/>
                <w:szCs w:val="24"/>
              </w:rPr>
              <w:t>Masram, Vivek</w:t>
            </w:r>
            <w:r>
              <w:rPr>
                <w:rStyle w:val="HTMLTypewriter"/>
                <w:rFonts w:ascii="Arial" w:hAnsi="Arial" w:cs="Arial"/>
                <w:sz w:val="24"/>
                <w:szCs w:val="24"/>
              </w:rPr>
              <w:t xml:space="preserve"> </w:t>
            </w:r>
            <w:r w:rsidRPr="003B0166">
              <w:rPr>
                <w:rStyle w:val="HTMLTypewriter"/>
                <w:rFonts w:ascii="Arial" w:hAnsi="Arial" w:cs="Arial"/>
                <w:sz w:val="24"/>
                <w:szCs w:val="24"/>
              </w:rPr>
              <w:t>Shahare, Jibi Abraham, Rajni</w:t>
            </w:r>
            <w:r>
              <w:rPr>
                <w:rStyle w:val="HTMLTypewriter"/>
                <w:rFonts w:ascii="Arial" w:hAnsi="Arial" w:cs="Arial"/>
                <w:sz w:val="24"/>
                <w:szCs w:val="24"/>
              </w:rPr>
              <w:t xml:space="preserve"> </w:t>
            </w:r>
            <w:r w:rsidRPr="003B0166">
              <w:rPr>
                <w:rStyle w:val="HTMLTypewriter"/>
                <w:rFonts w:ascii="Arial" w:hAnsi="Arial" w:cs="Arial"/>
                <w:sz w:val="24"/>
                <w:szCs w:val="24"/>
              </w:rPr>
              <w:t>Moona</w:t>
            </w:r>
          </w:p>
        </w:tc>
        <w:tc>
          <w:tcPr>
            <w:tcW w:w="1775" w:type="dxa"/>
          </w:tcPr>
          <w:p w:rsidR="009E60D1" w:rsidRPr="003B0166" w:rsidRDefault="009E60D1" w:rsidP="009E60D1">
            <w:pPr>
              <w:rPr>
                <w:rFonts w:ascii="Arial" w:hAnsi="Arial" w:cs="Arial"/>
                <w:bCs/>
                <w:sz w:val="24"/>
                <w:szCs w:val="24"/>
              </w:rPr>
            </w:pPr>
            <w:r w:rsidRPr="003B0166">
              <w:rPr>
                <w:rStyle w:val="HTMLTypewriter"/>
                <w:rFonts w:ascii="Arial" w:hAnsi="Arial" w:cs="Arial"/>
                <w:sz w:val="24"/>
                <w:szCs w:val="24"/>
              </w:rPr>
              <w:t xml:space="preserve">International Conference on Communication Security and </w:t>
            </w:r>
            <w:r w:rsidRPr="003B0166">
              <w:rPr>
                <w:rStyle w:val="HTMLTypewriter"/>
                <w:rFonts w:ascii="Arial" w:hAnsi="Arial" w:cs="Arial"/>
                <w:sz w:val="24"/>
                <w:szCs w:val="24"/>
              </w:rPr>
              <w:lastRenderedPageBreak/>
              <w:t>Information Assurance (CSIA-2014)</w:t>
            </w:r>
          </w:p>
        </w:tc>
        <w:tc>
          <w:tcPr>
            <w:tcW w:w="1416" w:type="dxa"/>
          </w:tcPr>
          <w:p w:rsidR="009E60D1" w:rsidRPr="003B0166" w:rsidRDefault="009E60D1" w:rsidP="009E60D1">
            <w:pPr>
              <w:jc w:val="center"/>
              <w:rPr>
                <w:rFonts w:ascii="Arial" w:hAnsi="Arial" w:cs="Arial"/>
                <w:bCs/>
                <w:sz w:val="24"/>
                <w:szCs w:val="24"/>
              </w:rPr>
            </w:pPr>
            <w:r w:rsidRPr="003B0166">
              <w:rPr>
                <w:rStyle w:val="HTMLTypewriter"/>
                <w:rFonts w:ascii="Arial" w:hAnsi="Arial" w:cs="Arial"/>
                <w:sz w:val="24"/>
                <w:szCs w:val="24"/>
              </w:rPr>
              <w:lastRenderedPageBreak/>
              <w:t>pp. 185-191, May 24-25, 2014</w:t>
            </w:r>
          </w:p>
        </w:tc>
        <w:tc>
          <w:tcPr>
            <w:tcW w:w="1879" w:type="dxa"/>
          </w:tcPr>
          <w:p w:rsidR="009E60D1" w:rsidRPr="003B0166" w:rsidRDefault="009E60D1" w:rsidP="009E60D1">
            <w:pPr>
              <w:rPr>
                <w:rFonts w:ascii="Arial" w:hAnsi="Arial" w:cs="Arial"/>
                <w:bCs/>
                <w:sz w:val="24"/>
                <w:szCs w:val="24"/>
              </w:rPr>
            </w:pPr>
            <w:r w:rsidRPr="003B0166">
              <w:rPr>
                <w:rStyle w:val="HTMLTypewriter"/>
                <w:rFonts w:ascii="Arial" w:hAnsi="Arial" w:cs="Arial"/>
                <w:sz w:val="24"/>
                <w:szCs w:val="24"/>
              </w:rPr>
              <w:t>International</w:t>
            </w:r>
          </w:p>
        </w:tc>
      </w:tr>
      <w:tr w:rsidR="009E60D1" w:rsidRPr="00614BD2" w:rsidTr="009E60D1">
        <w:tc>
          <w:tcPr>
            <w:tcW w:w="514" w:type="dxa"/>
            <w:vAlign w:val="center"/>
          </w:tcPr>
          <w:p w:rsidR="009E60D1" w:rsidRPr="00614BD2" w:rsidRDefault="009E60D1" w:rsidP="009E60D1">
            <w:pPr>
              <w:rPr>
                <w:rFonts w:ascii="Arial" w:hAnsi="Arial" w:cs="Arial"/>
                <w:bCs/>
                <w:sz w:val="24"/>
                <w:szCs w:val="24"/>
              </w:rPr>
            </w:pPr>
            <w:r w:rsidRPr="00614BD2">
              <w:rPr>
                <w:rFonts w:ascii="Arial" w:hAnsi="Arial" w:cs="Arial"/>
                <w:bCs/>
                <w:sz w:val="24"/>
                <w:szCs w:val="24"/>
              </w:rPr>
              <w:lastRenderedPageBreak/>
              <w:t>4</w:t>
            </w:r>
          </w:p>
        </w:tc>
        <w:tc>
          <w:tcPr>
            <w:tcW w:w="1763" w:type="dxa"/>
          </w:tcPr>
          <w:p w:rsidR="009E60D1" w:rsidRPr="003B0166" w:rsidRDefault="009E60D1" w:rsidP="009E60D1">
            <w:pPr>
              <w:rPr>
                <w:rStyle w:val="HTMLTypewriter"/>
                <w:rFonts w:ascii="Arial" w:hAnsi="Arial" w:cs="Arial"/>
                <w:sz w:val="24"/>
                <w:szCs w:val="24"/>
              </w:rPr>
            </w:pPr>
            <w:r w:rsidRPr="003B0166">
              <w:rPr>
                <w:rFonts w:ascii="Arial" w:hAnsi="Arial" w:cs="Arial"/>
                <w:sz w:val="24"/>
                <w:szCs w:val="24"/>
              </w:rPr>
              <w:t>A Zero Copy Fast Channel for Interguest and Guesthost Communication using VirtIOserial</w:t>
            </w:r>
          </w:p>
        </w:tc>
        <w:tc>
          <w:tcPr>
            <w:tcW w:w="2481" w:type="dxa"/>
          </w:tcPr>
          <w:p w:rsidR="009E60D1" w:rsidRPr="003B0166" w:rsidRDefault="009E60D1" w:rsidP="009E60D1">
            <w:pPr>
              <w:rPr>
                <w:rStyle w:val="HTMLTypewriter"/>
                <w:rFonts w:ascii="Arial" w:hAnsi="Arial" w:cs="Arial"/>
                <w:sz w:val="24"/>
                <w:szCs w:val="24"/>
              </w:rPr>
            </w:pPr>
            <w:r w:rsidRPr="003B0166">
              <w:rPr>
                <w:rFonts w:ascii="Arial" w:hAnsi="Arial" w:cs="Arial"/>
                <w:sz w:val="24"/>
                <w:szCs w:val="24"/>
              </w:rPr>
              <w:t>Sagar</w:t>
            </w:r>
            <w:r>
              <w:rPr>
                <w:rFonts w:ascii="Arial" w:hAnsi="Arial" w:cs="Arial"/>
                <w:sz w:val="24"/>
                <w:szCs w:val="24"/>
              </w:rPr>
              <w:t xml:space="preserve"> </w:t>
            </w:r>
            <w:r w:rsidRPr="003B0166">
              <w:rPr>
                <w:rFonts w:ascii="Arial" w:hAnsi="Arial" w:cs="Arial"/>
                <w:sz w:val="24"/>
                <w:szCs w:val="24"/>
              </w:rPr>
              <w:t>Patni, Jobin George, Pratik Lahoti, Jibi Abraham</w:t>
            </w:r>
          </w:p>
        </w:tc>
        <w:tc>
          <w:tcPr>
            <w:tcW w:w="1775" w:type="dxa"/>
          </w:tcPr>
          <w:p w:rsidR="009E60D1" w:rsidRPr="003B0166" w:rsidRDefault="009E60D1" w:rsidP="009E60D1">
            <w:pPr>
              <w:rPr>
                <w:rStyle w:val="HTMLTypewriter"/>
                <w:rFonts w:ascii="Arial" w:hAnsi="Arial" w:cs="Arial"/>
                <w:sz w:val="24"/>
                <w:szCs w:val="24"/>
              </w:rPr>
            </w:pPr>
            <w:r w:rsidRPr="003B0166">
              <w:rPr>
                <w:rFonts w:ascii="Arial" w:hAnsi="Arial" w:cs="Arial"/>
                <w:sz w:val="24"/>
                <w:szCs w:val="24"/>
              </w:rPr>
              <w:t xml:space="preserve">International Conference onEmerging Networking, Communication and Computing Technologies </w:t>
            </w:r>
          </w:p>
        </w:tc>
        <w:tc>
          <w:tcPr>
            <w:tcW w:w="1416" w:type="dxa"/>
          </w:tcPr>
          <w:p w:rsidR="009E60D1" w:rsidRPr="003B0166" w:rsidRDefault="009E60D1" w:rsidP="009E60D1">
            <w:pPr>
              <w:jc w:val="center"/>
              <w:rPr>
                <w:rStyle w:val="HTMLTypewriter"/>
                <w:rFonts w:ascii="Arial" w:hAnsi="Arial" w:cs="Arial"/>
                <w:sz w:val="24"/>
                <w:szCs w:val="24"/>
              </w:rPr>
            </w:pPr>
            <w:r w:rsidRPr="003B0166">
              <w:rPr>
                <w:rStyle w:val="HTMLTypewriter"/>
                <w:rFonts w:ascii="Arial" w:hAnsi="Arial" w:cs="Arial"/>
                <w:sz w:val="24"/>
                <w:szCs w:val="24"/>
              </w:rPr>
              <w:t>2015</w:t>
            </w:r>
          </w:p>
        </w:tc>
        <w:tc>
          <w:tcPr>
            <w:tcW w:w="1879" w:type="dxa"/>
          </w:tcPr>
          <w:p w:rsidR="009E60D1" w:rsidRPr="003B0166" w:rsidRDefault="009E60D1" w:rsidP="009E60D1">
            <w:pPr>
              <w:jc w:val="center"/>
              <w:rPr>
                <w:rFonts w:ascii="Arial" w:hAnsi="Arial" w:cs="Arial"/>
                <w:bCs/>
                <w:sz w:val="24"/>
                <w:szCs w:val="24"/>
              </w:rPr>
            </w:pPr>
            <w:r w:rsidRPr="003B0166">
              <w:rPr>
                <w:rStyle w:val="HTMLTypewriter"/>
                <w:rFonts w:ascii="Arial" w:hAnsi="Arial" w:cs="Arial"/>
                <w:sz w:val="24"/>
                <w:szCs w:val="24"/>
              </w:rPr>
              <w:t>International</w:t>
            </w:r>
          </w:p>
        </w:tc>
      </w:tr>
      <w:tr w:rsidR="009E60D1" w:rsidRPr="00614BD2" w:rsidTr="009E60D1">
        <w:tc>
          <w:tcPr>
            <w:tcW w:w="514" w:type="dxa"/>
            <w:vAlign w:val="center"/>
          </w:tcPr>
          <w:p w:rsidR="009E60D1" w:rsidRPr="00614BD2" w:rsidRDefault="009E60D1" w:rsidP="009E60D1">
            <w:pPr>
              <w:rPr>
                <w:rFonts w:ascii="Arial" w:hAnsi="Arial" w:cs="Arial"/>
                <w:bCs/>
                <w:sz w:val="24"/>
                <w:szCs w:val="24"/>
              </w:rPr>
            </w:pPr>
            <w:r w:rsidRPr="00614BD2">
              <w:rPr>
                <w:rFonts w:ascii="Arial" w:hAnsi="Arial" w:cs="Arial"/>
                <w:bCs/>
                <w:sz w:val="24"/>
                <w:szCs w:val="24"/>
              </w:rPr>
              <w:t>5</w:t>
            </w:r>
          </w:p>
        </w:tc>
        <w:tc>
          <w:tcPr>
            <w:tcW w:w="1763" w:type="dxa"/>
          </w:tcPr>
          <w:p w:rsidR="009E60D1" w:rsidRPr="003B0166" w:rsidRDefault="009E60D1" w:rsidP="009E60D1">
            <w:pPr>
              <w:rPr>
                <w:rFonts w:ascii="Arial" w:hAnsi="Arial" w:cs="Arial"/>
                <w:sz w:val="24"/>
                <w:szCs w:val="24"/>
              </w:rPr>
            </w:pPr>
            <w:r w:rsidRPr="003B0166">
              <w:rPr>
                <w:rFonts w:ascii="Arial" w:hAnsi="Arial" w:cs="Arial"/>
                <w:color w:val="000000" w:themeColor="text1"/>
                <w:sz w:val="24"/>
                <w:szCs w:val="24"/>
              </w:rPr>
              <w:t xml:space="preserve">Achieving Energy Efficiency by Optimal Resource Utilisation in Cloud Environment, </w:t>
            </w:r>
          </w:p>
        </w:tc>
        <w:tc>
          <w:tcPr>
            <w:tcW w:w="2481" w:type="dxa"/>
          </w:tcPr>
          <w:p w:rsidR="009E60D1" w:rsidRPr="003B0166" w:rsidRDefault="009E60D1" w:rsidP="009E60D1">
            <w:pPr>
              <w:rPr>
                <w:rFonts w:ascii="Arial" w:hAnsi="Arial" w:cs="Arial"/>
                <w:sz w:val="24"/>
                <w:szCs w:val="24"/>
              </w:rPr>
            </w:pPr>
            <w:r w:rsidRPr="003B0166">
              <w:rPr>
                <w:rFonts w:ascii="Arial" w:hAnsi="Arial" w:cs="Arial"/>
                <w:color w:val="000000" w:themeColor="text1"/>
                <w:sz w:val="24"/>
                <w:szCs w:val="24"/>
              </w:rPr>
              <w:t>Devwrat More, Sanket Mehta, PoojaPathak, LokeshWalase, Jibi Abraham</w:t>
            </w:r>
          </w:p>
        </w:tc>
        <w:tc>
          <w:tcPr>
            <w:tcW w:w="1775" w:type="dxa"/>
          </w:tcPr>
          <w:p w:rsidR="009E60D1" w:rsidRPr="003B0166" w:rsidRDefault="00DD3B50" w:rsidP="009E60D1">
            <w:pPr>
              <w:rPr>
                <w:rFonts w:ascii="Arial" w:hAnsi="Arial" w:cs="Arial"/>
                <w:sz w:val="24"/>
                <w:szCs w:val="24"/>
              </w:rPr>
            </w:pPr>
            <w:hyperlink r:id="rId53" w:history="1">
              <w:r w:rsidR="009E60D1" w:rsidRPr="003B0166">
                <w:rPr>
                  <w:rStyle w:val="Hyperlink"/>
                  <w:rFonts w:ascii="Arial" w:hAnsi="Arial" w:cs="Arial"/>
                  <w:color w:val="000000" w:themeColor="text1"/>
                </w:rPr>
                <w:t>IEEE International Conference onCloud Computing in Emerging Markets (CCEM)</w:t>
              </w:r>
            </w:hyperlink>
          </w:p>
        </w:tc>
        <w:tc>
          <w:tcPr>
            <w:tcW w:w="1416" w:type="dxa"/>
          </w:tcPr>
          <w:p w:rsidR="009E60D1" w:rsidRPr="003B0166" w:rsidRDefault="00DD3B50" w:rsidP="009E60D1">
            <w:pPr>
              <w:jc w:val="center"/>
              <w:rPr>
                <w:rStyle w:val="HTMLTypewriter"/>
                <w:rFonts w:ascii="Arial" w:hAnsi="Arial" w:cs="Arial"/>
                <w:sz w:val="24"/>
                <w:szCs w:val="24"/>
              </w:rPr>
            </w:pPr>
            <w:hyperlink r:id="rId54" w:history="1">
              <w:r w:rsidR="009E60D1" w:rsidRPr="003B0166">
                <w:rPr>
                  <w:rStyle w:val="Hyperlink"/>
                  <w:rFonts w:ascii="Arial" w:hAnsi="Arial" w:cs="Arial"/>
                  <w:color w:val="000000" w:themeColor="text1"/>
                </w:rPr>
                <w:t xml:space="preserve"> Oct  2014</w:t>
              </w:r>
            </w:hyperlink>
            <w:r w:rsidR="009E60D1" w:rsidRPr="003B0166">
              <w:rPr>
                <w:rFonts w:ascii="Arial" w:hAnsi="Arial" w:cs="Arial"/>
                <w:color w:val="000000" w:themeColor="text1"/>
                <w:sz w:val="24"/>
                <w:szCs w:val="24"/>
              </w:rPr>
              <w:t>, pp 1-8</w:t>
            </w:r>
          </w:p>
        </w:tc>
        <w:tc>
          <w:tcPr>
            <w:tcW w:w="1879" w:type="dxa"/>
          </w:tcPr>
          <w:p w:rsidR="009E60D1" w:rsidRPr="003B0166" w:rsidRDefault="009E60D1" w:rsidP="009E60D1">
            <w:pPr>
              <w:jc w:val="center"/>
              <w:rPr>
                <w:rFonts w:ascii="Arial" w:hAnsi="Arial" w:cs="Arial"/>
                <w:bCs/>
                <w:sz w:val="24"/>
                <w:szCs w:val="24"/>
              </w:rPr>
            </w:pPr>
            <w:r w:rsidRPr="003B0166">
              <w:rPr>
                <w:rStyle w:val="HTMLTypewriter"/>
                <w:rFonts w:ascii="Arial" w:hAnsi="Arial" w:cs="Arial"/>
                <w:sz w:val="24"/>
                <w:szCs w:val="24"/>
              </w:rPr>
              <w:t>International</w:t>
            </w:r>
          </w:p>
        </w:tc>
      </w:tr>
      <w:tr w:rsidR="009E60D1" w:rsidRPr="00614BD2" w:rsidTr="009E60D1">
        <w:tc>
          <w:tcPr>
            <w:tcW w:w="514" w:type="dxa"/>
            <w:vAlign w:val="center"/>
          </w:tcPr>
          <w:p w:rsidR="009E60D1" w:rsidRPr="00614BD2" w:rsidRDefault="009E60D1" w:rsidP="009E60D1">
            <w:pPr>
              <w:rPr>
                <w:rFonts w:ascii="Arial" w:hAnsi="Arial" w:cs="Arial"/>
                <w:bCs/>
                <w:sz w:val="24"/>
                <w:szCs w:val="24"/>
              </w:rPr>
            </w:pPr>
            <w:r w:rsidRPr="00614BD2">
              <w:rPr>
                <w:rFonts w:ascii="Arial" w:hAnsi="Arial" w:cs="Arial"/>
                <w:bCs/>
                <w:sz w:val="24"/>
                <w:szCs w:val="24"/>
              </w:rPr>
              <w:t>6</w:t>
            </w:r>
          </w:p>
        </w:tc>
        <w:tc>
          <w:tcPr>
            <w:tcW w:w="1763" w:type="dxa"/>
          </w:tcPr>
          <w:p w:rsidR="009E60D1" w:rsidRPr="003B0166" w:rsidRDefault="009E60D1" w:rsidP="009E60D1">
            <w:pPr>
              <w:rPr>
                <w:rFonts w:ascii="Arial" w:hAnsi="Arial" w:cs="Arial"/>
                <w:bCs/>
                <w:sz w:val="24"/>
                <w:szCs w:val="24"/>
              </w:rPr>
            </w:pPr>
            <w:r w:rsidRPr="003B0166">
              <w:rPr>
                <w:rStyle w:val="profilebody"/>
                <w:rFonts w:ascii="Arial" w:hAnsi="Arial" w:cs="Arial"/>
                <w:sz w:val="24"/>
                <w:szCs w:val="24"/>
              </w:rPr>
              <w:t>Health Track: Health Monitoring and Prognosis System using Wearable Sensors</w:t>
            </w:r>
          </w:p>
        </w:tc>
        <w:tc>
          <w:tcPr>
            <w:tcW w:w="2481" w:type="dxa"/>
          </w:tcPr>
          <w:p w:rsidR="009E60D1" w:rsidRPr="003B0166" w:rsidRDefault="009E60D1" w:rsidP="009E60D1">
            <w:pPr>
              <w:rPr>
                <w:rFonts w:ascii="Arial" w:hAnsi="Arial" w:cs="Arial"/>
                <w:bCs/>
                <w:sz w:val="24"/>
                <w:szCs w:val="24"/>
              </w:rPr>
            </w:pPr>
            <w:r w:rsidRPr="003B0166">
              <w:rPr>
                <w:rStyle w:val="profilebody"/>
                <w:rFonts w:ascii="Arial" w:hAnsi="Arial" w:cs="Arial"/>
                <w:sz w:val="24"/>
                <w:szCs w:val="24"/>
              </w:rPr>
              <w:t>Jagannath</w:t>
            </w:r>
            <w:r>
              <w:rPr>
                <w:rStyle w:val="profilebody"/>
                <w:rFonts w:ascii="Arial" w:hAnsi="Arial" w:cs="Arial"/>
                <w:sz w:val="24"/>
                <w:szCs w:val="24"/>
              </w:rPr>
              <w:t xml:space="preserve"> </w:t>
            </w:r>
            <w:r w:rsidRPr="003B0166">
              <w:rPr>
                <w:rStyle w:val="profilebody"/>
                <w:rFonts w:ascii="Arial" w:hAnsi="Arial" w:cs="Arial"/>
                <w:sz w:val="24"/>
                <w:szCs w:val="24"/>
              </w:rPr>
              <w:t>Aghav,  Smita</w:t>
            </w:r>
            <w:r>
              <w:rPr>
                <w:rStyle w:val="profilebody"/>
                <w:rFonts w:ascii="Arial" w:hAnsi="Arial" w:cs="Arial"/>
                <w:sz w:val="24"/>
                <w:szCs w:val="24"/>
              </w:rPr>
              <w:t xml:space="preserve"> </w:t>
            </w:r>
            <w:r w:rsidRPr="003B0166">
              <w:rPr>
                <w:rStyle w:val="profilebody"/>
                <w:rFonts w:ascii="Arial" w:hAnsi="Arial" w:cs="Arial"/>
                <w:sz w:val="24"/>
                <w:szCs w:val="24"/>
              </w:rPr>
              <w:t>Sonawane, and Himanshu</w:t>
            </w:r>
            <w:r>
              <w:rPr>
                <w:rStyle w:val="profilebody"/>
                <w:rFonts w:ascii="Arial" w:hAnsi="Arial" w:cs="Arial"/>
                <w:sz w:val="24"/>
                <w:szCs w:val="24"/>
              </w:rPr>
              <w:t xml:space="preserve"> </w:t>
            </w:r>
            <w:r w:rsidRPr="003B0166">
              <w:rPr>
                <w:rStyle w:val="profilebody"/>
                <w:rFonts w:ascii="Arial" w:hAnsi="Arial" w:cs="Arial"/>
                <w:sz w:val="24"/>
                <w:szCs w:val="24"/>
              </w:rPr>
              <w:t>Bhamblani</w:t>
            </w:r>
          </w:p>
        </w:tc>
        <w:tc>
          <w:tcPr>
            <w:tcW w:w="1775" w:type="dxa"/>
          </w:tcPr>
          <w:p w:rsidR="009E60D1" w:rsidRPr="003B0166" w:rsidRDefault="009E60D1" w:rsidP="009E60D1">
            <w:pPr>
              <w:rPr>
                <w:rFonts w:ascii="Arial" w:hAnsi="Arial" w:cs="Arial"/>
                <w:bCs/>
                <w:sz w:val="24"/>
                <w:szCs w:val="24"/>
              </w:rPr>
            </w:pPr>
            <w:r w:rsidRPr="003B0166">
              <w:rPr>
                <w:rStyle w:val="profilebody"/>
                <w:rFonts w:ascii="Arial" w:hAnsi="Arial" w:cs="Arial"/>
                <w:sz w:val="24"/>
                <w:szCs w:val="24"/>
              </w:rPr>
              <w:t xml:space="preserve"> IEEE International Conference on Advances in Engineering and Technology Research (ICAETR-2014)</w:t>
            </w:r>
          </w:p>
        </w:tc>
        <w:tc>
          <w:tcPr>
            <w:tcW w:w="1416" w:type="dxa"/>
          </w:tcPr>
          <w:p w:rsidR="009E60D1" w:rsidRPr="003B0166" w:rsidRDefault="009E60D1" w:rsidP="009E60D1">
            <w:pPr>
              <w:jc w:val="center"/>
              <w:rPr>
                <w:rFonts w:ascii="Arial" w:hAnsi="Arial" w:cs="Arial"/>
                <w:bCs/>
                <w:sz w:val="24"/>
                <w:szCs w:val="24"/>
              </w:rPr>
            </w:pPr>
            <w:r w:rsidRPr="003B0166">
              <w:rPr>
                <w:rStyle w:val="profilebody"/>
                <w:rFonts w:ascii="Arial" w:hAnsi="Arial" w:cs="Arial"/>
                <w:sz w:val="24"/>
                <w:szCs w:val="24"/>
              </w:rPr>
              <w:t>Unnao, India, August 1-2, 2014.</w:t>
            </w:r>
          </w:p>
        </w:tc>
        <w:tc>
          <w:tcPr>
            <w:tcW w:w="1879" w:type="dxa"/>
          </w:tcPr>
          <w:p w:rsidR="009E60D1" w:rsidRPr="003B0166" w:rsidRDefault="009E60D1" w:rsidP="009E60D1">
            <w:pPr>
              <w:jc w:val="center"/>
              <w:rPr>
                <w:rFonts w:ascii="Arial" w:hAnsi="Arial" w:cs="Arial"/>
                <w:bCs/>
                <w:sz w:val="24"/>
                <w:szCs w:val="24"/>
              </w:rPr>
            </w:pPr>
            <w:r w:rsidRPr="003B0166">
              <w:rPr>
                <w:rFonts w:ascii="Arial" w:hAnsi="Arial" w:cs="Arial"/>
                <w:bCs/>
                <w:sz w:val="24"/>
                <w:szCs w:val="24"/>
              </w:rPr>
              <w:t>International</w:t>
            </w:r>
          </w:p>
        </w:tc>
      </w:tr>
      <w:tr w:rsidR="009E60D1" w:rsidRPr="00614BD2" w:rsidTr="009E60D1">
        <w:tc>
          <w:tcPr>
            <w:tcW w:w="514" w:type="dxa"/>
            <w:vAlign w:val="center"/>
          </w:tcPr>
          <w:p w:rsidR="009E60D1" w:rsidRPr="00614BD2" w:rsidRDefault="009E60D1" w:rsidP="009E60D1">
            <w:pPr>
              <w:rPr>
                <w:rFonts w:ascii="Arial" w:hAnsi="Arial" w:cs="Arial"/>
                <w:bCs/>
                <w:sz w:val="24"/>
                <w:szCs w:val="24"/>
              </w:rPr>
            </w:pPr>
            <w:r w:rsidRPr="00614BD2">
              <w:rPr>
                <w:rFonts w:ascii="Arial" w:hAnsi="Arial" w:cs="Arial"/>
                <w:bCs/>
                <w:sz w:val="24"/>
                <w:szCs w:val="24"/>
              </w:rPr>
              <w:t>7</w:t>
            </w:r>
          </w:p>
        </w:tc>
        <w:tc>
          <w:tcPr>
            <w:tcW w:w="1763" w:type="dxa"/>
          </w:tcPr>
          <w:p w:rsidR="009E60D1" w:rsidRPr="003B0166" w:rsidRDefault="009E60D1" w:rsidP="009E60D1">
            <w:pPr>
              <w:rPr>
                <w:rStyle w:val="profilebody"/>
                <w:rFonts w:ascii="Arial" w:hAnsi="Arial" w:cs="Arial"/>
                <w:sz w:val="24"/>
                <w:szCs w:val="24"/>
              </w:rPr>
            </w:pPr>
            <w:r w:rsidRPr="003B0166">
              <w:rPr>
                <w:rStyle w:val="profilebody"/>
                <w:rFonts w:ascii="Arial" w:hAnsi="Arial" w:cs="Arial"/>
                <w:sz w:val="24"/>
                <w:szCs w:val="24"/>
              </w:rPr>
              <w:t>Computation Based Disease Associations in Disease Inference</w:t>
            </w:r>
          </w:p>
        </w:tc>
        <w:tc>
          <w:tcPr>
            <w:tcW w:w="2481" w:type="dxa"/>
          </w:tcPr>
          <w:p w:rsidR="009E60D1" w:rsidRPr="003B0166" w:rsidRDefault="009E60D1" w:rsidP="009E60D1">
            <w:pPr>
              <w:rPr>
                <w:rStyle w:val="profilebody"/>
                <w:rFonts w:ascii="Arial" w:hAnsi="Arial" w:cs="Arial"/>
                <w:sz w:val="24"/>
                <w:szCs w:val="24"/>
              </w:rPr>
            </w:pPr>
            <w:r w:rsidRPr="003B0166">
              <w:rPr>
                <w:rStyle w:val="profilebody"/>
                <w:rFonts w:ascii="Arial" w:hAnsi="Arial" w:cs="Arial"/>
                <w:sz w:val="24"/>
                <w:szCs w:val="24"/>
              </w:rPr>
              <w:t>Jagannath</w:t>
            </w:r>
            <w:r>
              <w:rPr>
                <w:rStyle w:val="profilebody"/>
                <w:rFonts w:ascii="Arial" w:hAnsi="Arial" w:cs="Arial"/>
                <w:sz w:val="24"/>
                <w:szCs w:val="24"/>
              </w:rPr>
              <w:t xml:space="preserve"> </w:t>
            </w:r>
            <w:r w:rsidRPr="003B0166">
              <w:rPr>
                <w:rStyle w:val="profilebody"/>
                <w:rFonts w:ascii="Arial" w:hAnsi="Arial" w:cs="Arial"/>
                <w:sz w:val="24"/>
                <w:szCs w:val="24"/>
              </w:rPr>
              <w:t>Aghav and Preeti Kale</w:t>
            </w:r>
          </w:p>
        </w:tc>
        <w:tc>
          <w:tcPr>
            <w:tcW w:w="1775" w:type="dxa"/>
          </w:tcPr>
          <w:p w:rsidR="009E60D1" w:rsidRPr="003B0166" w:rsidRDefault="009E60D1" w:rsidP="009E60D1">
            <w:pPr>
              <w:rPr>
                <w:rStyle w:val="profilebody"/>
                <w:rFonts w:ascii="Arial" w:hAnsi="Arial" w:cs="Arial"/>
                <w:sz w:val="24"/>
                <w:szCs w:val="24"/>
              </w:rPr>
            </w:pPr>
            <w:r w:rsidRPr="003B0166">
              <w:rPr>
                <w:rStyle w:val="profilebody"/>
                <w:rFonts w:ascii="Arial" w:hAnsi="Arial" w:cs="Arial"/>
                <w:sz w:val="24"/>
                <w:szCs w:val="24"/>
              </w:rPr>
              <w:t>In the Proceedings of International Work- Conference on Bioinformatics and Biomedical Engineering, (IWBBIO’14)</w:t>
            </w:r>
          </w:p>
        </w:tc>
        <w:tc>
          <w:tcPr>
            <w:tcW w:w="1416" w:type="dxa"/>
          </w:tcPr>
          <w:p w:rsidR="009E60D1" w:rsidRPr="003B0166" w:rsidRDefault="009E60D1" w:rsidP="009E60D1">
            <w:pPr>
              <w:jc w:val="center"/>
              <w:rPr>
                <w:rStyle w:val="profilebody"/>
                <w:rFonts w:ascii="Arial" w:hAnsi="Arial" w:cs="Arial"/>
                <w:sz w:val="24"/>
                <w:szCs w:val="24"/>
              </w:rPr>
            </w:pPr>
            <w:r w:rsidRPr="003B0166">
              <w:rPr>
                <w:rStyle w:val="profilebody"/>
                <w:rFonts w:ascii="Arial" w:hAnsi="Arial" w:cs="Arial"/>
                <w:sz w:val="24"/>
                <w:szCs w:val="24"/>
              </w:rPr>
              <w:t>Granada, Spain, Pages 1-14, April 7-9, 2014</w:t>
            </w:r>
          </w:p>
        </w:tc>
        <w:tc>
          <w:tcPr>
            <w:tcW w:w="1879" w:type="dxa"/>
          </w:tcPr>
          <w:p w:rsidR="009E60D1" w:rsidRPr="003B0166" w:rsidRDefault="009E60D1" w:rsidP="009E60D1">
            <w:pPr>
              <w:jc w:val="center"/>
              <w:rPr>
                <w:rFonts w:ascii="Arial" w:hAnsi="Arial" w:cs="Arial"/>
                <w:bCs/>
                <w:sz w:val="24"/>
                <w:szCs w:val="24"/>
              </w:rPr>
            </w:pPr>
            <w:r w:rsidRPr="003B0166">
              <w:rPr>
                <w:rFonts w:ascii="Arial" w:hAnsi="Arial" w:cs="Arial"/>
                <w:bCs/>
                <w:sz w:val="24"/>
                <w:szCs w:val="24"/>
              </w:rPr>
              <w:t>International</w:t>
            </w:r>
          </w:p>
        </w:tc>
      </w:tr>
      <w:tr w:rsidR="009E60D1" w:rsidRPr="00614BD2" w:rsidTr="009E60D1">
        <w:tc>
          <w:tcPr>
            <w:tcW w:w="514" w:type="dxa"/>
            <w:vAlign w:val="center"/>
          </w:tcPr>
          <w:p w:rsidR="009E60D1" w:rsidRPr="00614BD2" w:rsidRDefault="009E60D1" w:rsidP="009E60D1">
            <w:pPr>
              <w:rPr>
                <w:rFonts w:ascii="Arial" w:hAnsi="Arial" w:cs="Arial"/>
                <w:bCs/>
                <w:sz w:val="24"/>
                <w:szCs w:val="24"/>
              </w:rPr>
            </w:pPr>
            <w:r w:rsidRPr="00614BD2">
              <w:rPr>
                <w:rFonts w:ascii="Arial" w:hAnsi="Arial" w:cs="Arial"/>
                <w:bCs/>
                <w:sz w:val="24"/>
                <w:szCs w:val="24"/>
              </w:rPr>
              <w:t>8</w:t>
            </w:r>
          </w:p>
        </w:tc>
        <w:tc>
          <w:tcPr>
            <w:tcW w:w="1763" w:type="dxa"/>
          </w:tcPr>
          <w:p w:rsidR="009E60D1" w:rsidRPr="003B0166" w:rsidRDefault="009E60D1" w:rsidP="009E60D1">
            <w:pPr>
              <w:rPr>
                <w:rFonts w:ascii="Arial" w:hAnsi="Arial" w:cs="Arial"/>
                <w:bCs/>
                <w:sz w:val="24"/>
                <w:szCs w:val="24"/>
              </w:rPr>
            </w:pPr>
            <w:r w:rsidRPr="003B0166">
              <w:rPr>
                <w:rStyle w:val="profilebody"/>
                <w:rFonts w:ascii="Arial" w:hAnsi="Arial" w:cs="Arial"/>
                <w:sz w:val="24"/>
                <w:szCs w:val="24"/>
              </w:rPr>
              <w:t>Health Track: Health Monitoring and Prognosis System using Wearable Sensors</w:t>
            </w:r>
          </w:p>
        </w:tc>
        <w:tc>
          <w:tcPr>
            <w:tcW w:w="2481" w:type="dxa"/>
          </w:tcPr>
          <w:p w:rsidR="009E60D1" w:rsidRPr="003B0166" w:rsidRDefault="009E60D1" w:rsidP="009E60D1">
            <w:pPr>
              <w:rPr>
                <w:rFonts w:ascii="Arial" w:hAnsi="Arial" w:cs="Arial"/>
                <w:bCs/>
                <w:sz w:val="24"/>
                <w:szCs w:val="24"/>
              </w:rPr>
            </w:pPr>
            <w:r w:rsidRPr="003B0166">
              <w:rPr>
                <w:rStyle w:val="profilebody"/>
                <w:rFonts w:ascii="Arial" w:hAnsi="Arial" w:cs="Arial"/>
                <w:sz w:val="24"/>
                <w:szCs w:val="24"/>
              </w:rPr>
              <w:t>Jagannath</w:t>
            </w:r>
            <w:r>
              <w:rPr>
                <w:rStyle w:val="profilebody"/>
                <w:rFonts w:ascii="Arial" w:hAnsi="Arial" w:cs="Arial"/>
                <w:sz w:val="24"/>
                <w:szCs w:val="24"/>
              </w:rPr>
              <w:t xml:space="preserve"> </w:t>
            </w:r>
            <w:r w:rsidRPr="003B0166">
              <w:rPr>
                <w:rStyle w:val="profilebody"/>
                <w:rFonts w:ascii="Arial" w:hAnsi="Arial" w:cs="Arial"/>
                <w:sz w:val="24"/>
                <w:szCs w:val="24"/>
              </w:rPr>
              <w:t>Aghav,  Smita</w:t>
            </w:r>
            <w:r>
              <w:rPr>
                <w:rStyle w:val="profilebody"/>
                <w:rFonts w:ascii="Arial" w:hAnsi="Arial" w:cs="Arial"/>
                <w:sz w:val="24"/>
                <w:szCs w:val="24"/>
              </w:rPr>
              <w:t xml:space="preserve"> </w:t>
            </w:r>
            <w:r w:rsidRPr="003B0166">
              <w:rPr>
                <w:rStyle w:val="profilebody"/>
                <w:rFonts w:ascii="Arial" w:hAnsi="Arial" w:cs="Arial"/>
                <w:sz w:val="24"/>
                <w:szCs w:val="24"/>
              </w:rPr>
              <w:t>Sonawane, and Himanshu</w:t>
            </w:r>
            <w:r>
              <w:rPr>
                <w:rStyle w:val="profilebody"/>
                <w:rFonts w:ascii="Arial" w:hAnsi="Arial" w:cs="Arial"/>
                <w:sz w:val="24"/>
                <w:szCs w:val="24"/>
              </w:rPr>
              <w:t xml:space="preserve"> </w:t>
            </w:r>
            <w:r w:rsidRPr="003B0166">
              <w:rPr>
                <w:rStyle w:val="profilebody"/>
                <w:rFonts w:ascii="Arial" w:hAnsi="Arial" w:cs="Arial"/>
                <w:sz w:val="24"/>
                <w:szCs w:val="24"/>
              </w:rPr>
              <w:t>Bhamblani</w:t>
            </w:r>
          </w:p>
        </w:tc>
        <w:tc>
          <w:tcPr>
            <w:tcW w:w="1775" w:type="dxa"/>
          </w:tcPr>
          <w:p w:rsidR="009E60D1" w:rsidRPr="003B0166" w:rsidRDefault="009E60D1" w:rsidP="009E60D1">
            <w:pPr>
              <w:rPr>
                <w:rFonts w:ascii="Arial" w:hAnsi="Arial" w:cs="Arial"/>
                <w:bCs/>
                <w:sz w:val="24"/>
                <w:szCs w:val="24"/>
              </w:rPr>
            </w:pPr>
            <w:r w:rsidRPr="003B0166">
              <w:rPr>
                <w:rStyle w:val="profilebody"/>
                <w:rFonts w:ascii="Arial" w:hAnsi="Arial" w:cs="Arial"/>
                <w:sz w:val="24"/>
                <w:szCs w:val="24"/>
              </w:rPr>
              <w:t xml:space="preserve"> IEEE International Conference on Advances in Engineering and Technology Research </w:t>
            </w:r>
            <w:r w:rsidRPr="003B0166">
              <w:rPr>
                <w:rStyle w:val="profilebody"/>
                <w:rFonts w:ascii="Arial" w:hAnsi="Arial" w:cs="Arial"/>
                <w:sz w:val="24"/>
                <w:szCs w:val="24"/>
              </w:rPr>
              <w:lastRenderedPageBreak/>
              <w:t>(ICAETR-2014),</w:t>
            </w:r>
          </w:p>
        </w:tc>
        <w:tc>
          <w:tcPr>
            <w:tcW w:w="1416" w:type="dxa"/>
          </w:tcPr>
          <w:p w:rsidR="009E60D1" w:rsidRPr="003B0166" w:rsidRDefault="009E60D1" w:rsidP="009E60D1">
            <w:pPr>
              <w:jc w:val="center"/>
              <w:rPr>
                <w:rFonts w:ascii="Arial" w:hAnsi="Arial" w:cs="Arial"/>
                <w:bCs/>
                <w:sz w:val="24"/>
                <w:szCs w:val="24"/>
              </w:rPr>
            </w:pPr>
            <w:r w:rsidRPr="003B0166">
              <w:rPr>
                <w:rStyle w:val="profilebody"/>
                <w:rFonts w:ascii="Arial" w:hAnsi="Arial" w:cs="Arial"/>
                <w:sz w:val="24"/>
                <w:szCs w:val="24"/>
              </w:rPr>
              <w:lastRenderedPageBreak/>
              <w:t>Unnao, India, August 1-2, 2014.</w:t>
            </w:r>
          </w:p>
        </w:tc>
        <w:tc>
          <w:tcPr>
            <w:tcW w:w="1879" w:type="dxa"/>
          </w:tcPr>
          <w:p w:rsidR="009E60D1" w:rsidRPr="003B0166" w:rsidRDefault="009E60D1" w:rsidP="009E60D1">
            <w:pPr>
              <w:jc w:val="center"/>
              <w:rPr>
                <w:rFonts w:ascii="Arial" w:hAnsi="Arial" w:cs="Arial"/>
                <w:bCs/>
                <w:sz w:val="24"/>
                <w:szCs w:val="24"/>
              </w:rPr>
            </w:pPr>
            <w:r w:rsidRPr="003B0166">
              <w:rPr>
                <w:rFonts w:ascii="Arial" w:hAnsi="Arial" w:cs="Arial"/>
                <w:bCs/>
                <w:sz w:val="24"/>
                <w:szCs w:val="24"/>
              </w:rPr>
              <w:t>International</w:t>
            </w:r>
          </w:p>
        </w:tc>
      </w:tr>
      <w:tr w:rsidR="009E60D1" w:rsidRPr="00614BD2" w:rsidTr="009E60D1">
        <w:tc>
          <w:tcPr>
            <w:tcW w:w="514" w:type="dxa"/>
            <w:vAlign w:val="center"/>
          </w:tcPr>
          <w:p w:rsidR="009E60D1" w:rsidRPr="00614BD2" w:rsidRDefault="009E60D1" w:rsidP="009E60D1">
            <w:pPr>
              <w:rPr>
                <w:rFonts w:ascii="Arial" w:hAnsi="Arial" w:cs="Arial"/>
                <w:bCs/>
                <w:sz w:val="24"/>
                <w:szCs w:val="24"/>
              </w:rPr>
            </w:pPr>
            <w:r w:rsidRPr="00614BD2">
              <w:rPr>
                <w:rFonts w:ascii="Arial" w:hAnsi="Arial" w:cs="Arial"/>
                <w:bCs/>
                <w:sz w:val="24"/>
                <w:szCs w:val="24"/>
              </w:rPr>
              <w:lastRenderedPageBreak/>
              <w:t>9</w:t>
            </w:r>
          </w:p>
        </w:tc>
        <w:tc>
          <w:tcPr>
            <w:tcW w:w="1763" w:type="dxa"/>
          </w:tcPr>
          <w:p w:rsidR="009E60D1" w:rsidRPr="003B0166" w:rsidRDefault="009E60D1" w:rsidP="009E60D1">
            <w:pPr>
              <w:rPr>
                <w:rFonts w:ascii="Arial" w:hAnsi="Arial" w:cs="Arial"/>
                <w:color w:val="000000" w:themeColor="text1"/>
                <w:sz w:val="24"/>
                <w:szCs w:val="24"/>
              </w:rPr>
            </w:pPr>
            <w:r w:rsidRPr="003B0166">
              <w:rPr>
                <w:rFonts w:ascii="Arial" w:hAnsi="Arial" w:cs="Arial"/>
                <w:color w:val="000000"/>
                <w:sz w:val="24"/>
                <w:szCs w:val="24"/>
              </w:rPr>
              <w:t>Development of 3D-CFD code for Heat Conduction Process using CUDA</w:t>
            </w:r>
          </w:p>
        </w:tc>
        <w:tc>
          <w:tcPr>
            <w:tcW w:w="2481" w:type="dxa"/>
          </w:tcPr>
          <w:p w:rsidR="009E60D1" w:rsidRPr="003B0166" w:rsidRDefault="009E60D1" w:rsidP="009E60D1">
            <w:pPr>
              <w:rPr>
                <w:rFonts w:ascii="Arial" w:hAnsi="Arial" w:cs="Arial"/>
                <w:color w:val="000000" w:themeColor="text1"/>
                <w:sz w:val="24"/>
                <w:szCs w:val="24"/>
              </w:rPr>
            </w:pPr>
            <w:r w:rsidRPr="003B0166">
              <w:rPr>
                <w:rFonts w:ascii="Arial" w:hAnsi="Arial" w:cs="Arial"/>
                <w:color w:val="000000"/>
                <w:sz w:val="24"/>
                <w:szCs w:val="24"/>
              </w:rPr>
              <w:t>Yogesh D. Bhadke, Manik R. Kawale, Vandana</w:t>
            </w:r>
            <w:r>
              <w:rPr>
                <w:rFonts w:ascii="Arial" w:hAnsi="Arial" w:cs="Arial"/>
                <w:color w:val="000000"/>
                <w:sz w:val="24"/>
                <w:szCs w:val="24"/>
              </w:rPr>
              <w:t xml:space="preserve"> </w:t>
            </w:r>
            <w:r w:rsidRPr="003B0166">
              <w:rPr>
                <w:rFonts w:ascii="Arial" w:hAnsi="Arial" w:cs="Arial"/>
                <w:color w:val="000000"/>
                <w:sz w:val="24"/>
                <w:szCs w:val="24"/>
              </w:rPr>
              <w:t>Inamdar I</w:t>
            </w:r>
          </w:p>
        </w:tc>
        <w:tc>
          <w:tcPr>
            <w:tcW w:w="1775" w:type="dxa"/>
          </w:tcPr>
          <w:p w:rsidR="009E60D1" w:rsidRPr="003B0166" w:rsidRDefault="009E60D1" w:rsidP="009E60D1">
            <w:pPr>
              <w:rPr>
                <w:rFonts w:ascii="Arial" w:hAnsi="Arial" w:cs="Arial"/>
                <w:sz w:val="24"/>
                <w:szCs w:val="24"/>
              </w:rPr>
            </w:pPr>
            <w:r w:rsidRPr="003B0166">
              <w:rPr>
                <w:rFonts w:ascii="Arial" w:hAnsi="Arial" w:cs="Arial"/>
                <w:color w:val="000000"/>
                <w:sz w:val="24"/>
                <w:szCs w:val="24"/>
              </w:rPr>
              <w:t>IEEE International Conference on Advances in Engineering &amp; Technology Research (ICAETR - 2014)</w:t>
            </w:r>
          </w:p>
        </w:tc>
        <w:tc>
          <w:tcPr>
            <w:tcW w:w="1416" w:type="dxa"/>
          </w:tcPr>
          <w:p w:rsidR="009E60D1" w:rsidRPr="003B0166" w:rsidRDefault="009E60D1" w:rsidP="009E60D1">
            <w:pPr>
              <w:jc w:val="center"/>
              <w:rPr>
                <w:rFonts w:ascii="Arial" w:hAnsi="Arial" w:cs="Arial"/>
                <w:sz w:val="24"/>
                <w:szCs w:val="24"/>
              </w:rPr>
            </w:pPr>
            <w:r w:rsidRPr="003B0166">
              <w:rPr>
                <w:rFonts w:ascii="Arial" w:hAnsi="Arial" w:cs="Arial"/>
                <w:color w:val="000000"/>
                <w:sz w:val="24"/>
                <w:szCs w:val="24"/>
              </w:rPr>
              <w:t>August 01-02, 2014</w:t>
            </w:r>
          </w:p>
        </w:tc>
        <w:tc>
          <w:tcPr>
            <w:tcW w:w="1879" w:type="dxa"/>
          </w:tcPr>
          <w:p w:rsidR="009E60D1" w:rsidRPr="003B0166" w:rsidRDefault="009E60D1" w:rsidP="009E60D1">
            <w:pPr>
              <w:jc w:val="center"/>
              <w:rPr>
                <w:rFonts w:ascii="Arial" w:hAnsi="Arial" w:cs="Arial"/>
                <w:bCs/>
                <w:sz w:val="24"/>
                <w:szCs w:val="24"/>
              </w:rPr>
            </w:pPr>
            <w:r w:rsidRPr="003B0166">
              <w:rPr>
                <w:rFonts w:ascii="Arial" w:hAnsi="Arial" w:cs="Arial"/>
                <w:bCs/>
                <w:sz w:val="24"/>
                <w:szCs w:val="24"/>
              </w:rPr>
              <w:t>International</w:t>
            </w:r>
          </w:p>
        </w:tc>
      </w:tr>
      <w:tr w:rsidR="009E60D1" w:rsidRPr="003B0166" w:rsidTr="009E60D1">
        <w:tc>
          <w:tcPr>
            <w:tcW w:w="514" w:type="dxa"/>
            <w:vAlign w:val="center"/>
          </w:tcPr>
          <w:p w:rsidR="009E60D1" w:rsidRPr="003B0166" w:rsidRDefault="009E60D1" w:rsidP="009E60D1">
            <w:pPr>
              <w:rPr>
                <w:rFonts w:ascii="Arial" w:hAnsi="Arial" w:cs="Arial"/>
                <w:bCs/>
                <w:sz w:val="24"/>
                <w:szCs w:val="24"/>
              </w:rPr>
            </w:pPr>
            <w:r w:rsidRPr="003B0166">
              <w:rPr>
                <w:rFonts w:ascii="Arial" w:hAnsi="Arial" w:cs="Arial"/>
                <w:bCs/>
                <w:sz w:val="24"/>
                <w:szCs w:val="24"/>
              </w:rPr>
              <w:t>10</w:t>
            </w:r>
          </w:p>
        </w:tc>
        <w:tc>
          <w:tcPr>
            <w:tcW w:w="1763" w:type="dxa"/>
          </w:tcPr>
          <w:p w:rsidR="009E60D1" w:rsidRPr="003B0166" w:rsidRDefault="009E60D1" w:rsidP="009E60D1">
            <w:pPr>
              <w:rPr>
                <w:rFonts w:ascii="Arial" w:hAnsi="Arial" w:cs="Arial"/>
                <w:color w:val="000000"/>
                <w:sz w:val="24"/>
                <w:szCs w:val="24"/>
              </w:rPr>
            </w:pPr>
            <w:r w:rsidRPr="003B0166">
              <w:rPr>
                <w:rFonts w:ascii="Arial" w:hAnsi="Arial" w:cs="Arial"/>
                <w:color w:val="000000"/>
                <w:sz w:val="24"/>
                <w:szCs w:val="24"/>
              </w:rPr>
              <w:t>Parallel Implementation of Eigenface on CUDA</w:t>
            </w:r>
          </w:p>
        </w:tc>
        <w:tc>
          <w:tcPr>
            <w:tcW w:w="2481" w:type="dxa"/>
          </w:tcPr>
          <w:p w:rsidR="009E60D1" w:rsidRPr="003B0166" w:rsidRDefault="009E60D1" w:rsidP="009E60D1">
            <w:pPr>
              <w:rPr>
                <w:rFonts w:ascii="Arial" w:hAnsi="Arial" w:cs="Arial"/>
                <w:color w:val="000000"/>
                <w:sz w:val="24"/>
                <w:szCs w:val="24"/>
              </w:rPr>
            </w:pPr>
            <w:r w:rsidRPr="003B0166">
              <w:rPr>
                <w:rFonts w:ascii="Arial" w:hAnsi="Arial" w:cs="Arial"/>
                <w:color w:val="000000"/>
                <w:sz w:val="24"/>
                <w:szCs w:val="24"/>
              </w:rPr>
              <w:t>Manik R. Kawale, YogeshBhadke, Dr. Vandana</w:t>
            </w:r>
            <w:r>
              <w:rPr>
                <w:rFonts w:ascii="Arial" w:hAnsi="Arial" w:cs="Arial"/>
                <w:color w:val="000000"/>
                <w:sz w:val="24"/>
                <w:szCs w:val="24"/>
              </w:rPr>
              <w:t xml:space="preserve"> </w:t>
            </w:r>
            <w:r w:rsidRPr="003B0166">
              <w:rPr>
                <w:rFonts w:ascii="Arial" w:hAnsi="Arial" w:cs="Arial"/>
                <w:color w:val="000000"/>
                <w:sz w:val="24"/>
                <w:szCs w:val="24"/>
              </w:rPr>
              <w:t>Inamdar</w:t>
            </w:r>
          </w:p>
        </w:tc>
        <w:tc>
          <w:tcPr>
            <w:tcW w:w="1775" w:type="dxa"/>
          </w:tcPr>
          <w:p w:rsidR="009E60D1" w:rsidRPr="003B0166" w:rsidRDefault="009E60D1" w:rsidP="009E60D1">
            <w:pPr>
              <w:rPr>
                <w:rFonts w:ascii="Arial" w:hAnsi="Arial" w:cs="Arial"/>
                <w:color w:val="000000"/>
                <w:sz w:val="24"/>
                <w:szCs w:val="24"/>
              </w:rPr>
            </w:pPr>
            <w:r w:rsidRPr="003B0166">
              <w:rPr>
                <w:rFonts w:ascii="Arial" w:hAnsi="Arial" w:cs="Arial"/>
                <w:color w:val="000000"/>
                <w:sz w:val="24"/>
                <w:szCs w:val="24"/>
              </w:rPr>
              <w:t>IEEE International Conference on Advances in Engineering &amp; Technology Research (ICAETR - 2014)</w:t>
            </w:r>
          </w:p>
        </w:tc>
        <w:tc>
          <w:tcPr>
            <w:tcW w:w="1416" w:type="dxa"/>
          </w:tcPr>
          <w:p w:rsidR="009E60D1" w:rsidRPr="003B0166" w:rsidRDefault="009E60D1" w:rsidP="009E60D1">
            <w:pPr>
              <w:jc w:val="center"/>
              <w:rPr>
                <w:rFonts w:ascii="Arial" w:hAnsi="Arial" w:cs="Arial"/>
                <w:color w:val="000000"/>
                <w:sz w:val="24"/>
                <w:szCs w:val="24"/>
              </w:rPr>
            </w:pPr>
            <w:r w:rsidRPr="003B0166">
              <w:rPr>
                <w:rFonts w:ascii="Arial" w:hAnsi="Arial" w:cs="Arial"/>
                <w:color w:val="000000"/>
                <w:sz w:val="24"/>
                <w:szCs w:val="24"/>
              </w:rPr>
              <w:t>August 01-02, 2014</w:t>
            </w:r>
            <w:r w:rsidRPr="003B0166">
              <w:rPr>
                <w:rStyle w:val="apple-converted-space"/>
                <w:rFonts w:ascii="Arial" w:hAnsi="Arial" w:cs="Arial"/>
                <w:color w:val="000000"/>
                <w:sz w:val="24"/>
                <w:szCs w:val="24"/>
              </w:rPr>
              <w:t> </w:t>
            </w:r>
          </w:p>
        </w:tc>
        <w:tc>
          <w:tcPr>
            <w:tcW w:w="1879" w:type="dxa"/>
          </w:tcPr>
          <w:p w:rsidR="009E60D1" w:rsidRPr="003B0166" w:rsidRDefault="009E60D1" w:rsidP="009E60D1">
            <w:pPr>
              <w:jc w:val="center"/>
              <w:rPr>
                <w:rFonts w:ascii="Arial" w:hAnsi="Arial" w:cs="Arial"/>
                <w:bCs/>
                <w:sz w:val="24"/>
                <w:szCs w:val="24"/>
              </w:rPr>
            </w:pPr>
            <w:r w:rsidRPr="003B0166">
              <w:rPr>
                <w:rFonts w:ascii="Arial" w:hAnsi="Arial" w:cs="Arial"/>
                <w:bCs/>
                <w:sz w:val="24"/>
                <w:szCs w:val="24"/>
              </w:rPr>
              <w:t>International</w:t>
            </w:r>
          </w:p>
        </w:tc>
      </w:tr>
      <w:tr w:rsidR="009E60D1" w:rsidRPr="003B0166" w:rsidTr="009E60D1">
        <w:tc>
          <w:tcPr>
            <w:tcW w:w="514" w:type="dxa"/>
            <w:vAlign w:val="center"/>
          </w:tcPr>
          <w:p w:rsidR="009E60D1" w:rsidRPr="003B0166" w:rsidRDefault="009E60D1" w:rsidP="009E60D1">
            <w:pPr>
              <w:rPr>
                <w:rFonts w:ascii="Arial" w:hAnsi="Arial" w:cs="Arial"/>
                <w:bCs/>
                <w:sz w:val="24"/>
                <w:szCs w:val="24"/>
              </w:rPr>
            </w:pPr>
            <w:r>
              <w:rPr>
                <w:rFonts w:ascii="Arial" w:hAnsi="Arial" w:cs="Arial"/>
                <w:bCs/>
                <w:sz w:val="24"/>
                <w:szCs w:val="24"/>
              </w:rPr>
              <w:t>11</w:t>
            </w:r>
          </w:p>
        </w:tc>
        <w:tc>
          <w:tcPr>
            <w:tcW w:w="1763" w:type="dxa"/>
          </w:tcPr>
          <w:p w:rsidR="009E60D1" w:rsidRPr="003B0166" w:rsidRDefault="009E60D1" w:rsidP="009E60D1">
            <w:pPr>
              <w:rPr>
                <w:rFonts w:ascii="Arial" w:hAnsi="Arial" w:cs="Arial"/>
                <w:color w:val="000000"/>
                <w:sz w:val="24"/>
                <w:szCs w:val="24"/>
              </w:rPr>
            </w:pPr>
            <w:r>
              <w:rPr>
                <w:rFonts w:ascii="Arial" w:hAnsi="Arial" w:cs="Arial"/>
                <w:color w:val="000000"/>
                <w:sz w:val="24"/>
                <w:szCs w:val="24"/>
              </w:rPr>
              <w:t>Reputition Based fast Intrusion Detection, Proceedings of 3</w:t>
            </w:r>
            <w:r w:rsidRPr="00632316">
              <w:rPr>
                <w:rFonts w:ascii="Arial" w:hAnsi="Arial" w:cs="Arial"/>
                <w:color w:val="000000"/>
                <w:sz w:val="24"/>
                <w:szCs w:val="24"/>
                <w:vertAlign w:val="superscript"/>
              </w:rPr>
              <w:t>rd</w:t>
            </w:r>
            <w:r>
              <w:rPr>
                <w:rFonts w:ascii="Arial" w:hAnsi="Arial" w:cs="Arial"/>
                <w:color w:val="000000"/>
                <w:sz w:val="24"/>
                <w:szCs w:val="24"/>
              </w:rPr>
              <w:t xml:space="preserve"> IRF</w:t>
            </w:r>
          </w:p>
        </w:tc>
        <w:tc>
          <w:tcPr>
            <w:tcW w:w="2481" w:type="dxa"/>
          </w:tcPr>
          <w:p w:rsidR="009E60D1" w:rsidRPr="003B0166" w:rsidRDefault="009E60D1" w:rsidP="009E60D1">
            <w:pPr>
              <w:rPr>
                <w:rFonts w:ascii="Arial" w:hAnsi="Arial" w:cs="Arial"/>
                <w:color w:val="000000"/>
                <w:sz w:val="24"/>
                <w:szCs w:val="24"/>
              </w:rPr>
            </w:pPr>
            <w:r>
              <w:rPr>
                <w:rFonts w:ascii="Arial" w:hAnsi="Arial" w:cs="Arial"/>
                <w:sz w:val="24"/>
                <w:szCs w:val="24"/>
              </w:rPr>
              <w:t>R.B.Adhao, A.R.Kshirsagar, Dr.V.K.Pachghare</w:t>
            </w:r>
          </w:p>
        </w:tc>
        <w:tc>
          <w:tcPr>
            <w:tcW w:w="1775" w:type="dxa"/>
          </w:tcPr>
          <w:p w:rsidR="009E60D1" w:rsidRPr="003B0166" w:rsidRDefault="009E60D1" w:rsidP="009E60D1">
            <w:pPr>
              <w:rPr>
                <w:rFonts w:ascii="Arial" w:hAnsi="Arial" w:cs="Arial"/>
                <w:color w:val="000000"/>
                <w:sz w:val="24"/>
                <w:szCs w:val="24"/>
              </w:rPr>
            </w:pPr>
            <w:r>
              <w:rPr>
                <w:rFonts w:ascii="Arial" w:hAnsi="Arial" w:cs="Arial"/>
                <w:color w:val="000000"/>
                <w:sz w:val="24"/>
                <w:szCs w:val="24"/>
              </w:rPr>
              <w:t>Proceedings of 3</w:t>
            </w:r>
            <w:r w:rsidRPr="00632316">
              <w:rPr>
                <w:rFonts w:ascii="Arial" w:hAnsi="Arial" w:cs="Arial"/>
                <w:color w:val="000000"/>
                <w:sz w:val="24"/>
                <w:szCs w:val="24"/>
                <w:vertAlign w:val="superscript"/>
              </w:rPr>
              <w:t>rd</w:t>
            </w:r>
            <w:r>
              <w:rPr>
                <w:rFonts w:ascii="Arial" w:hAnsi="Arial" w:cs="Arial"/>
                <w:color w:val="000000"/>
                <w:sz w:val="24"/>
                <w:szCs w:val="24"/>
              </w:rPr>
              <w:t xml:space="preserve"> IRF </w:t>
            </w:r>
          </w:p>
        </w:tc>
        <w:tc>
          <w:tcPr>
            <w:tcW w:w="1416" w:type="dxa"/>
          </w:tcPr>
          <w:p w:rsidR="009E60D1" w:rsidRPr="003B0166" w:rsidRDefault="009E60D1" w:rsidP="009E60D1">
            <w:pPr>
              <w:jc w:val="center"/>
              <w:rPr>
                <w:rFonts w:ascii="Arial" w:hAnsi="Arial" w:cs="Arial"/>
                <w:color w:val="000000"/>
                <w:sz w:val="24"/>
                <w:szCs w:val="24"/>
              </w:rPr>
            </w:pPr>
            <w:r>
              <w:rPr>
                <w:rFonts w:ascii="Arial" w:hAnsi="Arial" w:cs="Arial"/>
                <w:color w:val="000000"/>
                <w:sz w:val="24"/>
                <w:szCs w:val="24"/>
              </w:rPr>
              <w:t>10</w:t>
            </w:r>
            <w:r w:rsidRPr="00632316">
              <w:rPr>
                <w:rFonts w:ascii="Arial" w:hAnsi="Arial" w:cs="Arial"/>
                <w:color w:val="000000"/>
                <w:sz w:val="24"/>
                <w:szCs w:val="24"/>
                <w:vertAlign w:val="superscript"/>
              </w:rPr>
              <w:t>th</w:t>
            </w:r>
            <w:r>
              <w:rPr>
                <w:rFonts w:ascii="Arial" w:hAnsi="Arial" w:cs="Arial"/>
                <w:color w:val="000000"/>
                <w:sz w:val="24"/>
                <w:szCs w:val="24"/>
              </w:rPr>
              <w:t xml:space="preserve"> May 2014, Goa</w:t>
            </w:r>
          </w:p>
        </w:tc>
        <w:tc>
          <w:tcPr>
            <w:tcW w:w="1879" w:type="dxa"/>
          </w:tcPr>
          <w:p w:rsidR="009E60D1" w:rsidRPr="003B0166" w:rsidRDefault="009E60D1" w:rsidP="009E60D1">
            <w:pPr>
              <w:jc w:val="center"/>
              <w:rPr>
                <w:rFonts w:ascii="Arial" w:hAnsi="Arial" w:cs="Arial"/>
                <w:bCs/>
                <w:sz w:val="24"/>
                <w:szCs w:val="24"/>
              </w:rPr>
            </w:pPr>
            <w:r w:rsidRPr="003B0166">
              <w:rPr>
                <w:rFonts w:ascii="Arial" w:hAnsi="Arial" w:cs="Arial"/>
                <w:bCs/>
                <w:sz w:val="24"/>
                <w:szCs w:val="24"/>
              </w:rPr>
              <w:t>International</w:t>
            </w:r>
          </w:p>
        </w:tc>
      </w:tr>
    </w:tbl>
    <w:p w:rsidR="009E60D1" w:rsidRPr="003B0166" w:rsidRDefault="009E60D1" w:rsidP="009E60D1">
      <w:pPr>
        <w:rPr>
          <w:rFonts w:ascii="Arial" w:hAnsi="Arial" w:cs="Arial"/>
          <w:b/>
          <w:sz w:val="24"/>
          <w:szCs w:val="24"/>
        </w:rPr>
      </w:pPr>
    </w:p>
    <w:p w:rsidR="009E60D1" w:rsidRPr="00614BD2" w:rsidRDefault="009E60D1" w:rsidP="008B5650">
      <w:pPr>
        <w:pStyle w:val="ListParagraph"/>
        <w:numPr>
          <w:ilvl w:val="0"/>
          <w:numId w:val="19"/>
        </w:numPr>
        <w:rPr>
          <w:rFonts w:ascii="Arial" w:hAnsi="Arial" w:cs="Arial"/>
          <w:b/>
          <w:sz w:val="36"/>
          <w:szCs w:val="36"/>
        </w:rPr>
      </w:pPr>
      <w:r>
        <w:rPr>
          <w:rFonts w:ascii="Arial" w:hAnsi="Arial" w:cs="Arial"/>
          <w:b/>
          <w:sz w:val="36"/>
          <w:szCs w:val="36"/>
        </w:rPr>
        <w:t xml:space="preserve">   </w:t>
      </w:r>
      <w:r w:rsidRPr="00614BD2">
        <w:rPr>
          <w:rFonts w:ascii="Arial" w:hAnsi="Arial" w:cs="Arial"/>
          <w:b/>
          <w:sz w:val="28"/>
          <w:szCs w:val="28"/>
        </w:rPr>
        <w:t>DETAILS OF CITATIONS</w:t>
      </w:r>
    </w:p>
    <w:tbl>
      <w:tblPr>
        <w:tblStyle w:val="TableGrid"/>
        <w:tblW w:w="0" w:type="auto"/>
        <w:tblInd w:w="18" w:type="dxa"/>
        <w:tblLook w:val="04A0"/>
      </w:tblPr>
      <w:tblGrid>
        <w:gridCol w:w="810"/>
        <w:gridCol w:w="2700"/>
        <w:gridCol w:w="2340"/>
        <w:gridCol w:w="3708"/>
      </w:tblGrid>
      <w:tr w:rsidR="009E60D1" w:rsidRPr="00614BD2" w:rsidTr="009E60D1">
        <w:tc>
          <w:tcPr>
            <w:tcW w:w="810" w:type="dxa"/>
            <w:shd w:val="clear" w:color="auto" w:fill="D9D9D9" w:themeFill="background1" w:themeFillShade="D9"/>
          </w:tcPr>
          <w:p w:rsidR="009E60D1" w:rsidRPr="00614BD2" w:rsidRDefault="009E60D1" w:rsidP="009E60D1">
            <w:pPr>
              <w:rPr>
                <w:rFonts w:ascii="Arial" w:hAnsi="Arial" w:cs="Arial"/>
                <w:b/>
                <w:sz w:val="24"/>
                <w:szCs w:val="24"/>
              </w:rPr>
            </w:pPr>
            <w:r>
              <w:rPr>
                <w:rFonts w:ascii="Arial" w:hAnsi="Arial" w:cs="Arial"/>
                <w:b/>
                <w:sz w:val="24"/>
                <w:szCs w:val="24"/>
              </w:rPr>
              <w:t>Sr. N</w:t>
            </w:r>
            <w:r w:rsidRPr="00614BD2">
              <w:rPr>
                <w:rFonts w:ascii="Arial" w:hAnsi="Arial" w:cs="Arial"/>
                <w:b/>
                <w:sz w:val="24"/>
                <w:szCs w:val="24"/>
              </w:rPr>
              <w:t>o.</w:t>
            </w:r>
          </w:p>
        </w:tc>
        <w:tc>
          <w:tcPr>
            <w:tcW w:w="270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Title of the book/ paper</w:t>
            </w:r>
          </w:p>
        </w:tc>
        <w:tc>
          <w:tcPr>
            <w:tcW w:w="234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Author</w:t>
            </w:r>
          </w:p>
        </w:tc>
        <w:tc>
          <w:tcPr>
            <w:tcW w:w="3708"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Citation details / Index</w:t>
            </w:r>
          </w:p>
        </w:tc>
      </w:tr>
      <w:tr w:rsidR="009E60D1" w:rsidRPr="00614BD2" w:rsidTr="009E60D1">
        <w:trPr>
          <w:trHeight w:val="197"/>
        </w:trPr>
        <w:tc>
          <w:tcPr>
            <w:tcW w:w="810" w:type="dxa"/>
          </w:tcPr>
          <w:p w:rsidR="009E60D1" w:rsidRPr="003E463E" w:rsidRDefault="009E60D1" w:rsidP="009E60D1">
            <w:pPr>
              <w:pStyle w:val="ListParagraph"/>
              <w:ind w:left="0"/>
              <w:rPr>
                <w:rFonts w:cstheme="minorHAnsi"/>
                <w:color w:val="000000" w:themeColor="text1"/>
                <w:sz w:val="24"/>
                <w:szCs w:val="24"/>
              </w:rPr>
            </w:pPr>
            <w:r w:rsidRPr="003E463E">
              <w:rPr>
                <w:rFonts w:cstheme="minorHAnsi"/>
                <w:color w:val="000000" w:themeColor="text1"/>
                <w:sz w:val="24"/>
                <w:szCs w:val="24"/>
              </w:rPr>
              <w:t>1</w:t>
            </w:r>
          </w:p>
        </w:tc>
        <w:tc>
          <w:tcPr>
            <w:tcW w:w="2700" w:type="dxa"/>
          </w:tcPr>
          <w:p w:rsidR="009E60D1" w:rsidRPr="00DC4B1D" w:rsidRDefault="00DD3B50" w:rsidP="009E60D1">
            <w:pPr>
              <w:pStyle w:val="Heading2"/>
              <w:outlineLvl w:val="1"/>
              <w:rPr>
                <w:rFonts w:ascii="Arial" w:hAnsi="Arial" w:cs="Arial"/>
                <w:b w:val="0"/>
                <w:bCs w:val="0"/>
                <w:i w:val="0"/>
                <w:color w:val="000000" w:themeColor="text1"/>
                <w:sz w:val="24"/>
                <w:szCs w:val="24"/>
              </w:rPr>
            </w:pPr>
            <w:hyperlink r:id="rId55" w:history="1">
              <w:r w:rsidR="009E60D1" w:rsidRPr="00DC4B1D">
                <w:rPr>
                  <w:rStyle w:val="Hyperlink"/>
                  <w:rFonts w:ascii="Arial" w:hAnsi="Arial" w:cs="Arial"/>
                  <w:b w:val="0"/>
                  <w:i w:val="0"/>
                  <w:color w:val="000000" w:themeColor="text1"/>
                  <w:sz w:val="24"/>
                  <w:szCs w:val="24"/>
                </w:rPr>
                <w:t>Design of MAP-REDUCE and K-MEANS based network clustering protocol for sensor networks</w:t>
              </w:r>
            </w:hyperlink>
          </w:p>
          <w:p w:rsidR="009E60D1" w:rsidRPr="00DC4B1D" w:rsidRDefault="009E60D1" w:rsidP="009E60D1">
            <w:pPr>
              <w:pStyle w:val="ListParagraph"/>
              <w:ind w:left="0"/>
              <w:rPr>
                <w:rFonts w:ascii="Arial" w:hAnsi="Arial" w:cs="Arial"/>
                <w:color w:val="000000" w:themeColor="text1"/>
                <w:sz w:val="24"/>
                <w:szCs w:val="24"/>
              </w:rPr>
            </w:pPr>
          </w:p>
        </w:tc>
        <w:tc>
          <w:tcPr>
            <w:tcW w:w="2340" w:type="dxa"/>
          </w:tcPr>
          <w:p w:rsidR="009E60D1" w:rsidRPr="00DC4B1D" w:rsidRDefault="009E60D1" w:rsidP="009E60D1">
            <w:pPr>
              <w:pStyle w:val="ListParagraph"/>
              <w:ind w:left="0"/>
              <w:rPr>
                <w:rFonts w:ascii="Arial" w:hAnsi="Arial" w:cs="Arial"/>
                <w:color w:val="000000" w:themeColor="text1"/>
                <w:sz w:val="24"/>
                <w:szCs w:val="24"/>
              </w:rPr>
            </w:pPr>
            <w:r w:rsidRPr="00DC4B1D">
              <w:rPr>
                <w:rStyle w:val="HTMLTypewriter"/>
                <w:rFonts w:ascii="Arial" w:hAnsi="Arial" w:cs="Arial"/>
                <w:color w:val="000000" w:themeColor="text1"/>
                <w:sz w:val="24"/>
                <w:szCs w:val="24"/>
              </w:rPr>
              <w:t>Jyoti R Patole and Jibi Abraham</w:t>
            </w:r>
          </w:p>
        </w:tc>
        <w:tc>
          <w:tcPr>
            <w:tcW w:w="3708" w:type="dxa"/>
          </w:tcPr>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H Naderi, MR Kangavari, M Okhovvat , ScEP: A Scalable and Energy Aware Protocol to Increase</w:t>
            </w:r>
          </w:p>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Network Lifetime in Wireless Sensor Networks, International Journal on Wireless Personal Communication, Springer, Dec 2014</w:t>
            </w:r>
          </w:p>
        </w:tc>
      </w:tr>
      <w:tr w:rsidR="009E60D1" w:rsidRPr="00614BD2" w:rsidTr="009E60D1">
        <w:trPr>
          <w:trHeight w:val="197"/>
        </w:trPr>
        <w:tc>
          <w:tcPr>
            <w:tcW w:w="810" w:type="dxa"/>
          </w:tcPr>
          <w:p w:rsidR="009E60D1" w:rsidRPr="003E463E" w:rsidRDefault="009E60D1" w:rsidP="009E60D1">
            <w:pPr>
              <w:pStyle w:val="ListParagraph"/>
              <w:ind w:left="0"/>
              <w:rPr>
                <w:rFonts w:cstheme="minorHAnsi"/>
                <w:color w:val="000000" w:themeColor="text1"/>
                <w:sz w:val="24"/>
                <w:szCs w:val="24"/>
              </w:rPr>
            </w:pPr>
            <w:r w:rsidRPr="003E463E">
              <w:rPr>
                <w:rFonts w:cstheme="minorHAnsi"/>
                <w:color w:val="000000" w:themeColor="text1"/>
                <w:sz w:val="24"/>
                <w:szCs w:val="24"/>
              </w:rPr>
              <w:t>2</w:t>
            </w:r>
          </w:p>
        </w:tc>
        <w:tc>
          <w:tcPr>
            <w:tcW w:w="2700" w:type="dxa"/>
          </w:tcPr>
          <w:p w:rsidR="009E60D1" w:rsidRPr="00DC4B1D" w:rsidRDefault="009E60D1" w:rsidP="009E60D1">
            <w:pPr>
              <w:pStyle w:val="Heading2"/>
              <w:outlineLvl w:val="1"/>
              <w:rPr>
                <w:rFonts w:ascii="Arial" w:hAnsi="Arial" w:cs="Arial"/>
                <w:b w:val="0"/>
                <w:bCs w:val="0"/>
                <w:i w:val="0"/>
                <w:color w:val="000000" w:themeColor="text1"/>
                <w:sz w:val="24"/>
                <w:szCs w:val="24"/>
              </w:rPr>
            </w:pPr>
            <w:r w:rsidRPr="00DC4B1D">
              <w:rPr>
                <w:rFonts w:ascii="Arial" w:eastAsia="Calibri" w:hAnsi="Arial" w:cs="Arial"/>
                <w:b w:val="0"/>
                <w:i w:val="0"/>
                <w:color w:val="000000" w:themeColor="text1"/>
                <w:sz w:val="24"/>
                <w:szCs w:val="24"/>
              </w:rPr>
              <w:t xml:space="preserve">A Complete Set of Protocols for Distributed Key Management in </w:t>
            </w:r>
            <w:r w:rsidRPr="00DC4B1D">
              <w:rPr>
                <w:rFonts w:ascii="Arial" w:eastAsia="Calibri" w:hAnsi="Arial" w:cs="Arial"/>
                <w:b w:val="0"/>
                <w:i w:val="0"/>
                <w:color w:val="000000" w:themeColor="text1"/>
                <w:sz w:val="24"/>
                <w:szCs w:val="24"/>
              </w:rPr>
              <w:lastRenderedPageBreak/>
              <w:t>Clustered Wireless Sensor Networks</w:t>
            </w:r>
          </w:p>
        </w:tc>
        <w:tc>
          <w:tcPr>
            <w:tcW w:w="2340" w:type="dxa"/>
          </w:tcPr>
          <w:p w:rsidR="009E60D1" w:rsidRPr="00DC4B1D" w:rsidRDefault="009E60D1" w:rsidP="009E60D1">
            <w:pPr>
              <w:pStyle w:val="ListParagraph"/>
              <w:ind w:left="0"/>
              <w:rPr>
                <w:rStyle w:val="HTMLTypewriter"/>
                <w:rFonts w:ascii="Arial" w:hAnsi="Arial" w:cs="Arial"/>
                <w:color w:val="000000" w:themeColor="text1"/>
                <w:sz w:val="24"/>
                <w:szCs w:val="24"/>
              </w:rPr>
            </w:pPr>
            <w:r w:rsidRPr="00DC4B1D">
              <w:rPr>
                <w:rStyle w:val="HTMLTypewriter"/>
                <w:rFonts w:ascii="Arial" w:hAnsi="Arial" w:cs="Arial"/>
                <w:color w:val="000000" w:themeColor="text1"/>
                <w:sz w:val="24"/>
                <w:szCs w:val="24"/>
              </w:rPr>
              <w:lastRenderedPageBreak/>
              <w:t>Jibi Abraham</w:t>
            </w:r>
          </w:p>
        </w:tc>
        <w:tc>
          <w:tcPr>
            <w:tcW w:w="3708" w:type="dxa"/>
          </w:tcPr>
          <w:p w:rsidR="009E60D1" w:rsidRPr="00DC4B1D" w:rsidRDefault="009E60D1" w:rsidP="009E60D1">
            <w:pPr>
              <w:autoSpaceDE w:val="0"/>
              <w:autoSpaceDN w:val="0"/>
              <w:adjustRightInd w:val="0"/>
              <w:rPr>
                <w:rFonts w:ascii="Arial" w:hAnsi="Arial" w:cs="Arial"/>
                <w:color w:val="000000" w:themeColor="text1"/>
                <w:sz w:val="24"/>
                <w:szCs w:val="24"/>
              </w:rPr>
            </w:pPr>
            <w:r w:rsidRPr="00DC4B1D">
              <w:rPr>
                <w:rFonts w:ascii="Arial" w:hAnsi="Arial" w:cs="Arial"/>
                <w:color w:val="000000" w:themeColor="text1"/>
                <w:sz w:val="24"/>
                <w:szCs w:val="24"/>
              </w:rPr>
              <w:t xml:space="preserve">Pretty Singla, Gurbaj Singh,  Sandeep Kumar,  A Literature Review Based Approach to Introducing Security in Wireless Sensor Networks , International </w:t>
            </w:r>
            <w:r w:rsidRPr="00DC4B1D">
              <w:rPr>
                <w:rFonts w:ascii="Arial" w:hAnsi="Arial" w:cs="Arial"/>
                <w:color w:val="000000" w:themeColor="text1"/>
                <w:sz w:val="24"/>
                <w:szCs w:val="24"/>
              </w:rPr>
              <w:lastRenderedPageBreak/>
              <w:t>Journal of Research in Information Technology (IJRIT), Volume 2, Issue 4, April 2014, Pg: 435- 444</w:t>
            </w:r>
          </w:p>
          <w:p w:rsidR="009E60D1" w:rsidRPr="00DC4B1D" w:rsidRDefault="009E60D1" w:rsidP="009E60D1">
            <w:pPr>
              <w:rPr>
                <w:rFonts w:ascii="Arial" w:hAnsi="Arial" w:cs="Arial"/>
                <w:color w:val="000000" w:themeColor="text1"/>
                <w:sz w:val="24"/>
                <w:szCs w:val="24"/>
              </w:rPr>
            </w:pPr>
          </w:p>
        </w:tc>
      </w:tr>
      <w:tr w:rsidR="009E60D1" w:rsidRPr="00614BD2" w:rsidTr="009E60D1">
        <w:trPr>
          <w:trHeight w:val="197"/>
        </w:trPr>
        <w:tc>
          <w:tcPr>
            <w:tcW w:w="810" w:type="dxa"/>
          </w:tcPr>
          <w:p w:rsidR="009E60D1" w:rsidRPr="003E463E" w:rsidRDefault="009E60D1" w:rsidP="009E60D1">
            <w:pPr>
              <w:pStyle w:val="ListParagraph"/>
              <w:ind w:left="0"/>
              <w:rPr>
                <w:rFonts w:cstheme="minorHAnsi"/>
                <w:color w:val="000000" w:themeColor="text1"/>
                <w:sz w:val="24"/>
                <w:szCs w:val="24"/>
              </w:rPr>
            </w:pPr>
            <w:r w:rsidRPr="003E463E">
              <w:rPr>
                <w:rFonts w:cstheme="minorHAnsi"/>
                <w:color w:val="000000" w:themeColor="text1"/>
                <w:sz w:val="24"/>
                <w:szCs w:val="24"/>
              </w:rPr>
              <w:lastRenderedPageBreak/>
              <w:t>3</w:t>
            </w:r>
          </w:p>
        </w:tc>
        <w:tc>
          <w:tcPr>
            <w:tcW w:w="2700" w:type="dxa"/>
          </w:tcPr>
          <w:p w:rsidR="009E60D1" w:rsidRPr="00DC4B1D" w:rsidRDefault="009E60D1" w:rsidP="009E60D1">
            <w:pPr>
              <w:pStyle w:val="Heading2"/>
              <w:outlineLvl w:val="1"/>
              <w:rPr>
                <w:rFonts w:ascii="Arial" w:eastAsia="Calibri" w:hAnsi="Arial" w:cs="Arial"/>
                <w:b w:val="0"/>
                <w:bCs w:val="0"/>
                <w:i w:val="0"/>
                <w:color w:val="000000" w:themeColor="text1"/>
                <w:sz w:val="24"/>
                <w:szCs w:val="24"/>
              </w:rPr>
            </w:pPr>
            <w:r w:rsidRPr="00DC4B1D">
              <w:rPr>
                <w:rFonts w:ascii="Arial" w:hAnsi="Arial" w:cs="Arial"/>
                <w:b w:val="0"/>
                <w:i w:val="0"/>
                <w:color w:val="000000" w:themeColor="text1"/>
                <w:sz w:val="24"/>
                <w:szCs w:val="24"/>
              </w:rPr>
              <w:t>Design of Transport Layer Based Hybrid Covert Channel Detection Engine</w:t>
            </w:r>
          </w:p>
        </w:tc>
        <w:tc>
          <w:tcPr>
            <w:tcW w:w="2340" w:type="dxa"/>
          </w:tcPr>
          <w:p w:rsidR="009E60D1" w:rsidRPr="00DC4B1D" w:rsidRDefault="009E60D1" w:rsidP="009E60D1">
            <w:pPr>
              <w:pStyle w:val="ListParagraph"/>
              <w:ind w:left="0"/>
              <w:rPr>
                <w:rStyle w:val="HTMLTypewriter"/>
                <w:rFonts w:ascii="Arial" w:hAnsi="Arial" w:cs="Arial"/>
                <w:color w:val="000000" w:themeColor="text1"/>
                <w:sz w:val="24"/>
                <w:szCs w:val="24"/>
              </w:rPr>
            </w:pPr>
            <w:r w:rsidRPr="00DC4B1D">
              <w:rPr>
                <w:rStyle w:val="HTMLTypewriter"/>
                <w:rFonts w:ascii="Arial" w:hAnsi="Arial" w:cs="Arial"/>
                <w:color w:val="000000" w:themeColor="text1"/>
                <w:sz w:val="24"/>
                <w:szCs w:val="24"/>
              </w:rPr>
              <w:t>Jibi Abraham</w:t>
            </w:r>
          </w:p>
        </w:tc>
        <w:tc>
          <w:tcPr>
            <w:tcW w:w="3708" w:type="dxa"/>
          </w:tcPr>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Aleksandra Mileva</w:t>
            </w:r>
            <w:r w:rsidRPr="00DC4B1D">
              <w:rPr>
                <w:rFonts w:ascii="Arial" w:hAnsi="Cambria Math" w:cs="Arial"/>
                <w:color w:val="000000" w:themeColor="text1"/>
                <w:sz w:val="24"/>
                <w:szCs w:val="24"/>
              </w:rPr>
              <w:t>∗</w:t>
            </w:r>
            <w:r w:rsidRPr="00DC4B1D">
              <w:rPr>
                <w:rFonts w:ascii="Arial" w:hAnsi="Arial" w:cs="Arial"/>
                <w:color w:val="000000" w:themeColor="text1"/>
                <w:sz w:val="24"/>
                <w:szCs w:val="24"/>
              </w:rPr>
              <w:t xml:space="preserve"> , Boris Panajotov, Covert Channels in TCP/IP Protocol Stack, Central European Journal of</w:t>
            </w:r>
          </w:p>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Computer Science, (2),2014,  45-66</w:t>
            </w:r>
          </w:p>
          <w:p w:rsidR="009E60D1" w:rsidRPr="00DC4B1D" w:rsidRDefault="009E60D1" w:rsidP="009E60D1">
            <w:pPr>
              <w:autoSpaceDE w:val="0"/>
              <w:autoSpaceDN w:val="0"/>
              <w:adjustRightInd w:val="0"/>
              <w:rPr>
                <w:rFonts w:ascii="Arial" w:hAnsi="Arial" w:cs="Arial"/>
                <w:color w:val="000000" w:themeColor="text1"/>
                <w:sz w:val="24"/>
                <w:szCs w:val="24"/>
              </w:rPr>
            </w:pPr>
          </w:p>
        </w:tc>
      </w:tr>
      <w:tr w:rsidR="009E60D1" w:rsidRPr="00614BD2" w:rsidTr="009E60D1">
        <w:trPr>
          <w:trHeight w:val="197"/>
        </w:trPr>
        <w:tc>
          <w:tcPr>
            <w:tcW w:w="810" w:type="dxa"/>
          </w:tcPr>
          <w:p w:rsidR="009E60D1" w:rsidRPr="003E463E" w:rsidRDefault="009E60D1" w:rsidP="009E60D1">
            <w:pPr>
              <w:pStyle w:val="ListParagraph"/>
              <w:ind w:left="0"/>
              <w:rPr>
                <w:rFonts w:cstheme="minorHAnsi"/>
                <w:color w:val="000000" w:themeColor="text1"/>
                <w:sz w:val="24"/>
                <w:szCs w:val="24"/>
              </w:rPr>
            </w:pPr>
            <w:r w:rsidRPr="003E463E">
              <w:rPr>
                <w:rFonts w:cstheme="minorHAnsi"/>
                <w:color w:val="000000" w:themeColor="text1"/>
                <w:sz w:val="24"/>
                <w:szCs w:val="24"/>
              </w:rPr>
              <w:t>4</w:t>
            </w:r>
          </w:p>
        </w:tc>
        <w:tc>
          <w:tcPr>
            <w:tcW w:w="2700" w:type="dxa"/>
          </w:tcPr>
          <w:p w:rsidR="009E60D1" w:rsidRPr="00DC4B1D" w:rsidRDefault="009E60D1" w:rsidP="009E60D1">
            <w:pPr>
              <w:pStyle w:val="Heading2"/>
              <w:outlineLvl w:val="1"/>
              <w:rPr>
                <w:rFonts w:ascii="Arial" w:hAnsi="Arial" w:cs="Arial"/>
                <w:b w:val="0"/>
                <w:bCs w:val="0"/>
                <w:i w:val="0"/>
                <w:color w:val="000000" w:themeColor="text1"/>
                <w:sz w:val="24"/>
                <w:szCs w:val="24"/>
              </w:rPr>
            </w:pPr>
            <w:r w:rsidRPr="00DC4B1D">
              <w:rPr>
                <w:rFonts w:ascii="Arial" w:eastAsia="Calibri" w:hAnsi="Arial" w:cs="Arial"/>
                <w:b w:val="0"/>
                <w:i w:val="0"/>
                <w:color w:val="000000" w:themeColor="text1"/>
                <w:sz w:val="24"/>
                <w:szCs w:val="24"/>
              </w:rPr>
              <w:t>Behavioral Analysis of Transport Layer based Hybrid Covert Channel, Third International Conference on Network Security &amp; Applications (CNSA-2010), Springer, pg. 83-92, July 23 - 25, 2010, Chennai, India.</w:t>
            </w:r>
          </w:p>
        </w:tc>
        <w:tc>
          <w:tcPr>
            <w:tcW w:w="2340" w:type="dxa"/>
          </w:tcPr>
          <w:p w:rsidR="009E60D1" w:rsidRPr="00DC4B1D" w:rsidRDefault="009E60D1" w:rsidP="009E60D1">
            <w:pPr>
              <w:pStyle w:val="ListParagraph"/>
              <w:ind w:left="0"/>
              <w:rPr>
                <w:rStyle w:val="HTMLTypewriter"/>
                <w:rFonts w:ascii="Arial" w:hAnsi="Arial" w:cs="Arial"/>
                <w:color w:val="000000" w:themeColor="text1"/>
                <w:sz w:val="24"/>
                <w:szCs w:val="24"/>
              </w:rPr>
            </w:pPr>
            <w:r w:rsidRPr="00DC4B1D">
              <w:rPr>
                <w:rStyle w:val="HTMLTypewriter"/>
                <w:rFonts w:ascii="Arial" w:hAnsi="Arial" w:cs="Arial"/>
                <w:color w:val="000000" w:themeColor="text1"/>
                <w:sz w:val="24"/>
                <w:szCs w:val="24"/>
              </w:rPr>
              <w:t>Jibi Abraham</w:t>
            </w:r>
          </w:p>
        </w:tc>
        <w:tc>
          <w:tcPr>
            <w:tcW w:w="3708" w:type="dxa"/>
          </w:tcPr>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Aleksandra Mileva</w:t>
            </w:r>
            <w:r w:rsidRPr="00DC4B1D">
              <w:rPr>
                <w:rFonts w:ascii="Arial" w:hAnsi="Cambria Math" w:cs="Arial"/>
                <w:color w:val="000000" w:themeColor="text1"/>
                <w:sz w:val="24"/>
                <w:szCs w:val="24"/>
              </w:rPr>
              <w:t>∗</w:t>
            </w:r>
            <w:r w:rsidRPr="00DC4B1D">
              <w:rPr>
                <w:rFonts w:ascii="Arial" w:hAnsi="Arial" w:cs="Arial"/>
                <w:color w:val="000000" w:themeColor="text1"/>
                <w:sz w:val="24"/>
                <w:szCs w:val="24"/>
              </w:rPr>
              <w:t xml:space="preserve"> , Boris Panajotov, Covert Channels in TCP/IP Protocol Stack, Central European Journal of</w:t>
            </w:r>
          </w:p>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Computer Science, (2),2014,  45-66</w:t>
            </w:r>
          </w:p>
          <w:p w:rsidR="009E60D1" w:rsidRPr="00DC4B1D" w:rsidRDefault="009E60D1" w:rsidP="009E60D1">
            <w:pPr>
              <w:rPr>
                <w:rFonts w:ascii="Arial" w:hAnsi="Arial" w:cs="Arial"/>
                <w:color w:val="000000" w:themeColor="text1"/>
                <w:sz w:val="24"/>
                <w:szCs w:val="24"/>
              </w:rPr>
            </w:pPr>
          </w:p>
        </w:tc>
      </w:tr>
      <w:tr w:rsidR="009E60D1" w:rsidRPr="00614BD2" w:rsidTr="009E60D1">
        <w:trPr>
          <w:trHeight w:val="197"/>
        </w:trPr>
        <w:tc>
          <w:tcPr>
            <w:tcW w:w="810" w:type="dxa"/>
          </w:tcPr>
          <w:p w:rsidR="009E60D1" w:rsidRPr="003E463E" w:rsidRDefault="009E60D1" w:rsidP="009E60D1">
            <w:pPr>
              <w:pStyle w:val="ListParagraph"/>
              <w:ind w:left="0"/>
              <w:rPr>
                <w:rFonts w:cstheme="minorHAnsi"/>
                <w:color w:val="000000" w:themeColor="text1"/>
                <w:sz w:val="24"/>
                <w:szCs w:val="24"/>
              </w:rPr>
            </w:pPr>
            <w:r w:rsidRPr="003E463E">
              <w:rPr>
                <w:rFonts w:cstheme="minorHAnsi"/>
                <w:color w:val="000000" w:themeColor="text1"/>
                <w:sz w:val="24"/>
                <w:szCs w:val="24"/>
              </w:rPr>
              <w:t>5</w:t>
            </w:r>
          </w:p>
        </w:tc>
        <w:tc>
          <w:tcPr>
            <w:tcW w:w="2700" w:type="dxa"/>
          </w:tcPr>
          <w:p w:rsidR="009E60D1" w:rsidRPr="00DC4B1D" w:rsidRDefault="00DD3B50" w:rsidP="009E60D1">
            <w:pPr>
              <w:pStyle w:val="Heading2"/>
              <w:outlineLvl w:val="1"/>
              <w:rPr>
                <w:rFonts w:ascii="Arial" w:hAnsi="Arial" w:cs="Arial"/>
                <w:b w:val="0"/>
                <w:bCs w:val="0"/>
                <w:i w:val="0"/>
                <w:color w:val="000000" w:themeColor="text1"/>
                <w:sz w:val="24"/>
                <w:szCs w:val="24"/>
              </w:rPr>
            </w:pPr>
            <w:hyperlink r:id="rId56" w:history="1">
              <w:r w:rsidR="009E60D1" w:rsidRPr="00DC4B1D">
                <w:rPr>
                  <w:rStyle w:val="Hyperlink"/>
                  <w:rFonts w:ascii="Arial" w:hAnsi="Arial" w:cs="Arial"/>
                  <w:b w:val="0"/>
                  <w:i w:val="0"/>
                  <w:color w:val="000000" w:themeColor="text1"/>
                  <w:sz w:val="24"/>
                  <w:szCs w:val="24"/>
                </w:rPr>
                <w:t>A threshold band based model for automatic load balancing in cloud environment</w:t>
              </w:r>
            </w:hyperlink>
          </w:p>
          <w:p w:rsidR="009E60D1" w:rsidRPr="00DC4B1D" w:rsidRDefault="009E60D1" w:rsidP="009E60D1">
            <w:pPr>
              <w:pStyle w:val="Heading2"/>
              <w:outlineLvl w:val="1"/>
              <w:rPr>
                <w:rFonts w:ascii="Arial" w:eastAsia="Calibri" w:hAnsi="Arial" w:cs="Arial"/>
                <w:b w:val="0"/>
                <w:bCs w:val="0"/>
                <w:i w:val="0"/>
                <w:color w:val="000000" w:themeColor="text1"/>
                <w:sz w:val="24"/>
                <w:szCs w:val="24"/>
              </w:rPr>
            </w:pPr>
          </w:p>
        </w:tc>
        <w:tc>
          <w:tcPr>
            <w:tcW w:w="2340" w:type="dxa"/>
          </w:tcPr>
          <w:p w:rsidR="009E60D1" w:rsidRPr="00DC4B1D" w:rsidRDefault="009E60D1" w:rsidP="009E60D1">
            <w:pPr>
              <w:pStyle w:val="ListParagraph"/>
              <w:ind w:left="0"/>
              <w:rPr>
                <w:rStyle w:val="HTMLTypewriter"/>
                <w:rFonts w:ascii="Arial" w:hAnsi="Arial" w:cs="Arial"/>
                <w:color w:val="000000" w:themeColor="text1"/>
                <w:sz w:val="24"/>
                <w:szCs w:val="24"/>
              </w:rPr>
            </w:pPr>
            <w:r w:rsidRPr="00DC4B1D">
              <w:rPr>
                <w:rStyle w:val="HTMLTypewriter"/>
                <w:rFonts w:ascii="Arial" w:hAnsi="Arial" w:cs="Arial"/>
                <w:color w:val="000000" w:themeColor="text1"/>
                <w:sz w:val="24"/>
                <w:szCs w:val="24"/>
              </w:rPr>
              <w:t>Jibi Abraham</w:t>
            </w:r>
          </w:p>
        </w:tc>
        <w:tc>
          <w:tcPr>
            <w:tcW w:w="3708" w:type="dxa"/>
          </w:tcPr>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Maunika M. Ramani, Energy Aware Load Balancing In Cloud Computing</w:t>
            </w:r>
          </w:p>
          <w:p w:rsidR="009E60D1" w:rsidRPr="00DC4B1D" w:rsidRDefault="009E60D1" w:rsidP="009E60D1">
            <w:pPr>
              <w:rPr>
                <w:rFonts w:ascii="Arial" w:hAnsi="Arial" w:cs="Arial"/>
                <w:color w:val="000000" w:themeColor="text1"/>
                <w:sz w:val="24"/>
                <w:szCs w:val="24"/>
              </w:rPr>
            </w:pPr>
            <w:r w:rsidRPr="00DC4B1D">
              <w:rPr>
                <w:rFonts w:ascii="Arial" w:hAnsi="Arial" w:cs="Arial"/>
                <w:color w:val="000000" w:themeColor="text1"/>
                <w:sz w:val="24"/>
                <w:szCs w:val="24"/>
              </w:rPr>
              <w:t>Using Virtual Machines, Journal of  Engineering Computers &amp; Applied Sciences(JECAS), Volume 4, No.1, January 2015</w:t>
            </w:r>
          </w:p>
        </w:tc>
      </w:tr>
    </w:tbl>
    <w:p w:rsidR="009E60D1" w:rsidRDefault="009E60D1" w:rsidP="009E60D1">
      <w:pPr>
        <w:rPr>
          <w:rFonts w:ascii="Arial" w:hAnsi="Arial" w:cs="Arial"/>
          <w:b/>
          <w:sz w:val="24"/>
          <w:szCs w:val="24"/>
        </w:rPr>
      </w:pPr>
    </w:p>
    <w:p w:rsidR="009E60D1" w:rsidRPr="00614BD2" w:rsidRDefault="009E60D1" w:rsidP="008B5650">
      <w:pPr>
        <w:pStyle w:val="ListParagraph"/>
        <w:numPr>
          <w:ilvl w:val="0"/>
          <w:numId w:val="19"/>
        </w:numPr>
        <w:rPr>
          <w:rFonts w:ascii="Arial" w:hAnsi="Arial" w:cs="Arial"/>
          <w:b/>
          <w:sz w:val="28"/>
          <w:szCs w:val="28"/>
        </w:rPr>
      </w:pPr>
      <w:r>
        <w:rPr>
          <w:rFonts w:ascii="Arial" w:hAnsi="Arial" w:cs="Arial"/>
          <w:b/>
          <w:sz w:val="28"/>
          <w:szCs w:val="28"/>
        </w:rPr>
        <w:t xml:space="preserve">     </w:t>
      </w:r>
      <w:r w:rsidRPr="00614BD2">
        <w:rPr>
          <w:rFonts w:ascii="Arial" w:hAnsi="Arial" w:cs="Arial"/>
          <w:b/>
          <w:sz w:val="28"/>
          <w:szCs w:val="28"/>
        </w:rPr>
        <w:t>SEMINARS/ WORKSHOPS/ CONFERENCE/TRAINING PROGRAMS/LECTURES/EVENTS</w:t>
      </w:r>
    </w:p>
    <w:p w:rsidR="009E60D1" w:rsidRPr="00614BD2" w:rsidRDefault="009E60D1" w:rsidP="008B5650">
      <w:pPr>
        <w:pStyle w:val="ListParagraph"/>
        <w:numPr>
          <w:ilvl w:val="0"/>
          <w:numId w:val="49"/>
        </w:numPr>
        <w:rPr>
          <w:rFonts w:ascii="Arial" w:hAnsi="Arial" w:cs="Arial"/>
          <w:bCs/>
          <w:sz w:val="24"/>
          <w:szCs w:val="24"/>
        </w:rPr>
      </w:pPr>
      <w:r w:rsidRPr="00614BD2">
        <w:rPr>
          <w:rFonts w:ascii="Arial" w:hAnsi="Arial" w:cs="Arial"/>
          <w:b/>
          <w:sz w:val="24"/>
          <w:szCs w:val="24"/>
        </w:rPr>
        <w:t>Details of the Workshop/ Seminar/ Conference/ Event</w:t>
      </w:r>
      <w:r w:rsidRPr="00614BD2">
        <w:rPr>
          <w:rFonts w:ascii="Arial" w:hAnsi="Arial" w:cs="Arial"/>
          <w:bCs/>
          <w:sz w:val="24"/>
          <w:szCs w:val="24"/>
        </w:rPr>
        <w:t xml:space="preserve"> </w:t>
      </w:r>
      <w:r w:rsidRPr="00614BD2">
        <w:rPr>
          <w:rFonts w:ascii="Arial" w:hAnsi="Arial" w:cs="Arial"/>
          <w:b/>
          <w:sz w:val="24"/>
          <w:szCs w:val="24"/>
        </w:rPr>
        <w:t>organized by the dept.</w:t>
      </w:r>
    </w:p>
    <w:tbl>
      <w:tblPr>
        <w:tblStyle w:val="TableGrid"/>
        <w:tblW w:w="10048" w:type="dxa"/>
        <w:jc w:val="center"/>
        <w:tblLayout w:type="fixed"/>
        <w:tblLook w:val="04A0"/>
      </w:tblPr>
      <w:tblGrid>
        <w:gridCol w:w="590"/>
        <w:gridCol w:w="1350"/>
        <w:gridCol w:w="1440"/>
        <w:gridCol w:w="1440"/>
        <w:gridCol w:w="1620"/>
        <w:gridCol w:w="924"/>
        <w:gridCol w:w="1530"/>
        <w:gridCol w:w="1154"/>
      </w:tblGrid>
      <w:tr w:rsidR="009E60D1" w:rsidRPr="00614BD2" w:rsidTr="009E60D1">
        <w:trPr>
          <w:trHeight w:val="1076"/>
          <w:jc w:val="center"/>
        </w:trPr>
        <w:tc>
          <w:tcPr>
            <w:tcW w:w="59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br w:type="page"/>
              <w:t>Sr.</w:t>
            </w:r>
          </w:p>
          <w:p w:rsidR="009E60D1" w:rsidRPr="00614BD2" w:rsidRDefault="009E60D1" w:rsidP="009E60D1">
            <w:pPr>
              <w:rPr>
                <w:rFonts w:ascii="Arial" w:hAnsi="Arial" w:cs="Arial"/>
                <w:b/>
                <w:sz w:val="24"/>
                <w:szCs w:val="24"/>
              </w:rPr>
            </w:pPr>
            <w:r w:rsidRPr="00614BD2">
              <w:rPr>
                <w:rFonts w:ascii="Arial" w:hAnsi="Arial" w:cs="Arial"/>
                <w:b/>
                <w:sz w:val="24"/>
                <w:szCs w:val="24"/>
              </w:rPr>
              <w:t>No</w:t>
            </w:r>
          </w:p>
        </w:tc>
        <w:tc>
          <w:tcPr>
            <w:tcW w:w="135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 of the workshop/ seminar</w:t>
            </w:r>
          </w:p>
        </w:tc>
        <w:tc>
          <w:tcPr>
            <w:tcW w:w="144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Date</w:t>
            </w:r>
          </w:p>
          <w:p w:rsidR="009E60D1" w:rsidRPr="00614BD2" w:rsidRDefault="009E60D1" w:rsidP="009E60D1">
            <w:pPr>
              <w:rPr>
                <w:rFonts w:ascii="Arial" w:hAnsi="Arial" w:cs="Arial"/>
                <w:b/>
                <w:sz w:val="24"/>
                <w:szCs w:val="24"/>
              </w:rPr>
            </w:pPr>
            <w:r w:rsidRPr="00614BD2">
              <w:rPr>
                <w:rFonts w:ascii="Arial" w:hAnsi="Arial" w:cs="Arial"/>
                <w:b/>
                <w:sz w:val="24"/>
                <w:szCs w:val="24"/>
              </w:rPr>
              <w:t>DD/MM/YYYY</w:t>
            </w:r>
          </w:p>
        </w:tc>
        <w:tc>
          <w:tcPr>
            <w:tcW w:w="144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 of the faculty Coordinator</w:t>
            </w:r>
          </w:p>
        </w:tc>
        <w:tc>
          <w:tcPr>
            <w:tcW w:w="162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Category of the Participants</w:t>
            </w:r>
          </w:p>
          <w:p w:rsidR="009E60D1" w:rsidRPr="00614BD2" w:rsidRDefault="009E60D1" w:rsidP="009E60D1">
            <w:pPr>
              <w:rPr>
                <w:rFonts w:ascii="Arial" w:hAnsi="Arial" w:cs="Arial"/>
                <w:b/>
                <w:sz w:val="24"/>
                <w:szCs w:val="24"/>
              </w:rPr>
            </w:pPr>
            <w:r w:rsidRPr="00614BD2">
              <w:rPr>
                <w:rFonts w:ascii="Arial" w:hAnsi="Arial" w:cs="Arial"/>
                <w:b/>
                <w:sz w:val="24"/>
                <w:szCs w:val="24"/>
              </w:rPr>
              <w:t xml:space="preserve">(ie. Faculty/ Students/ Industry </w:t>
            </w:r>
            <w:r w:rsidRPr="00614BD2">
              <w:rPr>
                <w:rFonts w:ascii="Arial" w:hAnsi="Arial" w:cs="Arial"/>
                <w:b/>
                <w:sz w:val="24"/>
                <w:szCs w:val="24"/>
              </w:rPr>
              <w:lastRenderedPageBreak/>
              <w:t>people/ all/ either etc.)</w:t>
            </w:r>
          </w:p>
        </w:tc>
        <w:tc>
          <w:tcPr>
            <w:tcW w:w="924" w:type="dxa"/>
            <w:tcBorders>
              <w:righ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lastRenderedPageBreak/>
              <w:t>No. of Participants</w:t>
            </w:r>
          </w:p>
        </w:tc>
        <w:tc>
          <w:tcPr>
            <w:tcW w:w="1530" w:type="dxa"/>
            <w:tcBorders>
              <w:lef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Sponsoring Agency (if any)</w:t>
            </w:r>
          </w:p>
        </w:tc>
        <w:tc>
          <w:tcPr>
            <w:tcW w:w="1154" w:type="dxa"/>
            <w:tcBorders>
              <w:lef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Income (if any)</w:t>
            </w:r>
          </w:p>
        </w:tc>
      </w:tr>
      <w:tr w:rsidR="009E60D1" w:rsidRPr="00FF0CF4" w:rsidTr="009E60D1">
        <w:trPr>
          <w:trHeight w:val="260"/>
          <w:jc w:val="center"/>
        </w:trPr>
        <w:tc>
          <w:tcPr>
            <w:tcW w:w="590" w:type="dxa"/>
            <w:vAlign w:val="center"/>
          </w:tcPr>
          <w:p w:rsidR="009E60D1" w:rsidRPr="00FF0CF4" w:rsidRDefault="009E60D1" w:rsidP="009E60D1">
            <w:pPr>
              <w:rPr>
                <w:rFonts w:ascii="Arial" w:hAnsi="Arial" w:cs="Arial"/>
                <w:sz w:val="24"/>
                <w:szCs w:val="24"/>
              </w:rPr>
            </w:pPr>
            <w:r w:rsidRPr="00FF0CF4">
              <w:rPr>
                <w:rFonts w:ascii="Arial" w:hAnsi="Arial" w:cs="Arial"/>
                <w:sz w:val="24"/>
                <w:szCs w:val="24"/>
              </w:rPr>
              <w:lastRenderedPageBreak/>
              <w:t>1</w:t>
            </w:r>
          </w:p>
        </w:tc>
        <w:tc>
          <w:tcPr>
            <w:tcW w:w="1350" w:type="dxa"/>
          </w:tcPr>
          <w:p w:rsidR="009E60D1" w:rsidRPr="00DC4B1D" w:rsidRDefault="009E60D1" w:rsidP="009E60D1">
            <w:pPr>
              <w:pStyle w:val="BodyText2"/>
              <w:spacing w:before="60"/>
              <w:jc w:val="both"/>
              <w:rPr>
                <w:rFonts w:ascii="Arial" w:hAnsi="Arial" w:cs="Arial"/>
                <w:b/>
                <w:sz w:val="24"/>
              </w:rPr>
            </w:pPr>
            <w:r w:rsidRPr="00DC4B1D">
              <w:rPr>
                <w:rFonts w:ascii="Arial" w:hAnsi="Arial" w:cs="Arial"/>
                <w:sz w:val="24"/>
              </w:rPr>
              <w:t>TEQIP sponsored 2day  workshop on “Virtualization and Cloud Solutions for Education</w:t>
            </w:r>
          </w:p>
        </w:tc>
        <w:tc>
          <w:tcPr>
            <w:tcW w:w="1440" w:type="dxa"/>
          </w:tcPr>
          <w:p w:rsidR="009E60D1" w:rsidRPr="00DC4B1D" w:rsidRDefault="009E60D1" w:rsidP="009E60D1">
            <w:pPr>
              <w:rPr>
                <w:rFonts w:ascii="Arial" w:hAnsi="Arial" w:cs="Arial"/>
                <w:sz w:val="24"/>
                <w:szCs w:val="24"/>
              </w:rPr>
            </w:pPr>
            <w:r w:rsidRPr="00DC4B1D">
              <w:rPr>
                <w:rFonts w:ascii="Arial" w:hAnsi="Arial" w:cs="Arial"/>
                <w:sz w:val="24"/>
                <w:szCs w:val="24"/>
              </w:rPr>
              <w:t>18-19, Dec 2014</w:t>
            </w:r>
          </w:p>
        </w:tc>
        <w:tc>
          <w:tcPr>
            <w:tcW w:w="1440" w:type="dxa"/>
          </w:tcPr>
          <w:p w:rsidR="009E60D1" w:rsidRPr="00DC4B1D" w:rsidRDefault="009E60D1" w:rsidP="009E60D1">
            <w:pPr>
              <w:rPr>
                <w:rFonts w:ascii="Arial" w:hAnsi="Arial" w:cs="Arial"/>
                <w:sz w:val="24"/>
                <w:szCs w:val="24"/>
              </w:rPr>
            </w:pPr>
            <w:r w:rsidRPr="00DC4B1D">
              <w:rPr>
                <w:rFonts w:ascii="Arial" w:hAnsi="Arial" w:cs="Arial"/>
                <w:sz w:val="24"/>
                <w:szCs w:val="24"/>
              </w:rPr>
              <w:t>Jibi Abraham, Y. Haribhakta, Rahul Adhav</w:t>
            </w:r>
          </w:p>
        </w:tc>
        <w:tc>
          <w:tcPr>
            <w:tcW w:w="1620" w:type="dxa"/>
          </w:tcPr>
          <w:p w:rsidR="009E60D1" w:rsidRPr="00FF0CF4" w:rsidRDefault="009E60D1" w:rsidP="009E60D1">
            <w:pPr>
              <w:jc w:val="center"/>
              <w:rPr>
                <w:rFonts w:ascii="Arial" w:hAnsi="Arial" w:cs="Arial"/>
                <w:sz w:val="24"/>
                <w:szCs w:val="24"/>
              </w:rPr>
            </w:pPr>
            <w:r w:rsidRPr="00FF0CF4">
              <w:rPr>
                <w:rFonts w:ascii="Arial" w:hAnsi="Arial" w:cs="Arial"/>
                <w:sz w:val="24"/>
                <w:szCs w:val="24"/>
              </w:rPr>
              <w:t>Faculty and students</w:t>
            </w:r>
          </w:p>
        </w:tc>
        <w:tc>
          <w:tcPr>
            <w:tcW w:w="924" w:type="dxa"/>
            <w:tcBorders>
              <w:righ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25</w:t>
            </w:r>
          </w:p>
        </w:tc>
        <w:tc>
          <w:tcPr>
            <w:tcW w:w="1530" w:type="dxa"/>
            <w:tcBorders>
              <w:left w:val="single" w:sz="4" w:space="0" w:color="auto"/>
            </w:tcBorders>
          </w:tcPr>
          <w:p w:rsidR="009E60D1" w:rsidRPr="00FF0CF4" w:rsidRDefault="009E60D1" w:rsidP="009E60D1">
            <w:pPr>
              <w:jc w:val="center"/>
              <w:rPr>
                <w:rFonts w:ascii="Arial" w:hAnsi="Arial" w:cs="Arial"/>
                <w:sz w:val="24"/>
                <w:szCs w:val="24"/>
              </w:rPr>
            </w:pPr>
            <w:r>
              <w:rPr>
                <w:rFonts w:ascii="Arial" w:hAnsi="Arial" w:cs="Arial"/>
                <w:sz w:val="24"/>
                <w:szCs w:val="24"/>
              </w:rPr>
              <w:t>--</w:t>
            </w:r>
          </w:p>
        </w:tc>
        <w:tc>
          <w:tcPr>
            <w:tcW w:w="1154" w:type="dxa"/>
            <w:tcBorders>
              <w:lef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15,000/-</w:t>
            </w:r>
          </w:p>
        </w:tc>
      </w:tr>
      <w:tr w:rsidR="009E60D1" w:rsidRPr="00FF0CF4" w:rsidTr="009E60D1">
        <w:trPr>
          <w:trHeight w:val="260"/>
          <w:jc w:val="center"/>
        </w:trPr>
        <w:tc>
          <w:tcPr>
            <w:tcW w:w="590" w:type="dxa"/>
            <w:vAlign w:val="center"/>
          </w:tcPr>
          <w:p w:rsidR="009E60D1" w:rsidRPr="00FF0CF4" w:rsidRDefault="009E60D1" w:rsidP="009E60D1">
            <w:pPr>
              <w:rPr>
                <w:rFonts w:ascii="Arial" w:hAnsi="Arial" w:cs="Arial"/>
                <w:sz w:val="24"/>
                <w:szCs w:val="24"/>
              </w:rPr>
            </w:pPr>
            <w:r w:rsidRPr="00FF0CF4">
              <w:rPr>
                <w:rFonts w:ascii="Arial" w:hAnsi="Arial" w:cs="Arial"/>
                <w:sz w:val="24"/>
                <w:szCs w:val="24"/>
              </w:rPr>
              <w:t>2</w:t>
            </w:r>
          </w:p>
        </w:tc>
        <w:tc>
          <w:tcPr>
            <w:tcW w:w="1350" w:type="dxa"/>
          </w:tcPr>
          <w:p w:rsidR="009E60D1" w:rsidRPr="00DC4B1D" w:rsidRDefault="009E60D1" w:rsidP="009E60D1">
            <w:pPr>
              <w:rPr>
                <w:rFonts w:ascii="Arial" w:hAnsi="Arial" w:cs="Arial"/>
                <w:sz w:val="24"/>
                <w:szCs w:val="24"/>
              </w:rPr>
            </w:pPr>
            <w:r w:rsidRPr="00DC4B1D">
              <w:rPr>
                <w:rFonts w:ascii="Arial" w:hAnsi="Arial" w:cs="Arial"/>
                <w:sz w:val="24"/>
                <w:szCs w:val="24"/>
              </w:rPr>
              <w:t>Coordinated two weeks ISTE workshop on “Computer Programming”</w:t>
            </w:r>
          </w:p>
        </w:tc>
        <w:tc>
          <w:tcPr>
            <w:tcW w:w="1440" w:type="dxa"/>
          </w:tcPr>
          <w:p w:rsidR="009E60D1" w:rsidRPr="00DC4B1D" w:rsidRDefault="009E60D1" w:rsidP="009E60D1">
            <w:pPr>
              <w:rPr>
                <w:rFonts w:ascii="Arial" w:hAnsi="Arial" w:cs="Arial"/>
                <w:sz w:val="24"/>
                <w:szCs w:val="24"/>
              </w:rPr>
            </w:pPr>
            <w:r w:rsidRPr="00DC4B1D">
              <w:rPr>
                <w:rFonts w:ascii="Arial" w:hAnsi="Arial" w:cs="Arial"/>
                <w:sz w:val="24"/>
                <w:szCs w:val="24"/>
              </w:rPr>
              <w:t>16</w:t>
            </w:r>
            <w:r w:rsidRPr="00DC4B1D">
              <w:rPr>
                <w:rFonts w:ascii="Arial" w:hAnsi="Arial" w:cs="Arial"/>
                <w:sz w:val="24"/>
                <w:szCs w:val="24"/>
                <w:vertAlign w:val="superscript"/>
              </w:rPr>
              <w:t>th</w:t>
            </w:r>
            <w:r w:rsidRPr="00DC4B1D">
              <w:rPr>
                <w:rFonts w:ascii="Arial" w:hAnsi="Arial" w:cs="Arial"/>
                <w:sz w:val="24"/>
                <w:szCs w:val="24"/>
              </w:rPr>
              <w:t xml:space="preserve"> June 2014 to</w:t>
            </w:r>
          </w:p>
          <w:p w:rsidR="009E60D1" w:rsidRPr="00DC4B1D" w:rsidRDefault="009E60D1" w:rsidP="009E60D1">
            <w:pPr>
              <w:rPr>
                <w:rFonts w:ascii="Arial" w:hAnsi="Arial" w:cs="Arial"/>
                <w:sz w:val="24"/>
                <w:szCs w:val="24"/>
              </w:rPr>
            </w:pPr>
            <w:r w:rsidRPr="00DC4B1D">
              <w:rPr>
                <w:rFonts w:ascii="Arial" w:hAnsi="Arial" w:cs="Arial"/>
                <w:sz w:val="24"/>
                <w:szCs w:val="24"/>
              </w:rPr>
              <w:t>21</w:t>
            </w:r>
            <w:r w:rsidRPr="00DC4B1D">
              <w:rPr>
                <w:rFonts w:ascii="Arial" w:hAnsi="Arial" w:cs="Arial"/>
                <w:sz w:val="24"/>
                <w:szCs w:val="24"/>
                <w:vertAlign w:val="superscript"/>
              </w:rPr>
              <w:t>st</w:t>
            </w:r>
            <w:r w:rsidRPr="00DC4B1D">
              <w:rPr>
                <w:rFonts w:ascii="Arial" w:hAnsi="Arial" w:cs="Arial"/>
                <w:sz w:val="24"/>
                <w:szCs w:val="24"/>
              </w:rPr>
              <w:t xml:space="preserve"> June 2014</w:t>
            </w:r>
          </w:p>
        </w:tc>
        <w:tc>
          <w:tcPr>
            <w:tcW w:w="1440" w:type="dxa"/>
          </w:tcPr>
          <w:p w:rsidR="009E60D1" w:rsidRPr="00DC4B1D" w:rsidRDefault="009E60D1" w:rsidP="009E60D1">
            <w:pPr>
              <w:rPr>
                <w:rFonts w:ascii="Arial" w:hAnsi="Arial" w:cs="Arial"/>
                <w:sz w:val="24"/>
                <w:szCs w:val="24"/>
              </w:rPr>
            </w:pPr>
            <w:r w:rsidRPr="00DC4B1D">
              <w:rPr>
                <w:rFonts w:ascii="Arial" w:hAnsi="Arial" w:cs="Arial"/>
                <w:sz w:val="24"/>
                <w:szCs w:val="24"/>
              </w:rPr>
              <w:t>Dr.Mrs. Y.V. Haribhakta</w:t>
            </w:r>
          </w:p>
        </w:tc>
        <w:tc>
          <w:tcPr>
            <w:tcW w:w="1620" w:type="dxa"/>
          </w:tcPr>
          <w:p w:rsidR="009E60D1" w:rsidRPr="00FF0CF4" w:rsidRDefault="009E60D1" w:rsidP="009E60D1">
            <w:pPr>
              <w:tabs>
                <w:tab w:val="right" w:pos="2214"/>
              </w:tabs>
              <w:rPr>
                <w:rFonts w:ascii="Arial" w:hAnsi="Arial" w:cs="Arial"/>
                <w:sz w:val="24"/>
                <w:szCs w:val="24"/>
              </w:rPr>
            </w:pPr>
            <w:r w:rsidRPr="00FF0CF4">
              <w:rPr>
                <w:rFonts w:ascii="Arial" w:hAnsi="Arial" w:cs="Arial"/>
                <w:sz w:val="24"/>
                <w:szCs w:val="24"/>
              </w:rPr>
              <w:t>Faculty</w:t>
            </w:r>
          </w:p>
        </w:tc>
        <w:tc>
          <w:tcPr>
            <w:tcW w:w="924" w:type="dxa"/>
            <w:tcBorders>
              <w:righ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26</w:t>
            </w:r>
          </w:p>
        </w:tc>
        <w:tc>
          <w:tcPr>
            <w:tcW w:w="1530" w:type="dxa"/>
            <w:tcBorders>
              <w:left w:val="single" w:sz="4" w:space="0" w:color="auto"/>
            </w:tcBorders>
          </w:tcPr>
          <w:p w:rsidR="009E60D1" w:rsidRPr="00FF0CF4" w:rsidRDefault="009E60D1" w:rsidP="009E60D1">
            <w:pPr>
              <w:tabs>
                <w:tab w:val="right" w:pos="2214"/>
              </w:tabs>
              <w:rPr>
                <w:rFonts w:ascii="Arial" w:hAnsi="Arial" w:cs="Arial"/>
                <w:sz w:val="24"/>
                <w:szCs w:val="24"/>
              </w:rPr>
            </w:pPr>
            <w:r w:rsidRPr="00FF0CF4">
              <w:rPr>
                <w:rFonts w:ascii="Arial" w:hAnsi="Arial" w:cs="Arial"/>
                <w:sz w:val="24"/>
                <w:szCs w:val="24"/>
              </w:rPr>
              <w:t>ISTE workshop organized by IITB under the national mission on Education through ICT (Information and Communication technology)</w:t>
            </w:r>
          </w:p>
        </w:tc>
        <w:tc>
          <w:tcPr>
            <w:tcW w:w="1154" w:type="dxa"/>
            <w:tcBorders>
              <w:lef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w:t>
            </w:r>
          </w:p>
        </w:tc>
      </w:tr>
      <w:tr w:rsidR="009E60D1" w:rsidRPr="00FF0CF4" w:rsidTr="009E60D1">
        <w:trPr>
          <w:trHeight w:val="260"/>
          <w:jc w:val="center"/>
        </w:trPr>
        <w:tc>
          <w:tcPr>
            <w:tcW w:w="590" w:type="dxa"/>
            <w:vAlign w:val="center"/>
          </w:tcPr>
          <w:p w:rsidR="009E60D1" w:rsidRPr="00FF0CF4" w:rsidRDefault="009E60D1" w:rsidP="009E60D1">
            <w:pPr>
              <w:rPr>
                <w:rFonts w:ascii="Arial" w:hAnsi="Arial" w:cs="Arial"/>
                <w:sz w:val="24"/>
                <w:szCs w:val="24"/>
              </w:rPr>
            </w:pPr>
            <w:r w:rsidRPr="00FF0CF4">
              <w:rPr>
                <w:rFonts w:ascii="Arial" w:hAnsi="Arial" w:cs="Arial"/>
                <w:sz w:val="24"/>
                <w:szCs w:val="24"/>
              </w:rPr>
              <w:t>3</w:t>
            </w:r>
          </w:p>
        </w:tc>
        <w:tc>
          <w:tcPr>
            <w:tcW w:w="1350" w:type="dxa"/>
          </w:tcPr>
          <w:p w:rsidR="009E60D1" w:rsidRPr="00DC4B1D" w:rsidRDefault="009E60D1" w:rsidP="009E60D1">
            <w:pPr>
              <w:pStyle w:val="NormalWeb"/>
              <w:rPr>
                <w:rFonts w:ascii="Arial" w:hAnsi="Arial" w:cs="Arial"/>
              </w:rPr>
            </w:pPr>
            <w:r w:rsidRPr="00DC4B1D">
              <w:rPr>
                <w:rFonts w:ascii="Arial" w:hAnsi="Arial" w:cs="Arial"/>
              </w:rPr>
              <w:t xml:space="preserve">2 days workshop on “Virtualization and Cloud </w:t>
            </w:r>
            <w:r w:rsidRPr="00DC4B1D">
              <w:rPr>
                <w:rFonts w:ascii="Arial" w:hAnsi="Arial" w:cs="Arial"/>
              </w:rPr>
              <w:lastRenderedPageBreak/>
              <w:t>Solutions for Education</w:t>
            </w:r>
          </w:p>
        </w:tc>
        <w:tc>
          <w:tcPr>
            <w:tcW w:w="1440" w:type="dxa"/>
          </w:tcPr>
          <w:p w:rsidR="009E60D1" w:rsidRPr="00DC4B1D" w:rsidRDefault="009E60D1" w:rsidP="009E60D1">
            <w:pPr>
              <w:rPr>
                <w:rFonts w:ascii="Arial" w:hAnsi="Arial" w:cs="Arial"/>
                <w:sz w:val="24"/>
                <w:szCs w:val="24"/>
              </w:rPr>
            </w:pPr>
            <w:r w:rsidRPr="00DC4B1D">
              <w:rPr>
                <w:rFonts w:ascii="Arial" w:hAnsi="Arial" w:cs="Arial"/>
                <w:sz w:val="24"/>
                <w:szCs w:val="24"/>
              </w:rPr>
              <w:lastRenderedPageBreak/>
              <w:t>8-19 Nov 2014</w:t>
            </w:r>
          </w:p>
        </w:tc>
        <w:tc>
          <w:tcPr>
            <w:tcW w:w="1440" w:type="dxa"/>
          </w:tcPr>
          <w:p w:rsidR="009E60D1" w:rsidRPr="00DC4B1D" w:rsidRDefault="009E60D1" w:rsidP="009E60D1">
            <w:pPr>
              <w:rPr>
                <w:rFonts w:ascii="Arial" w:hAnsi="Arial" w:cs="Arial"/>
                <w:sz w:val="24"/>
                <w:szCs w:val="24"/>
              </w:rPr>
            </w:pPr>
            <w:r w:rsidRPr="00DC4B1D">
              <w:rPr>
                <w:rFonts w:ascii="Arial" w:hAnsi="Arial" w:cs="Arial"/>
                <w:sz w:val="24"/>
                <w:szCs w:val="24"/>
              </w:rPr>
              <w:t>Dr. Jibi Abraham</w:t>
            </w:r>
          </w:p>
          <w:p w:rsidR="009E60D1" w:rsidRPr="00DC4B1D" w:rsidRDefault="009E60D1" w:rsidP="009E60D1">
            <w:pPr>
              <w:rPr>
                <w:rFonts w:ascii="Arial" w:hAnsi="Arial" w:cs="Arial"/>
                <w:sz w:val="24"/>
                <w:szCs w:val="24"/>
              </w:rPr>
            </w:pPr>
            <w:r w:rsidRPr="00DC4B1D">
              <w:rPr>
                <w:rFonts w:ascii="Arial" w:hAnsi="Arial" w:cs="Arial"/>
                <w:sz w:val="24"/>
                <w:szCs w:val="24"/>
              </w:rPr>
              <w:t>Dr.Mrs. Y.V. Haribhakta</w:t>
            </w:r>
          </w:p>
        </w:tc>
        <w:tc>
          <w:tcPr>
            <w:tcW w:w="1620" w:type="dxa"/>
          </w:tcPr>
          <w:p w:rsidR="009E60D1" w:rsidRPr="00FF0CF4" w:rsidRDefault="009E60D1" w:rsidP="009E60D1">
            <w:pPr>
              <w:tabs>
                <w:tab w:val="right" w:pos="2214"/>
              </w:tabs>
              <w:rPr>
                <w:rFonts w:ascii="Arial" w:hAnsi="Arial" w:cs="Arial"/>
                <w:sz w:val="24"/>
                <w:szCs w:val="24"/>
              </w:rPr>
            </w:pPr>
            <w:r w:rsidRPr="00FF0CF4">
              <w:rPr>
                <w:rFonts w:ascii="Arial" w:hAnsi="Arial" w:cs="Arial"/>
                <w:sz w:val="24"/>
                <w:szCs w:val="24"/>
              </w:rPr>
              <w:t>Faculty</w:t>
            </w:r>
          </w:p>
        </w:tc>
        <w:tc>
          <w:tcPr>
            <w:tcW w:w="924" w:type="dxa"/>
            <w:tcBorders>
              <w:righ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15</w:t>
            </w:r>
          </w:p>
        </w:tc>
        <w:tc>
          <w:tcPr>
            <w:tcW w:w="1530" w:type="dxa"/>
            <w:tcBorders>
              <w:lef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TEQIP-II</w:t>
            </w:r>
          </w:p>
        </w:tc>
        <w:tc>
          <w:tcPr>
            <w:tcW w:w="1154" w:type="dxa"/>
            <w:tcBorders>
              <w:left w:val="single" w:sz="4" w:space="0" w:color="auto"/>
            </w:tcBorders>
          </w:tcPr>
          <w:p w:rsidR="009E60D1" w:rsidRPr="00FF0CF4" w:rsidRDefault="009E60D1" w:rsidP="009E60D1">
            <w:pPr>
              <w:jc w:val="center"/>
              <w:rPr>
                <w:rFonts w:ascii="Arial" w:hAnsi="Arial" w:cs="Arial"/>
                <w:sz w:val="24"/>
                <w:szCs w:val="24"/>
              </w:rPr>
            </w:pPr>
          </w:p>
        </w:tc>
      </w:tr>
    </w:tbl>
    <w:p w:rsidR="009E60D1" w:rsidRDefault="009E60D1" w:rsidP="009E60D1">
      <w:pPr>
        <w:rPr>
          <w:rFonts w:ascii="Arial" w:hAnsi="Arial" w:cs="Arial"/>
          <w:bCs/>
          <w:sz w:val="24"/>
          <w:szCs w:val="24"/>
        </w:rPr>
      </w:pPr>
    </w:p>
    <w:p w:rsidR="009E60D1" w:rsidRPr="00614BD2" w:rsidRDefault="009E60D1" w:rsidP="008B5650">
      <w:pPr>
        <w:pStyle w:val="ListParagraph"/>
        <w:numPr>
          <w:ilvl w:val="0"/>
          <w:numId w:val="49"/>
        </w:numPr>
        <w:rPr>
          <w:rFonts w:ascii="Arial" w:hAnsi="Arial" w:cs="Arial"/>
          <w:bCs/>
          <w:sz w:val="24"/>
          <w:szCs w:val="24"/>
        </w:rPr>
      </w:pPr>
      <w:r w:rsidRPr="00614BD2">
        <w:rPr>
          <w:rFonts w:ascii="Arial" w:hAnsi="Arial" w:cs="Arial"/>
          <w:b/>
          <w:sz w:val="24"/>
          <w:szCs w:val="24"/>
        </w:rPr>
        <w:t>Details of the Workshop/ Seminar/ Conference/ Event</w:t>
      </w:r>
      <w:r w:rsidRPr="00614BD2">
        <w:rPr>
          <w:rFonts w:ascii="Arial" w:hAnsi="Arial" w:cs="Arial"/>
          <w:bCs/>
          <w:sz w:val="24"/>
          <w:szCs w:val="24"/>
        </w:rPr>
        <w:t xml:space="preserve"> </w:t>
      </w:r>
      <w:r w:rsidRPr="00614BD2">
        <w:rPr>
          <w:rFonts w:ascii="Arial" w:hAnsi="Arial" w:cs="Arial"/>
          <w:b/>
          <w:sz w:val="24"/>
          <w:szCs w:val="24"/>
        </w:rPr>
        <w:t>attended by the (faculty) dept.</w:t>
      </w:r>
    </w:p>
    <w:tbl>
      <w:tblPr>
        <w:tblStyle w:val="TableGrid"/>
        <w:tblW w:w="10022" w:type="dxa"/>
        <w:jc w:val="center"/>
        <w:tblLook w:val="04A0"/>
      </w:tblPr>
      <w:tblGrid>
        <w:gridCol w:w="537"/>
        <w:gridCol w:w="1737"/>
        <w:gridCol w:w="1737"/>
        <w:gridCol w:w="1590"/>
        <w:gridCol w:w="1590"/>
        <w:gridCol w:w="1590"/>
        <w:gridCol w:w="1564"/>
      </w:tblGrid>
      <w:tr w:rsidR="009E60D1" w:rsidRPr="00614BD2" w:rsidTr="009E60D1">
        <w:trPr>
          <w:trHeight w:val="1077"/>
          <w:jc w:val="center"/>
        </w:trPr>
        <w:tc>
          <w:tcPr>
            <w:tcW w:w="539"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br w:type="page"/>
              <w:t>Sr.</w:t>
            </w:r>
          </w:p>
          <w:p w:rsidR="009E60D1" w:rsidRPr="00614BD2" w:rsidRDefault="009E60D1" w:rsidP="009E60D1">
            <w:pPr>
              <w:rPr>
                <w:rFonts w:ascii="Arial" w:hAnsi="Arial" w:cs="Arial"/>
                <w:b/>
                <w:sz w:val="24"/>
                <w:szCs w:val="24"/>
              </w:rPr>
            </w:pPr>
            <w:r w:rsidRPr="00614BD2">
              <w:rPr>
                <w:rFonts w:ascii="Arial" w:hAnsi="Arial" w:cs="Arial"/>
                <w:b/>
                <w:sz w:val="24"/>
                <w:szCs w:val="24"/>
              </w:rPr>
              <w:t>No</w:t>
            </w:r>
          </w:p>
        </w:tc>
        <w:tc>
          <w:tcPr>
            <w:tcW w:w="1665"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 of the workshop/ seminar</w:t>
            </w:r>
          </w:p>
        </w:tc>
        <w:tc>
          <w:tcPr>
            <w:tcW w:w="1458" w:type="dxa"/>
            <w:shd w:val="clear" w:color="auto" w:fill="D9D9D9" w:themeFill="background1" w:themeFillShade="D9"/>
          </w:tcPr>
          <w:p w:rsidR="009E60D1" w:rsidRPr="003B0166" w:rsidRDefault="009E60D1" w:rsidP="009E60D1">
            <w:pPr>
              <w:rPr>
                <w:rFonts w:ascii="Arial" w:hAnsi="Arial" w:cs="Arial"/>
                <w:b/>
                <w:sz w:val="24"/>
                <w:szCs w:val="24"/>
              </w:rPr>
            </w:pPr>
            <w:r w:rsidRPr="003B0166">
              <w:rPr>
                <w:rFonts w:ascii="Arial" w:hAnsi="Arial" w:cs="Arial"/>
                <w:b/>
                <w:sz w:val="24"/>
                <w:szCs w:val="24"/>
              </w:rPr>
              <w:t>Date</w:t>
            </w:r>
          </w:p>
          <w:p w:rsidR="009E60D1" w:rsidRPr="00614BD2" w:rsidRDefault="009E60D1" w:rsidP="009E60D1">
            <w:pPr>
              <w:rPr>
                <w:rFonts w:ascii="Arial" w:hAnsi="Arial" w:cs="Arial"/>
                <w:b/>
                <w:sz w:val="24"/>
                <w:szCs w:val="24"/>
              </w:rPr>
            </w:pPr>
            <w:r w:rsidRPr="003B0166">
              <w:rPr>
                <w:rFonts w:ascii="Arial" w:hAnsi="Arial" w:cs="Arial"/>
                <w:b/>
                <w:sz w:val="24"/>
                <w:szCs w:val="24"/>
              </w:rPr>
              <w:t>DD/MM/YYYY</w:t>
            </w:r>
          </w:p>
        </w:tc>
        <w:tc>
          <w:tcPr>
            <w:tcW w:w="1488"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 of the faculty Coordinator</w:t>
            </w:r>
          </w:p>
        </w:tc>
        <w:tc>
          <w:tcPr>
            <w:tcW w:w="1776"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Category of the Participants</w:t>
            </w:r>
          </w:p>
          <w:p w:rsidR="009E60D1" w:rsidRPr="00614BD2" w:rsidRDefault="009E60D1" w:rsidP="009E60D1">
            <w:pPr>
              <w:rPr>
                <w:rFonts w:ascii="Arial" w:hAnsi="Arial" w:cs="Arial"/>
                <w:b/>
                <w:sz w:val="24"/>
                <w:szCs w:val="24"/>
              </w:rPr>
            </w:pPr>
            <w:r w:rsidRPr="00614BD2">
              <w:rPr>
                <w:rFonts w:ascii="Arial" w:hAnsi="Arial" w:cs="Arial"/>
                <w:b/>
                <w:sz w:val="24"/>
                <w:szCs w:val="24"/>
              </w:rPr>
              <w:t>(ie. Faculty/ Students/ Industry people/ all/ either etc.)</w:t>
            </w:r>
          </w:p>
        </w:tc>
        <w:tc>
          <w:tcPr>
            <w:tcW w:w="1405" w:type="dxa"/>
            <w:tcBorders>
              <w:righ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No. of Participants</w:t>
            </w:r>
          </w:p>
        </w:tc>
        <w:tc>
          <w:tcPr>
            <w:tcW w:w="1691" w:type="dxa"/>
            <w:tcBorders>
              <w:lef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Sponsoring Agency (if any)</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1</w:t>
            </w:r>
          </w:p>
        </w:tc>
        <w:tc>
          <w:tcPr>
            <w:tcW w:w="1665" w:type="dxa"/>
          </w:tcPr>
          <w:p w:rsidR="009E60D1" w:rsidRPr="003B0166" w:rsidRDefault="009E60D1" w:rsidP="009E60D1">
            <w:pPr>
              <w:rPr>
                <w:rFonts w:ascii="Arial" w:hAnsi="Arial" w:cs="Arial"/>
                <w:sz w:val="24"/>
                <w:szCs w:val="24"/>
              </w:rPr>
            </w:pPr>
            <w:r w:rsidRPr="003B0166">
              <w:rPr>
                <w:rFonts w:ascii="Arial" w:hAnsi="Arial" w:cs="Arial"/>
                <w:sz w:val="24"/>
                <w:szCs w:val="24"/>
              </w:rPr>
              <w:t>Advanced Engineering Optimization through Intelligent Techniques</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1-12-2014 to 5-12-2014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Dr.R.V.Rao</w:t>
            </w:r>
          </w:p>
        </w:tc>
        <w:tc>
          <w:tcPr>
            <w:tcW w:w="1776" w:type="dxa"/>
          </w:tcPr>
          <w:p w:rsidR="009E60D1" w:rsidRPr="003B0166" w:rsidRDefault="009E60D1" w:rsidP="009E60D1">
            <w:pPr>
              <w:jc w:val="center"/>
              <w:rPr>
                <w:rFonts w:ascii="Arial" w:hAnsi="Arial" w:cs="Arial"/>
                <w:sz w:val="24"/>
                <w:szCs w:val="24"/>
              </w:rPr>
            </w:pPr>
            <w:r w:rsidRPr="003B0166">
              <w:rPr>
                <w:rFonts w:ascii="Arial" w:hAnsi="Arial" w:cs="Arial"/>
                <w:sz w:val="24"/>
                <w:szCs w:val="24"/>
              </w:rPr>
              <w:t>Faculty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2</w:t>
            </w:r>
          </w:p>
        </w:tc>
        <w:tc>
          <w:tcPr>
            <w:tcW w:w="1691" w:type="dxa"/>
            <w:tcBorders>
              <w:lef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T</w:t>
            </w:r>
            <w:r>
              <w:rPr>
                <w:rFonts w:ascii="Arial" w:hAnsi="Arial" w:cs="Arial"/>
                <w:sz w:val="24"/>
                <w:szCs w:val="24"/>
              </w:rPr>
              <w:t>EQIP</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2</w:t>
            </w:r>
          </w:p>
        </w:tc>
        <w:tc>
          <w:tcPr>
            <w:tcW w:w="1665" w:type="dxa"/>
          </w:tcPr>
          <w:p w:rsidR="009E60D1" w:rsidRPr="003B0166" w:rsidRDefault="009E60D1" w:rsidP="009E60D1">
            <w:pPr>
              <w:rPr>
                <w:rFonts w:ascii="Arial" w:hAnsi="Arial" w:cs="Arial"/>
                <w:sz w:val="24"/>
                <w:szCs w:val="24"/>
              </w:rPr>
            </w:pPr>
            <w:r w:rsidRPr="003B0166">
              <w:rPr>
                <w:rFonts w:ascii="Arial" w:hAnsi="Arial" w:cs="Arial"/>
                <w:sz w:val="24"/>
                <w:szCs w:val="24"/>
              </w:rPr>
              <w:t>Faculty Residence Program on Security at IBM Bangalore</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Jun 4-6,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Jagannath</w:t>
            </w:r>
            <w:r>
              <w:rPr>
                <w:rFonts w:ascii="Arial" w:hAnsi="Arial" w:cs="Arial"/>
                <w:sz w:val="24"/>
                <w:szCs w:val="24"/>
              </w:rPr>
              <w:t xml:space="preserve"> </w:t>
            </w:r>
            <w:r w:rsidRPr="003B0166">
              <w:rPr>
                <w:rFonts w:ascii="Arial" w:hAnsi="Arial" w:cs="Arial"/>
                <w:sz w:val="24"/>
                <w:szCs w:val="24"/>
              </w:rPr>
              <w:t>Aghav</w:t>
            </w:r>
          </w:p>
        </w:tc>
        <w:tc>
          <w:tcPr>
            <w:tcW w:w="1776" w:type="dxa"/>
          </w:tcPr>
          <w:p w:rsidR="009E60D1" w:rsidRPr="003B0166" w:rsidRDefault="009E60D1" w:rsidP="009E60D1">
            <w:pPr>
              <w:jc w:val="center"/>
              <w:rPr>
                <w:rFonts w:ascii="Arial" w:hAnsi="Arial" w:cs="Arial"/>
                <w:sz w:val="24"/>
                <w:szCs w:val="24"/>
              </w:rPr>
            </w:pPr>
            <w:r w:rsidRPr="003B0166">
              <w:rPr>
                <w:rFonts w:ascii="Arial" w:hAnsi="Arial" w:cs="Arial"/>
                <w:sz w:val="24"/>
                <w:szCs w:val="24"/>
              </w:rPr>
              <w:t>Faculty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30</w:t>
            </w:r>
          </w:p>
        </w:tc>
        <w:tc>
          <w:tcPr>
            <w:tcW w:w="1691" w:type="dxa"/>
            <w:tcBorders>
              <w:lef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IBM</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3</w:t>
            </w:r>
          </w:p>
        </w:tc>
        <w:tc>
          <w:tcPr>
            <w:tcW w:w="1665" w:type="dxa"/>
          </w:tcPr>
          <w:p w:rsidR="009E60D1" w:rsidRPr="003B0166" w:rsidRDefault="009E60D1" w:rsidP="009E60D1">
            <w:pPr>
              <w:rPr>
                <w:rFonts w:ascii="Arial" w:hAnsi="Arial" w:cs="Arial"/>
                <w:sz w:val="24"/>
                <w:szCs w:val="24"/>
              </w:rPr>
            </w:pPr>
            <w:r w:rsidRPr="003B0166">
              <w:rPr>
                <w:rFonts w:ascii="Arial" w:hAnsi="Arial" w:cs="Arial"/>
                <w:color w:val="000000"/>
                <w:sz w:val="24"/>
                <w:szCs w:val="24"/>
              </w:rPr>
              <w:t>Indo-Chile Workshop on Big Data, BIT Pilani, K K Birla Goa Campus, Goa, India</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June 4-6,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Jagannath</w:t>
            </w:r>
            <w:r>
              <w:rPr>
                <w:rFonts w:ascii="Arial" w:hAnsi="Arial" w:cs="Arial"/>
                <w:sz w:val="24"/>
                <w:szCs w:val="24"/>
              </w:rPr>
              <w:t xml:space="preserve"> </w:t>
            </w:r>
            <w:r w:rsidRPr="003B0166">
              <w:rPr>
                <w:rFonts w:ascii="Arial" w:hAnsi="Arial" w:cs="Arial"/>
                <w:sz w:val="24"/>
                <w:szCs w:val="24"/>
              </w:rPr>
              <w:t>Aghav</w:t>
            </w:r>
          </w:p>
        </w:tc>
        <w:tc>
          <w:tcPr>
            <w:tcW w:w="1776" w:type="dxa"/>
          </w:tcPr>
          <w:p w:rsidR="009E60D1" w:rsidRPr="003B0166" w:rsidRDefault="009E60D1" w:rsidP="009E60D1">
            <w:pPr>
              <w:jc w:val="center"/>
              <w:rPr>
                <w:rFonts w:ascii="Arial" w:hAnsi="Arial" w:cs="Arial"/>
                <w:sz w:val="24"/>
                <w:szCs w:val="24"/>
              </w:rPr>
            </w:pPr>
            <w:r w:rsidRPr="003B0166">
              <w:rPr>
                <w:rFonts w:ascii="Arial" w:hAnsi="Arial" w:cs="Arial"/>
                <w:sz w:val="24"/>
                <w:szCs w:val="24"/>
              </w:rPr>
              <w:t>Faculty and Industry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40</w:t>
            </w:r>
          </w:p>
        </w:tc>
        <w:tc>
          <w:tcPr>
            <w:tcW w:w="1691" w:type="dxa"/>
            <w:tcBorders>
              <w:lef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AICTE</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4</w:t>
            </w:r>
          </w:p>
        </w:tc>
        <w:tc>
          <w:tcPr>
            <w:tcW w:w="1665" w:type="dxa"/>
          </w:tcPr>
          <w:p w:rsidR="009E60D1" w:rsidRPr="003B0166" w:rsidRDefault="009E60D1" w:rsidP="009E60D1">
            <w:pPr>
              <w:rPr>
                <w:rFonts w:ascii="Arial" w:hAnsi="Arial" w:cs="Arial"/>
                <w:color w:val="000000"/>
                <w:sz w:val="24"/>
                <w:szCs w:val="24"/>
              </w:rPr>
            </w:pPr>
            <w:r w:rsidRPr="003B0166">
              <w:rPr>
                <w:rFonts w:ascii="Arial" w:hAnsi="Arial" w:cs="Arial"/>
                <w:color w:val="000000"/>
                <w:sz w:val="24"/>
                <w:szCs w:val="24"/>
              </w:rPr>
              <w:t>CII West-Tech Summit 2014, Pune, on Industrial and Automotive</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August 20-21,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Jagannath</w:t>
            </w:r>
            <w:r>
              <w:rPr>
                <w:rFonts w:ascii="Arial" w:hAnsi="Arial" w:cs="Arial"/>
                <w:sz w:val="24"/>
                <w:szCs w:val="24"/>
              </w:rPr>
              <w:t xml:space="preserve"> </w:t>
            </w:r>
            <w:r w:rsidRPr="003B0166">
              <w:rPr>
                <w:rFonts w:ascii="Arial" w:hAnsi="Arial" w:cs="Arial"/>
                <w:sz w:val="24"/>
                <w:szCs w:val="24"/>
              </w:rPr>
              <w:t>Aghav</w:t>
            </w:r>
          </w:p>
        </w:tc>
        <w:tc>
          <w:tcPr>
            <w:tcW w:w="1776" w:type="dxa"/>
          </w:tcPr>
          <w:p w:rsidR="009E60D1" w:rsidRPr="003B0166" w:rsidRDefault="009E60D1" w:rsidP="009E60D1">
            <w:pPr>
              <w:jc w:val="center"/>
              <w:rPr>
                <w:rFonts w:ascii="Arial" w:hAnsi="Arial" w:cs="Arial"/>
                <w:sz w:val="24"/>
                <w:szCs w:val="24"/>
              </w:rPr>
            </w:pPr>
            <w:r w:rsidRPr="003B0166">
              <w:rPr>
                <w:rFonts w:ascii="Arial" w:hAnsi="Arial" w:cs="Arial"/>
                <w:sz w:val="24"/>
                <w:szCs w:val="24"/>
              </w:rPr>
              <w:t>Industry and faculty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150</w:t>
            </w:r>
          </w:p>
        </w:tc>
        <w:tc>
          <w:tcPr>
            <w:tcW w:w="1691" w:type="dxa"/>
            <w:tcBorders>
              <w:lef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COEP</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5</w:t>
            </w:r>
          </w:p>
        </w:tc>
        <w:tc>
          <w:tcPr>
            <w:tcW w:w="1665" w:type="dxa"/>
          </w:tcPr>
          <w:p w:rsidR="009E60D1" w:rsidRPr="003B0166" w:rsidRDefault="009E60D1" w:rsidP="009E60D1">
            <w:pPr>
              <w:rPr>
                <w:rFonts w:ascii="Arial" w:hAnsi="Arial" w:cs="Arial"/>
                <w:color w:val="000000"/>
                <w:sz w:val="24"/>
                <w:szCs w:val="24"/>
              </w:rPr>
            </w:pPr>
            <w:r w:rsidRPr="003B0166">
              <w:rPr>
                <w:rFonts w:ascii="Arial" w:hAnsi="Arial" w:cs="Arial"/>
                <w:color w:val="000000"/>
                <w:sz w:val="24"/>
                <w:szCs w:val="24"/>
              </w:rPr>
              <w:t xml:space="preserve">Workshop for Training Resource persons on Outcome </w:t>
            </w:r>
            <w:r w:rsidRPr="003B0166">
              <w:rPr>
                <w:rFonts w:ascii="Arial" w:hAnsi="Arial" w:cs="Arial"/>
                <w:color w:val="000000"/>
                <w:sz w:val="24"/>
                <w:szCs w:val="24"/>
              </w:rPr>
              <w:lastRenderedPageBreak/>
              <w:t>Based Accreditation- Phase II, NBA Nodal Center, COEP Pune</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lastRenderedPageBreak/>
              <w:t>March 14-16,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Jagannath</w:t>
            </w:r>
            <w:r>
              <w:rPr>
                <w:rFonts w:ascii="Arial" w:hAnsi="Arial" w:cs="Arial"/>
                <w:sz w:val="24"/>
                <w:szCs w:val="24"/>
              </w:rPr>
              <w:t xml:space="preserve"> </w:t>
            </w:r>
            <w:r w:rsidRPr="003B0166">
              <w:rPr>
                <w:rFonts w:ascii="Arial" w:hAnsi="Arial" w:cs="Arial"/>
                <w:sz w:val="24"/>
                <w:szCs w:val="24"/>
              </w:rPr>
              <w:t>Aghav</w:t>
            </w:r>
          </w:p>
        </w:tc>
        <w:tc>
          <w:tcPr>
            <w:tcW w:w="1776" w:type="dxa"/>
          </w:tcPr>
          <w:p w:rsidR="009E60D1" w:rsidRPr="003B0166" w:rsidRDefault="009E60D1" w:rsidP="009E60D1">
            <w:pPr>
              <w:jc w:val="center"/>
              <w:rPr>
                <w:rFonts w:ascii="Arial" w:hAnsi="Arial" w:cs="Arial"/>
                <w:sz w:val="24"/>
                <w:szCs w:val="24"/>
              </w:rPr>
            </w:pPr>
            <w:r w:rsidRPr="003B0166">
              <w:rPr>
                <w:rFonts w:ascii="Arial" w:hAnsi="Arial" w:cs="Arial"/>
                <w:sz w:val="24"/>
                <w:szCs w:val="24"/>
              </w:rPr>
              <w:t>faculty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50</w:t>
            </w:r>
          </w:p>
        </w:tc>
        <w:tc>
          <w:tcPr>
            <w:tcW w:w="1691" w:type="dxa"/>
            <w:tcBorders>
              <w:lef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COEP</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lastRenderedPageBreak/>
              <w:t>6</w:t>
            </w:r>
          </w:p>
        </w:tc>
        <w:tc>
          <w:tcPr>
            <w:tcW w:w="1665" w:type="dxa"/>
          </w:tcPr>
          <w:p w:rsidR="009E60D1" w:rsidRPr="003B0166" w:rsidRDefault="009E60D1" w:rsidP="009E60D1">
            <w:pPr>
              <w:rPr>
                <w:rFonts w:ascii="Arial" w:hAnsi="Arial" w:cs="Arial"/>
                <w:color w:val="000000"/>
                <w:sz w:val="24"/>
                <w:szCs w:val="24"/>
              </w:rPr>
            </w:pPr>
            <w:r w:rsidRPr="003B0166">
              <w:rPr>
                <w:rFonts w:ascii="Arial" w:hAnsi="Arial" w:cs="Arial"/>
                <w:color w:val="000000"/>
                <w:sz w:val="24"/>
                <w:szCs w:val="24"/>
              </w:rPr>
              <w:t>World Summit on Accreditation (WOSA-2014) New Delhi</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March 8-12,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Jagannath</w:t>
            </w:r>
            <w:r>
              <w:rPr>
                <w:rFonts w:ascii="Arial" w:hAnsi="Arial" w:cs="Arial"/>
                <w:sz w:val="24"/>
                <w:szCs w:val="24"/>
              </w:rPr>
              <w:t xml:space="preserve"> </w:t>
            </w:r>
            <w:r w:rsidRPr="003B0166">
              <w:rPr>
                <w:rFonts w:ascii="Arial" w:hAnsi="Arial" w:cs="Arial"/>
                <w:sz w:val="24"/>
                <w:szCs w:val="24"/>
              </w:rPr>
              <w:t>Aghav</w:t>
            </w:r>
          </w:p>
        </w:tc>
        <w:tc>
          <w:tcPr>
            <w:tcW w:w="1776" w:type="dxa"/>
          </w:tcPr>
          <w:p w:rsidR="009E60D1" w:rsidRPr="003B0166" w:rsidRDefault="009E60D1" w:rsidP="009E60D1">
            <w:pPr>
              <w:jc w:val="center"/>
              <w:rPr>
                <w:rFonts w:ascii="Arial" w:hAnsi="Arial" w:cs="Arial"/>
                <w:sz w:val="24"/>
                <w:szCs w:val="24"/>
              </w:rPr>
            </w:pPr>
            <w:r w:rsidRPr="003B0166">
              <w:rPr>
                <w:rFonts w:ascii="Arial" w:hAnsi="Arial" w:cs="Arial"/>
                <w:sz w:val="24"/>
                <w:szCs w:val="24"/>
              </w:rPr>
              <w:t>faculty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200</w:t>
            </w:r>
          </w:p>
        </w:tc>
        <w:tc>
          <w:tcPr>
            <w:tcW w:w="1691" w:type="dxa"/>
            <w:tcBorders>
              <w:lef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COEP</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7</w:t>
            </w:r>
          </w:p>
        </w:tc>
        <w:tc>
          <w:tcPr>
            <w:tcW w:w="1665" w:type="dxa"/>
          </w:tcPr>
          <w:p w:rsidR="009E60D1" w:rsidRPr="003B0166" w:rsidRDefault="009E60D1" w:rsidP="009E60D1">
            <w:pPr>
              <w:rPr>
                <w:rFonts w:ascii="Arial" w:hAnsi="Arial" w:cs="Arial"/>
                <w:color w:val="000000"/>
                <w:sz w:val="24"/>
                <w:szCs w:val="24"/>
              </w:rPr>
            </w:pPr>
            <w:r w:rsidRPr="003B0166">
              <w:rPr>
                <w:rFonts w:ascii="Arial" w:hAnsi="Arial" w:cs="Arial"/>
                <w:color w:val="000000"/>
                <w:sz w:val="24"/>
                <w:szCs w:val="24"/>
              </w:rPr>
              <w:t>Seminar on Computing Research at NUS, DrTulikaMitr</w:t>
            </w:r>
            <w:r>
              <w:rPr>
                <w:rFonts w:ascii="Arial" w:hAnsi="Arial" w:cs="Arial"/>
                <w:color w:val="000000"/>
                <w:sz w:val="24"/>
                <w:szCs w:val="24"/>
              </w:rPr>
              <w:t xml:space="preserve">a and DrMunChoon Chan, COEP </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August 7,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Jagannath</w:t>
            </w:r>
            <w:r>
              <w:rPr>
                <w:rFonts w:ascii="Arial" w:hAnsi="Arial" w:cs="Arial"/>
                <w:sz w:val="24"/>
                <w:szCs w:val="24"/>
              </w:rPr>
              <w:t xml:space="preserve"> </w:t>
            </w:r>
            <w:r w:rsidRPr="003B0166">
              <w:rPr>
                <w:rFonts w:ascii="Arial" w:hAnsi="Arial" w:cs="Arial"/>
                <w:sz w:val="24"/>
                <w:szCs w:val="24"/>
              </w:rPr>
              <w:t>Aghav</w:t>
            </w:r>
          </w:p>
        </w:tc>
        <w:tc>
          <w:tcPr>
            <w:tcW w:w="1776" w:type="dxa"/>
          </w:tcPr>
          <w:p w:rsidR="009E60D1" w:rsidRPr="003B0166" w:rsidRDefault="009E60D1" w:rsidP="009E60D1">
            <w:pPr>
              <w:jc w:val="center"/>
              <w:rPr>
                <w:rFonts w:ascii="Arial" w:hAnsi="Arial" w:cs="Arial"/>
                <w:sz w:val="24"/>
                <w:szCs w:val="24"/>
              </w:rPr>
            </w:pPr>
            <w:r w:rsidRPr="003B0166">
              <w:rPr>
                <w:rFonts w:ascii="Arial" w:hAnsi="Arial" w:cs="Arial"/>
                <w:sz w:val="24"/>
                <w:szCs w:val="24"/>
              </w:rPr>
              <w:t>Students and faculty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100</w:t>
            </w:r>
          </w:p>
        </w:tc>
        <w:tc>
          <w:tcPr>
            <w:tcW w:w="1691" w:type="dxa"/>
            <w:tcBorders>
              <w:lef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COEP</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8</w:t>
            </w:r>
          </w:p>
        </w:tc>
        <w:tc>
          <w:tcPr>
            <w:tcW w:w="1665" w:type="dxa"/>
          </w:tcPr>
          <w:p w:rsidR="009E60D1" w:rsidRPr="003B0166" w:rsidRDefault="009E60D1" w:rsidP="009E60D1">
            <w:pPr>
              <w:rPr>
                <w:rFonts w:ascii="Arial" w:hAnsi="Arial" w:cs="Arial"/>
                <w:sz w:val="24"/>
                <w:szCs w:val="24"/>
              </w:rPr>
            </w:pPr>
            <w:r w:rsidRPr="003B0166">
              <w:rPr>
                <w:rFonts w:ascii="Arial" w:hAnsi="Arial" w:cs="Arial"/>
                <w:sz w:val="24"/>
                <w:szCs w:val="24"/>
              </w:rPr>
              <w:t>Two weeks ISTE approved coordinators workshop on “ Computer Programming”</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20</w:t>
            </w:r>
            <w:r w:rsidRPr="003B0166">
              <w:rPr>
                <w:rFonts w:ascii="Arial" w:hAnsi="Arial" w:cs="Arial"/>
                <w:sz w:val="24"/>
                <w:szCs w:val="24"/>
                <w:vertAlign w:val="superscript"/>
              </w:rPr>
              <w:t>th</w:t>
            </w:r>
            <w:r w:rsidRPr="003B0166">
              <w:rPr>
                <w:rFonts w:ascii="Arial" w:hAnsi="Arial" w:cs="Arial"/>
                <w:sz w:val="24"/>
                <w:szCs w:val="24"/>
              </w:rPr>
              <w:t xml:space="preserve"> April 2014</w:t>
            </w:r>
          </w:p>
          <w:p w:rsidR="009E60D1" w:rsidRPr="003B0166" w:rsidRDefault="009E60D1" w:rsidP="009E60D1">
            <w:pPr>
              <w:rPr>
                <w:rFonts w:ascii="Arial" w:hAnsi="Arial" w:cs="Arial"/>
                <w:sz w:val="24"/>
                <w:szCs w:val="24"/>
              </w:rPr>
            </w:pPr>
            <w:r w:rsidRPr="003B0166">
              <w:rPr>
                <w:rFonts w:ascii="Arial" w:hAnsi="Arial" w:cs="Arial"/>
                <w:sz w:val="24"/>
                <w:szCs w:val="24"/>
              </w:rPr>
              <w:t>To 26</w:t>
            </w:r>
            <w:r w:rsidRPr="003B0166">
              <w:rPr>
                <w:rFonts w:ascii="Arial" w:hAnsi="Arial" w:cs="Arial"/>
                <w:sz w:val="24"/>
                <w:szCs w:val="24"/>
                <w:vertAlign w:val="superscript"/>
              </w:rPr>
              <w:t>th</w:t>
            </w:r>
            <w:r w:rsidRPr="003B0166">
              <w:rPr>
                <w:rFonts w:ascii="Arial" w:hAnsi="Arial" w:cs="Arial"/>
                <w:sz w:val="24"/>
                <w:szCs w:val="24"/>
              </w:rPr>
              <w:t xml:space="preserve"> April 2014</w:t>
            </w:r>
          </w:p>
          <w:p w:rsidR="009E60D1" w:rsidRPr="003B0166" w:rsidRDefault="009E60D1" w:rsidP="009E60D1">
            <w:pPr>
              <w:rPr>
                <w:rFonts w:ascii="Arial" w:hAnsi="Arial" w:cs="Arial"/>
                <w:sz w:val="24"/>
                <w:szCs w:val="24"/>
              </w:rPr>
            </w:pPr>
            <w:r w:rsidRPr="003B0166">
              <w:rPr>
                <w:rFonts w:ascii="Arial" w:hAnsi="Arial" w:cs="Arial"/>
                <w:sz w:val="24"/>
                <w:szCs w:val="24"/>
              </w:rPr>
              <w:t>One week online</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Dr. D.B.Phatak</w:t>
            </w:r>
          </w:p>
        </w:tc>
        <w:tc>
          <w:tcPr>
            <w:tcW w:w="1776" w:type="dxa"/>
          </w:tcPr>
          <w:p w:rsidR="009E60D1" w:rsidRPr="003B0166" w:rsidRDefault="009E60D1" w:rsidP="009E60D1">
            <w:pPr>
              <w:tabs>
                <w:tab w:val="right" w:pos="2214"/>
              </w:tabs>
              <w:rPr>
                <w:rFonts w:ascii="Arial" w:hAnsi="Arial" w:cs="Arial"/>
                <w:sz w:val="24"/>
                <w:szCs w:val="24"/>
              </w:rPr>
            </w:pPr>
            <w:r w:rsidRPr="003B0166">
              <w:rPr>
                <w:rFonts w:ascii="Arial" w:hAnsi="Arial" w:cs="Arial"/>
                <w:sz w:val="24"/>
                <w:szCs w:val="24"/>
              </w:rPr>
              <w:t xml:space="preserve">Faculties all over India </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(More than 20,000)</w:t>
            </w:r>
          </w:p>
        </w:tc>
        <w:tc>
          <w:tcPr>
            <w:tcW w:w="1691" w:type="dxa"/>
            <w:tcBorders>
              <w:left w:val="single" w:sz="4" w:space="0" w:color="auto"/>
            </w:tcBorders>
          </w:tcPr>
          <w:p w:rsidR="009E60D1" w:rsidRPr="003B0166" w:rsidRDefault="009E60D1" w:rsidP="009E60D1">
            <w:pPr>
              <w:tabs>
                <w:tab w:val="right" w:pos="2214"/>
              </w:tabs>
              <w:rPr>
                <w:rFonts w:ascii="Arial" w:hAnsi="Arial" w:cs="Arial"/>
                <w:sz w:val="24"/>
                <w:szCs w:val="24"/>
              </w:rPr>
            </w:pPr>
            <w:r w:rsidRPr="003B0166">
              <w:rPr>
                <w:rFonts w:ascii="Arial" w:hAnsi="Arial" w:cs="Arial"/>
                <w:sz w:val="24"/>
                <w:szCs w:val="24"/>
              </w:rPr>
              <w:t xml:space="preserve">ISTE workshop by IITB under the national mission on Education through ICT </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9</w:t>
            </w:r>
          </w:p>
        </w:tc>
        <w:tc>
          <w:tcPr>
            <w:tcW w:w="1665" w:type="dxa"/>
          </w:tcPr>
          <w:p w:rsidR="009E60D1" w:rsidRPr="003B0166" w:rsidRDefault="009E60D1" w:rsidP="009E60D1">
            <w:pPr>
              <w:rPr>
                <w:rFonts w:ascii="Arial" w:hAnsi="Arial" w:cs="Arial"/>
                <w:sz w:val="24"/>
                <w:szCs w:val="24"/>
              </w:rPr>
            </w:pPr>
            <w:r w:rsidRPr="003B0166">
              <w:rPr>
                <w:rFonts w:ascii="Arial" w:hAnsi="Arial" w:cs="Arial"/>
                <w:sz w:val="24"/>
                <w:szCs w:val="24"/>
              </w:rPr>
              <w:t>One week training programme on “Optimization Methods for Research and Industry” under TEQIP-II</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t>25</w:t>
            </w:r>
            <w:r w:rsidRPr="003B0166">
              <w:rPr>
                <w:rFonts w:ascii="Arial" w:hAnsi="Arial" w:cs="Arial"/>
                <w:sz w:val="24"/>
                <w:szCs w:val="24"/>
                <w:vertAlign w:val="superscript"/>
              </w:rPr>
              <w:t>th</w:t>
            </w:r>
            <w:r w:rsidRPr="003B0166">
              <w:rPr>
                <w:rFonts w:ascii="Arial" w:hAnsi="Arial" w:cs="Arial"/>
                <w:sz w:val="24"/>
                <w:szCs w:val="24"/>
              </w:rPr>
              <w:t xml:space="preserve"> August 2014 to</w:t>
            </w:r>
          </w:p>
          <w:p w:rsidR="009E60D1" w:rsidRPr="003B0166" w:rsidRDefault="009E60D1" w:rsidP="009E60D1">
            <w:pPr>
              <w:rPr>
                <w:rFonts w:ascii="Arial" w:hAnsi="Arial" w:cs="Arial"/>
                <w:sz w:val="24"/>
                <w:szCs w:val="24"/>
              </w:rPr>
            </w:pPr>
            <w:r w:rsidRPr="003B0166">
              <w:rPr>
                <w:rFonts w:ascii="Arial" w:hAnsi="Arial" w:cs="Arial"/>
                <w:sz w:val="24"/>
                <w:szCs w:val="24"/>
              </w:rPr>
              <w:t>29</w:t>
            </w:r>
            <w:r w:rsidRPr="003B0166">
              <w:rPr>
                <w:rFonts w:ascii="Arial" w:hAnsi="Arial" w:cs="Arial"/>
                <w:sz w:val="24"/>
                <w:szCs w:val="24"/>
                <w:vertAlign w:val="superscript"/>
              </w:rPr>
              <w:t>th</w:t>
            </w:r>
            <w:r w:rsidRPr="003B0166">
              <w:rPr>
                <w:rFonts w:ascii="Arial" w:hAnsi="Arial" w:cs="Arial"/>
                <w:sz w:val="24"/>
                <w:szCs w:val="24"/>
              </w:rPr>
              <w:t xml:space="preserve"> August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Dr. Tiwari</w:t>
            </w:r>
          </w:p>
        </w:tc>
        <w:tc>
          <w:tcPr>
            <w:tcW w:w="1776" w:type="dxa"/>
          </w:tcPr>
          <w:p w:rsidR="009E60D1" w:rsidRPr="003B0166" w:rsidRDefault="009E60D1" w:rsidP="009E60D1">
            <w:pPr>
              <w:tabs>
                <w:tab w:val="right" w:pos="2214"/>
              </w:tabs>
              <w:rPr>
                <w:rFonts w:ascii="Arial" w:hAnsi="Arial" w:cs="Arial"/>
                <w:sz w:val="24"/>
                <w:szCs w:val="24"/>
              </w:rPr>
            </w:pPr>
            <w:r w:rsidRPr="003B0166">
              <w:rPr>
                <w:rFonts w:ascii="Arial" w:hAnsi="Arial" w:cs="Arial"/>
                <w:sz w:val="24"/>
                <w:szCs w:val="24"/>
              </w:rPr>
              <w:t>Faculty</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25</w:t>
            </w:r>
          </w:p>
        </w:tc>
        <w:tc>
          <w:tcPr>
            <w:tcW w:w="1691" w:type="dxa"/>
            <w:tcBorders>
              <w:left w:val="single" w:sz="4" w:space="0" w:color="auto"/>
            </w:tcBorders>
          </w:tcPr>
          <w:p w:rsidR="009E60D1" w:rsidRPr="003B0166" w:rsidRDefault="009E60D1" w:rsidP="009E60D1">
            <w:pPr>
              <w:rPr>
                <w:rFonts w:ascii="Arial" w:hAnsi="Arial" w:cs="Arial"/>
                <w:sz w:val="24"/>
                <w:szCs w:val="24"/>
              </w:rPr>
            </w:pPr>
            <w:r w:rsidRPr="003B0166">
              <w:rPr>
                <w:rFonts w:ascii="Arial" w:hAnsi="Arial" w:cs="Arial"/>
                <w:sz w:val="24"/>
                <w:szCs w:val="24"/>
              </w:rPr>
              <w:t>College of Engineering, Pune with Mannheim Hochschule University of Applied Sciences, Germany and Altair Engineering</w:t>
            </w:r>
          </w:p>
        </w:tc>
      </w:tr>
      <w:tr w:rsidR="009E60D1" w:rsidRPr="00614BD2" w:rsidTr="009E60D1">
        <w:trPr>
          <w:trHeight w:val="269"/>
          <w:jc w:val="center"/>
        </w:trPr>
        <w:tc>
          <w:tcPr>
            <w:tcW w:w="539" w:type="dxa"/>
            <w:vAlign w:val="center"/>
          </w:tcPr>
          <w:p w:rsidR="009E60D1" w:rsidRPr="003B0166" w:rsidRDefault="009E60D1" w:rsidP="009E60D1">
            <w:pPr>
              <w:rPr>
                <w:rFonts w:ascii="Arial" w:hAnsi="Arial" w:cs="Arial"/>
                <w:sz w:val="24"/>
                <w:szCs w:val="24"/>
              </w:rPr>
            </w:pPr>
            <w:r w:rsidRPr="003B0166">
              <w:rPr>
                <w:rFonts w:ascii="Arial" w:hAnsi="Arial" w:cs="Arial"/>
                <w:sz w:val="24"/>
                <w:szCs w:val="24"/>
              </w:rPr>
              <w:t>10</w:t>
            </w:r>
          </w:p>
        </w:tc>
        <w:tc>
          <w:tcPr>
            <w:tcW w:w="1665" w:type="dxa"/>
          </w:tcPr>
          <w:p w:rsidR="009E60D1" w:rsidRPr="003B0166" w:rsidRDefault="009E60D1" w:rsidP="009E60D1">
            <w:pPr>
              <w:rPr>
                <w:rFonts w:ascii="Arial" w:hAnsi="Arial" w:cs="Arial"/>
                <w:sz w:val="24"/>
                <w:szCs w:val="24"/>
              </w:rPr>
            </w:pPr>
            <w:r w:rsidRPr="003B0166">
              <w:rPr>
                <w:rFonts w:ascii="Arial" w:hAnsi="Arial" w:cs="Arial"/>
                <w:sz w:val="24"/>
                <w:szCs w:val="24"/>
              </w:rPr>
              <w:t>Participated two days Workshop on Virtualization and Cloud Solutions for Education under TEQIP in association with Vintech</w:t>
            </w:r>
            <w:r>
              <w:rPr>
                <w:rFonts w:ascii="Arial" w:hAnsi="Arial" w:cs="Arial"/>
                <w:sz w:val="24"/>
                <w:szCs w:val="24"/>
              </w:rPr>
              <w:t xml:space="preserve"> </w:t>
            </w:r>
            <w:r w:rsidRPr="003B0166">
              <w:rPr>
                <w:rFonts w:ascii="Arial" w:hAnsi="Arial" w:cs="Arial"/>
                <w:sz w:val="24"/>
                <w:szCs w:val="24"/>
              </w:rPr>
              <w:lastRenderedPageBreak/>
              <w:t>Electronics Pvt. Ltd.</w:t>
            </w:r>
          </w:p>
        </w:tc>
        <w:tc>
          <w:tcPr>
            <w:tcW w:w="1458" w:type="dxa"/>
          </w:tcPr>
          <w:p w:rsidR="009E60D1" w:rsidRPr="003B0166" w:rsidRDefault="009E60D1" w:rsidP="009E60D1">
            <w:pPr>
              <w:rPr>
                <w:rFonts w:ascii="Arial" w:hAnsi="Arial" w:cs="Arial"/>
                <w:sz w:val="24"/>
                <w:szCs w:val="24"/>
              </w:rPr>
            </w:pPr>
            <w:r w:rsidRPr="003B0166">
              <w:rPr>
                <w:rFonts w:ascii="Arial" w:hAnsi="Arial" w:cs="Arial"/>
                <w:sz w:val="24"/>
                <w:szCs w:val="24"/>
              </w:rPr>
              <w:lastRenderedPageBreak/>
              <w:t>18</w:t>
            </w:r>
            <w:r w:rsidRPr="003B0166">
              <w:rPr>
                <w:rFonts w:ascii="Arial" w:hAnsi="Arial" w:cs="Arial"/>
                <w:sz w:val="24"/>
                <w:szCs w:val="24"/>
                <w:vertAlign w:val="superscript"/>
              </w:rPr>
              <w:t>th</w:t>
            </w:r>
            <w:r w:rsidRPr="003B0166">
              <w:rPr>
                <w:rFonts w:ascii="Arial" w:hAnsi="Arial" w:cs="Arial"/>
                <w:sz w:val="24"/>
                <w:szCs w:val="24"/>
              </w:rPr>
              <w:t xml:space="preserve"> Dec. 2014 to !9</w:t>
            </w:r>
            <w:r w:rsidRPr="003B0166">
              <w:rPr>
                <w:rFonts w:ascii="Arial" w:hAnsi="Arial" w:cs="Arial"/>
                <w:sz w:val="24"/>
                <w:szCs w:val="24"/>
                <w:vertAlign w:val="superscript"/>
              </w:rPr>
              <w:t>th</w:t>
            </w:r>
            <w:r w:rsidRPr="003B0166">
              <w:rPr>
                <w:rFonts w:ascii="Arial" w:hAnsi="Arial" w:cs="Arial"/>
                <w:sz w:val="24"/>
                <w:szCs w:val="24"/>
              </w:rPr>
              <w:t xml:space="preserve"> Dec. 2014</w:t>
            </w:r>
          </w:p>
        </w:tc>
        <w:tc>
          <w:tcPr>
            <w:tcW w:w="1488" w:type="dxa"/>
          </w:tcPr>
          <w:p w:rsidR="009E60D1" w:rsidRPr="003B0166" w:rsidRDefault="009E60D1" w:rsidP="009E60D1">
            <w:pPr>
              <w:rPr>
                <w:rFonts w:ascii="Arial" w:hAnsi="Arial" w:cs="Arial"/>
                <w:sz w:val="24"/>
                <w:szCs w:val="24"/>
              </w:rPr>
            </w:pPr>
            <w:r w:rsidRPr="003B0166">
              <w:rPr>
                <w:rFonts w:ascii="Arial" w:hAnsi="Arial" w:cs="Arial"/>
                <w:sz w:val="24"/>
                <w:szCs w:val="24"/>
              </w:rPr>
              <w:t>Dr.Jibi Abraham</w:t>
            </w:r>
          </w:p>
        </w:tc>
        <w:tc>
          <w:tcPr>
            <w:tcW w:w="1776" w:type="dxa"/>
          </w:tcPr>
          <w:p w:rsidR="009E60D1" w:rsidRPr="003B0166" w:rsidRDefault="009E60D1" w:rsidP="009E60D1">
            <w:pPr>
              <w:tabs>
                <w:tab w:val="right" w:pos="2214"/>
              </w:tabs>
              <w:rPr>
                <w:rFonts w:ascii="Arial" w:hAnsi="Arial" w:cs="Arial"/>
                <w:sz w:val="24"/>
                <w:szCs w:val="24"/>
              </w:rPr>
            </w:pPr>
            <w:r w:rsidRPr="003B0166">
              <w:rPr>
                <w:rFonts w:ascii="Arial" w:hAnsi="Arial" w:cs="Arial"/>
                <w:sz w:val="24"/>
                <w:szCs w:val="24"/>
              </w:rPr>
              <w:t>Department of Computer Engg. &amp; I.T., College of Engineering, Pune</w:t>
            </w:r>
          </w:p>
        </w:tc>
        <w:tc>
          <w:tcPr>
            <w:tcW w:w="1405" w:type="dxa"/>
            <w:tcBorders>
              <w:right w:val="single" w:sz="4" w:space="0" w:color="auto"/>
            </w:tcBorders>
          </w:tcPr>
          <w:p w:rsidR="009E60D1" w:rsidRPr="003B0166" w:rsidRDefault="009E60D1" w:rsidP="009E60D1">
            <w:pPr>
              <w:jc w:val="center"/>
              <w:rPr>
                <w:rFonts w:ascii="Arial" w:hAnsi="Arial" w:cs="Arial"/>
                <w:sz w:val="24"/>
                <w:szCs w:val="24"/>
              </w:rPr>
            </w:pPr>
            <w:r w:rsidRPr="003B0166">
              <w:rPr>
                <w:rFonts w:ascii="Arial" w:hAnsi="Arial" w:cs="Arial"/>
                <w:sz w:val="24"/>
                <w:szCs w:val="24"/>
              </w:rPr>
              <w:t>15</w:t>
            </w:r>
          </w:p>
        </w:tc>
        <w:tc>
          <w:tcPr>
            <w:tcW w:w="1691" w:type="dxa"/>
            <w:tcBorders>
              <w:left w:val="single" w:sz="4" w:space="0" w:color="auto"/>
            </w:tcBorders>
          </w:tcPr>
          <w:p w:rsidR="009E60D1" w:rsidRPr="003B0166" w:rsidRDefault="009E60D1" w:rsidP="009E60D1">
            <w:pPr>
              <w:rPr>
                <w:rFonts w:ascii="Arial" w:hAnsi="Arial" w:cs="Arial"/>
                <w:sz w:val="24"/>
                <w:szCs w:val="24"/>
              </w:rPr>
            </w:pPr>
            <w:r w:rsidRPr="003B0166">
              <w:rPr>
                <w:rFonts w:ascii="Arial" w:hAnsi="Arial" w:cs="Arial"/>
                <w:sz w:val="24"/>
                <w:szCs w:val="24"/>
              </w:rPr>
              <w:t>TEQIP-II</w:t>
            </w:r>
          </w:p>
        </w:tc>
      </w:tr>
    </w:tbl>
    <w:p w:rsidR="009E60D1" w:rsidRPr="003B0166" w:rsidRDefault="009E60D1" w:rsidP="009E60D1">
      <w:pPr>
        <w:pStyle w:val="ListParagraph"/>
        <w:rPr>
          <w:rFonts w:ascii="Arial" w:hAnsi="Arial" w:cs="Arial"/>
          <w:bCs/>
          <w:sz w:val="24"/>
          <w:szCs w:val="24"/>
        </w:rPr>
      </w:pPr>
    </w:p>
    <w:p w:rsidR="009E60D1" w:rsidRDefault="009E60D1" w:rsidP="009E60D1">
      <w:pPr>
        <w:pStyle w:val="ListParagraph"/>
        <w:rPr>
          <w:rFonts w:ascii="Arial" w:hAnsi="Arial" w:cs="Arial"/>
          <w:bCs/>
          <w:sz w:val="24"/>
          <w:szCs w:val="24"/>
        </w:rPr>
      </w:pPr>
    </w:p>
    <w:p w:rsidR="009E60D1" w:rsidRPr="003B0166" w:rsidRDefault="009E60D1" w:rsidP="009E60D1">
      <w:pPr>
        <w:pStyle w:val="ListParagraph"/>
        <w:rPr>
          <w:rFonts w:ascii="Arial" w:hAnsi="Arial" w:cs="Arial"/>
          <w:bCs/>
          <w:sz w:val="24"/>
          <w:szCs w:val="24"/>
        </w:rPr>
      </w:pPr>
    </w:p>
    <w:p w:rsidR="009E60D1" w:rsidRPr="00614BD2" w:rsidRDefault="009E60D1" w:rsidP="008B5650">
      <w:pPr>
        <w:pStyle w:val="ListParagraph"/>
        <w:numPr>
          <w:ilvl w:val="0"/>
          <w:numId w:val="49"/>
        </w:numPr>
        <w:rPr>
          <w:rFonts w:ascii="Arial" w:hAnsi="Arial" w:cs="Arial"/>
          <w:bCs/>
          <w:sz w:val="24"/>
          <w:szCs w:val="24"/>
        </w:rPr>
      </w:pPr>
      <w:r w:rsidRPr="00614BD2">
        <w:rPr>
          <w:rFonts w:ascii="Arial" w:hAnsi="Arial" w:cs="Arial"/>
          <w:b/>
          <w:sz w:val="24"/>
          <w:szCs w:val="24"/>
        </w:rPr>
        <w:t>Details of the</w:t>
      </w:r>
      <w:r w:rsidRPr="00614BD2">
        <w:rPr>
          <w:rFonts w:ascii="Arial" w:hAnsi="Arial" w:cs="Arial"/>
          <w:bCs/>
          <w:sz w:val="24"/>
          <w:szCs w:val="24"/>
        </w:rPr>
        <w:t xml:space="preserve"> </w:t>
      </w:r>
      <w:r w:rsidRPr="00614BD2">
        <w:rPr>
          <w:rFonts w:ascii="Arial" w:hAnsi="Arial" w:cs="Arial"/>
          <w:b/>
          <w:sz w:val="24"/>
          <w:szCs w:val="24"/>
        </w:rPr>
        <w:t>Lectures/Talks organized by the department</w:t>
      </w:r>
    </w:p>
    <w:tbl>
      <w:tblPr>
        <w:tblStyle w:val="TableGrid"/>
        <w:tblW w:w="10199" w:type="dxa"/>
        <w:jc w:val="center"/>
        <w:tblLook w:val="04A0"/>
      </w:tblPr>
      <w:tblGrid>
        <w:gridCol w:w="537"/>
        <w:gridCol w:w="1644"/>
        <w:gridCol w:w="1737"/>
        <w:gridCol w:w="2564"/>
        <w:gridCol w:w="1697"/>
        <w:gridCol w:w="1590"/>
        <w:gridCol w:w="1497"/>
      </w:tblGrid>
      <w:tr w:rsidR="009E60D1" w:rsidRPr="00614BD2" w:rsidTr="009E60D1">
        <w:trPr>
          <w:trHeight w:val="634"/>
          <w:jc w:val="center"/>
        </w:trPr>
        <w:tc>
          <w:tcPr>
            <w:tcW w:w="708"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br w:type="page"/>
              <w:t>Sr.</w:t>
            </w:r>
          </w:p>
          <w:p w:rsidR="009E60D1" w:rsidRPr="00614BD2" w:rsidRDefault="009E60D1" w:rsidP="009E60D1">
            <w:pPr>
              <w:rPr>
                <w:rFonts w:ascii="Arial" w:hAnsi="Arial" w:cs="Arial"/>
                <w:b/>
                <w:sz w:val="24"/>
                <w:szCs w:val="24"/>
              </w:rPr>
            </w:pPr>
            <w:r w:rsidRPr="00614BD2">
              <w:rPr>
                <w:rFonts w:ascii="Arial" w:hAnsi="Arial" w:cs="Arial"/>
                <w:b/>
                <w:sz w:val="24"/>
                <w:szCs w:val="24"/>
              </w:rPr>
              <w:t>No</w:t>
            </w:r>
          </w:p>
        </w:tc>
        <w:tc>
          <w:tcPr>
            <w:tcW w:w="1388"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Name/title of the Lecture/ Talk</w:t>
            </w:r>
          </w:p>
        </w:tc>
        <w:tc>
          <w:tcPr>
            <w:tcW w:w="1644"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Date</w:t>
            </w:r>
          </w:p>
          <w:p w:rsidR="009E60D1" w:rsidRPr="00614BD2" w:rsidRDefault="009E60D1" w:rsidP="009E60D1">
            <w:pPr>
              <w:rPr>
                <w:rFonts w:ascii="Arial" w:hAnsi="Arial" w:cs="Arial"/>
                <w:b/>
                <w:sz w:val="24"/>
                <w:szCs w:val="24"/>
              </w:rPr>
            </w:pPr>
            <w:r w:rsidRPr="00614BD2">
              <w:rPr>
                <w:rFonts w:ascii="Arial" w:hAnsi="Arial" w:cs="Arial"/>
                <w:b/>
                <w:sz w:val="24"/>
                <w:szCs w:val="24"/>
              </w:rPr>
              <w:t>DD/MM/YYYY</w:t>
            </w:r>
          </w:p>
        </w:tc>
        <w:tc>
          <w:tcPr>
            <w:tcW w:w="1697" w:type="dxa"/>
            <w:shd w:val="clear" w:color="auto" w:fill="D9D9D9" w:themeFill="background1" w:themeFillShade="D9"/>
          </w:tcPr>
          <w:p w:rsidR="009E60D1" w:rsidRPr="00614BD2" w:rsidRDefault="009E60D1" w:rsidP="009E60D1">
            <w:pPr>
              <w:rPr>
                <w:rFonts w:ascii="Arial" w:hAnsi="Arial" w:cs="Arial"/>
                <w:b/>
                <w:sz w:val="24"/>
                <w:szCs w:val="24"/>
              </w:rPr>
            </w:pPr>
            <w:r>
              <w:rPr>
                <w:rFonts w:ascii="Arial" w:hAnsi="Arial" w:cs="Arial"/>
                <w:b/>
                <w:sz w:val="24"/>
                <w:szCs w:val="24"/>
              </w:rPr>
              <w:t>Name of the Speaker, D</w:t>
            </w:r>
            <w:r w:rsidRPr="00614BD2">
              <w:rPr>
                <w:rFonts w:ascii="Arial" w:hAnsi="Arial" w:cs="Arial"/>
                <w:b/>
                <w:sz w:val="24"/>
                <w:szCs w:val="24"/>
              </w:rPr>
              <w:t>esignation etc</w:t>
            </w:r>
          </w:p>
        </w:tc>
        <w:tc>
          <w:tcPr>
            <w:tcW w:w="2222"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Category of the Participants</w:t>
            </w:r>
          </w:p>
          <w:p w:rsidR="009E60D1" w:rsidRPr="00614BD2" w:rsidRDefault="009E60D1" w:rsidP="009E60D1">
            <w:pPr>
              <w:rPr>
                <w:rFonts w:ascii="Arial" w:hAnsi="Arial" w:cs="Arial"/>
                <w:b/>
                <w:sz w:val="24"/>
                <w:szCs w:val="24"/>
              </w:rPr>
            </w:pPr>
            <w:r w:rsidRPr="00614BD2">
              <w:rPr>
                <w:rFonts w:ascii="Arial" w:hAnsi="Arial" w:cs="Arial"/>
                <w:b/>
                <w:sz w:val="24"/>
                <w:szCs w:val="24"/>
              </w:rPr>
              <w:t>(i</w:t>
            </w:r>
            <w:r>
              <w:rPr>
                <w:rFonts w:ascii="Arial" w:hAnsi="Arial" w:cs="Arial"/>
                <w:b/>
                <w:sz w:val="24"/>
                <w:szCs w:val="24"/>
              </w:rPr>
              <w:t>.</w:t>
            </w:r>
            <w:r w:rsidRPr="00614BD2">
              <w:rPr>
                <w:rFonts w:ascii="Arial" w:hAnsi="Arial" w:cs="Arial"/>
                <w:b/>
                <w:sz w:val="24"/>
                <w:szCs w:val="24"/>
              </w:rPr>
              <w:t>e. Faculty/ Students/ Industry people/ all/ either etc.)</w:t>
            </w:r>
          </w:p>
        </w:tc>
        <w:tc>
          <w:tcPr>
            <w:tcW w:w="1405" w:type="dxa"/>
            <w:tcBorders>
              <w:righ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No. of Participants</w:t>
            </w:r>
          </w:p>
        </w:tc>
        <w:tc>
          <w:tcPr>
            <w:tcW w:w="1135" w:type="dxa"/>
            <w:tcBorders>
              <w:righ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Venue</w:t>
            </w:r>
          </w:p>
        </w:tc>
      </w:tr>
      <w:tr w:rsidR="009E60D1" w:rsidRPr="00614BD2" w:rsidTr="009E60D1">
        <w:trPr>
          <w:trHeight w:val="153"/>
          <w:jc w:val="center"/>
        </w:trPr>
        <w:tc>
          <w:tcPr>
            <w:tcW w:w="708" w:type="dxa"/>
            <w:vAlign w:val="center"/>
          </w:tcPr>
          <w:p w:rsidR="009E60D1" w:rsidRPr="00614BD2" w:rsidRDefault="009E60D1" w:rsidP="009E60D1">
            <w:pPr>
              <w:rPr>
                <w:rFonts w:ascii="Arial" w:hAnsi="Arial" w:cs="Arial"/>
                <w:sz w:val="24"/>
                <w:szCs w:val="24"/>
              </w:rPr>
            </w:pPr>
            <w:r w:rsidRPr="00614BD2">
              <w:rPr>
                <w:rFonts w:ascii="Arial" w:hAnsi="Arial" w:cs="Arial"/>
                <w:sz w:val="24"/>
                <w:szCs w:val="24"/>
              </w:rPr>
              <w:t>1</w:t>
            </w:r>
          </w:p>
        </w:tc>
        <w:tc>
          <w:tcPr>
            <w:tcW w:w="1388"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Overview of different areas of academic and research endeavor at USC</w:t>
            </w:r>
          </w:p>
        </w:tc>
        <w:tc>
          <w:tcPr>
            <w:tcW w:w="1644" w:type="dxa"/>
          </w:tcPr>
          <w:p w:rsidR="009E60D1" w:rsidRPr="00614BD2" w:rsidRDefault="009E60D1" w:rsidP="009E60D1">
            <w:pPr>
              <w:rPr>
                <w:rFonts w:ascii="Arial" w:hAnsi="Arial" w:cs="Arial"/>
                <w:sz w:val="24"/>
                <w:szCs w:val="24"/>
              </w:rPr>
            </w:pPr>
            <w:r w:rsidRPr="00614BD2">
              <w:rPr>
                <w:rFonts w:ascii="Arial" w:hAnsi="Arial" w:cs="Arial"/>
                <w:sz w:val="24"/>
                <w:szCs w:val="24"/>
              </w:rPr>
              <w:t>4/12/2014</w:t>
            </w:r>
          </w:p>
        </w:tc>
        <w:tc>
          <w:tcPr>
            <w:tcW w:w="1697" w:type="dxa"/>
          </w:tcPr>
          <w:p w:rsidR="009E60D1" w:rsidRPr="00614BD2" w:rsidRDefault="009E60D1" w:rsidP="009E60D1">
            <w:pPr>
              <w:rPr>
                <w:rFonts w:ascii="Arial" w:hAnsi="Arial" w:cs="Arial"/>
                <w:sz w:val="24"/>
                <w:szCs w:val="24"/>
              </w:rPr>
            </w:pPr>
            <w:r w:rsidRPr="00614BD2">
              <w:rPr>
                <w:rFonts w:ascii="Arial" w:hAnsi="Arial" w:cs="Arial"/>
                <w:sz w:val="24"/>
                <w:szCs w:val="24"/>
              </w:rPr>
              <w:t>Dr. PremkumarNatarajan,  Executive Director of Information Sciences Institute,  Vice Dean of Engineering, Viterbi School and Research Professor of Computer Science at University of Southern California</w:t>
            </w:r>
          </w:p>
        </w:tc>
        <w:tc>
          <w:tcPr>
            <w:tcW w:w="2222"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Students (TY and B.Tech.)</w:t>
            </w:r>
          </w:p>
        </w:tc>
        <w:tc>
          <w:tcPr>
            <w:tcW w:w="140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100</w:t>
            </w:r>
          </w:p>
        </w:tc>
        <w:tc>
          <w:tcPr>
            <w:tcW w:w="113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Hall no 5, Production department. COEP</w:t>
            </w:r>
          </w:p>
        </w:tc>
      </w:tr>
      <w:tr w:rsidR="009E60D1" w:rsidRPr="00614BD2" w:rsidTr="009E60D1">
        <w:trPr>
          <w:trHeight w:val="153"/>
          <w:jc w:val="center"/>
        </w:trPr>
        <w:tc>
          <w:tcPr>
            <w:tcW w:w="708" w:type="dxa"/>
            <w:vAlign w:val="center"/>
          </w:tcPr>
          <w:p w:rsidR="009E60D1" w:rsidRPr="00614BD2" w:rsidRDefault="009E60D1" w:rsidP="009E60D1">
            <w:pPr>
              <w:rPr>
                <w:rFonts w:ascii="Arial" w:hAnsi="Arial" w:cs="Arial"/>
                <w:sz w:val="24"/>
                <w:szCs w:val="24"/>
              </w:rPr>
            </w:pPr>
            <w:r w:rsidRPr="00614BD2">
              <w:rPr>
                <w:rFonts w:ascii="Arial" w:hAnsi="Arial" w:cs="Arial"/>
                <w:sz w:val="24"/>
                <w:szCs w:val="24"/>
              </w:rPr>
              <w:t>2</w:t>
            </w:r>
          </w:p>
        </w:tc>
        <w:tc>
          <w:tcPr>
            <w:tcW w:w="1388"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Emerging User Experience Design practices at SAS</w:t>
            </w:r>
          </w:p>
        </w:tc>
        <w:tc>
          <w:tcPr>
            <w:tcW w:w="1644" w:type="dxa"/>
          </w:tcPr>
          <w:p w:rsidR="009E60D1" w:rsidRPr="00614BD2" w:rsidRDefault="009E60D1" w:rsidP="009E60D1">
            <w:pPr>
              <w:rPr>
                <w:rFonts w:ascii="Arial" w:hAnsi="Arial" w:cs="Arial"/>
                <w:sz w:val="24"/>
                <w:szCs w:val="24"/>
              </w:rPr>
            </w:pPr>
            <w:r w:rsidRPr="00614BD2">
              <w:rPr>
                <w:rFonts w:ascii="Arial" w:hAnsi="Arial" w:cs="Arial"/>
                <w:sz w:val="24"/>
                <w:szCs w:val="24"/>
              </w:rPr>
              <w:t>10/9/2014</w:t>
            </w:r>
          </w:p>
        </w:tc>
        <w:tc>
          <w:tcPr>
            <w:tcW w:w="1697" w:type="dxa"/>
          </w:tcPr>
          <w:p w:rsidR="009E60D1" w:rsidRPr="00614BD2" w:rsidRDefault="009E60D1" w:rsidP="009E60D1">
            <w:pPr>
              <w:rPr>
                <w:rFonts w:ascii="Arial" w:hAnsi="Arial" w:cs="Arial"/>
                <w:sz w:val="24"/>
                <w:szCs w:val="24"/>
              </w:rPr>
            </w:pPr>
            <w:r w:rsidRPr="00614BD2">
              <w:rPr>
                <w:rFonts w:ascii="Arial" w:hAnsi="Arial" w:cs="Arial"/>
                <w:sz w:val="24"/>
                <w:szCs w:val="24"/>
              </w:rPr>
              <w:t>Ron Statt, Senior Director, SAS R&amp;D, NC, USA</w:t>
            </w:r>
          </w:p>
          <w:p w:rsidR="009E60D1" w:rsidRPr="00614BD2" w:rsidRDefault="009E60D1" w:rsidP="009E60D1">
            <w:pPr>
              <w:jc w:val="center"/>
              <w:rPr>
                <w:rFonts w:ascii="Arial" w:hAnsi="Arial" w:cs="Arial"/>
                <w:sz w:val="24"/>
                <w:szCs w:val="24"/>
              </w:rPr>
            </w:pPr>
          </w:p>
        </w:tc>
        <w:tc>
          <w:tcPr>
            <w:tcW w:w="2222"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TY(Comp) and TY(IT)</w:t>
            </w:r>
          </w:p>
        </w:tc>
        <w:tc>
          <w:tcPr>
            <w:tcW w:w="140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80</w:t>
            </w:r>
          </w:p>
          <w:p w:rsidR="009E60D1" w:rsidRPr="00614BD2" w:rsidRDefault="009E60D1" w:rsidP="009E60D1">
            <w:pPr>
              <w:jc w:val="center"/>
              <w:rPr>
                <w:rFonts w:ascii="Arial" w:hAnsi="Arial" w:cs="Arial"/>
                <w:sz w:val="24"/>
                <w:szCs w:val="24"/>
              </w:rPr>
            </w:pPr>
          </w:p>
        </w:tc>
        <w:tc>
          <w:tcPr>
            <w:tcW w:w="113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seminar hall (E&amp;TC extension building)</w:t>
            </w:r>
          </w:p>
        </w:tc>
      </w:tr>
      <w:tr w:rsidR="009E60D1" w:rsidRPr="00614BD2" w:rsidTr="009E60D1">
        <w:trPr>
          <w:trHeight w:val="153"/>
          <w:jc w:val="center"/>
        </w:trPr>
        <w:tc>
          <w:tcPr>
            <w:tcW w:w="708" w:type="dxa"/>
            <w:vAlign w:val="center"/>
          </w:tcPr>
          <w:p w:rsidR="009E60D1" w:rsidRPr="00614BD2" w:rsidRDefault="009E60D1" w:rsidP="009E60D1">
            <w:pPr>
              <w:rPr>
                <w:rFonts w:ascii="Arial" w:hAnsi="Arial" w:cs="Arial"/>
                <w:sz w:val="24"/>
                <w:szCs w:val="24"/>
              </w:rPr>
            </w:pPr>
            <w:r w:rsidRPr="00614BD2">
              <w:rPr>
                <w:rFonts w:ascii="Arial" w:hAnsi="Arial" w:cs="Arial"/>
                <w:sz w:val="24"/>
                <w:szCs w:val="24"/>
              </w:rPr>
              <w:t>3</w:t>
            </w:r>
          </w:p>
        </w:tc>
        <w:tc>
          <w:tcPr>
            <w:tcW w:w="1388" w:type="dxa"/>
          </w:tcPr>
          <w:p w:rsidR="009E60D1" w:rsidRPr="00FF0CF4" w:rsidRDefault="009E60D1" w:rsidP="009E60D1">
            <w:pPr>
              <w:jc w:val="center"/>
              <w:rPr>
                <w:rFonts w:ascii="Arial" w:hAnsi="Arial" w:cs="Arial"/>
                <w:sz w:val="24"/>
                <w:szCs w:val="24"/>
              </w:rPr>
            </w:pPr>
            <w:r w:rsidRPr="00614BD2">
              <w:rPr>
                <w:rFonts w:ascii="Arial" w:hAnsi="Arial" w:cs="Arial"/>
                <w:sz w:val="24"/>
                <w:szCs w:val="24"/>
              </w:rPr>
              <w:t>Effective Data Visualization on Mobile Devices and Opportunities at University of Sanfrancisco</w:t>
            </w:r>
          </w:p>
        </w:tc>
        <w:tc>
          <w:tcPr>
            <w:tcW w:w="1644" w:type="dxa"/>
          </w:tcPr>
          <w:p w:rsidR="009E60D1" w:rsidRPr="00614BD2" w:rsidRDefault="009E60D1" w:rsidP="009E60D1">
            <w:pPr>
              <w:rPr>
                <w:rFonts w:ascii="Arial" w:hAnsi="Arial" w:cs="Arial"/>
                <w:sz w:val="24"/>
                <w:szCs w:val="24"/>
              </w:rPr>
            </w:pPr>
            <w:r w:rsidRPr="00614BD2">
              <w:rPr>
                <w:rFonts w:ascii="Arial" w:hAnsi="Arial" w:cs="Arial"/>
                <w:sz w:val="24"/>
                <w:szCs w:val="24"/>
              </w:rPr>
              <w:t>10/1/2014</w:t>
            </w:r>
          </w:p>
        </w:tc>
        <w:tc>
          <w:tcPr>
            <w:tcW w:w="1697" w:type="dxa"/>
          </w:tcPr>
          <w:p w:rsidR="009E60D1" w:rsidRPr="00614BD2" w:rsidRDefault="009E60D1" w:rsidP="009E60D1">
            <w:pPr>
              <w:rPr>
                <w:rFonts w:ascii="Arial" w:hAnsi="Arial" w:cs="Arial"/>
                <w:sz w:val="24"/>
                <w:szCs w:val="24"/>
              </w:rPr>
            </w:pPr>
            <w:r w:rsidRPr="00614BD2">
              <w:rPr>
                <w:rFonts w:ascii="Arial" w:hAnsi="Arial" w:cs="Arial"/>
                <w:sz w:val="24"/>
                <w:szCs w:val="24"/>
              </w:rPr>
              <w:t>Prof. Alark Joshi, Assistant Professor in the Department of Computer Science at the University of San Francisco</w:t>
            </w:r>
          </w:p>
        </w:tc>
        <w:tc>
          <w:tcPr>
            <w:tcW w:w="2222"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TY(Comp), TY(IT), Btech(Comp), Btech(IT), Mtech, Faculty</w:t>
            </w:r>
          </w:p>
          <w:p w:rsidR="009E60D1" w:rsidRPr="00614BD2" w:rsidRDefault="009E60D1" w:rsidP="009E60D1">
            <w:pPr>
              <w:rPr>
                <w:rFonts w:ascii="Arial" w:hAnsi="Arial" w:cs="Arial"/>
                <w:sz w:val="24"/>
                <w:szCs w:val="24"/>
              </w:rPr>
            </w:pPr>
          </w:p>
          <w:p w:rsidR="009E60D1" w:rsidRPr="00614BD2" w:rsidRDefault="009E60D1" w:rsidP="009E60D1">
            <w:pPr>
              <w:rPr>
                <w:rFonts w:ascii="Arial" w:hAnsi="Arial" w:cs="Arial"/>
                <w:sz w:val="24"/>
                <w:szCs w:val="24"/>
              </w:rPr>
            </w:pPr>
          </w:p>
          <w:p w:rsidR="009E60D1" w:rsidRPr="00614BD2" w:rsidRDefault="009E60D1" w:rsidP="009E60D1">
            <w:pPr>
              <w:jc w:val="center"/>
              <w:rPr>
                <w:rFonts w:ascii="Arial" w:hAnsi="Arial" w:cs="Arial"/>
                <w:sz w:val="24"/>
                <w:szCs w:val="24"/>
              </w:rPr>
            </w:pPr>
          </w:p>
        </w:tc>
        <w:tc>
          <w:tcPr>
            <w:tcW w:w="140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120</w:t>
            </w:r>
          </w:p>
        </w:tc>
        <w:tc>
          <w:tcPr>
            <w:tcW w:w="113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Seminar Hall - II  (in the main building)</w:t>
            </w:r>
          </w:p>
        </w:tc>
      </w:tr>
      <w:tr w:rsidR="009E60D1" w:rsidRPr="00614BD2" w:rsidTr="009E60D1">
        <w:trPr>
          <w:trHeight w:val="153"/>
          <w:jc w:val="center"/>
        </w:trPr>
        <w:tc>
          <w:tcPr>
            <w:tcW w:w="708" w:type="dxa"/>
            <w:vAlign w:val="center"/>
          </w:tcPr>
          <w:p w:rsidR="009E60D1" w:rsidRPr="00614BD2" w:rsidRDefault="009E60D1" w:rsidP="009E60D1">
            <w:pPr>
              <w:rPr>
                <w:rFonts w:ascii="Arial" w:hAnsi="Arial" w:cs="Arial"/>
                <w:sz w:val="24"/>
                <w:szCs w:val="24"/>
              </w:rPr>
            </w:pPr>
            <w:r w:rsidRPr="00614BD2">
              <w:rPr>
                <w:rFonts w:ascii="Arial" w:hAnsi="Arial" w:cs="Arial"/>
                <w:sz w:val="24"/>
                <w:szCs w:val="24"/>
              </w:rPr>
              <w:t>4</w:t>
            </w:r>
          </w:p>
        </w:tc>
        <w:tc>
          <w:tcPr>
            <w:tcW w:w="1388"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GRM (Onsite GRM (Global Remote Mentoring) Program</w:t>
            </w:r>
          </w:p>
        </w:tc>
        <w:tc>
          <w:tcPr>
            <w:tcW w:w="1644"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6/1/2014</w:t>
            </w:r>
          </w:p>
        </w:tc>
        <w:tc>
          <w:tcPr>
            <w:tcW w:w="1697" w:type="dxa"/>
          </w:tcPr>
          <w:p w:rsidR="009E60D1" w:rsidRPr="00614BD2" w:rsidRDefault="009E60D1" w:rsidP="009E60D1">
            <w:pPr>
              <w:rPr>
                <w:rFonts w:ascii="Arial" w:hAnsi="Arial" w:cs="Arial"/>
                <w:sz w:val="24"/>
                <w:szCs w:val="24"/>
              </w:rPr>
            </w:pPr>
            <w:r w:rsidRPr="00614BD2">
              <w:rPr>
                <w:rFonts w:ascii="Arial" w:hAnsi="Arial" w:cs="Arial"/>
                <w:sz w:val="24"/>
                <w:szCs w:val="24"/>
              </w:rPr>
              <w:t>DrAnujGarg (Program Manager), IBM</w:t>
            </w:r>
          </w:p>
          <w:p w:rsidR="009E60D1" w:rsidRPr="00614BD2" w:rsidRDefault="009E60D1" w:rsidP="009E60D1">
            <w:pPr>
              <w:rPr>
                <w:rFonts w:ascii="Arial" w:hAnsi="Arial" w:cs="Arial"/>
                <w:sz w:val="24"/>
                <w:szCs w:val="24"/>
              </w:rPr>
            </w:pPr>
          </w:p>
          <w:p w:rsidR="009E60D1" w:rsidRPr="00614BD2" w:rsidRDefault="009E60D1" w:rsidP="009E60D1">
            <w:pPr>
              <w:jc w:val="center"/>
              <w:rPr>
                <w:rFonts w:ascii="Arial" w:hAnsi="Arial" w:cs="Arial"/>
                <w:sz w:val="24"/>
                <w:szCs w:val="24"/>
              </w:rPr>
            </w:pPr>
          </w:p>
        </w:tc>
        <w:tc>
          <w:tcPr>
            <w:tcW w:w="2222"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TY(Comp) and TY(IT)</w:t>
            </w:r>
          </w:p>
        </w:tc>
        <w:tc>
          <w:tcPr>
            <w:tcW w:w="140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80</w:t>
            </w:r>
          </w:p>
          <w:p w:rsidR="009E60D1" w:rsidRPr="00614BD2" w:rsidRDefault="009E60D1" w:rsidP="009E60D1">
            <w:pPr>
              <w:rPr>
                <w:rFonts w:ascii="Arial" w:hAnsi="Arial" w:cs="Arial"/>
                <w:sz w:val="24"/>
                <w:szCs w:val="24"/>
              </w:rPr>
            </w:pPr>
          </w:p>
          <w:p w:rsidR="009E60D1" w:rsidRPr="00614BD2" w:rsidRDefault="009E60D1" w:rsidP="009E60D1">
            <w:pPr>
              <w:jc w:val="center"/>
              <w:rPr>
                <w:rFonts w:ascii="Arial" w:hAnsi="Arial" w:cs="Arial"/>
                <w:sz w:val="24"/>
                <w:szCs w:val="24"/>
              </w:rPr>
            </w:pPr>
          </w:p>
        </w:tc>
        <w:tc>
          <w:tcPr>
            <w:tcW w:w="1135"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Seminar Hall - II  (in the main building)</w:t>
            </w:r>
          </w:p>
        </w:tc>
      </w:tr>
    </w:tbl>
    <w:p w:rsidR="009E60D1" w:rsidRPr="00614BD2" w:rsidRDefault="009E60D1" w:rsidP="008B5650">
      <w:pPr>
        <w:pStyle w:val="ListParagraph"/>
        <w:numPr>
          <w:ilvl w:val="0"/>
          <w:numId w:val="49"/>
        </w:numPr>
        <w:rPr>
          <w:rFonts w:ascii="Arial" w:hAnsi="Arial" w:cs="Arial"/>
          <w:bCs/>
          <w:sz w:val="24"/>
          <w:szCs w:val="24"/>
        </w:rPr>
      </w:pPr>
      <w:r w:rsidRPr="00614BD2">
        <w:rPr>
          <w:rFonts w:ascii="Arial" w:hAnsi="Arial" w:cs="Arial"/>
          <w:b/>
          <w:sz w:val="24"/>
          <w:szCs w:val="24"/>
        </w:rPr>
        <w:lastRenderedPageBreak/>
        <w:t>Details of the</w:t>
      </w:r>
      <w:r w:rsidRPr="00614BD2">
        <w:rPr>
          <w:rFonts w:ascii="Arial" w:hAnsi="Arial" w:cs="Arial"/>
          <w:bCs/>
          <w:sz w:val="24"/>
          <w:szCs w:val="24"/>
        </w:rPr>
        <w:t xml:space="preserve"> </w:t>
      </w:r>
      <w:r w:rsidRPr="00614BD2">
        <w:rPr>
          <w:rFonts w:ascii="Arial" w:hAnsi="Arial" w:cs="Arial"/>
          <w:b/>
          <w:sz w:val="24"/>
          <w:szCs w:val="24"/>
        </w:rPr>
        <w:t>Lectures/Talks delivered by the department faculty</w:t>
      </w:r>
    </w:p>
    <w:tbl>
      <w:tblPr>
        <w:tblStyle w:val="TableGrid"/>
        <w:tblW w:w="10078" w:type="dxa"/>
        <w:jc w:val="center"/>
        <w:tblLayout w:type="fixed"/>
        <w:tblLook w:val="04A0"/>
      </w:tblPr>
      <w:tblGrid>
        <w:gridCol w:w="614"/>
        <w:gridCol w:w="1545"/>
        <w:gridCol w:w="1617"/>
        <w:gridCol w:w="1260"/>
        <w:gridCol w:w="2345"/>
        <w:gridCol w:w="1078"/>
        <w:gridCol w:w="1619"/>
      </w:tblGrid>
      <w:tr w:rsidR="009E60D1" w:rsidRPr="00614BD2" w:rsidTr="009E60D1">
        <w:trPr>
          <w:trHeight w:val="834"/>
          <w:jc w:val="center"/>
        </w:trPr>
        <w:tc>
          <w:tcPr>
            <w:tcW w:w="614"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br w:type="page"/>
              <w:t>Sr.</w:t>
            </w:r>
          </w:p>
          <w:p w:rsidR="009E60D1" w:rsidRPr="00614BD2" w:rsidRDefault="009E60D1" w:rsidP="009E60D1">
            <w:pPr>
              <w:rPr>
                <w:rFonts w:ascii="Arial" w:hAnsi="Arial" w:cs="Arial"/>
                <w:b/>
                <w:sz w:val="24"/>
                <w:szCs w:val="24"/>
              </w:rPr>
            </w:pPr>
            <w:r w:rsidRPr="00614BD2">
              <w:rPr>
                <w:rFonts w:ascii="Arial" w:hAnsi="Arial" w:cs="Arial"/>
                <w:b/>
                <w:sz w:val="24"/>
                <w:szCs w:val="24"/>
              </w:rPr>
              <w:t>No</w:t>
            </w:r>
          </w:p>
        </w:tc>
        <w:tc>
          <w:tcPr>
            <w:tcW w:w="1545"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Name/title of the Lecture/ Talk</w:t>
            </w:r>
          </w:p>
        </w:tc>
        <w:tc>
          <w:tcPr>
            <w:tcW w:w="1617"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Date</w:t>
            </w:r>
          </w:p>
          <w:p w:rsidR="009E60D1" w:rsidRPr="00614BD2" w:rsidRDefault="009E60D1" w:rsidP="009E60D1">
            <w:pPr>
              <w:rPr>
                <w:rFonts w:ascii="Arial" w:hAnsi="Arial" w:cs="Arial"/>
                <w:b/>
                <w:sz w:val="24"/>
                <w:szCs w:val="24"/>
              </w:rPr>
            </w:pPr>
            <w:r w:rsidRPr="00614BD2">
              <w:rPr>
                <w:rFonts w:ascii="Arial" w:hAnsi="Arial" w:cs="Arial"/>
                <w:b/>
                <w:sz w:val="24"/>
                <w:szCs w:val="24"/>
              </w:rPr>
              <w:t>DD/MM/YYYY</w:t>
            </w:r>
          </w:p>
        </w:tc>
        <w:tc>
          <w:tcPr>
            <w:tcW w:w="126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 of the faculty Speaker</w:t>
            </w:r>
          </w:p>
        </w:tc>
        <w:tc>
          <w:tcPr>
            <w:tcW w:w="2345"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Category of the Participants</w:t>
            </w:r>
          </w:p>
          <w:p w:rsidR="009E60D1" w:rsidRPr="00614BD2" w:rsidRDefault="009E60D1" w:rsidP="009E60D1">
            <w:pPr>
              <w:rPr>
                <w:rFonts w:ascii="Arial" w:hAnsi="Arial" w:cs="Arial"/>
                <w:b/>
                <w:sz w:val="24"/>
                <w:szCs w:val="24"/>
              </w:rPr>
            </w:pPr>
            <w:r w:rsidRPr="00614BD2">
              <w:rPr>
                <w:rFonts w:ascii="Arial" w:hAnsi="Arial" w:cs="Arial"/>
                <w:b/>
                <w:sz w:val="24"/>
                <w:szCs w:val="24"/>
              </w:rPr>
              <w:t>(ie. Faculty/ Students/ Industry people/ all/ either etc.)</w:t>
            </w:r>
          </w:p>
        </w:tc>
        <w:tc>
          <w:tcPr>
            <w:tcW w:w="1078" w:type="dxa"/>
            <w:tcBorders>
              <w:righ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No. of Participants</w:t>
            </w:r>
          </w:p>
        </w:tc>
        <w:tc>
          <w:tcPr>
            <w:tcW w:w="1619" w:type="dxa"/>
            <w:tcBorders>
              <w:righ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Venue</w:t>
            </w:r>
          </w:p>
        </w:tc>
      </w:tr>
      <w:tr w:rsidR="009E60D1" w:rsidRPr="00614BD2" w:rsidTr="009E60D1">
        <w:trPr>
          <w:trHeight w:val="202"/>
          <w:jc w:val="center"/>
        </w:trPr>
        <w:tc>
          <w:tcPr>
            <w:tcW w:w="614" w:type="dxa"/>
            <w:vAlign w:val="center"/>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1</w:t>
            </w:r>
          </w:p>
        </w:tc>
        <w:tc>
          <w:tcPr>
            <w:tcW w:w="1545" w:type="dxa"/>
          </w:tcPr>
          <w:p w:rsidR="009E60D1" w:rsidRPr="00FF0CF4" w:rsidRDefault="009E60D1" w:rsidP="009E60D1">
            <w:pPr>
              <w:rPr>
                <w:rFonts w:ascii="Arial" w:hAnsi="Arial" w:cs="Arial"/>
                <w:color w:val="000000" w:themeColor="text1"/>
                <w:sz w:val="24"/>
                <w:szCs w:val="24"/>
              </w:rPr>
            </w:pPr>
            <w:r w:rsidRPr="00FF0CF4">
              <w:rPr>
                <w:rStyle w:val="profilebody"/>
                <w:rFonts w:ascii="Arial" w:hAnsi="Arial" w:cs="Arial"/>
                <w:color w:val="000000" w:themeColor="text1"/>
                <w:sz w:val="24"/>
                <w:szCs w:val="24"/>
              </w:rPr>
              <w:t>Data Analytics Applications: Algorithmic Perspective</w:t>
            </w:r>
          </w:p>
        </w:tc>
        <w:tc>
          <w:tcPr>
            <w:tcW w:w="1617" w:type="dxa"/>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shd w:val="clear" w:color="auto" w:fill="FFFFFF"/>
              </w:rPr>
              <w:t>July 24, 2014</w:t>
            </w:r>
          </w:p>
        </w:tc>
        <w:tc>
          <w:tcPr>
            <w:tcW w:w="1260" w:type="dxa"/>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Jagannath</w:t>
            </w:r>
            <w:r>
              <w:rPr>
                <w:rFonts w:ascii="Arial" w:hAnsi="Arial" w:cs="Arial"/>
                <w:color w:val="000000" w:themeColor="text1"/>
                <w:sz w:val="24"/>
                <w:szCs w:val="24"/>
              </w:rPr>
              <w:t xml:space="preserve"> </w:t>
            </w:r>
            <w:r w:rsidRPr="00FF0CF4">
              <w:rPr>
                <w:rFonts w:ascii="Arial" w:hAnsi="Arial" w:cs="Arial"/>
                <w:color w:val="000000" w:themeColor="text1"/>
                <w:sz w:val="24"/>
                <w:szCs w:val="24"/>
              </w:rPr>
              <w:t>Aghav</w:t>
            </w:r>
          </w:p>
        </w:tc>
        <w:tc>
          <w:tcPr>
            <w:tcW w:w="2345" w:type="dxa"/>
          </w:tcPr>
          <w:p w:rsidR="009E60D1" w:rsidRPr="00FF0CF4" w:rsidRDefault="009E60D1" w:rsidP="009E60D1">
            <w:pPr>
              <w:jc w:val="center"/>
              <w:rPr>
                <w:rFonts w:ascii="Arial" w:hAnsi="Arial" w:cs="Arial"/>
                <w:color w:val="000000" w:themeColor="text1"/>
                <w:sz w:val="24"/>
                <w:szCs w:val="24"/>
              </w:rPr>
            </w:pPr>
            <w:r w:rsidRPr="00FF0CF4">
              <w:rPr>
                <w:rFonts w:ascii="Arial" w:hAnsi="Arial" w:cs="Arial"/>
                <w:color w:val="000000" w:themeColor="text1"/>
                <w:sz w:val="24"/>
                <w:szCs w:val="24"/>
              </w:rPr>
              <w:t>Faculty, Industry</w:t>
            </w:r>
          </w:p>
        </w:tc>
        <w:tc>
          <w:tcPr>
            <w:tcW w:w="1078" w:type="dxa"/>
            <w:tcBorders>
              <w:right w:val="single" w:sz="4" w:space="0" w:color="auto"/>
            </w:tcBorders>
          </w:tcPr>
          <w:p w:rsidR="009E60D1" w:rsidRPr="00FF0CF4" w:rsidRDefault="009E60D1" w:rsidP="009E60D1">
            <w:pPr>
              <w:jc w:val="center"/>
              <w:rPr>
                <w:rFonts w:ascii="Arial" w:hAnsi="Arial" w:cs="Arial"/>
                <w:color w:val="000000" w:themeColor="text1"/>
                <w:sz w:val="24"/>
                <w:szCs w:val="24"/>
              </w:rPr>
            </w:pPr>
            <w:r w:rsidRPr="00FF0CF4">
              <w:rPr>
                <w:rFonts w:ascii="Arial" w:hAnsi="Arial" w:cs="Arial"/>
                <w:color w:val="000000" w:themeColor="text1"/>
                <w:sz w:val="24"/>
                <w:szCs w:val="24"/>
              </w:rPr>
              <w:t>60</w:t>
            </w:r>
          </w:p>
        </w:tc>
        <w:tc>
          <w:tcPr>
            <w:tcW w:w="1619" w:type="dxa"/>
            <w:tcBorders>
              <w:right w:val="single" w:sz="4" w:space="0" w:color="auto"/>
            </w:tcBorders>
          </w:tcPr>
          <w:p w:rsidR="009E60D1" w:rsidRPr="00FF0CF4" w:rsidRDefault="009E60D1" w:rsidP="009E60D1">
            <w:pPr>
              <w:rPr>
                <w:rFonts w:ascii="Arial" w:hAnsi="Arial" w:cs="Arial"/>
                <w:color w:val="000000" w:themeColor="text1"/>
                <w:sz w:val="24"/>
                <w:szCs w:val="24"/>
              </w:rPr>
            </w:pPr>
            <w:r w:rsidRPr="00FF0CF4">
              <w:rPr>
                <w:rStyle w:val="profilebody"/>
                <w:rFonts w:ascii="Arial" w:hAnsi="Arial" w:cs="Arial"/>
                <w:color w:val="000000" w:themeColor="text1"/>
                <w:sz w:val="24"/>
                <w:szCs w:val="24"/>
              </w:rPr>
              <w:t>Gujarat Technological University GTU), Ahmadabad</w:t>
            </w:r>
          </w:p>
        </w:tc>
      </w:tr>
      <w:tr w:rsidR="009E60D1" w:rsidRPr="00614BD2" w:rsidTr="009E60D1">
        <w:trPr>
          <w:trHeight w:val="202"/>
          <w:jc w:val="center"/>
        </w:trPr>
        <w:tc>
          <w:tcPr>
            <w:tcW w:w="614" w:type="dxa"/>
            <w:vAlign w:val="center"/>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2</w:t>
            </w:r>
          </w:p>
        </w:tc>
        <w:tc>
          <w:tcPr>
            <w:tcW w:w="1545" w:type="dxa"/>
          </w:tcPr>
          <w:p w:rsidR="009E60D1" w:rsidRPr="00FF0CF4" w:rsidRDefault="009E60D1" w:rsidP="009E60D1">
            <w:pPr>
              <w:rPr>
                <w:rStyle w:val="profilebody"/>
                <w:rFonts w:ascii="Arial" w:hAnsi="Arial" w:cs="Arial"/>
                <w:color w:val="000000" w:themeColor="text1"/>
                <w:sz w:val="24"/>
                <w:szCs w:val="24"/>
              </w:rPr>
            </w:pPr>
            <w:r w:rsidRPr="00FF0CF4">
              <w:rPr>
                <w:rStyle w:val="profilebody"/>
                <w:rFonts w:ascii="Arial" w:hAnsi="Arial" w:cs="Arial"/>
                <w:color w:val="000000" w:themeColor="text1"/>
                <w:sz w:val="24"/>
                <w:szCs w:val="24"/>
              </w:rPr>
              <w:t>Accreditation: Understanding and Preparation</w:t>
            </w:r>
          </w:p>
        </w:tc>
        <w:tc>
          <w:tcPr>
            <w:tcW w:w="1617" w:type="dxa"/>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shd w:val="clear" w:color="auto" w:fill="FFFFFF"/>
              </w:rPr>
              <w:t>Nov 18, 2014</w:t>
            </w:r>
          </w:p>
        </w:tc>
        <w:tc>
          <w:tcPr>
            <w:tcW w:w="1260" w:type="dxa"/>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Jagannath</w:t>
            </w:r>
            <w:r>
              <w:rPr>
                <w:rFonts w:ascii="Arial" w:hAnsi="Arial" w:cs="Arial"/>
                <w:color w:val="000000" w:themeColor="text1"/>
                <w:sz w:val="24"/>
                <w:szCs w:val="24"/>
              </w:rPr>
              <w:t xml:space="preserve"> </w:t>
            </w:r>
            <w:r w:rsidRPr="00FF0CF4">
              <w:rPr>
                <w:rFonts w:ascii="Arial" w:hAnsi="Arial" w:cs="Arial"/>
                <w:color w:val="000000" w:themeColor="text1"/>
                <w:sz w:val="24"/>
                <w:szCs w:val="24"/>
              </w:rPr>
              <w:t>Aghav</w:t>
            </w:r>
          </w:p>
        </w:tc>
        <w:tc>
          <w:tcPr>
            <w:tcW w:w="2345" w:type="dxa"/>
          </w:tcPr>
          <w:p w:rsidR="009E60D1" w:rsidRPr="00FF0CF4" w:rsidRDefault="009E60D1" w:rsidP="009E60D1">
            <w:pPr>
              <w:jc w:val="center"/>
              <w:rPr>
                <w:rFonts w:ascii="Arial" w:hAnsi="Arial" w:cs="Arial"/>
                <w:color w:val="000000" w:themeColor="text1"/>
                <w:sz w:val="24"/>
                <w:szCs w:val="24"/>
              </w:rPr>
            </w:pPr>
            <w:r w:rsidRPr="00FF0CF4">
              <w:rPr>
                <w:rFonts w:ascii="Arial" w:hAnsi="Arial" w:cs="Arial"/>
                <w:color w:val="000000" w:themeColor="text1"/>
                <w:sz w:val="24"/>
                <w:szCs w:val="24"/>
              </w:rPr>
              <w:t>Faculty</w:t>
            </w:r>
          </w:p>
        </w:tc>
        <w:tc>
          <w:tcPr>
            <w:tcW w:w="1078" w:type="dxa"/>
            <w:tcBorders>
              <w:right w:val="single" w:sz="4" w:space="0" w:color="auto"/>
            </w:tcBorders>
          </w:tcPr>
          <w:p w:rsidR="009E60D1" w:rsidRPr="00FF0CF4" w:rsidRDefault="009E60D1" w:rsidP="009E60D1">
            <w:pPr>
              <w:jc w:val="center"/>
              <w:rPr>
                <w:rFonts w:ascii="Arial" w:hAnsi="Arial" w:cs="Arial"/>
                <w:color w:val="000000" w:themeColor="text1"/>
                <w:sz w:val="24"/>
                <w:szCs w:val="24"/>
              </w:rPr>
            </w:pPr>
            <w:r w:rsidRPr="00FF0CF4">
              <w:rPr>
                <w:rFonts w:ascii="Arial" w:hAnsi="Arial" w:cs="Arial"/>
                <w:color w:val="000000" w:themeColor="text1"/>
                <w:sz w:val="24"/>
                <w:szCs w:val="24"/>
              </w:rPr>
              <w:t>40</w:t>
            </w:r>
          </w:p>
        </w:tc>
        <w:tc>
          <w:tcPr>
            <w:tcW w:w="1619" w:type="dxa"/>
            <w:tcBorders>
              <w:right w:val="single" w:sz="4" w:space="0" w:color="auto"/>
            </w:tcBorders>
          </w:tcPr>
          <w:p w:rsidR="009E60D1" w:rsidRPr="00FF0CF4" w:rsidRDefault="009E60D1" w:rsidP="009E60D1">
            <w:pPr>
              <w:rPr>
                <w:rStyle w:val="profilebody"/>
                <w:rFonts w:ascii="Arial" w:hAnsi="Arial" w:cs="Arial"/>
                <w:color w:val="000000" w:themeColor="text1"/>
                <w:sz w:val="24"/>
                <w:szCs w:val="24"/>
              </w:rPr>
            </w:pPr>
            <w:r w:rsidRPr="00FF0CF4">
              <w:rPr>
                <w:rStyle w:val="profilebody"/>
                <w:rFonts w:ascii="Arial" w:hAnsi="Arial" w:cs="Arial"/>
                <w:color w:val="000000" w:themeColor="text1"/>
                <w:sz w:val="24"/>
                <w:szCs w:val="24"/>
              </w:rPr>
              <w:t>ISTE FDP FRCE Mumbai</w:t>
            </w:r>
          </w:p>
        </w:tc>
      </w:tr>
      <w:tr w:rsidR="009E60D1" w:rsidRPr="00614BD2" w:rsidTr="009E60D1">
        <w:trPr>
          <w:trHeight w:val="202"/>
          <w:jc w:val="center"/>
        </w:trPr>
        <w:tc>
          <w:tcPr>
            <w:tcW w:w="614" w:type="dxa"/>
            <w:vAlign w:val="center"/>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3</w:t>
            </w:r>
          </w:p>
        </w:tc>
        <w:tc>
          <w:tcPr>
            <w:tcW w:w="1545" w:type="dxa"/>
          </w:tcPr>
          <w:p w:rsidR="009E60D1" w:rsidRPr="00FF0CF4" w:rsidRDefault="009E60D1" w:rsidP="009E60D1">
            <w:pPr>
              <w:rPr>
                <w:rFonts w:ascii="Arial" w:hAnsi="Arial" w:cs="Arial"/>
                <w:color w:val="000000" w:themeColor="text1"/>
                <w:sz w:val="24"/>
                <w:szCs w:val="24"/>
              </w:rPr>
            </w:pPr>
            <w:r>
              <w:rPr>
                <w:rFonts w:ascii="Arial" w:hAnsi="Arial" w:cs="Arial"/>
                <w:color w:val="000000" w:themeColor="text1"/>
                <w:sz w:val="24"/>
                <w:szCs w:val="24"/>
              </w:rPr>
              <w:t>R</w:t>
            </w:r>
            <w:r w:rsidRPr="00FF0CF4">
              <w:rPr>
                <w:rFonts w:ascii="Arial" w:hAnsi="Arial" w:cs="Arial"/>
                <w:color w:val="000000" w:themeColor="text1"/>
                <w:sz w:val="24"/>
                <w:szCs w:val="24"/>
              </w:rPr>
              <w:t>ecent and state of the art topics in Computer Engineering and Information Technology</w:t>
            </w:r>
          </w:p>
        </w:tc>
        <w:tc>
          <w:tcPr>
            <w:tcW w:w="1617" w:type="dxa"/>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w:t>
            </w:r>
          </w:p>
        </w:tc>
        <w:tc>
          <w:tcPr>
            <w:tcW w:w="1260" w:type="dxa"/>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Pachghare V. K</w:t>
            </w:r>
          </w:p>
        </w:tc>
        <w:tc>
          <w:tcPr>
            <w:tcW w:w="2345" w:type="dxa"/>
          </w:tcPr>
          <w:p w:rsidR="009E60D1" w:rsidRPr="00FF0CF4" w:rsidRDefault="009E60D1" w:rsidP="009E60D1">
            <w:pPr>
              <w:jc w:val="center"/>
              <w:rPr>
                <w:rFonts w:ascii="Arial" w:hAnsi="Arial" w:cs="Arial"/>
                <w:color w:val="000000" w:themeColor="text1"/>
                <w:sz w:val="24"/>
                <w:szCs w:val="24"/>
              </w:rPr>
            </w:pPr>
            <w:r w:rsidRPr="00FF0CF4">
              <w:rPr>
                <w:rFonts w:ascii="Arial" w:hAnsi="Arial" w:cs="Arial"/>
                <w:color w:val="000000" w:themeColor="text1"/>
                <w:sz w:val="24"/>
                <w:szCs w:val="24"/>
              </w:rPr>
              <w:t>-</w:t>
            </w:r>
          </w:p>
        </w:tc>
        <w:tc>
          <w:tcPr>
            <w:tcW w:w="1078" w:type="dxa"/>
            <w:tcBorders>
              <w:right w:val="single" w:sz="4" w:space="0" w:color="auto"/>
            </w:tcBorders>
          </w:tcPr>
          <w:p w:rsidR="009E60D1" w:rsidRPr="00FF0CF4" w:rsidRDefault="009E60D1" w:rsidP="009E60D1">
            <w:pPr>
              <w:jc w:val="center"/>
              <w:rPr>
                <w:rFonts w:ascii="Arial" w:hAnsi="Arial" w:cs="Arial"/>
                <w:color w:val="000000" w:themeColor="text1"/>
                <w:sz w:val="24"/>
                <w:szCs w:val="24"/>
              </w:rPr>
            </w:pPr>
            <w:r w:rsidRPr="00FF0CF4">
              <w:rPr>
                <w:rFonts w:ascii="Arial" w:hAnsi="Arial" w:cs="Arial"/>
                <w:color w:val="000000" w:themeColor="text1"/>
                <w:sz w:val="24"/>
                <w:szCs w:val="24"/>
              </w:rPr>
              <w:t>-</w:t>
            </w:r>
          </w:p>
        </w:tc>
        <w:tc>
          <w:tcPr>
            <w:tcW w:w="1619" w:type="dxa"/>
            <w:tcBorders>
              <w:right w:val="single" w:sz="4" w:space="0" w:color="auto"/>
            </w:tcBorders>
          </w:tcPr>
          <w:p w:rsidR="009E60D1" w:rsidRPr="00FF0CF4" w:rsidRDefault="009E60D1" w:rsidP="009E60D1">
            <w:pPr>
              <w:jc w:val="center"/>
              <w:rPr>
                <w:rFonts w:ascii="Arial" w:hAnsi="Arial" w:cs="Arial"/>
                <w:color w:val="000000" w:themeColor="text1"/>
                <w:sz w:val="24"/>
                <w:szCs w:val="24"/>
              </w:rPr>
            </w:pPr>
            <w:r w:rsidRPr="00FF0CF4">
              <w:rPr>
                <w:rFonts w:ascii="Arial" w:hAnsi="Arial" w:cs="Arial"/>
                <w:color w:val="000000" w:themeColor="text1"/>
                <w:sz w:val="24"/>
                <w:szCs w:val="24"/>
              </w:rPr>
              <w:t>-</w:t>
            </w:r>
          </w:p>
        </w:tc>
      </w:tr>
      <w:tr w:rsidR="009E60D1" w:rsidRPr="00614BD2" w:rsidTr="009E60D1">
        <w:trPr>
          <w:trHeight w:val="202"/>
          <w:jc w:val="center"/>
        </w:trPr>
        <w:tc>
          <w:tcPr>
            <w:tcW w:w="614" w:type="dxa"/>
            <w:vAlign w:val="center"/>
          </w:tcPr>
          <w:p w:rsidR="009E60D1" w:rsidRPr="00FF0CF4" w:rsidRDefault="009E60D1" w:rsidP="009E60D1">
            <w:pPr>
              <w:rPr>
                <w:rFonts w:ascii="Arial" w:hAnsi="Arial" w:cs="Arial"/>
                <w:color w:val="000000" w:themeColor="text1"/>
                <w:sz w:val="24"/>
                <w:szCs w:val="24"/>
              </w:rPr>
            </w:pPr>
            <w:r w:rsidRPr="00FF0CF4">
              <w:rPr>
                <w:rFonts w:ascii="Arial" w:hAnsi="Arial" w:cs="Arial"/>
                <w:color w:val="000000" w:themeColor="text1"/>
                <w:sz w:val="24"/>
                <w:szCs w:val="24"/>
              </w:rPr>
              <w:t>4</w:t>
            </w:r>
          </w:p>
        </w:tc>
        <w:tc>
          <w:tcPr>
            <w:tcW w:w="1545" w:type="dxa"/>
          </w:tcPr>
          <w:p w:rsidR="009E60D1" w:rsidRPr="00FF0CF4" w:rsidRDefault="009E60D1" w:rsidP="009E60D1">
            <w:pPr>
              <w:rPr>
                <w:rFonts w:ascii="Arial" w:hAnsi="Arial" w:cs="Arial"/>
                <w:sz w:val="24"/>
                <w:szCs w:val="24"/>
              </w:rPr>
            </w:pPr>
            <w:r w:rsidRPr="00FF0CF4">
              <w:rPr>
                <w:rFonts w:ascii="Arial" w:hAnsi="Arial" w:cs="Arial"/>
                <w:sz w:val="24"/>
                <w:szCs w:val="24"/>
              </w:rPr>
              <w:t>Information Security and its Awareness</w:t>
            </w:r>
          </w:p>
        </w:tc>
        <w:tc>
          <w:tcPr>
            <w:tcW w:w="1617" w:type="dxa"/>
          </w:tcPr>
          <w:p w:rsidR="009E60D1" w:rsidRPr="00FF0CF4" w:rsidRDefault="009E60D1" w:rsidP="009E60D1">
            <w:pPr>
              <w:rPr>
                <w:rFonts w:ascii="Arial" w:hAnsi="Arial" w:cs="Arial"/>
                <w:sz w:val="24"/>
                <w:szCs w:val="24"/>
              </w:rPr>
            </w:pPr>
            <w:r w:rsidRPr="00FF0CF4">
              <w:rPr>
                <w:rFonts w:ascii="Arial" w:hAnsi="Arial" w:cs="Arial"/>
                <w:sz w:val="24"/>
                <w:szCs w:val="24"/>
              </w:rPr>
              <w:t>24-09-2014</w:t>
            </w:r>
          </w:p>
        </w:tc>
        <w:tc>
          <w:tcPr>
            <w:tcW w:w="1260" w:type="dxa"/>
          </w:tcPr>
          <w:p w:rsidR="009E60D1" w:rsidRPr="00FF0CF4" w:rsidRDefault="009E60D1" w:rsidP="009E60D1">
            <w:pPr>
              <w:rPr>
                <w:rFonts w:ascii="Arial" w:hAnsi="Arial" w:cs="Arial"/>
                <w:sz w:val="24"/>
                <w:szCs w:val="24"/>
              </w:rPr>
            </w:pPr>
            <w:r w:rsidRPr="00FF0CF4">
              <w:rPr>
                <w:rFonts w:ascii="Arial" w:hAnsi="Arial" w:cs="Arial"/>
                <w:sz w:val="24"/>
                <w:szCs w:val="24"/>
              </w:rPr>
              <w:t>Prof. S. B. Mane</w:t>
            </w:r>
          </w:p>
        </w:tc>
        <w:tc>
          <w:tcPr>
            <w:tcW w:w="2345" w:type="dxa"/>
          </w:tcPr>
          <w:p w:rsidR="009E60D1" w:rsidRPr="00FF0CF4" w:rsidRDefault="009E60D1" w:rsidP="009E60D1">
            <w:pPr>
              <w:jc w:val="center"/>
              <w:rPr>
                <w:rFonts w:ascii="Arial" w:hAnsi="Arial" w:cs="Arial"/>
                <w:sz w:val="24"/>
                <w:szCs w:val="24"/>
              </w:rPr>
            </w:pPr>
            <w:r w:rsidRPr="00FF0CF4">
              <w:rPr>
                <w:rFonts w:ascii="Arial" w:hAnsi="Arial" w:cs="Arial"/>
                <w:sz w:val="24"/>
                <w:szCs w:val="24"/>
              </w:rPr>
              <w:t>Students and Faculties</w:t>
            </w:r>
          </w:p>
        </w:tc>
        <w:tc>
          <w:tcPr>
            <w:tcW w:w="1078" w:type="dxa"/>
            <w:tcBorders>
              <w:righ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120</w:t>
            </w:r>
          </w:p>
        </w:tc>
        <w:tc>
          <w:tcPr>
            <w:tcW w:w="1619" w:type="dxa"/>
            <w:tcBorders>
              <w:right w:val="single" w:sz="4" w:space="0" w:color="auto"/>
            </w:tcBorders>
          </w:tcPr>
          <w:p w:rsidR="009E60D1" w:rsidRPr="00FF0CF4" w:rsidRDefault="009E60D1" w:rsidP="009E60D1">
            <w:pPr>
              <w:jc w:val="center"/>
              <w:rPr>
                <w:rFonts w:ascii="Arial" w:hAnsi="Arial" w:cs="Arial"/>
                <w:sz w:val="24"/>
                <w:szCs w:val="24"/>
              </w:rPr>
            </w:pPr>
            <w:r w:rsidRPr="00FF0CF4">
              <w:rPr>
                <w:rFonts w:ascii="Arial" w:hAnsi="Arial" w:cs="Arial"/>
                <w:sz w:val="24"/>
                <w:szCs w:val="24"/>
              </w:rPr>
              <w:t>Government College of Engineering, Awasari(Bk.)</w:t>
            </w:r>
          </w:p>
        </w:tc>
      </w:tr>
    </w:tbl>
    <w:p w:rsidR="009E60D1" w:rsidRDefault="009E60D1" w:rsidP="009E60D1">
      <w:pPr>
        <w:rPr>
          <w:rFonts w:ascii="Arial" w:hAnsi="Arial" w:cs="Arial"/>
          <w:b/>
          <w:sz w:val="36"/>
          <w:szCs w:val="36"/>
        </w:rPr>
      </w:pPr>
    </w:p>
    <w:p w:rsidR="009E60D1" w:rsidRPr="00614BD2" w:rsidRDefault="009E60D1" w:rsidP="008B5650">
      <w:pPr>
        <w:pStyle w:val="ListParagraph"/>
        <w:numPr>
          <w:ilvl w:val="0"/>
          <w:numId w:val="19"/>
        </w:numPr>
        <w:rPr>
          <w:rFonts w:ascii="Arial" w:hAnsi="Arial" w:cs="Arial"/>
          <w:b/>
          <w:sz w:val="36"/>
          <w:szCs w:val="36"/>
        </w:rPr>
      </w:pPr>
      <w:r>
        <w:rPr>
          <w:rFonts w:ascii="Arial" w:hAnsi="Arial" w:cs="Arial"/>
          <w:b/>
          <w:sz w:val="36"/>
          <w:szCs w:val="36"/>
        </w:rPr>
        <w:t xml:space="preserve">    </w:t>
      </w:r>
      <w:r w:rsidRPr="00614BD2">
        <w:rPr>
          <w:rFonts w:ascii="Arial" w:hAnsi="Arial" w:cs="Arial"/>
          <w:b/>
          <w:sz w:val="28"/>
          <w:szCs w:val="28"/>
        </w:rPr>
        <w:t>BOOKS PUBLISHED</w:t>
      </w:r>
    </w:p>
    <w:p w:rsidR="009E60D1" w:rsidRPr="00614BD2" w:rsidRDefault="009E60D1" w:rsidP="009E60D1">
      <w:pPr>
        <w:pStyle w:val="ListParagraph"/>
        <w:ind w:left="1440"/>
        <w:rPr>
          <w:rFonts w:ascii="Arial" w:hAnsi="Arial" w:cs="Arial"/>
          <w:b/>
          <w:sz w:val="24"/>
          <w:szCs w:val="24"/>
        </w:rPr>
      </w:pPr>
    </w:p>
    <w:tbl>
      <w:tblPr>
        <w:tblW w:w="900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297"/>
        <w:gridCol w:w="2286"/>
        <w:gridCol w:w="2003"/>
        <w:gridCol w:w="1793"/>
      </w:tblGrid>
      <w:tr w:rsidR="009E60D1" w:rsidRPr="00614BD2" w:rsidTr="009E60D1">
        <w:trPr>
          <w:trHeight w:val="649"/>
        </w:trPr>
        <w:tc>
          <w:tcPr>
            <w:tcW w:w="630" w:type="dxa"/>
            <w:shd w:val="clear" w:color="auto" w:fill="D9D9D9" w:themeFill="background1" w:themeFillShade="D9"/>
            <w:hideMark/>
          </w:tcPr>
          <w:p w:rsidR="009E60D1" w:rsidRPr="00614BD2" w:rsidRDefault="009E60D1" w:rsidP="009E60D1">
            <w:pPr>
              <w:spacing w:after="0" w:line="240" w:lineRule="auto"/>
              <w:rPr>
                <w:rFonts w:ascii="Arial" w:hAnsi="Arial" w:cs="Arial"/>
                <w:b/>
                <w:bCs/>
                <w:sz w:val="24"/>
                <w:szCs w:val="24"/>
              </w:rPr>
            </w:pPr>
            <w:r w:rsidRPr="00614BD2">
              <w:rPr>
                <w:rFonts w:ascii="Arial" w:hAnsi="Arial" w:cs="Arial"/>
                <w:b/>
                <w:bCs/>
                <w:sz w:val="24"/>
                <w:szCs w:val="24"/>
              </w:rPr>
              <w:t>Sr. No.</w:t>
            </w:r>
          </w:p>
        </w:tc>
        <w:tc>
          <w:tcPr>
            <w:tcW w:w="2297" w:type="dxa"/>
            <w:shd w:val="clear" w:color="auto" w:fill="D9D9D9" w:themeFill="background1" w:themeFillShade="D9"/>
            <w:hideMark/>
          </w:tcPr>
          <w:p w:rsidR="009E60D1" w:rsidRPr="00614BD2" w:rsidRDefault="009E60D1" w:rsidP="009E60D1">
            <w:pPr>
              <w:spacing w:after="0" w:line="240" w:lineRule="auto"/>
              <w:rPr>
                <w:rFonts w:ascii="Arial" w:hAnsi="Arial" w:cs="Arial"/>
                <w:b/>
                <w:bCs/>
                <w:sz w:val="24"/>
                <w:szCs w:val="24"/>
              </w:rPr>
            </w:pPr>
            <w:r w:rsidRPr="00614BD2">
              <w:rPr>
                <w:rFonts w:ascii="Arial" w:hAnsi="Arial" w:cs="Arial"/>
                <w:b/>
                <w:bCs/>
                <w:sz w:val="24"/>
                <w:szCs w:val="24"/>
              </w:rPr>
              <w:t>Name of the author</w:t>
            </w:r>
          </w:p>
        </w:tc>
        <w:tc>
          <w:tcPr>
            <w:tcW w:w="0" w:type="auto"/>
            <w:shd w:val="clear" w:color="auto" w:fill="D9D9D9" w:themeFill="background1" w:themeFillShade="D9"/>
            <w:hideMark/>
          </w:tcPr>
          <w:p w:rsidR="009E60D1" w:rsidRPr="00614BD2" w:rsidRDefault="009E60D1" w:rsidP="009E60D1">
            <w:pPr>
              <w:spacing w:after="0" w:line="240" w:lineRule="auto"/>
              <w:rPr>
                <w:rFonts w:ascii="Arial" w:hAnsi="Arial" w:cs="Arial"/>
                <w:b/>
                <w:bCs/>
                <w:sz w:val="24"/>
                <w:szCs w:val="24"/>
              </w:rPr>
            </w:pPr>
            <w:r w:rsidRPr="00614BD2">
              <w:rPr>
                <w:rFonts w:ascii="Arial" w:hAnsi="Arial" w:cs="Arial"/>
                <w:b/>
                <w:bCs/>
                <w:sz w:val="24"/>
                <w:szCs w:val="24"/>
              </w:rPr>
              <w:t>Title of the book</w:t>
            </w:r>
          </w:p>
        </w:tc>
        <w:tc>
          <w:tcPr>
            <w:tcW w:w="2003" w:type="dxa"/>
            <w:shd w:val="clear" w:color="auto" w:fill="D9D9D9" w:themeFill="background1" w:themeFillShade="D9"/>
            <w:hideMark/>
          </w:tcPr>
          <w:p w:rsidR="009E60D1" w:rsidRPr="00614BD2" w:rsidRDefault="009E60D1" w:rsidP="009E60D1">
            <w:pPr>
              <w:spacing w:after="0" w:line="240" w:lineRule="auto"/>
              <w:rPr>
                <w:rFonts w:ascii="Arial" w:hAnsi="Arial" w:cs="Arial"/>
                <w:b/>
                <w:bCs/>
                <w:sz w:val="24"/>
                <w:szCs w:val="24"/>
              </w:rPr>
            </w:pPr>
            <w:r w:rsidRPr="00614BD2">
              <w:rPr>
                <w:rFonts w:ascii="Arial" w:hAnsi="Arial" w:cs="Arial"/>
                <w:b/>
                <w:bCs/>
                <w:sz w:val="24"/>
                <w:szCs w:val="24"/>
              </w:rPr>
              <w:t>Name of the publisher</w:t>
            </w:r>
          </w:p>
        </w:tc>
        <w:tc>
          <w:tcPr>
            <w:tcW w:w="1793" w:type="dxa"/>
            <w:shd w:val="clear" w:color="auto" w:fill="D9D9D9" w:themeFill="background1" w:themeFillShade="D9"/>
            <w:hideMark/>
          </w:tcPr>
          <w:p w:rsidR="009E60D1" w:rsidRPr="00614BD2" w:rsidRDefault="009E60D1" w:rsidP="009E60D1">
            <w:pPr>
              <w:spacing w:after="0" w:line="240" w:lineRule="auto"/>
              <w:rPr>
                <w:rFonts w:ascii="Arial" w:hAnsi="Arial" w:cs="Arial"/>
                <w:b/>
                <w:bCs/>
                <w:sz w:val="24"/>
                <w:szCs w:val="24"/>
              </w:rPr>
            </w:pPr>
            <w:r w:rsidRPr="00614BD2">
              <w:rPr>
                <w:rFonts w:ascii="Arial" w:hAnsi="Arial" w:cs="Arial"/>
                <w:b/>
                <w:bCs/>
                <w:sz w:val="24"/>
                <w:szCs w:val="24"/>
              </w:rPr>
              <w:t>Date of publication</w:t>
            </w:r>
          </w:p>
        </w:tc>
      </w:tr>
      <w:tr w:rsidR="009E60D1" w:rsidRPr="00614BD2" w:rsidTr="009E60D1">
        <w:trPr>
          <w:trHeight w:val="966"/>
        </w:trPr>
        <w:tc>
          <w:tcPr>
            <w:tcW w:w="630" w:type="dxa"/>
            <w:shd w:val="clear" w:color="auto" w:fill="auto"/>
            <w:hideMark/>
          </w:tcPr>
          <w:p w:rsidR="009E60D1" w:rsidRPr="00614BD2" w:rsidRDefault="009E60D1" w:rsidP="009E60D1">
            <w:pPr>
              <w:spacing w:after="0" w:line="240" w:lineRule="auto"/>
              <w:jc w:val="right"/>
              <w:rPr>
                <w:rFonts w:ascii="Arial" w:hAnsi="Arial" w:cs="Arial"/>
                <w:color w:val="000000" w:themeColor="text1"/>
                <w:sz w:val="24"/>
                <w:szCs w:val="24"/>
              </w:rPr>
            </w:pPr>
            <w:r w:rsidRPr="00614BD2">
              <w:rPr>
                <w:rFonts w:ascii="Arial" w:hAnsi="Arial" w:cs="Arial"/>
                <w:color w:val="000000" w:themeColor="text1"/>
                <w:sz w:val="24"/>
                <w:szCs w:val="24"/>
              </w:rPr>
              <w:t>1.</w:t>
            </w:r>
          </w:p>
        </w:tc>
        <w:tc>
          <w:tcPr>
            <w:tcW w:w="2297" w:type="dxa"/>
            <w:shd w:val="clear" w:color="auto" w:fill="auto"/>
            <w:hideMark/>
          </w:tcPr>
          <w:p w:rsidR="009E60D1" w:rsidRPr="00614BD2" w:rsidRDefault="009E60D1" w:rsidP="009E60D1">
            <w:pPr>
              <w:spacing w:after="0" w:line="240" w:lineRule="auto"/>
              <w:rPr>
                <w:rFonts w:ascii="Arial" w:hAnsi="Arial" w:cs="Arial"/>
                <w:color w:val="000000" w:themeColor="text1"/>
                <w:sz w:val="24"/>
                <w:szCs w:val="24"/>
              </w:rPr>
            </w:pPr>
            <w:r w:rsidRPr="00614BD2">
              <w:rPr>
                <w:rFonts w:ascii="Arial" w:hAnsi="Arial" w:cs="Arial"/>
                <w:color w:val="000000" w:themeColor="text1"/>
                <w:sz w:val="24"/>
                <w:szCs w:val="24"/>
              </w:rPr>
              <w:t>Pachghare V. K</w:t>
            </w:r>
          </w:p>
        </w:tc>
        <w:tc>
          <w:tcPr>
            <w:tcW w:w="0" w:type="auto"/>
            <w:shd w:val="clear" w:color="auto" w:fill="auto"/>
            <w:hideMark/>
          </w:tcPr>
          <w:p w:rsidR="009E60D1" w:rsidRPr="00614BD2" w:rsidRDefault="009E60D1" w:rsidP="009E60D1">
            <w:pPr>
              <w:rPr>
                <w:rFonts w:ascii="Arial" w:hAnsi="Arial" w:cs="Arial"/>
                <w:color w:val="000000" w:themeColor="text1"/>
                <w:sz w:val="24"/>
                <w:szCs w:val="24"/>
              </w:rPr>
            </w:pPr>
            <w:r w:rsidRPr="00614BD2">
              <w:rPr>
                <w:rFonts w:ascii="Arial" w:hAnsi="Arial" w:cs="Arial"/>
                <w:color w:val="000000" w:themeColor="text1"/>
              </w:rPr>
              <w:t>Published the second edition in 2015  of book, "Cryptography and Information Security"</w:t>
            </w:r>
          </w:p>
        </w:tc>
        <w:tc>
          <w:tcPr>
            <w:tcW w:w="2003" w:type="dxa"/>
            <w:shd w:val="clear" w:color="auto" w:fill="auto"/>
            <w:hideMark/>
          </w:tcPr>
          <w:p w:rsidR="009E60D1" w:rsidRPr="00614BD2" w:rsidRDefault="009E60D1" w:rsidP="009E60D1">
            <w:pPr>
              <w:rPr>
                <w:rFonts w:ascii="Arial" w:hAnsi="Arial" w:cs="Arial"/>
                <w:color w:val="000000" w:themeColor="text1"/>
              </w:rPr>
            </w:pPr>
            <w:r w:rsidRPr="00614BD2">
              <w:rPr>
                <w:rFonts w:ascii="Arial" w:hAnsi="Arial" w:cs="Arial"/>
                <w:color w:val="000000" w:themeColor="text1"/>
              </w:rPr>
              <w:t xml:space="preserve">PHI learning </w:t>
            </w:r>
          </w:p>
          <w:p w:rsidR="009E60D1" w:rsidRPr="00614BD2" w:rsidRDefault="009E60D1" w:rsidP="009E60D1">
            <w:pPr>
              <w:spacing w:after="0" w:line="240" w:lineRule="auto"/>
              <w:rPr>
                <w:rFonts w:ascii="Arial" w:hAnsi="Arial" w:cs="Arial"/>
                <w:color w:val="000000" w:themeColor="text1"/>
                <w:sz w:val="24"/>
                <w:szCs w:val="24"/>
              </w:rPr>
            </w:pPr>
          </w:p>
        </w:tc>
        <w:tc>
          <w:tcPr>
            <w:tcW w:w="1793" w:type="dxa"/>
            <w:shd w:val="clear" w:color="auto" w:fill="auto"/>
            <w:hideMark/>
          </w:tcPr>
          <w:p w:rsidR="009E60D1" w:rsidRPr="00614BD2" w:rsidRDefault="009E60D1" w:rsidP="009E60D1">
            <w:pPr>
              <w:spacing w:after="0" w:line="240" w:lineRule="auto"/>
              <w:rPr>
                <w:rFonts w:ascii="Arial" w:hAnsi="Arial" w:cs="Arial"/>
                <w:color w:val="000000" w:themeColor="text1"/>
                <w:sz w:val="24"/>
                <w:szCs w:val="24"/>
              </w:rPr>
            </w:pPr>
            <w:r w:rsidRPr="00614BD2">
              <w:rPr>
                <w:rFonts w:ascii="Arial" w:hAnsi="Arial" w:cs="Arial"/>
                <w:color w:val="000000" w:themeColor="text1"/>
                <w:sz w:val="24"/>
                <w:szCs w:val="24"/>
              </w:rPr>
              <w:t>201</w:t>
            </w:r>
            <w:r>
              <w:rPr>
                <w:rFonts w:ascii="Arial" w:hAnsi="Arial" w:cs="Arial"/>
                <w:color w:val="000000" w:themeColor="text1"/>
                <w:sz w:val="24"/>
                <w:szCs w:val="24"/>
              </w:rPr>
              <w:t>5</w:t>
            </w:r>
          </w:p>
        </w:tc>
      </w:tr>
    </w:tbl>
    <w:p w:rsidR="009E60D1" w:rsidRPr="00614BD2" w:rsidRDefault="009E60D1" w:rsidP="009E60D1">
      <w:pPr>
        <w:rPr>
          <w:rFonts w:ascii="Arial" w:hAnsi="Arial" w:cs="Arial"/>
          <w:b/>
          <w:sz w:val="36"/>
          <w:szCs w:val="36"/>
        </w:rPr>
      </w:pPr>
    </w:p>
    <w:p w:rsidR="009E60D1" w:rsidRPr="00614BD2" w:rsidRDefault="009E60D1" w:rsidP="008B5650">
      <w:pPr>
        <w:pStyle w:val="ListParagraph"/>
        <w:numPr>
          <w:ilvl w:val="0"/>
          <w:numId w:val="19"/>
        </w:numPr>
        <w:rPr>
          <w:rFonts w:ascii="Arial" w:hAnsi="Arial" w:cs="Arial"/>
          <w:b/>
          <w:sz w:val="28"/>
          <w:szCs w:val="28"/>
        </w:rPr>
      </w:pPr>
      <w:r>
        <w:rPr>
          <w:rFonts w:ascii="Arial" w:hAnsi="Arial" w:cs="Arial"/>
          <w:b/>
          <w:sz w:val="36"/>
          <w:szCs w:val="36"/>
        </w:rPr>
        <w:lastRenderedPageBreak/>
        <w:t xml:space="preserve">      </w:t>
      </w:r>
      <w:r w:rsidRPr="00614BD2">
        <w:rPr>
          <w:rFonts w:ascii="Arial" w:hAnsi="Arial" w:cs="Arial"/>
          <w:b/>
          <w:sz w:val="28"/>
          <w:szCs w:val="28"/>
        </w:rPr>
        <w:t>AWARDS &amp; HONORS</w:t>
      </w:r>
    </w:p>
    <w:p w:rsidR="009E60D1" w:rsidRPr="00614BD2" w:rsidRDefault="009E60D1" w:rsidP="008B5650">
      <w:pPr>
        <w:pStyle w:val="ListParagraph"/>
        <w:numPr>
          <w:ilvl w:val="0"/>
          <w:numId w:val="49"/>
        </w:numPr>
        <w:rPr>
          <w:rFonts w:ascii="Arial" w:hAnsi="Arial" w:cs="Arial"/>
          <w:b/>
          <w:sz w:val="24"/>
          <w:szCs w:val="24"/>
        </w:rPr>
      </w:pPr>
      <w:r w:rsidRPr="00614BD2">
        <w:rPr>
          <w:rFonts w:ascii="Arial" w:hAnsi="Arial" w:cs="Arial"/>
          <w:b/>
          <w:sz w:val="24"/>
          <w:szCs w:val="24"/>
        </w:rPr>
        <w:t>For Faculty</w:t>
      </w:r>
    </w:p>
    <w:tbl>
      <w:tblPr>
        <w:tblStyle w:val="TableGrid"/>
        <w:tblW w:w="0" w:type="auto"/>
        <w:jc w:val="center"/>
        <w:tblLook w:val="04A0"/>
      </w:tblPr>
      <w:tblGrid>
        <w:gridCol w:w="588"/>
        <w:gridCol w:w="2250"/>
        <w:gridCol w:w="2451"/>
        <w:gridCol w:w="1980"/>
        <w:gridCol w:w="1710"/>
      </w:tblGrid>
      <w:tr w:rsidR="009E60D1" w:rsidRPr="00614BD2" w:rsidTr="009E60D1">
        <w:trPr>
          <w:trHeight w:val="1042"/>
          <w:jc w:val="center"/>
        </w:trPr>
        <w:tc>
          <w:tcPr>
            <w:tcW w:w="588"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br w:type="page"/>
              <w:t>Sr.</w:t>
            </w:r>
          </w:p>
          <w:p w:rsidR="009E60D1" w:rsidRPr="00614BD2" w:rsidRDefault="009E60D1" w:rsidP="009E60D1">
            <w:pPr>
              <w:rPr>
                <w:rFonts w:ascii="Arial" w:hAnsi="Arial" w:cs="Arial"/>
                <w:b/>
                <w:sz w:val="24"/>
                <w:szCs w:val="24"/>
              </w:rPr>
            </w:pPr>
            <w:r w:rsidRPr="00614BD2">
              <w:rPr>
                <w:rFonts w:ascii="Arial" w:hAnsi="Arial" w:cs="Arial"/>
                <w:b/>
                <w:sz w:val="24"/>
                <w:szCs w:val="24"/>
              </w:rPr>
              <w:t>No</w:t>
            </w:r>
          </w:p>
        </w:tc>
        <w:tc>
          <w:tcPr>
            <w:tcW w:w="225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 of the Faculty</w:t>
            </w:r>
          </w:p>
        </w:tc>
        <w:tc>
          <w:tcPr>
            <w:tcW w:w="2451"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Name of the Award</w:t>
            </w:r>
          </w:p>
        </w:tc>
        <w:tc>
          <w:tcPr>
            <w:tcW w:w="1980" w:type="dxa"/>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 xml:space="preserve">Description </w:t>
            </w:r>
          </w:p>
        </w:tc>
        <w:tc>
          <w:tcPr>
            <w:tcW w:w="1710" w:type="dxa"/>
            <w:tcBorders>
              <w:right w:val="single" w:sz="4" w:space="0" w:color="auto"/>
            </w:tcBorders>
            <w:shd w:val="clear" w:color="auto" w:fill="D9D9D9" w:themeFill="background1" w:themeFillShade="D9"/>
          </w:tcPr>
          <w:p w:rsidR="009E60D1" w:rsidRPr="00614BD2" w:rsidRDefault="009E60D1" w:rsidP="009E60D1">
            <w:pPr>
              <w:rPr>
                <w:rFonts w:ascii="Arial" w:hAnsi="Arial" w:cs="Arial"/>
                <w:b/>
                <w:sz w:val="24"/>
                <w:szCs w:val="24"/>
              </w:rPr>
            </w:pPr>
            <w:r w:rsidRPr="00614BD2">
              <w:rPr>
                <w:rFonts w:ascii="Arial" w:hAnsi="Arial" w:cs="Arial"/>
                <w:b/>
                <w:sz w:val="24"/>
                <w:szCs w:val="24"/>
              </w:rPr>
              <w:t>No. of Awards</w:t>
            </w:r>
          </w:p>
        </w:tc>
      </w:tr>
      <w:tr w:rsidR="009E60D1" w:rsidRPr="00614BD2" w:rsidTr="009E60D1">
        <w:trPr>
          <w:trHeight w:val="252"/>
          <w:jc w:val="center"/>
        </w:trPr>
        <w:tc>
          <w:tcPr>
            <w:tcW w:w="588" w:type="dxa"/>
            <w:vAlign w:val="center"/>
          </w:tcPr>
          <w:p w:rsidR="009E60D1" w:rsidRPr="00614BD2" w:rsidRDefault="009E60D1" w:rsidP="009E60D1">
            <w:pPr>
              <w:rPr>
                <w:rFonts w:ascii="Arial" w:hAnsi="Arial" w:cs="Arial"/>
                <w:sz w:val="24"/>
                <w:szCs w:val="24"/>
              </w:rPr>
            </w:pPr>
            <w:r w:rsidRPr="00614BD2">
              <w:rPr>
                <w:rFonts w:ascii="Arial" w:hAnsi="Arial" w:cs="Arial"/>
                <w:sz w:val="24"/>
                <w:szCs w:val="24"/>
              </w:rPr>
              <w:t>1</w:t>
            </w:r>
          </w:p>
        </w:tc>
        <w:tc>
          <w:tcPr>
            <w:tcW w:w="2250" w:type="dxa"/>
          </w:tcPr>
          <w:p w:rsidR="009E60D1" w:rsidRPr="00614BD2" w:rsidRDefault="009E60D1" w:rsidP="009E60D1">
            <w:pPr>
              <w:rPr>
                <w:rFonts w:ascii="Arial" w:hAnsi="Arial" w:cs="Arial"/>
                <w:sz w:val="24"/>
                <w:szCs w:val="24"/>
              </w:rPr>
            </w:pPr>
            <w:r w:rsidRPr="00614BD2">
              <w:rPr>
                <w:rFonts w:ascii="Arial" w:hAnsi="Arial" w:cs="Arial"/>
                <w:sz w:val="24"/>
                <w:szCs w:val="24"/>
              </w:rPr>
              <w:t>Jagannath</w:t>
            </w:r>
            <w:r>
              <w:rPr>
                <w:rFonts w:ascii="Arial" w:hAnsi="Arial" w:cs="Arial"/>
                <w:sz w:val="24"/>
                <w:szCs w:val="24"/>
              </w:rPr>
              <w:t xml:space="preserve"> </w:t>
            </w:r>
            <w:r w:rsidRPr="00614BD2">
              <w:rPr>
                <w:rFonts w:ascii="Arial" w:hAnsi="Arial" w:cs="Arial"/>
                <w:sz w:val="24"/>
                <w:szCs w:val="24"/>
              </w:rPr>
              <w:t>Aghav</w:t>
            </w:r>
          </w:p>
        </w:tc>
        <w:tc>
          <w:tcPr>
            <w:tcW w:w="2451" w:type="dxa"/>
          </w:tcPr>
          <w:p w:rsidR="009E60D1" w:rsidRPr="00614BD2" w:rsidRDefault="009E60D1" w:rsidP="009E60D1">
            <w:pPr>
              <w:rPr>
                <w:rFonts w:ascii="Arial" w:hAnsi="Arial" w:cs="Arial"/>
                <w:sz w:val="24"/>
                <w:szCs w:val="24"/>
              </w:rPr>
            </w:pPr>
            <w:r w:rsidRPr="00614BD2">
              <w:rPr>
                <w:rFonts w:ascii="Arial" w:hAnsi="Arial" w:cs="Arial"/>
                <w:sz w:val="24"/>
                <w:szCs w:val="24"/>
              </w:rPr>
              <w:t>IEEE Computer Vice Chair (Govt/Academia)</w:t>
            </w:r>
          </w:p>
        </w:tc>
        <w:tc>
          <w:tcPr>
            <w:tcW w:w="1980" w:type="dxa"/>
          </w:tcPr>
          <w:p w:rsidR="009E60D1" w:rsidRPr="00614BD2" w:rsidRDefault="009E60D1" w:rsidP="009E60D1">
            <w:pPr>
              <w:jc w:val="center"/>
              <w:rPr>
                <w:rFonts w:ascii="Arial" w:hAnsi="Arial" w:cs="Arial"/>
                <w:sz w:val="24"/>
                <w:szCs w:val="24"/>
              </w:rPr>
            </w:pPr>
            <w:r w:rsidRPr="00614BD2">
              <w:rPr>
                <w:rFonts w:ascii="Arial" w:hAnsi="Arial" w:cs="Arial"/>
                <w:sz w:val="24"/>
                <w:szCs w:val="24"/>
              </w:rPr>
              <w:t>For the year 2014-2016</w:t>
            </w:r>
          </w:p>
        </w:tc>
        <w:tc>
          <w:tcPr>
            <w:tcW w:w="1710" w:type="dxa"/>
            <w:tcBorders>
              <w:right w:val="single" w:sz="4" w:space="0" w:color="auto"/>
            </w:tcBorders>
          </w:tcPr>
          <w:p w:rsidR="009E60D1" w:rsidRPr="00614BD2" w:rsidRDefault="009E60D1" w:rsidP="009E60D1">
            <w:pPr>
              <w:jc w:val="center"/>
              <w:rPr>
                <w:rFonts w:ascii="Arial" w:hAnsi="Arial" w:cs="Arial"/>
                <w:sz w:val="24"/>
                <w:szCs w:val="24"/>
              </w:rPr>
            </w:pPr>
            <w:r w:rsidRPr="00614BD2">
              <w:rPr>
                <w:rFonts w:ascii="Arial" w:hAnsi="Arial" w:cs="Arial"/>
                <w:sz w:val="24"/>
                <w:szCs w:val="24"/>
              </w:rPr>
              <w:t>01</w:t>
            </w:r>
          </w:p>
        </w:tc>
      </w:tr>
    </w:tbl>
    <w:p w:rsidR="009E60D1" w:rsidRPr="00614BD2" w:rsidRDefault="009E60D1" w:rsidP="009E60D1">
      <w:pPr>
        <w:rPr>
          <w:rFonts w:ascii="Arial" w:hAnsi="Arial" w:cs="Arial"/>
          <w:b/>
          <w:sz w:val="40"/>
          <w:szCs w:val="40"/>
        </w:rPr>
      </w:pPr>
    </w:p>
    <w:p w:rsidR="009E60D1" w:rsidRPr="00614BD2" w:rsidRDefault="009E60D1" w:rsidP="008B5650">
      <w:pPr>
        <w:pStyle w:val="ListParagraph"/>
        <w:numPr>
          <w:ilvl w:val="0"/>
          <w:numId w:val="19"/>
        </w:numPr>
        <w:rPr>
          <w:rFonts w:ascii="Arial" w:hAnsi="Arial" w:cs="Arial"/>
          <w:b/>
          <w:sz w:val="28"/>
          <w:szCs w:val="28"/>
        </w:rPr>
      </w:pPr>
      <w:r>
        <w:rPr>
          <w:rFonts w:ascii="Arial" w:hAnsi="Arial" w:cs="Arial"/>
          <w:b/>
          <w:sz w:val="36"/>
          <w:szCs w:val="36"/>
        </w:rPr>
        <w:t xml:space="preserve">     </w:t>
      </w:r>
      <w:r w:rsidRPr="00614BD2">
        <w:rPr>
          <w:rFonts w:ascii="Arial" w:hAnsi="Arial" w:cs="Arial"/>
          <w:b/>
          <w:sz w:val="28"/>
          <w:szCs w:val="28"/>
        </w:rPr>
        <w:t>MEMBERSHIPS TO SOCIETIES</w:t>
      </w:r>
    </w:p>
    <w:p w:rsidR="009E60D1" w:rsidRPr="00614BD2" w:rsidRDefault="009E60D1" w:rsidP="009E60D1">
      <w:pPr>
        <w:pStyle w:val="ListParagraph"/>
        <w:ind w:left="810"/>
        <w:rPr>
          <w:rFonts w:ascii="Arial" w:hAnsi="Arial" w:cs="Arial"/>
          <w:b/>
          <w:sz w:val="36"/>
          <w:szCs w:val="36"/>
        </w:rPr>
      </w:pPr>
    </w:p>
    <w:tbl>
      <w:tblPr>
        <w:tblStyle w:val="TableGrid"/>
        <w:tblW w:w="9230" w:type="dxa"/>
        <w:tblLook w:val="04A0"/>
      </w:tblPr>
      <w:tblGrid>
        <w:gridCol w:w="828"/>
        <w:gridCol w:w="3510"/>
        <w:gridCol w:w="4892"/>
      </w:tblGrid>
      <w:tr w:rsidR="009E60D1" w:rsidRPr="00614BD2" w:rsidTr="009E60D1">
        <w:trPr>
          <w:trHeight w:val="548"/>
        </w:trPr>
        <w:tc>
          <w:tcPr>
            <w:tcW w:w="828" w:type="dxa"/>
            <w:shd w:val="clear" w:color="auto" w:fill="D9D9D9" w:themeFill="background1" w:themeFillShade="D9"/>
          </w:tcPr>
          <w:p w:rsidR="009E60D1" w:rsidRDefault="009E60D1" w:rsidP="009E60D1">
            <w:pPr>
              <w:pStyle w:val="ListParagraph"/>
              <w:ind w:left="0"/>
              <w:rPr>
                <w:rFonts w:ascii="Arial" w:hAnsi="Arial" w:cs="Arial"/>
                <w:b/>
                <w:color w:val="000000" w:themeColor="text1"/>
                <w:sz w:val="24"/>
                <w:szCs w:val="24"/>
              </w:rPr>
            </w:pPr>
            <w:r w:rsidRPr="00614BD2">
              <w:rPr>
                <w:rFonts w:ascii="Arial" w:hAnsi="Arial" w:cs="Arial"/>
                <w:b/>
                <w:color w:val="000000" w:themeColor="text1"/>
                <w:sz w:val="24"/>
                <w:szCs w:val="24"/>
              </w:rPr>
              <w:t xml:space="preserve">Sr. </w:t>
            </w:r>
          </w:p>
          <w:p w:rsidR="009E60D1" w:rsidRPr="00614BD2" w:rsidRDefault="009E60D1" w:rsidP="009E60D1">
            <w:pPr>
              <w:pStyle w:val="ListParagraph"/>
              <w:ind w:left="0"/>
              <w:rPr>
                <w:rFonts w:ascii="Arial" w:hAnsi="Arial" w:cs="Arial"/>
                <w:b/>
                <w:color w:val="000000" w:themeColor="text1"/>
                <w:sz w:val="24"/>
                <w:szCs w:val="24"/>
              </w:rPr>
            </w:pPr>
            <w:r w:rsidRPr="00614BD2">
              <w:rPr>
                <w:rFonts w:ascii="Arial" w:hAnsi="Arial" w:cs="Arial"/>
                <w:b/>
                <w:color w:val="000000" w:themeColor="text1"/>
                <w:sz w:val="24"/>
                <w:szCs w:val="24"/>
              </w:rPr>
              <w:t>No</w:t>
            </w:r>
          </w:p>
        </w:tc>
        <w:tc>
          <w:tcPr>
            <w:tcW w:w="3510" w:type="dxa"/>
            <w:shd w:val="clear" w:color="auto" w:fill="D9D9D9" w:themeFill="background1" w:themeFillShade="D9"/>
          </w:tcPr>
          <w:p w:rsidR="009E60D1" w:rsidRPr="00614BD2" w:rsidRDefault="009E60D1" w:rsidP="009E60D1">
            <w:pPr>
              <w:pStyle w:val="ListParagraph"/>
              <w:ind w:left="0"/>
              <w:rPr>
                <w:rFonts w:ascii="Arial" w:hAnsi="Arial" w:cs="Arial"/>
                <w:b/>
                <w:color w:val="000000" w:themeColor="text1"/>
                <w:sz w:val="24"/>
                <w:szCs w:val="24"/>
              </w:rPr>
            </w:pPr>
            <w:r w:rsidRPr="00614BD2">
              <w:rPr>
                <w:rFonts w:ascii="Arial" w:hAnsi="Arial" w:cs="Arial"/>
                <w:b/>
                <w:color w:val="000000" w:themeColor="text1"/>
                <w:sz w:val="24"/>
                <w:szCs w:val="24"/>
              </w:rPr>
              <w:t>Name of the Society</w:t>
            </w:r>
          </w:p>
        </w:tc>
        <w:tc>
          <w:tcPr>
            <w:tcW w:w="4892" w:type="dxa"/>
            <w:shd w:val="clear" w:color="auto" w:fill="D9D9D9" w:themeFill="background1" w:themeFillShade="D9"/>
          </w:tcPr>
          <w:p w:rsidR="009E60D1" w:rsidRPr="00614BD2" w:rsidRDefault="009E60D1" w:rsidP="009E60D1">
            <w:pPr>
              <w:pStyle w:val="ListParagraph"/>
              <w:ind w:left="0"/>
              <w:rPr>
                <w:rFonts w:ascii="Arial" w:hAnsi="Arial" w:cs="Arial"/>
                <w:b/>
                <w:color w:val="000000" w:themeColor="text1"/>
                <w:sz w:val="24"/>
                <w:szCs w:val="24"/>
              </w:rPr>
            </w:pPr>
            <w:r>
              <w:rPr>
                <w:rFonts w:ascii="Arial" w:hAnsi="Arial" w:cs="Arial"/>
                <w:b/>
                <w:color w:val="000000" w:themeColor="text1"/>
                <w:sz w:val="24"/>
                <w:szCs w:val="24"/>
              </w:rPr>
              <w:t>Name of the F</w:t>
            </w:r>
            <w:r w:rsidRPr="00614BD2">
              <w:rPr>
                <w:rFonts w:ascii="Arial" w:hAnsi="Arial" w:cs="Arial"/>
                <w:b/>
                <w:color w:val="000000" w:themeColor="text1"/>
                <w:sz w:val="24"/>
                <w:szCs w:val="24"/>
              </w:rPr>
              <w:t>aculty/s</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 xml:space="preserve">IEEE, IET, ISTE </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Prof. Jibi Abraham</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2</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Style w:val="profilebody"/>
                <w:rFonts w:ascii="Arial" w:hAnsi="Arial" w:cs="Arial"/>
                <w:color w:val="000000" w:themeColor="text1"/>
                <w:sz w:val="24"/>
              </w:rPr>
              <w:t>ACM, IEEE, CSTA, CSI, IETE, ISTE, IET, IIPA, IARCS, ISCA, Wiki-Chapter, ISCB</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Prof. JagannathAghav</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3</w:t>
            </w:r>
          </w:p>
        </w:tc>
        <w:tc>
          <w:tcPr>
            <w:tcW w:w="3510"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ISTE, CSI</w:t>
            </w:r>
          </w:p>
        </w:tc>
        <w:tc>
          <w:tcPr>
            <w:tcW w:w="4892"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Dr. S. U. Ghumbre</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4</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IEEE, CSI, ISTE, IE</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Dr.  V. Z. Attar</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5</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 xml:space="preserve">ISTE, IETE, </w:t>
            </w:r>
            <w:r w:rsidRPr="00614BD2">
              <w:rPr>
                <w:rFonts w:ascii="Arial" w:hAnsi="Arial" w:cs="Arial"/>
                <w:color w:val="000000" w:themeColor="text1"/>
                <w:sz w:val="24"/>
                <w:szCs w:val="24"/>
                <w:shd w:val="clear" w:color="auto" w:fill="FFFFFF"/>
              </w:rPr>
              <w:t>AMIEE</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Dr.  Y.V. Haribhakta</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6</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BOS Member in Computer Engineering / Information Technology of a number of Autonomous Institutes.</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Dr. Pachghare V. K</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7</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Life Member, CSI</w:t>
            </w:r>
            <w:r w:rsidRPr="00614BD2">
              <w:rPr>
                <w:rFonts w:ascii="Arial" w:hAnsi="Arial" w:cs="Arial"/>
                <w:color w:val="000000" w:themeColor="text1"/>
                <w:sz w:val="24"/>
                <w:szCs w:val="24"/>
              </w:rPr>
              <w:br/>
            </w:r>
            <w:r w:rsidRPr="00614BD2">
              <w:rPr>
                <w:rFonts w:ascii="Arial" w:hAnsi="Arial" w:cs="Arial"/>
                <w:color w:val="000000" w:themeColor="text1"/>
                <w:sz w:val="24"/>
                <w:szCs w:val="24"/>
                <w:shd w:val="clear" w:color="auto" w:fill="FFFFFF"/>
              </w:rPr>
              <w:t>Was a member of Database Systems Lab at IISc. Worked on BODHI (Biodiversity Object Database arcHItecture) and Query Relaxation Techniques.</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Mr. Abhijit A. M</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8</w:t>
            </w:r>
          </w:p>
        </w:tc>
        <w:tc>
          <w:tcPr>
            <w:tcW w:w="3510"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Indian Society for Technical Education: Life Membership</w:t>
            </w:r>
          </w:p>
        </w:tc>
        <w:tc>
          <w:tcPr>
            <w:tcW w:w="4892"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Mr.  S. K. Gaikwad</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9</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ISTE</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Mrs.  Soma Ghosh</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10</w:t>
            </w:r>
          </w:p>
        </w:tc>
        <w:tc>
          <w:tcPr>
            <w:tcW w:w="3510"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ISTE</w:t>
            </w:r>
          </w:p>
        </w:tc>
        <w:tc>
          <w:tcPr>
            <w:tcW w:w="4892"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Mr.  S. N. Ghotkar</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11</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CSI, ISTE, IARCS, CSTA,</w:t>
            </w:r>
            <w:r w:rsidRPr="00614BD2">
              <w:rPr>
                <w:rFonts w:ascii="Arial" w:hAnsi="Arial" w:cs="Arial"/>
                <w:color w:val="000000" w:themeColor="text1"/>
                <w:sz w:val="24"/>
                <w:szCs w:val="24"/>
                <w:shd w:val="clear" w:color="auto" w:fill="FFFFFF"/>
              </w:rPr>
              <w:t xml:space="preserve"> IAENG, IACSIT, ICST</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Mr. A. D. Joshi</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12</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ISTE</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Mr</w:t>
            </w:r>
            <w:r w:rsidRPr="00614BD2">
              <w:rPr>
                <w:rFonts w:ascii="Arial" w:hAnsi="Arial" w:cs="Arial"/>
                <w:color w:val="000000" w:themeColor="text1"/>
                <w:sz w:val="24"/>
                <w:szCs w:val="24"/>
              </w:rPr>
              <w:t>. V. M. Khadse.</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lastRenderedPageBreak/>
              <w:t>13</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ISTE</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Mr</w:t>
            </w:r>
            <w:r w:rsidRPr="00614BD2">
              <w:rPr>
                <w:rFonts w:ascii="Arial" w:hAnsi="Arial" w:cs="Arial"/>
                <w:color w:val="000000" w:themeColor="text1"/>
                <w:sz w:val="24"/>
                <w:szCs w:val="24"/>
              </w:rPr>
              <w:t>. V. K. Khatavkar</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14</w:t>
            </w:r>
          </w:p>
        </w:tc>
        <w:tc>
          <w:tcPr>
            <w:tcW w:w="3510"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CSTA, IACSIT, CSI, ISTE, IARCS, IAENG, ISCA, IAEST, ICST, ACM</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shd w:val="clear" w:color="auto" w:fill="FFFFFF"/>
              </w:rPr>
              <w:t>Mr. D. D. Kshirsagar</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15</w:t>
            </w:r>
          </w:p>
        </w:tc>
        <w:tc>
          <w:tcPr>
            <w:tcW w:w="3510"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ISTE</w:t>
            </w:r>
          </w:p>
        </w:tc>
        <w:tc>
          <w:tcPr>
            <w:tcW w:w="4892"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Mr. S. S. Kumbhar</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16</w:t>
            </w:r>
          </w:p>
        </w:tc>
        <w:tc>
          <w:tcPr>
            <w:tcW w:w="3510" w:type="dxa"/>
          </w:tcPr>
          <w:p w:rsidR="009E60D1" w:rsidRPr="00614BD2" w:rsidRDefault="009E60D1" w:rsidP="009E60D1">
            <w:pPr>
              <w:pStyle w:val="ListParagraph"/>
              <w:ind w:left="0"/>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IEEE, ISTE, Computer Society of India (CSI)</w:t>
            </w:r>
          </w:p>
        </w:tc>
        <w:tc>
          <w:tcPr>
            <w:tcW w:w="4892" w:type="dxa"/>
          </w:tcPr>
          <w:p w:rsidR="009E60D1" w:rsidRPr="00614BD2" w:rsidRDefault="009E60D1" w:rsidP="009E60D1">
            <w:pPr>
              <w:rPr>
                <w:rFonts w:ascii="Arial" w:hAnsi="Arial" w:cs="Arial"/>
                <w:color w:val="000000" w:themeColor="text1"/>
                <w:sz w:val="24"/>
                <w:szCs w:val="24"/>
                <w:shd w:val="clear" w:color="auto" w:fill="FFFFFF"/>
              </w:rPr>
            </w:pPr>
            <w:r w:rsidRPr="00614BD2">
              <w:rPr>
                <w:rFonts w:ascii="Arial" w:hAnsi="Arial" w:cs="Arial"/>
                <w:color w:val="000000" w:themeColor="text1"/>
                <w:sz w:val="24"/>
                <w:szCs w:val="24"/>
                <w:shd w:val="clear" w:color="auto" w:fill="FFFFFF"/>
              </w:rPr>
              <w:t>Mr. S. B. Mane</w:t>
            </w:r>
          </w:p>
        </w:tc>
      </w:tr>
      <w:tr w:rsidR="009E60D1" w:rsidRPr="00614BD2" w:rsidTr="009E60D1">
        <w:trPr>
          <w:trHeight w:val="418"/>
        </w:trPr>
        <w:tc>
          <w:tcPr>
            <w:tcW w:w="828"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17</w:t>
            </w:r>
          </w:p>
        </w:tc>
        <w:tc>
          <w:tcPr>
            <w:tcW w:w="3510"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ISTE</w:t>
            </w:r>
          </w:p>
        </w:tc>
        <w:tc>
          <w:tcPr>
            <w:tcW w:w="4892" w:type="dxa"/>
          </w:tcPr>
          <w:p w:rsidR="009E60D1" w:rsidRPr="00614BD2" w:rsidRDefault="009E60D1" w:rsidP="009E60D1">
            <w:pPr>
              <w:pStyle w:val="ListParagraph"/>
              <w:ind w:left="0"/>
              <w:rPr>
                <w:rFonts w:ascii="Arial" w:hAnsi="Arial" w:cs="Arial"/>
                <w:color w:val="000000" w:themeColor="text1"/>
                <w:sz w:val="24"/>
                <w:szCs w:val="24"/>
              </w:rPr>
            </w:pPr>
            <w:r w:rsidRPr="00614BD2">
              <w:rPr>
                <w:rFonts w:ascii="Arial" w:hAnsi="Arial" w:cs="Arial"/>
                <w:color w:val="000000" w:themeColor="text1"/>
                <w:sz w:val="24"/>
                <w:szCs w:val="24"/>
              </w:rPr>
              <w:t>Mrs. TanujaPattanshetti</w:t>
            </w:r>
          </w:p>
        </w:tc>
      </w:tr>
    </w:tbl>
    <w:p w:rsidR="009E60D1" w:rsidRPr="00614BD2" w:rsidRDefault="009E60D1" w:rsidP="009E60D1">
      <w:pPr>
        <w:pStyle w:val="ListParagraph"/>
        <w:ind w:left="360"/>
        <w:rPr>
          <w:rFonts w:ascii="Arial" w:hAnsi="Arial" w:cs="Arial"/>
          <w:b/>
          <w:sz w:val="36"/>
          <w:szCs w:val="36"/>
        </w:rPr>
      </w:pPr>
    </w:p>
    <w:p w:rsidR="009E60D1" w:rsidRPr="00614BD2" w:rsidRDefault="009E60D1" w:rsidP="009E60D1">
      <w:pPr>
        <w:pStyle w:val="ListParagraph"/>
        <w:ind w:left="360"/>
        <w:rPr>
          <w:rFonts w:ascii="Arial" w:hAnsi="Arial" w:cs="Arial"/>
          <w:b/>
          <w:sz w:val="24"/>
          <w:szCs w:val="24"/>
        </w:rPr>
      </w:pPr>
    </w:p>
    <w:p w:rsidR="009E60D1" w:rsidRPr="004B09BF" w:rsidRDefault="009E60D1" w:rsidP="008B5650">
      <w:pPr>
        <w:pStyle w:val="ListParagraph"/>
        <w:numPr>
          <w:ilvl w:val="0"/>
          <w:numId w:val="50"/>
        </w:numPr>
        <w:rPr>
          <w:rFonts w:ascii="Arial" w:eastAsia="Calibri" w:hAnsi="Arial" w:cs="Arial"/>
          <w:b/>
          <w:sz w:val="28"/>
          <w:szCs w:val="28"/>
        </w:rPr>
      </w:pPr>
      <w:r w:rsidRPr="004B09BF">
        <w:rPr>
          <w:rFonts w:ascii="Arial" w:eastAsia="Calibri" w:hAnsi="Arial" w:cs="Arial"/>
          <w:b/>
          <w:spacing w:val="2"/>
          <w:sz w:val="28"/>
          <w:szCs w:val="28"/>
        </w:rPr>
        <w:t xml:space="preserve">Number of students who went for higher studies with valid </w:t>
      </w:r>
      <w:r w:rsidRPr="004B09BF">
        <w:rPr>
          <w:rFonts w:ascii="Arial" w:eastAsia="Calibri" w:hAnsi="Arial" w:cs="Arial"/>
          <w:b/>
          <w:sz w:val="28"/>
          <w:szCs w:val="28"/>
        </w:rPr>
        <w:t xml:space="preserve">qualifying scores/ranks </w:t>
      </w:r>
    </w:p>
    <w:p w:rsidR="009E60D1" w:rsidRPr="00614BD2" w:rsidRDefault="009E60D1" w:rsidP="009E60D1">
      <w:pPr>
        <w:spacing w:before="36"/>
        <w:ind w:left="720"/>
        <w:rPr>
          <w:rFonts w:ascii="Arial" w:eastAsia="Calibri" w:hAnsi="Arial" w:cs="Arial"/>
          <w:b/>
          <w:bCs/>
          <w:sz w:val="28"/>
          <w:szCs w:val="28"/>
        </w:rPr>
      </w:pPr>
      <w:r w:rsidRPr="00614BD2">
        <w:rPr>
          <w:rFonts w:ascii="Arial" w:eastAsia="Calibri" w:hAnsi="Arial" w:cs="Arial"/>
          <w:b/>
          <w:bCs/>
          <w:sz w:val="28"/>
          <w:szCs w:val="28"/>
        </w:rPr>
        <w:t>Computer Engineering   Year 201</w:t>
      </w:r>
      <w:r>
        <w:rPr>
          <w:rFonts w:ascii="Arial" w:eastAsia="Calibri" w:hAnsi="Arial" w:cs="Arial"/>
          <w:b/>
          <w:bCs/>
          <w:sz w:val="28"/>
          <w:szCs w:val="28"/>
        </w:rPr>
        <w:t>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1"/>
        <w:gridCol w:w="4777"/>
        <w:gridCol w:w="2168"/>
      </w:tblGrid>
      <w:tr w:rsidR="009E60D1" w:rsidRPr="00614BD2" w:rsidTr="009E60D1">
        <w:trPr>
          <w:trHeight w:val="503"/>
        </w:trPr>
        <w:tc>
          <w:tcPr>
            <w:tcW w:w="1374" w:type="pct"/>
            <w:shd w:val="clear" w:color="auto" w:fill="D9D9D9" w:themeFill="background1" w:themeFillShade="D9"/>
          </w:tcPr>
          <w:p w:rsidR="009E60D1" w:rsidRPr="00AC2055" w:rsidRDefault="009E60D1" w:rsidP="009E60D1">
            <w:pPr>
              <w:spacing w:before="36"/>
              <w:rPr>
                <w:rFonts w:ascii="Arial" w:eastAsia="Calibri" w:hAnsi="Arial" w:cs="Arial"/>
                <w:b/>
                <w:bCs/>
                <w:color w:val="000000"/>
                <w:sz w:val="24"/>
                <w:szCs w:val="24"/>
              </w:rPr>
            </w:pPr>
            <w:r w:rsidRPr="00AC2055">
              <w:rPr>
                <w:rFonts w:ascii="Arial" w:eastAsia="Times New Roman" w:hAnsi="Arial" w:cs="Arial"/>
                <w:b/>
                <w:color w:val="000000"/>
                <w:sz w:val="24"/>
                <w:szCs w:val="24"/>
              </w:rPr>
              <w:t>Name of student      </w:t>
            </w:r>
          </w:p>
        </w:tc>
        <w:tc>
          <w:tcPr>
            <w:tcW w:w="2494" w:type="pct"/>
            <w:shd w:val="clear" w:color="auto" w:fill="D9D9D9" w:themeFill="background1" w:themeFillShade="D9"/>
          </w:tcPr>
          <w:p w:rsidR="009E60D1" w:rsidRPr="00AC2055" w:rsidRDefault="009E60D1" w:rsidP="009E60D1">
            <w:pPr>
              <w:spacing w:before="36"/>
              <w:rPr>
                <w:rFonts w:ascii="Arial" w:eastAsia="Calibri" w:hAnsi="Arial" w:cs="Arial"/>
                <w:b/>
                <w:bCs/>
                <w:color w:val="000000"/>
                <w:sz w:val="24"/>
                <w:szCs w:val="24"/>
              </w:rPr>
            </w:pPr>
            <w:r w:rsidRPr="00AC2055">
              <w:rPr>
                <w:rFonts w:ascii="Arial" w:eastAsia="Times New Roman" w:hAnsi="Arial" w:cs="Arial"/>
                <w:b/>
                <w:color w:val="000000"/>
                <w:sz w:val="24"/>
                <w:szCs w:val="24"/>
              </w:rPr>
              <w:t>University / College            </w:t>
            </w:r>
          </w:p>
        </w:tc>
        <w:tc>
          <w:tcPr>
            <w:tcW w:w="1132" w:type="pct"/>
            <w:shd w:val="clear" w:color="auto" w:fill="D9D9D9" w:themeFill="background1" w:themeFillShade="D9"/>
          </w:tcPr>
          <w:p w:rsidR="009E60D1" w:rsidRPr="00AC2055" w:rsidRDefault="009E60D1" w:rsidP="009E60D1">
            <w:pPr>
              <w:spacing w:before="36"/>
              <w:rPr>
                <w:rFonts w:ascii="Arial" w:eastAsia="Calibri" w:hAnsi="Arial" w:cs="Arial"/>
                <w:b/>
                <w:bCs/>
                <w:color w:val="000000"/>
                <w:sz w:val="24"/>
                <w:szCs w:val="24"/>
              </w:rPr>
            </w:pPr>
            <w:r w:rsidRPr="00AC2055">
              <w:rPr>
                <w:rFonts w:ascii="Arial" w:eastAsia="Times New Roman" w:hAnsi="Arial" w:cs="Arial"/>
                <w:b/>
                <w:color w:val="000000"/>
                <w:sz w:val="24"/>
                <w:szCs w:val="24"/>
              </w:rPr>
              <w:t>Degree / Course</w:t>
            </w:r>
          </w:p>
        </w:tc>
      </w:tr>
      <w:tr w:rsidR="009E60D1" w:rsidRPr="00614BD2" w:rsidTr="009E60D1">
        <w:tc>
          <w:tcPr>
            <w:tcW w:w="1374" w:type="pct"/>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Anupreet J. Ramteke</w:t>
            </w:r>
          </w:p>
        </w:tc>
        <w:tc>
          <w:tcPr>
            <w:tcW w:w="2494" w:type="pct"/>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IIT Mumbai</w:t>
            </w:r>
          </w:p>
        </w:tc>
        <w:tc>
          <w:tcPr>
            <w:tcW w:w="1132" w:type="pct"/>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M. Tech (CSE)</w:t>
            </w:r>
          </w:p>
        </w:tc>
      </w:tr>
      <w:tr w:rsidR="009E60D1" w:rsidRPr="00614BD2" w:rsidTr="009E60D1">
        <w:tc>
          <w:tcPr>
            <w:tcW w:w="1374" w:type="pct"/>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Lohit Krishnan</w:t>
            </w:r>
          </w:p>
        </w:tc>
        <w:tc>
          <w:tcPr>
            <w:tcW w:w="2494" w:type="pct"/>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IISC Bangalore</w:t>
            </w:r>
          </w:p>
        </w:tc>
        <w:tc>
          <w:tcPr>
            <w:tcW w:w="1132" w:type="pct"/>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M. Tech (CSE)</w:t>
            </w:r>
          </w:p>
        </w:tc>
      </w:tr>
      <w:tr w:rsidR="009E60D1" w:rsidRPr="00614BD2" w:rsidTr="009E60D1">
        <w:tc>
          <w:tcPr>
            <w:tcW w:w="1374" w:type="pct"/>
          </w:tcPr>
          <w:p w:rsidR="009E60D1" w:rsidRPr="00614BD2" w:rsidRDefault="009E60D1" w:rsidP="009E60D1">
            <w:pPr>
              <w:spacing w:before="36"/>
              <w:rPr>
                <w:rFonts w:ascii="Arial" w:eastAsia="Calibri" w:hAnsi="Arial" w:cs="Arial"/>
                <w:color w:val="000000"/>
                <w:sz w:val="24"/>
                <w:szCs w:val="24"/>
              </w:rPr>
            </w:pPr>
            <w:r w:rsidRPr="00614BD2">
              <w:rPr>
                <w:rFonts w:ascii="Arial" w:eastAsia="Calibri" w:hAnsi="Arial" w:cs="Arial"/>
                <w:color w:val="000000"/>
                <w:sz w:val="24"/>
                <w:szCs w:val="24"/>
              </w:rPr>
              <w:t>KrupaBramhshatri</w:t>
            </w:r>
          </w:p>
        </w:tc>
        <w:tc>
          <w:tcPr>
            <w:tcW w:w="2494" w:type="pct"/>
          </w:tcPr>
          <w:p w:rsidR="009E60D1" w:rsidRPr="00614BD2" w:rsidRDefault="009E60D1" w:rsidP="009E60D1">
            <w:pPr>
              <w:spacing w:before="36"/>
              <w:rPr>
                <w:rFonts w:ascii="Arial" w:eastAsia="Calibri" w:hAnsi="Arial" w:cs="Arial"/>
                <w:color w:val="000000"/>
                <w:sz w:val="24"/>
                <w:szCs w:val="24"/>
              </w:rPr>
            </w:pPr>
            <w:r w:rsidRPr="00614BD2">
              <w:rPr>
                <w:rFonts w:ascii="Arial" w:eastAsia="Calibri" w:hAnsi="Arial" w:cs="Arial"/>
                <w:color w:val="000000"/>
                <w:sz w:val="24"/>
                <w:szCs w:val="24"/>
              </w:rPr>
              <w:t>Rochester University</w:t>
            </w:r>
          </w:p>
        </w:tc>
        <w:tc>
          <w:tcPr>
            <w:tcW w:w="1132" w:type="pct"/>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MS Comp. Sc.</w:t>
            </w:r>
          </w:p>
        </w:tc>
      </w:tr>
    </w:tbl>
    <w:p w:rsidR="009E60D1" w:rsidRPr="00614BD2" w:rsidRDefault="009E60D1" w:rsidP="009E60D1">
      <w:pPr>
        <w:ind w:left="1440"/>
        <w:jc w:val="center"/>
        <w:rPr>
          <w:rFonts w:ascii="Arial" w:eastAsia="Calibri" w:hAnsi="Arial" w:cs="Arial"/>
          <w:spacing w:val="-2"/>
          <w:sz w:val="24"/>
          <w:szCs w:val="24"/>
        </w:rPr>
      </w:pPr>
    </w:p>
    <w:p w:rsidR="009E60D1" w:rsidRDefault="009E60D1" w:rsidP="009E60D1">
      <w:pPr>
        <w:rPr>
          <w:rFonts w:ascii="Arial" w:eastAsia="Calibri" w:hAnsi="Arial" w:cs="Arial"/>
          <w:b/>
          <w:spacing w:val="2"/>
          <w:sz w:val="28"/>
          <w:szCs w:val="28"/>
        </w:rPr>
      </w:pPr>
    </w:p>
    <w:p w:rsidR="009E60D1" w:rsidRPr="004B09BF" w:rsidRDefault="009E60D1" w:rsidP="008B5650">
      <w:pPr>
        <w:pStyle w:val="ListParagraph"/>
        <w:numPr>
          <w:ilvl w:val="0"/>
          <w:numId w:val="50"/>
        </w:numPr>
        <w:rPr>
          <w:rFonts w:ascii="Arial" w:eastAsia="Calibri" w:hAnsi="Arial" w:cs="Arial"/>
          <w:b/>
          <w:sz w:val="28"/>
          <w:szCs w:val="28"/>
        </w:rPr>
      </w:pPr>
      <w:r w:rsidRPr="004B09BF">
        <w:rPr>
          <w:rFonts w:ascii="Arial" w:eastAsia="Calibri" w:hAnsi="Arial" w:cs="Arial"/>
          <w:b/>
          <w:spacing w:val="2"/>
          <w:sz w:val="28"/>
          <w:szCs w:val="28"/>
        </w:rPr>
        <w:t xml:space="preserve">Number of students who went for higher studies with valid </w:t>
      </w:r>
      <w:r w:rsidRPr="004B09BF">
        <w:rPr>
          <w:rFonts w:ascii="Arial" w:eastAsia="Calibri" w:hAnsi="Arial" w:cs="Arial"/>
          <w:b/>
          <w:sz w:val="28"/>
          <w:szCs w:val="28"/>
        </w:rPr>
        <w:t xml:space="preserve">qualifying scores/ranks </w:t>
      </w:r>
    </w:p>
    <w:p w:rsidR="009E60D1" w:rsidRPr="00614BD2" w:rsidRDefault="009E60D1" w:rsidP="009E60D1">
      <w:pPr>
        <w:spacing w:before="36"/>
        <w:ind w:left="720"/>
        <w:rPr>
          <w:rFonts w:ascii="Arial" w:eastAsia="Calibri" w:hAnsi="Arial" w:cs="Arial"/>
          <w:b/>
          <w:bCs/>
          <w:sz w:val="28"/>
          <w:szCs w:val="28"/>
        </w:rPr>
      </w:pPr>
      <w:r w:rsidRPr="00614BD2">
        <w:rPr>
          <w:rFonts w:ascii="Arial" w:eastAsia="Calibri" w:hAnsi="Arial" w:cs="Arial"/>
          <w:b/>
          <w:bCs/>
          <w:sz w:val="28"/>
          <w:szCs w:val="28"/>
        </w:rPr>
        <w:t>Information Techn</w:t>
      </w:r>
      <w:r>
        <w:rPr>
          <w:rFonts w:ascii="Arial" w:eastAsia="Calibri" w:hAnsi="Arial" w:cs="Arial"/>
          <w:b/>
          <w:bCs/>
          <w:sz w:val="28"/>
          <w:szCs w:val="28"/>
        </w:rPr>
        <w:t>ology Year 2014-2015</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7"/>
        <w:gridCol w:w="3244"/>
        <w:gridCol w:w="2057"/>
      </w:tblGrid>
      <w:tr w:rsidR="009E60D1" w:rsidRPr="00614BD2" w:rsidTr="009E60D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9E60D1" w:rsidRPr="008D6AAF" w:rsidRDefault="009E60D1" w:rsidP="009E60D1">
            <w:pPr>
              <w:rPr>
                <w:rFonts w:ascii="Arial" w:eastAsia="Times New Roman" w:hAnsi="Arial" w:cs="Arial"/>
                <w:b/>
                <w:bCs/>
                <w:sz w:val="24"/>
                <w:szCs w:val="24"/>
              </w:rPr>
            </w:pPr>
            <w:r w:rsidRPr="008D6AAF">
              <w:rPr>
                <w:rFonts w:ascii="Arial" w:eastAsia="Times New Roman" w:hAnsi="Arial" w:cs="Arial"/>
                <w:b/>
                <w:bCs/>
                <w:sz w:val="24"/>
                <w:szCs w:val="24"/>
              </w:rPr>
              <w:t>Name of student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9E60D1" w:rsidRPr="008D6AAF" w:rsidRDefault="009E60D1" w:rsidP="009E60D1">
            <w:pPr>
              <w:rPr>
                <w:rFonts w:ascii="Arial" w:eastAsia="Times New Roman" w:hAnsi="Arial" w:cs="Arial"/>
                <w:b/>
                <w:bCs/>
                <w:sz w:val="24"/>
                <w:szCs w:val="24"/>
              </w:rPr>
            </w:pPr>
            <w:r w:rsidRPr="008D6AAF">
              <w:rPr>
                <w:rFonts w:ascii="Arial" w:eastAsia="Times New Roman" w:hAnsi="Arial" w:cs="Arial"/>
                <w:b/>
                <w:bCs/>
                <w:sz w:val="24"/>
                <w:szCs w:val="24"/>
              </w:rPr>
              <w:t>University / College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9E60D1" w:rsidRPr="008D6AAF" w:rsidRDefault="009E60D1" w:rsidP="009E60D1">
            <w:pPr>
              <w:rPr>
                <w:rFonts w:ascii="Arial" w:eastAsia="Times New Roman" w:hAnsi="Arial" w:cs="Arial"/>
                <w:b/>
                <w:bCs/>
                <w:sz w:val="24"/>
                <w:szCs w:val="24"/>
              </w:rPr>
            </w:pPr>
            <w:r w:rsidRPr="008D6AAF">
              <w:rPr>
                <w:rFonts w:ascii="Arial" w:eastAsia="Times New Roman" w:hAnsi="Arial" w:cs="Arial"/>
                <w:b/>
                <w:bCs/>
                <w:sz w:val="24"/>
                <w:szCs w:val="24"/>
              </w:rPr>
              <w:t>Degree / Course</w:t>
            </w:r>
          </w:p>
        </w:tc>
      </w:tr>
      <w:tr w:rsidR="009E60D1" w:rsidRPr="00614BD2" w:rsidTr="009E60D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9E60D1" w:rsidRPr="00614BD2" w:rsidRDefault="009E60D1" w:rsidP="009E60D1">
            <w:pPr>
              <w:rPr>
                <w:rFonts w:ascii="Arial" w:eastAsia="Times New Roman" w:hAnsi="Arial" w:cs="Arial"/>
                <w:sz w:val="24"/>
                <w:szCs w:val="24"/>
              </w:rPr>
            </w:pPr>
            <w:r w:rsidRPr="00614BD2">
              <w:rPr>
                <w:rFonts w:ascii="Arial" w:eastAsia="Times New Roman" w:hAnsi="Arial" w:cs="Arial"/>
                <w:sz w:val="24"/>
                <w:szCs w:val="24"/>
              </w:rPr>
              <w:t>Subhash</w:t>
            </w:r>
            <w:r>
              <w:rPr>
                <w:rFonts w:ascii="Arial" w:eastAsia="Times New Roman" w:hAnsi="Arial" w:cs="Arial"/>
                <w:sz w:val="24"/>
                <w:szCs w:val="24"/>
              </w:rPr>
              <w:t xml:space="preserve"> </w:t>
            </w:r>
            <w:r w:rsidRPr="00614BD2">
              <w:rPr>
                <w:rFonts w:ascii="Arial" w:eastAsia="Times New Roman" w:hAnsi="Arial" w:cs="Arial"/>
                <w:sz w:val="24"/>
                <w:szCs w:val="24"/>
              </w:rPr>
              <w:t>Iyer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IIT Mumbai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M. Tech (CSE)</w:t>
            </w:r>
          </w:p>
        </w:tc>
      </w:tr>
      <w:tr w:rsidR="009E60D1" w:rsidRPr="00614BD2" w:rsidTr="009E60D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9E60D1" w:rsidRPr="00614BD2" w:rsidRDefault="009E60D1" w:rsidP="009E60D1">
            <w:pPr>
              <w:rPr>
                <w:rFonts w:ascii="Arial" w:eastAsia="Times New Roman" w:hAnsi="Arial" w:cs="Arial"/>
                <w:sz w:val="24"/>
                <w:szCs w:val="24"/>
              </w:rPr>
            </w:pPr>
            <w:r w:rsidRPr="00614BD2">
              <w:rPr>
                <w:rFonts w:ascii="Arial" w:eastAsia="Times New Roman" w:hAnsi="Arial" w:cs="Arial"/>
                <w:sz w:val="24"/>
                <w:szCs w:val="24"/>
              </w:rPr>
              <w:t>Pragati</w:t>
            </w:r>
            <w:r>
              <w:rPr>
                <w:rFonts w:ascii="Arial" w:eastAsia="Times New Roman" w:hAnsi="Arial" w:cs="Arial"/>
                <w:sz w:val="24"/>
                <w:szCs w:val="24"/>
              </w:rPr>
              <w:t xml:space="preserve"> </w:t>
            </w:r>
            <w:r w:rsidRPr="00614BD2">
              <w:rPr>
                <w:rFonts w:ascii="Arial" w:eastAsia="Times New Roman" w:hAnsi="Arial" w:cs="Arial"/>
                <w:sz w:val="24"/>
                <w:szCs w:val="24"/>
              </w:rPr>
              <w:t>Chopade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IISC Bangalore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E60D1" w:rsidRPr="00614BD2" w:rsidRDefault="009E60D1" w:rsidP="009E60D1">
            <w:pPr>
              <w:spacing w:before="36"/>
              <w:rPr>
                <w:rFonts w:ascii="Arial" w:eastAsia="Calibri" w:hAnsi="Arial" w:cs="Arial"/>
                <w:bCs/>
                <w:color w:val="000000"/>
                <w:sz w:val="24"/>
                <w:szCs w:val="24"/>
              </w:rPr>
            </w:pPr>
            <w:r w:rsidRPr="00614BD2">
              <w:rPr>
                <w:rFonts w:ascii="Arial" w:eastAsia="Calibri" w:hAnsi="Arial" w:cs="Arial"/>
                <w:bCs/>
                <w:color w:val="000000"/>
                <w:sz w:val="24"/>
                <w:szCs w:val="24"/>
              </w:rPr>
              <w:t>M. Tech (CSE)</w:t>
            </w:r>
          </w:p>
        </w:tc>
      </w:tr>
    </w:tbl>
    <w:p w:rsidR="009E60D1" w:rsidRDefault="009E60D1" w:rsidP="009E60D1">
      <w:pPr>
        <w:spacing w:before="36"/>
        <w:rPr>
          <w:rFonts w:ascii="Arial" w:eastAsia="Calibri" w:hAnsi="Arial" w:cs="Arial"/>
          <w:b/>
          <w:bCs/>
          <w:sz w:val="24"/>
          <w:szCs w:val="24"/>
        </w:rPr>
      </w:pPr>
    </w:p>
    <w:p w:rsidR="00DC4B1D" w:rsidRDefault="00DC4B1D" w:rsidP="009E60D1">
      <w:pPr>
        <w:spacing w:before="36"/>
        <w:rPr>
          <w:rFonts w:ascii="Arial" w:eastAsia="Calibri" w:hAnsi="Arial" w:cs="Arial"/>
          <w:b/>
          <w:bCs/>
          <w:sz w:val="24"/>
          <w:szCs w:val="24"/>
        </w:rPr>
      </w:pPr>
    </w:p>
    <w:p w:rsidR="009E60D1" w:rsidRDefault="009E60D1" w:rsidP="008B5650">
      <w:pPr>
        <w:pStyle w:val="ListParagraph"/>
        <w:numPr>
          <w:ilvl w:val="0"/>
          <w:numId w:val="19"/>
        </w:numPr>
        <w:rPr>
          <w:rFonts w:ascii="Arial" w:hAnsi="Arial" w:cs="Arial"/>
          <w:b/>
          <w:sz w:val="28"/>
          <w:szCs w:val="28"/>
        </w:rPr>
      </w:pPr>
      <w:r>
        <w:rPr>
          <w:rFonts w:ascii="Arial" w:hAnsi="Arial" w:cs="Arial"/>
          <w:b/>
          <w:sz w:val="28"/>
          <w:szCs w:val="28"/>
        </w:rPr>
        <w:lastRenderedPageBreak/>
        <w:t xml:space="preserve">    </w:t>
      </w:r>
      <w:r w:rsidRPr="00614BD2">
        <w:rPr>
          <w:rFonts w:ascii="Arial" w:hAnsi="Arial" w:cs="Arial"/>
          <w:b/>
          <w:sz w:val="28"/>
          <w:szCs w:val="28"/>
        </w:rPr>
        <w:t>FACULTY MEMBERS</w:t>
      </w:r>
    </w:p>
    <w:p w:rsidR="009E60D1" w:rsidRDefault="009E60D1" w:rsidP="009E60D1">
      <w:pPr>
        <w:pStyle w:val="ListParagraph"/>
        <w:ind w:left="360"/>
        <w:rPr>
          <w:rFonts w:ascii="Arial" w:hAnsi="Arial" w:cs="Arial"/>
          <w:b/>
          <w:sz w:val="28"/>
          <w:szCs w:val="28"/>
        </w:rPr>
      </w:pPr>
    </w:p>
    <w:tbl>
      <w:tblPr>
        <w:tblStyle w:val="TableGrid"/>
        <w:tblW w:w="9891" w:type="dxa"/>
        <w:tblInd w:w="-162" w:type="dxa"/>
        <w:tblLayout w:type="fixed"/>
        <w:tblLook w:val="04A0"/>
      </w:tblPr>
      <w:tblGrid>
        <w:gridCol w:w="630"/>
        <w:gridCol w:w="2383"/>
        <w:gridCol w:w="1670"/>
        <w:gridCol w:w="1590"/>
        <w:gridCol w:w="3618"/>
      </w:tblGrid>
      <w:tr w:rsidR="009E60D1" w:rsidRPr="00420281" w:rsidTr="009E60D1">
        <w:tc>
          <w:tcPr>
            <w:tcW w:w="630" w:type="dxa"/>
            <w:shd w:val="clear" w:color="auto" w:fill="D9D9D9" w:themeFill="background1" w:themeFillShade="D9"/>
          </w:tcPr>
          <w:p w:rsidR="009E60D1" w:rsidRPr="00420281" w:rsidRDefault="009E60D1" w:rsidP="009E60D1">
            <w:pPr>
              <w:pStyle w:val="ListParagraph"/>
              <w:ind w:left="0"/>
              <w:rPr>
                <w:rFonts w:ascii="Arial" w:hAnsi="Arial" w:cs="Arial"/>
                <w:b/>
                <w:sz w:val="24"/>
                <w:szCs w:val="24"/>
              </w:rPr>
            </w:pPr>
            <w:r w:rsidRPr="00420281">
              <w:rPr>
                <w:rFonts w:ascii="Arial" w:hAnsi="Arial" w:cs="Arial"/>
                <w:b/>
                <w:sz w:val="24"/>
                <w:szCs w:val="24"/>
              </w:rPr>
              <w:t>S</w:t>
            </w:r>
            <w:r>
              <w:rPr>
                <w:rFonts w:ascii="Arial" w:hAnsi="Arial" w:cs="Arial"/>
                <w:b/>
                <w:sz w:val="24"/>
                <w:szCs w:val="24"/>
              </w:rPr>
              <w:t>r</w:t>
            </w:r>
            <w:r w:rsidRPr="00420281">
              <w:rPr>
                <w:rFonts w:ascii="Arial" w:hAnsi="Arial" w:cs="Arial"/>
                <w:b/>
                <w:sz w:val="24"/>
                <w:szCs w:val="24"/>
              </w:rPr>
              <w:t>.No</w:t>
            </w:r>
          </w:p>
        </w:tc>
        <w:tc>
          <w:tcPr>
            <w:tcW w:w="2383" w:type="dxa"/>
            <w:shd w:val="clear" w:color="auto" w:fill="D9D9D9" w:themeFill="background1" w:themeFillShade="D9"/>
          </w:tcPr>
          <w:p w:rsidR="009E60D1" w:rsidRPr="00420281" w:rsidRDefault="009E60D1" w:rsidP="009E60D1">
            <w:pPr>
              <w:rPr>
                <w:rFonts w:ascii="Arial" w:hAnsi="Arial" w:cs="Arial"/>
                <w:b/>
                <w:sz w:val="24"/>
                <w:szCs w:val="24"/>
              </w:rPr>
            </w:pPr>
            <w:r w:rsidRPr="00420281">
              <w:rPr>
                <w:rFonts w:ascii="Arial" w:hAnsi="Arial" w:cs="Arial"/>
                <w:b/>
                <w:sz w:val="24"/>
                <w:szCs w:val="24"/>
              </w:rPr>
              <w:t>Name of the Faculty</w:t>
            </w:r>
          </w:p>
        </w:tc>
        <w:tc>
          <w:tcPr>
            <w:tcW w:w="1670" w:type="dxa"/>
            <w:shd w:val="clear" w:color="auto" w:fill="D9D9D9" w:themeFill="background1" w:themeFillShade="D9"/>
          </w:tcPr>
          <w:p w:rsidR="009E60D1" w:rsidRPr="00420281" w:rsidRDefault="009E60D1" w:rsidP="009E60D1">
            <w:pPr>
              <w:rPr>
                <w:rFonts w:ascii="Arial" w:hAnsi="Arial" w:cs="Arial"/>
                <w:b/>
                <w:sz w:val="24"/>
                <w:szCs w:val="24"/>
              </w:rPr>
            </w:pPr>
            <w:r w:rsidRPr="00420281">
              <w:rPr>
                <w:rFonts w:ascii="Arial" w:hAnsi="Arial" w:cs="Arial"/>
                <w:b/>
                <w:sz w:val="24"/>
                <w:szCs w:val="24"/>
              </w:rPr>
              <w:t>Highest Qualification</w:t>
            </w:r>
          </w:p>
        </w:tc>
        <w:tc>
          <w:tcPr>
            <w:tcW w:w="1590" w:type="dxa"/>
            <w:shd w:val="clear" w:color="auto" w:fill="D9D9D9" w:themeFill="background1" w:themeFillShade="D9"/>
          </w:tcPr>
          <w:p w:rsidR="009E60D1" w:rsidRPr="00420281" w:rsidRDefault="009E60D1" w:rsidP="009E60D1">
            <w:pPr>
              <w:rPr>
                <w:rFonts w:ascii="Arial" w:hAnsi="Arial" w:cs="Arial"/>
                <w:b/>
                <w:sz w:val="24"/>
                <w:szCs w:val="24"/>
                <w:u w:val="single"/>
              </w:rPr>
            </w:pPr>
            <w:r w:rsidRPr="00420281">
              <w:rPr>
                <w:rFonts w:ascii="Arial" w:hAnsi="Arial" w:cs="Arial"/>
                <w:b/>
                <w:sz w:val="24"/>
                <w:szCs w:val="24"/>
              </w:rPr>
              <w:t>Designation</w:t>
            </w:r>
          </w:p>
        </w:tc>
        <w:tc>
          <w:tcPr>
            <w:tcW w:w="3618" w:type="dxa"/>
            <w:shd w:val="clear" w:color="auto" w:fill="D9D9D9" w:themeFill="background1" w:themeFillShade="D9"/>
          </w:tcPr>
          <w:p w:rsidR="009E60D1" w:rsidRPr="00420281" w:rsidRDefault="009E60D1" w:rsidP="009E60D1">
            <w:pPr>
              <w:rPr>
                <w:rFonts w:ascii="Arial" w:hAnsi="Arial" w:cs="Arial"/>
                <w:b/>
                <w:sz w:val="24"/>
                <w:szCs w:val="24"/>
              </w:rPr>
            </w:pPr>
            <w:r w:rsidRPr="00420281">
              <w:rPr>
                <w:rFonts w:ascii="Arial" w:hAnsi="Arial" w:cs="Arial"/>
                <w:b/>
                <w:sz w:val="24"/>
                <w:szCs w:val="24"/>
              </w:rPr>
              <w:t>Areas of Interest</w:t>
            </w:r>
          </w:p>
        </w:tc>
      </w:tr>
      <w:tr w:rsidR="009E60D1" w:rsidRPr="00420281" w:rsidTr="009E60D1">
        <w:tc>
          <w:tcPr>
            <w:tcW w:w="630" w:type="dxa"/>
          </w:tcPr>
          <w:p w:rsidR="009E60D1" w:rsidRPr="0072380C" w:rsidRDefault="009E60D1" w:rsidP="009E60D1">
            <w:pPr>
              <w:pStyle w:val="ListParagraph"/>
              <w:ind w:left="0"/>
              <w:rPr>
                <w:rFonts w:ascii="Arial" w:hAnsi="Arial" w:cs="Arial"/>
                <w:bCs/>
                <w:sz w:val="24"/>
                <w:szCs w:val="24"/>
              </w:rPr>
            </w:pPr>
            <w:r w:rsidRPr="0072380C">
              <w:rPr>
                <w:rFonts w:ascii="Arial" w:hAnsi="Arial" w:cs="Arial"/>
                <w:bCs/>
                <w:sz w:val="24"/>
                <w:szCs w:val="24"/>
              </w:rPr>
              <w:t>1.</w:t>
            </w:r>
          </w:p>
        </w:tc>
        <w:tc>
          <w:tcPr>
            <w:tcW w:w="2383" w:type="dxa"/>
          </w:tcPr>
          <w:p w:rsidR="009E60D1" w:rsidRPr="0072380C" w:rsidRDefault="009E60D1" w:rsidP="009E60D1">
            <w:pPr>
              <w:rPr>
                <w:rFonts w:ascii="Arial" w:hAnsi="Arial" w:cs="Arial"/>
                <w:bCs/>
                <w:sz w:val="24"/>
                <w:szCs w:val="24"/>
              </w:rPr>
            </w:pPr>
            <w:r>
              <w:rPr>
                <w:rFonts w:ascii="Arial" w:hAnsi="Arial" w:cs="Arial"/>
                <w:bCs/>
                <w:sz w:val="24"/>
                <w:szCs w:val="24"/>
              </w:rPr>
              <w:t>Jibi Abraham</w:t>
            </w:r>
          </w:p>
        </w:tc>
        <w:tc>
          <w:tcPr>
            <w:tcW w:w="1670" w:type="dxa"/>
          </w:tcPr>
          <w:p w:rsidR="009E60D1" w:rsidRPr="0072380C" w:rsidRDefault="009E60D1" w:rsidP="009E60D1">
            <w:pPr>
              <w:rPr>
                <w:rFonts w:ascii="Arial" w:hAnsi="Arial" w:cs="Arial"/>
                <w:bCs/>
                <w:sz w:val="24"/>
                <w:szCs w:val="24"/>
              </w:rPr>
            </w:pPr>
            <w:r>
              <w:rPr>
                <w:rFonts w:ascii="Arial" w:hAnsi="Arial" w:cs="Arial"/>
                <w:bCs/>
                <w:sz w:val="24"/>
                <w:szCs w:val="24"/>
              </w:rPr>
              <w:t>PhD</w:t>
            </w:r>
          </w:p>
        </w:tc>
        <w:tc>
          <w:tcPr>
            <w:tcW w:w="1590" w:type="dxa"/>
          </w:tcPr>
          <w:p w:rsidR="009E60D1" w:rsidRPr="0072380C" w:rsidRDefault="009E60D1" w:rsidP="009E60D1">
            <w:pPr>
              <w:rPr>
                <w:rFonts w:ascii="Arial" w:hAnsi="Arial" w:cs="Arial"/>
                <w:bCs/>
                <w:sz w:val="24"/>
                <w:szCs w:val="24"/>
              </w:rPr>
            </w:pPr>
            <w:r w:rsidRPr="0072380C">
              <w:rPr>
                <w:rFonts w:ascii="Arial" w:hAnsi="Arial" w:cs="Arial"/>
                <w:bCs/>
                <w:sz w:val="24"/>
                <w:szCs w:val="24"/>
              </w:rPr>
              <w:t>Professor &amp; HoD</w:t>
            </w:r>
          </w:p>
        </w:tc>
        <w:tc>
          <w:tcPr>
            <w:tcW w:w="3618" w:type="dxa"/>
          </w:tcPr>
          <w:p w:rsidR="009E60D1" w:rsidRPr="0072380C" w:rsidRDefault="009E60D1" w:rsidP="009E60D1">
            <w:pPr>
              <w:rPr>
                <w:rFonts w:ascii="Arial" w:hAnsi="Arial" w:cs="Arial"/>
                <w:bCs/>
                <w:sz w:val="24"/>
                <w:szCs w:val="24"/>
              </w:rPr>
            </w:pPr>
            <w:r w:rsidRPr="0072380C">
              <w:rPr>
                <w:rFonts w:ascii="Arial" w:hAnsi="Arial" w:cs="Arial"/>
                <w:bCs/>
                <w:sz w:val="24"/>
                <w:szCs w:val="24"/>
              </w:rPr>
              <w:t>Cloud, Security,</w:t>
            </w:r>
            <w:r>
              <w:rPr>
                <w:rFonts w:ascii="Arial" w:hAnsi="Arial" w:cs="Arial"/>
                <w:bCs/>
                <w:sz w:val="24"/>
                <w:szCs w:val="24"/>
              </w:rPr>
              <w:t xml:space="preserve"> </w:t>
            </w:r>
            <w:r w:rsidRPr="0072380C">
              <w:rPr>
                <w:rFonts w:ascii="Arial" w:hAnsi="Arial" w:cs="Arial"/>
                <w:bCs/>
                <w:sz w:val="24"/>
                <w:szCs w:val="24"/>
              </w:rPr>
              <w:t>Networking,</w:t>
            </w:r>
            <w:r>
              <w:rPr>
                <w:rFonts w:ascii="Arial" w:hAnsi="Arial" w:cs="Arial"/>
                <w:bCs/>
                <w:sz w:val="24"/>
                <w:szCs w:val="24"/>
              </w:rPr>
              <w:t xml:space="preserve"> </w:t>
            </w:r>
            <w:r w:rsidRPr="0072380C">
              <w:rPr>
                <w:rFonts w:ascii="Arial" w:hAnsi="Arial" w:cs="Arial"/>
                <w:bCs/>
                <w:sz w:val="24"/>
                <w:szCs w:val="24"/>
              </w:rPr>
              <w:t>Algorithms.</w:t>
            </w:r>
          </w:p>
        </w:tc>
      </w:tr>
      <w:tr w:rsidR="009E60D1" w:rsidRPr="00420281" w:rsidTr="009E60D1">
        <w:tc>
          <w:tcPr>
            <w:tcW w:w="630" w:type="dxa"/>
          </w:tcPr>
          <w:p w:rsidR="009E60D1" w:rsidRPr="0072380C" w:rsidRDefault="009E60D1" w:rsidP="009E60D1">
            <w:pPr>
              <w:pStyle w:val="ListParagraph"/>
              <w:ind w:left="0"/>
              <w:rPr>
                <w:rFonts w:ascii="Arial" w:hAnsi="Arial" w:cs="Arial"/>
                <w:bCs/>
                <w:sz w:val="24"/>
                <w:szCs w:val="24"/>
              </w:rPr>
            </w:pPr>
            <w:r>
              <w:rPr>
                <w:rFonts w:ascii="Arial" w:hAnsi="Arial" w:cs="Arial"/>
                <w:bCs/>
                <w:sz w:val="24"/>
                <w:szCs w:val="24"/>
              </w:rPr>
              <w:t>2.</w:t>
            </w:r>
          </w:p>
        </w:tc>
        <w:tc>
          <w:tcPr>
            <w:tcW w:w="2383" w:type="dxa"/>
          </w:tcPr>
          <w:p w:rsidR="009E60D1" w:rsidRPr="0072380C" w:rsidRDefault="009E60D1" w:rsidP="009E60D1">
            <w:pPr>
              <w:rPr>
                <w:rFonts w:ascii="Arial" w:hAnsi="Arial" w:cs="Arial"/>
                <w:bCs/>
                <w:sz w:val="24"/>
                <w:szCs w:val="24"/>
              </w:rPr>
            </w:pPr>
            <w:r w:rsidRPr="0072380C">
              <w:rPr>
                <w:rFonts w:ascii="Arial" w:hAnsi="Arial" w:cs="Arial"/>
                <w:bCs/>
                <w:sz w:val="24"/>
                <w:szCs w:val="24"/>
              </w:rPr>
              <w:t>Aghav J.V.</w:t>
            </w:r>
          </w:p>
        </w:tc>
        <w:tc>
          <w:tcPr>
            <w:tcW w:w="1670" w:type="dxa"/>
          </w:tcPr>
          <w:p w:rsidR="009E60D1" w:rsidRPr="0072380C" w:rsidRDefault="009E60D1" w:rsidP="009E60D1">
            <w:pPr>
              <w:rPr>
                <w:rFonts w:ascii="Arial" w:hAnsi="Arial" w:cs="Arial"/>
                <w:bCs/>
                <w:sz w:val="24"/>
                <w:szCs w:val="24"/>
              </w:rPr>
            </w:pPr>
            <w:r w:rsidRPr="0072380C">
              <w:rPr>
                <w:rFonts w:ascii="Arial" w:hAnsi="Arial" w:cs="Arial"/>
                <w:bCs/>
                <w:sz w:val="24"/>
                <w:szCs w:val="24"/>
              </w:rPr>
              <w:t>PhD, PDF</w:t>
            </w:r>
          </w:p>
        </w:tc>
        <w:tc>
          <w:tcPr>
            <w:tcW w:w="1590" w:type="dxa"/>
          </w:tcPr>
          <w:p w:rsidR="009E60D1" w:rsidRPr="00420281" w:rsidRDefault="009E60D1" w:rsidP="009E60D1">
            <w:pPr>
              <w:rPr>
                <w:rFonts w:ascii="Arial" w:hAnsi="Arial" w:cs="Arial"/>
                <w:b/>
                <w:sz w:val="24"/>
                <w:szCs w:val="24"/>
              </w:rPr>
            </w:pP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Synchronous programming</w:t>
            </w:r>
            <w:r>
              <w:rPr>
                <w:rFonts w:ascii="Arial" w:hAnsi="Arial" w:cs="Arial"/>
                <w:sz w:val="24"/>
                <w:szCs w:val="24"/>
              </w:rPr>
              <w:t xml:space="preserve"> </w:t>
            </w:r>
            <w:r w:rsidRPr="00614BD2">
              <w:rPr>
                <w:rFonts w:ascii="Arial" w:hAnsi="Arial" w:cs="Arial"/>
                <w:sz w:val="24"/>
                <w:szCs w:val="24"/>
              </w:rPr>
              <w:t>System Verification, System biology, Business Analytics,</w:t>
            </w:r>
            <w:r>
              <w:rPr>
                <w:rFonts w:ascii="Arial" w:hAnsi="Arial" w:cs="Arial"/>
                <w:sz w:val="24"/>
                <w:szCs w:val="24"/>
              </w:rPr>
              <w:t xml:space="preserve"> </w:t>
            </w:r>
            <w:r w:rsidRPr="00614BD2">
              <w:rPr>
                <w:rFonts w:ascii="Arial" w:hAnsi="Arial" w:cs="Arial"/>
                <w:sz w:val="24"/>
                <w:szCs w:val="24"/>
              </w:rPr>
              <w:t>Cloud Computing</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3.</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Abhijit A. M.</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M.E.in Computer Science &amp;Engg</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Assistant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Operating Systems, Programming languages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4.</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Dr. Vahida</w:t>
            </w:r>
            <w:r>
              <w:rPr>
                <w:rFonts w:ascii="Arial" w:hAnsi="Arial" w:cs="Arial"/>
                <w:sz w:val="24"/>
                <w:szCs w:val="24"/>
              </w:rPr>
              <w:t xml:space="preserve"> </w:t>
            </w:r>
            <w:r w:rsidRPr="00614BD2">
              <w:rPr>
                <w:rFonts w:ascii="Arial" w:hAnsi="Arial" w:cs="Arial"/>
                <w:sz w:val="24"/>
                <w:szCs w:val="24"/>
              </w:rPr>
              <w:t>Zakirhusen Attar</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PhD</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Associate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Operating Systems, Programming languages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5.</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Mr. Siddharth</w:t>
            </w:r>
            <w:r>
              <w:rPr>
                <w:rFonts w:ascii="Arial" w:hAnsi="Arial" w:cs="Arial"/>
                <w:sz w:val="24"/>
                <w:szCs w:val="24"/>
              </w:rPr>
              <w:t xml:space="preserve"> </w:t>
            </w:r>
            <w:r w:rsidRPr="00614BD2">
              <w:rPr>
                <w:rFonts w:ascii="Arial" w:hAnsi="Arial" w:cs="Arial"/>
                <w:sz w:val="24"/>
                <w:szCs w:val="24"/>
              </w:rPr>
              <w:t>Kisan</w:t>
            </w:r>
            <w:r>
              <w:rPr>
                <w:rFonts w:ascii="Arial" w:hAnsi="Arial" w:cs="Arial"/>
                <w:sz w:val="24"/>
                <w:szCs w:val="24"/>
              </w:rPr>
              <w:t xml:space="preserve"> </w:t>
            </w:r>
            <w:r w:rsidRPr="00614BD2">
              <w:rPr>
                <w:rFonts w:ascii="Arial" w:hAnsi="Arial" w:cs="Arial"/>
                <w:sz w:val="24"/>
                <w:szCs w:val="24"/>
              </w:rPr>
              <w:t>Gaikwad</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MTech in Computer Engineering</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Assistant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Networking System Software</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6.</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Mrs. Soma Niloy</w:t>
            </w:r>
            <w:r>
              <w:rPr>
                <w:rFonts w:ascii="Arial" w:hAnsi="Arial" w:cs="Arial"/>
                <w:sz w:val="24"/>
                <w:szCs w:val="24"/>
              </w:rPr>
              <w:t xml:space="preserve"> </w:t>
            </w:r>
            <w:r w:rsidRPr="00614BD2">
              <w:rPr>
                <w:rFonts w:ascii="Arial" w:hAnsi="Arial" w:cs="Arial"/>
                <w:sz w:val="24"/>
                <w:szCs w:val="24"/>
              </w:rPr>
              <w:t>Ghosh</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M.Tech-Computer Science Engineering</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Assistant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Algorithm, data mining, and pattern recognition</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7.</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Mr. Santosh</w:t>
            </w:r>
            <w:r>
              <w:rPr>
                <w:rFonts w:ascii="Arial" w:hAnsi="Arial" w:cs="Arial"/>
                <w:sz w:val="24"/>
                <w:szCs w:val="24"/>
              </w:rPr>
              <w:t xml:space="preserve"> </w:t>
            </w:r>
            <w:r w:rsidRPr="00614BD2">
              <w:rPr>
                <w:rFonts w:ascii="Arial" w:hAnsi="Arial" w:cs="Arial"/>
                <w:sz w:val="24"/>
                <w:szCs w:val="24"/>
              </w:rPr>
              <w:t>Nanarao</w:t>
            </w:r>
            <w:r>
              <w:rPr>
                <w:rFonts w:ascii="Arial" w:hAnsi="Arial" w:cs="Arial"/>
                <w:sz w:val="24"/>
                <w:szCs w:val="24"/>
              </w:rPr>
              <w:t xml:space="preserve"> </w:t>
            </w:r>
            <w:r w:rsidRPr="00614BD2">
              <w:rPr>
                <w:rFonts w:ascii="Arial" w:hAnsi="Arial" w:cs="Arial"/>
                <w:sz w:val="24"/>
                <w:szCs w:val="24"/>
              </w:rPr>
              <w:t>Ghotkar</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B.E. in Computer Science &amp; Engineering</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Assistant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Algorithm, data mining, and pattern recognition</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8.</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Dr. Shashikant</w:t>
            </w:r>
            <w:r>
              <w:rPr>
                <w:rFonts w:ascii="Arial" w:hAnsi="Arial" w:cs="Arial"/>
                <w:sz w:val="24"/>
                <w:szCs w:val="24"/>
              </w:rPr>
              <w:t xml:space="preserve"> </w:t>
            </w:r>
            <w:r w:rsidRPr="00614BD2">
              <w:rPr>
                <w:rFonts w:ascii="Arial" w:hAnsi="Arial" w:cs="Arial"/>
                <w:sz w:val="24"/>
                <w:szCs w:val="24"/>
              </w:rPr>
              <w:t>Uttareshwar</w:t>
            </w:r>
            <w:r>
              <w:rPr>
                <w:rFonts w:ascii="Arial" w:hAnsi="Arial" w:cs="Arial"/>
                <w:sz w:val="24"/>
                <w:szCs w:val="24"/>
              </w:rPr>
              <w:t xml:space="preserve"> </w:t>
            </w:r>
            <w:r w:rsidRPr="00614BD2">
              <w:rPr>
                <w:rFonts w:ascii="Arial" w:hAnsi="Arial" w:cs="Arial"/>
                <w:sz w:val="24"/>
                <w:szCs w:val="24"/>
              </w:rPr>
              <w:t>Ghumbre</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PhD</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Associate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Computer Networking, Management Information Systems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9.</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Mr. Shirish</w:t>
            </w:r>
            <w:r>
              <w:rPr>
                <w:rFonts w:ascii="Arial" w:hAnsi="Arial" w:cs="Arial"/>
                <w:sz w:val="24"/>
                <w:szCs w:val="24"/>
              </w:rPr>
              <w:t xml:space="preserve"> </w:t>
            </w:r>
            <w:r w:rsidRPr="00614BD2">
              <w:rPr>
                <w:rFonts w:ascii="Arial" w:hAnsi="Arial" w:cs="Arial"/>
                <w:sz w:val="24"/>
                <w:szCs w:val="24"/>
              </w:rPr>
              <w:t>Purushottam</w:t>
            </w:r>
            <w:r>
              <w:rPr>
                <w:rFonts w:ascii="Arial" w:hAnsi="Arial" w:cs="Arial"/>
                <w:sz w:val="24"/>
                <w:szCs w:val="24"/>
              </w:rPr>
              <w:t xml:space="preserve"> </w:t>
            </w:r>
            <w:r w:rsidRPr="00614BD2">
              <w:rPr>
                <w:rFonts w:ascii="Arial" w:hAnsi="Arial" w:cs="Arial"/>
                <w:sz w:val="24"/>
                <w:szCs w:val="24"/>
              </w:rPr>
              <w:t>Gosavi</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M.Tech. (Computer Science)</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Assistant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Algorithms and Graph Theory</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10.</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Dr. Mrs. Yashodhara V. Haribhakta</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PhD</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Associate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Text Mining, Pattern Recognition, Algorithms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11.</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Dr. Mrs. Vandana</w:t>
            </w:r>
            <w:r>
              <w:rPr>
                <w:rFonts w:ascii="Arial" w:hAnsi="Arial" w:cs="Arial"/>
                <w:sz w:val="24"/>
                <w:szCs w:val="24"/>
              </w:rPr>
              <w:t xml:space="preserve"> </w:t>
            </w:r>
            <w:r w:rsidRPr="00614BD2">
              <w:rPr>
                <w:rFonts w:ascii="Arial" w:hAnsi="Arial" w:cs="Arial"/>
                <w:sz w:val="24"/>
                <w:szCs w:val="24"/>
              </w:rPr>
              <w:t>Shridhar</w:t>
            </w:r>
            <w:r>
              <w:rPr>
                <w:rFonts w:ascii="Arial" w:hAnsi="Arial" w:cs="Arial"/>
                <w:sz w:val="24"/>
                <w:szCs w:val="24"/>
              </w:rPr>
              <w:t xml:space="preserve"> </w:t>
            </w:r>
            <w:r w:rsidRPr="00614BD2">
              <w:rPr>
                <w:rFonts w:ascii="Arial" w:hAnsi="Arial" w:cs="Arial"/>
                <w:sz w:val="24"/>
                <w:szCs w:val="24"/>
              </w:rPr>
              <w:t>Inamdar</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PhD</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Associate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Signal Processing, Image Processing</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12.</w:t>
            </w:r>
          </w:p>
        </w:tc>
        <w:tc>
          <w:tcPr>
            <w:tcW w:w="2383" w:type="dxa"/>
          </w:tcPr>
          <w:p w:rsidR="009E60D1" w:rsidRPr="00420281" w:rsidRDefault="009E60D1" w:rsidP="009E60D1">
            <w:pPr>
              <w:rPr>
                <w:rFonts w:ascii="Arial" w:hAnsi="Arial" w:cs="Arial"/>
                <w:b/>
                <w:sz w:val="24"/>
                <w:szCs w:val="24"/>
              </w:rPr>
            </w:pPr>
            <w:r w:rsidRPr="00614BD2">
              <w:rPr>
                <w:rFonts w:ascii="Arial" w:hAnsi="Arial" w:cs="Arial"/>
                <w:sz w:val="24"/>
                <w:szCs w:val="24"/>
              </w:rPr>
              <w:t>Mr. Amit</w:t>
            </w:r>
            <w:r>
              <w:rPr>
                <w:rFonts w:ascii="Arial" w:hAnsi="Arial" w:cs="Arial"/>
                <w:sz w:val="24"/>
                <w:szCs w:val="24"/>
              </w:rPr>
              <w:t xml:space="preserve"> </w:t>
            </w:r>
            <w:r w:rsidRPr="00614BD2">
              <w:rPr>
                <w:rFonts w:ascii="Arial" w:hAnsi="Arial" w:cs="Arial"/>
                <w:sz w:val="24"/>
                <w:szCs w:val="24"/>
              </w:rPr>
              <w:t>Dadarao Joshi</w:t>
            </w:r>
          </w:p>
        </w:tc>
        <w:tc>
          <w:tcPr>
            <w:tcW w:w="1670" w:type="dxa"/>
          </w:tcPr>
          <w:p w:rsidR="009E60D1" w:rsidRPr="00420281" w:rsidRDefault="009E60D1" w:rsidP="009E60D1">
            <w:pPr>
              <w:rPr>
                <w:rFonts w:ascii="Arial" w:hAnsi="Arial" w:cs="Arial"/>
                <w:b/>
                <w:sz w:val="24"/>
                <w:szCs w:val="24"/>
              </w:rPr>
            </w:pPr>
            <w:r w:rsidRPr="00614BD2">
              <w:rPr>
                <w:rFonts w:ascii="Arial" w:hAnsi="Arial" w:cs="Arial"/>
                <w:sz w:val="24"/>
                <w:szCs w:val="24"/>
              </w:rPr>
              <w:t>M. Tech. (Computer Engineering)</w:t>
            </w:r>
          </w:p>
        </w:tc>
        <w:tc>
          <w:tcPr>
            <w:tcW w:w="1590" w:type="dxa"/>
          </w:tcPr>
          <w:p w:rsidR="009E60D1" w:rsidRPr="00420281" w:rsidRDefault="009E60D1" w:rsidP="009E60D1">
            <w:pPr>
              <w:rPr>
                <w:rFonts w:ascii="Arial" w:hAnsi="Arial" w:cs="Arial"/>
                <w:b/>
                <w:sz w:val="24"/>
                <w:szCs w:val="24"/>
              </w:rPr>
            </w:pPr>
            <w:r w:rsidRPr="00614BD2">
              <w:rPr>
                <w:rFonts w:ascii="Arial" w:hAnsi="Arial" w:cs="Arial"/>
                <w:sz w:val="24"/>
                <w:szCs w:val="24"/>
              </w:rPr>
              <w:t>Assistant Professor</w:t>
            </w:r>
          </w:p>
        </w:tc>
        <w:tc>
          <w:tcPr>
            <w:tcW w:w="3618" w:type="dxa"/>
          </w:tcPr>
          <w:p w:rsidR="009E60D1" w:rsidRPr="00420281" w:rsidRDefault="009E60D1" w:rsidP="009E60D1">
            <w:pPr>
              <w:rPr>
                <w:rFonts w:ascii="Arial" w:hAnsi="Arial" w:cs="Arial"/>
                <w:b/>
                <w:sz w:val="24"/>
                <w:szCs w:val="24"/>
              </w:rPr>
            </w:pPr>
            <w:r w:rsidRPr="00614BD2">
              <w:rPr>
                <w:rFonts w:ascii="Arial" w:hAnsi="Arial" w:cs="Arial"/>
                <w:sz w:val="24"/>
                <w:szCs w:val="24"/>
              </w:rPr>
              <w:t>Parallel computer Architecture and parallel computing</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13.</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Vijay Motiram</w:t>
            </w:r>
            <w:r>
              <w:rPr>
                <w:rFonts w:ascii="Arial" w:hAnsi="Arial" w:cs="Arial"/>
                <w:sz w:val="24"/>
                <w:szCs w:val="24"/>
              </w:rPr>
              <w:t xml:space="preserve"> </w:t>
            </w:r>
            <w:r w:rsidRPr="00614BD2">
              <w:rPr>
                <w:rFonts w:ascii="Arial" w:hAnsi="Arial" w:cs="Arial"/>
                <w:sz w:val="24"/>
                <w:szCs w:val="24"/>
              </w:rPr>
              <w:t>Khadse</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M.E CSE (IT)</w:t>
            </w:r>
          </w:p>
        </w:tc>
        <w:tc>
          <w:tcPr>
            <w:tcW w:w="1590" w:type="dxa"/>
          </w:tcPr>
          <w:p w:rsidR="009E60D1" w:rsidRDefault="009E60D1" w:rsidP="009E60D1">
            <w:pPr>
              <w:rPr>
                <w:rFonts w:ascii="Arial" w:hAnsi="Arial" w:cs="Arial"/>
                <w:sz w:val="24"/>
                <w:szCs w:val="24"/>
              </w:rPr>
            </w:pPr>
            <w:r w:rsidRPr="00614BD2">
              <w:rPr>
                <w:rFonts w:ascii="Arial" w:hAnsi="Arial" w:cs="Arial"/>
                <w:sz w:val="24"/>
                <w:szCs w:val="24"/>
              </w:rPr>
              <w:t>Assistant Professor</w:t>
            </w:r>
          </w:p>
          <w:p w:rsidR="009E60D1" w:rsidRPr="00614BD2" w:rsidRDefault="009E60D1" w:rsidP="009E60D1">
            <w:pPr>
              <w:rPr>
                <w:rFonts w:ascii="Arial" w:hAnsi="Arial" w:cs="Arial"/>
                <w:sz w:val="24"/>
                <w:szCs w:val="24"/>
              </w:rPr>
            </w:pP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Intrusion detection system</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14.</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Vaibhav</w:t>
            </w:r>
            <w:r>
              <w:rPr>
                <w:rFonts w:ascii="Arial" w:hAnsi="Arial" w:cs="Arial"/>
                <w:sz w:val="24"/>
                <w:szCs w:val="24"/>
              </w:rPr>
              <w:t xml:space="preserve"> </w:t>
            </w:r>
            <w:r w:rsidRPr="00614BD2">
              <w:rPr>
                <w:rFonts w:ascii="Arial" w:hAnsi="Arial" w:cs="Arial"/>
                <w:sz w:val="24"/>
                <w:szCs w:val="24"/>
              </w:rPr>
              <w:lastRenderedPageBreak/>
              <w:t>Kashinath</w:t>
            </w:r>
            <w:r>
              <w:rPr>
                <w:rFonts w:ascii="Arial" w:hAnsi="Arial" w:cs="Arial"/>
                <w:sz w:val="24"/>
                <w:szCs w:val="24"/>
              </w:rPr>
              <w:t xml:space="preserve"> </w:t>
            </w:r>
            <w:r w:rsidRPr="00614BD2">
              <w:rPr>
                <w:rFonts w:ascii="Arial" w:hAnsi="Arial" w:cs="Arial"/>
                <w:sz w:val="24"/>
                <w:szCs w:val="24"/>
              </w:rPr>
              <w:t>Khatavkar</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lastRenderedPageBreak/>
              <w:t>M.E. CSE-IT</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 xml:space="preserve">Assistant </w:t>
            </w:r>
            <w:r w:rsidRPr="00614BD2">
              <w:rPr>
                <w:rFonts w:ascii="Arial" w:hAnsi="Arial" w:cs="Arial"/>
                <w:sz w:val="24"/>
                <w:szCs w:val="24"/>
              </w:rPr>
              <w:lastRenderedPageBreak/>
              <w:t>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lastRenderedPageBreak/>
              <w:t>Artificial Intelligence</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lastRenderedPageBreak/>
              <w:t>15.</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Deepak Dashrath</w:t>
            </w:r>
            <w:r>
              <w:rPr>
                <w:rFonts w:ascii="Arial" w:hAnsi="Arial" w:cs="Arial"/>
                <w:sz w:val="24"/>
                <w:szCs w:val="24"/>
              </w:rPr>
              <w:t xml:space="preserve"> </w:t>
            </w:r>
            <w:r w:rsidRPr="00614BD2">
              <w:rPr>
                <w:rFonts w:ascii="Arial" w:hAnsi="Arial" w:cs="Arial"/>
                <w:sz w:val="24"/>
                <w:szCs w:val="24"/>
              </w:rPr>
              <w:t>Kshirsagar</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 Tech. (Computer Engineering)</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Assistant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Computer Networking</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16.</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Satish</w:t>
            </w:r>
            <w:r>
              <w:rPr>
                <w:rFonts w:ascii="Arial" w:hAnsi="Arial" w:cs="Arial"/>
                <w:sz w:val="24"/>
                <w:szCs w:val="24"/>
              </w:rPr>
              <w:t xml:space="preserve"> </w:t>
            </w:r>
            <w:r w:rsidRPr="00614BD2">
              <w:rPr>
                <w:rFonts w:ascii="Arial" w:hAnsi="Arial" w:cs="Arial"/>
                <w:sz w:val="24"/>
                <w:szCs w:val="24"/>
              </w:rPr>
              <w:t>Shivaji</w:t>
            </w:r>
            <w:r>
              <w:rPr>
                <w:rFonts w:ascii="Arial" w:hAnsi="Arial" w:cs="Arial"/>
                <w:sz w:val="24"/>
                <w:szCs w:val="24"/>
              </w:rPr>
              <w:t xml:space="preserve"> </w:t>
            </w:r>
            <w:r w:rsidRPr="00614BD2">
              <w:rPr>
                <w:rFonts w:ascii="Arial" w:hAnsi="Arial" w:cs="Arial"/>
                <w:sz w:val="24"/>
                <w:szCs w:val="24"/>
              </w:rPr>
              <w:t>Kumbhar</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M.Tech Computer Engineering</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Assistant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Computer Networking</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17.</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Sunil Bhagwanrao Mane</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M.Tech (Computer Engineering)</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Associate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Data Security, Network security, Bioinformatics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18.</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Dr. Vinod</w:t>
            </w:r>
            <w:r>
              <w:rPr>
                <w:rFonts w:ascii="Arial" w:hAnsi="Arial" w:cs="Arial"/>
                <w:sz w:val="24"/>
                <w:szCs w:val="24"/>
              </w:rPr>
              <w:t xml:space="preserve"> </w:t>
            </w:r>
            <w:r w:rsidRPr="00614BD2">
              <w:rPr>
                <w:rFonts w:ascii="Arial" w:hAnsi="Arial" w:cs="Arial"/>
                <w:sz w:val="24"/>
                <w:szCs w:val="24"/>
              </w:rPr>
              <w:t>Keshaorao</w:t>
            </w:r>
            <w:r>
              <w:rPr>
                <w:rFonts w:ascii="Arial" w:hAnsi="Arial" w:cs="Arial"/>
                <w:sz w:val="24"/>
                <w:szCs w:val="24"/>
              </w:rPr>
              <w:t xml:space="preserve"> </w:t>
            </w:r>
            <w:r w:rsidRPr="00614BD2">
              <w:rPr>
                <w:rFonts w:ascii="Arial" w:hAnsi="Arial" w:cs="Arial"/>
                <w:sz w:val="24"/>
                <w:szCs w:val="24"/>
              </w:rPr>
              <w:t>Pachghare</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PhD</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Associate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Cryptography and network security</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19.</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Mrs. Archana</w:t>
            </w:r>
            <w:r>
              <w:rPr>
                <w:rFonts w:ascii="Arial" w:hAnsi="Arial" w:cs="Arial"/>
                <w:sz w:val="24"/>
                <w:szCs w:val="24"/>
              </w:rPr>
              <w:t xml:space="preserve"> </w:t>
            </w:r>
            <w:r w:rsidRPr="00614BD2">
              <w:rPr>
                <w:rFonts w:ascii="Arial" w:hAnsi="Arial" w:cs="Arial"/>
                <w:sz w:val="24"/>
                <w:szCs w:val="24"/>
              </w:rPr>
              <w:t>Bhaskar</w:t>
            </w:r>
            <w:r>
              <w:rPr>
                <w:rFonts w:ascii="Arial" w:hAnsi="Arial" w:cs="Arial"/>
                <w:sz w:val="24"/>
                <w:szCs w:val="24"/>
              </w:rPr>
              <w:t xml:space="preserve"> </w:t>
            </w:r>
            <w:r w:rsidRPr="00614BD2">
              <w:rPr>
                <w:rFonts w:ascii="Arial" w:hAnsi="Arial" w:cs="Arial"/>
                <w:sz w:val="24"/>
                <w:szCs w:val="24"/>
              </w:rPr>
              <w:t>Patil</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M.Tech Computer Engineering</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Assistant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Data Mining</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20.</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Mrs. Biswas A. S.</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M.Tech Computer Engineering</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Assistant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Networking System</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21.</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Mrs. Tanuja Rajesh Pattanshetti</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M.Tech(Information Technology)</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Assistant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Data Mining, cloud, SOA</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22.</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Suraj</w:t>
            </w:r>
            <w:r>
              <w:rPr>
                <w:rFonts w:ascii="Arial" w:hAnsi="Arial" w:cs="Arial"/>
                <w:sz w:val="24"/>
                <w:szCs w:val="24"/>
              </w:rPr>
              <w:t xml:space="preserve"> </w:t>
            </w:r>
            <w:r w:rsidRPr="00614BD2">
              <w:rPr>
                <w:rFonts w:ascii="Arial" w:hAnsi="Arial" w:cs="Arial"/>
                <w:sz w:val="24"/>
                <w:szCs w:val="24"/>
              </w:rPr>
              <w:t>Tanaji</w:t>
            </w:r>
            <w:r>
              <w:rPr>
                <w:rFonts w:ascii="Arial" w:hAnsi="Arial" w:cs="Arial"/>
                <w:sz w:val="24"/>
                <w:szCs w:val="24"/>
              </w:rPr>
              <w:t xml:space="preserve"> </w:t>
            </w:r>
            <w:r w:rsidRPr="00614BD2">
              <w:rPr>
                <w:rFonts w:ascii="Arial" w:hAnsi="Arial" w:cs="Arial"/>
                <w:sz w:val="24"/>
                <w:szCs w:val="24"/>
              </w:rPr>
              <w:t>Sawant</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M.Tech. in Computer Science &amp; Engineering</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Assistant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Artificial Intelligence, Database, Data Mining and GIS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23.</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Miss</w:t>
            </w:r>
            <w:r>
              <w:rPr>
                <w:rFonts w:ascii="Arial" w:hAnsi="Arial" w:cs="Arial"/>
                <w:sz w:val="24"/>
                <w:szCs w:val="24"/>
              </w:rPr>
              <w:t xml:space="preserve"> </w:t>
            </w:r>
            <w:r w:rsidRPr="00614BD2">
              <w:rPr>
                <w:rFonts w:ascii="Arial" w:hAnsi="Arial" w:cs="Arial"/>
                <w:sz w:val="24"/>
                <w:szCs w:val="24"/>
              </w:rPr>
              <w:t>Vibhavari Vilas Kamble</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M.E. Computer Engineering</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Assistant Professor</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Data Mining, Web Technologies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24.</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Arun</w:t>
            </w:r>
            <w:r>
              <w:rPr>
                <w:rFonts w:ascii="Arial" w:hAnsi="Arial" w:cs="Arial"/>
                <w:sz w:val="24"/>
                <w:szCs w:val="24"/>
              </w:rPr>
              <w:t xml:space="preserve"> </w:t>
            </w:r>
            <w:r w:rsidRPr="00614BD2">
              <w:rPr>
                <w:rFonts w:ascii="Arial" w:hAnsi="Arial" w:cs="Arial"/>
                <w:sz w:val="24"/>
                <w:szCs w:val="24"/>
              </w:rPr>
              <w:t>Anant</w:t>
            </w:r>
            <w:r>
              <w:rPr>
                <w:rFonts w:ascii="Arial" w:hAnsi="Arial" w:cs="Arial"/>
                <w:sz w:val="24"/>
                <w:szCs w:val="24"/>
              </w:rPr>
              <w:t xml:space="preserve"> </w:t>
            </w:r>
            <w:r w:rsidRPr="00614BD2">
              <w:rPr>
                <w:rFonts w:ascii="Arial" w:hAnsi="Arial" w:cs="Arial"/>
                <w:sz w:val="24"/>
                <w:szCs w:val="24"/>
              </w:rPr>
              <w:t>Sawant</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M.E.(E&amp;T/C)</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Professor Emeritus</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Computer Organization and Microprocessors.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25.</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Ms. Rajni</w:t>
            </w:r>
            <w:r>
              <w:rPr>
                <w:rFonts w:ascii="Arial" w:hAnsi="Arial" w:cs="Arial"/>
                <w:sz w:val="24"/>
                <w:szCs w:val="24"/>
              </w:rPr>
              <w:t xml:space="preserve"> </w:t>
            </w:r>
            <w:r w:rsidRPr="00614BD2">
              <w:rPr>
                <w:rFonts w:ascii="Arial" w:hAnsi="Arial" w:cs="Arial"/>
                <w:sz w:val="24"/>
                <w:szCs w:val="24"/>
              </w:rPr>
              <w:t>Moona</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M.Sc. Maths</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Adjunct Faculty</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Programming Languages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26.</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Jignesh</w:t>
            </w:r>
            <w:r>
              <w:rPr>
                <w:rFonts w:ascii="Arial" w:hAnsi="Arial" w:cs="Arial"/>
                <w:sz w:val="24"/>
                <w:szCs w:val="24"/>
              </w:rPr>
              <w:t xml:space="preserve"> </w:t>
            </w:r>
            <w:r w:rsidRPr="00614BD2">
              <w:rPr>
                <w:rFonts w:ascii="Arial" w:hAnsi="Arial" w:cs="Arial"/>
                <w:sz w:val="24"/>
                <w:szCs w:val="24"/>
              </w:rPr>
              <w:t>Mangukiya</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 Tech</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Adjunct Faculty</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Data Analytics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27.</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Rahul Adhav</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 Tech</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Adjunct Faculty</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Networking Security</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28.</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Mr. Nishchay</w:t>
            </w:r>
            <w:r>
              <w:rPr>
                <w:rFonts w:ascii="Arial" w:hAnsi="Arial" w:cs="Arial"/>
                <w:sz w:val="24"/>
                <w:szCs w:val="24"/>
              </w:rPr>
              <w:t xml:space="preserve"> </w:t>
            </w:r>
            <w:r w:rsidRPr="00614BD2">
              <w:rPr>
                <w:rFonts w:ascii="Arial" w:hAnsi="Arial" w:cs="Arial"/>
                <w:sz w:val="24"/>
                <w:szCs w:val="24"/>
              </w:rPr>
              <w:t>Mhatre</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B. E. IT</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Adjunct Faculty</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Programming Languages</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29.</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Miss. Radhika</w:t>
            </w:r>
            <w:r>
              <w:rPr>
                <w:rFonts w:ascii="Arial" w:hAnsi="Arial" w:cs="Arial"/>
                <w:sz w:val="24"/>
                <w:szCs w:val="24"/>
              </w:rPr>
              <w:t xml:space="preserve"> </w:t>
            </w:r>
            <w:r w:rsidRPr="00614BD2">
              <w:rPr>
                <w:rFonts w:ascii="Arial" w:hAnsi="Arial" w:cs="Arial"/>
                <w:sz w:val="24"/>
                <w:szCs w:val="24"/>
              </w:rPr>
              <w:t>Adki</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 Tech</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Adjunct Faculty</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Cloud Computing</w:t>
            </w:r>
          </w:p>
        </w:tc>
      </w:tr>
      <w:tr w:rsidR="009E60D1" w:rsidRPr="00420281" w:rsidTr="009E60D1">
        <w:tc>
          <w:tcPr>
            <w:tcW w:w="630" w:type="dxa"/>
          </w:tcPr>
          <w:p w:rsidR="009E60D1" w:rsidRPr="007D1AF7" w:rsidRDefault="009E60D1" w:rsidP="009E60D1">
            <w:pPr>
              <w:pStyle w:val="ListParagraph"/>
              <w:ind w:left="0"/>
              <w:rPr>
                <w:rFonts w:ascii="Arial" w:hAnsi="Arial" w:cs="Arial"/>
                <w:bCs/>
                <w:sz w:val="24"/>
                <w:szCs w:val="24"/>
              </w:rPr>
            </w:pPr>
            <w:r w:rsidRPr="007D1AF7">
              <w:rPr>
                <w:rFonts w:ascii="Arial" w:hAnsi="Arial" w:cs="Arial"/>
                <w:bCs/>
                <w:sz w:val="24"/>
                <w:szCs w:val="24"/>
              </w:rPr>
              <w:t>30.</w:t>
            </w:r>
          </w:p>
        </w:tc>
        <w:tc>
          <w:tcPr>
            <w:tcW w:w="2383" w:type="dxa"/>
          </w:tcPr>
          <w:p w:rsidR="009E60D1" w:rsidRPr="00614BD2" w:rsidRDefault="009E60D1" w:rsidP="009E60D1">
            <w:pPr>
              <w:rPr>
                <w:rFonts w:ascii="Arial" w:hAnsi="Arial" w:cs="Arial"/>
                <w:sz w:val="24"/>
                <w:szCs w:val="24"/>
              </w:rPr>
            </w:pPr>
            <w:r w:rsidRPr="00614BD2">
              <w:rPr>
                <w:rFonts w:ascii="Arial" w:hAnsi="Arial" w:cs="Arial"/>
                <w:sz w:val="24"/>
                <w:szCs w:val="24"/>
              </w:rPr>
              <w:t>Miss. Shikha Gupta</w:t>
            </w:r>
          </w:p>
        </w:tc>
        <w:tc>
          <w:tcPr>
            <w:tcW w:w="1670" w:type="dxa"/>
          </w:tcPr>
          <w:p w:rsidR="009E60D1" w:rsidRPr="00614BD2" w:rsidRDefault="009E60D1" w:rsidP="009E60D1">
            <w:pPr>
              <w:rPr>
                <w:rFonts w:ascii="Arial" w:hAnsi="Arial" w:cs="Arial"/>
                <w:sz w:val="24"/>
                <w:szCs w:val="24"/>
              </w:rPr>
            </w:pPr>
            <w:r w:rsidRPr="00614BD2">
              <w:rPr>
                <w:rFonts w:ascii="Arial" w:hAnsi="Arial" w:cs="Arial"/>
                <w:sz w:val="24"/>
                <w:szCs w:val="24"/>
              </w:rPr>
              <w:t>M. Tech</w:t>
            </w:r>
          </w:p>
        </w:tc>
        <w:tc>
          <w:tcPr>
            <w:tcW w:w="1590" w:type="dxa"/>
          </w:tcPr>
          <w:p w:rsidR="009E60D1" w:rsidRPr="00614BD2" w:rsidRDefault="009E60D1" w:rsidP="009E60D1">
            <w:pPr>
              <w:rPr>
                <w:rFonts w:ascii="Arial" w:hAnsi="Arial" w:cs="Arial"/>
                <w:sz w:val="24"/>
                <w:szCs w:val="24"/>
              </w:rPr>
            </w:pPr>
            <w:r w:rsidRPr="00614BD2">
              <w:rPr>
                <w:rFonts w:ascii="Arial" w:hAnsi="Arial" w:cs="Arial"/>
                <w:sz w:val="24"/>
                <w:szCs w:val="24"/>
              </w:rPr>
              <w:t>Adjunct Faculty</w:t>
            </w:r>
          </w:p>
        </w:tc>
        <w:tc>
          <w:tcPr>
            <w:tcW w:w="3618" w:type="dxa"/>
          </w:tcPr>
          <w:p w:rsidR="009E60D1" w:rsidRPr="00614BD2" w:rsidRDefault="009E60D1" w:rsidP="009E60D1">
            <w:pPr>
              <w:rPr>
                <w:rFonts w:ascii="Arial" w:hAnsi="Arial" w:cs="Arial"/>
                <w:sz w:val="24"/>
                <w:szCs w:val="24"/>
              </w:rPr>
            </w:pPr>
            <w:r w:rsidRPr="00614BD2">
              <w:rPr>
                <w:rFonts w:ascii="Arial" w:hAnsi="Arial" w:cs="Arial"/>
                <w:sz w:val="24"/>
                <w:szCs w:val="24"/>
              </w:rPr>
              <w:t>Software Engineering</w:t>
            </w:r>
          </w:p>
        </w:tc>
      </w:tr>
    </w:tbl>
    <w:p w:rsidR="009E60D1" w:rsidRDefault="009E60D1" w:rsidP="009E60D1"/>
    <w:p w:rsidR="009E60D1" w:rsidRPr="00E42355" w:rsidRDefault="009E60D1" w:rsidP="009E60D1">
      <w:pPr>
        <w:jc w:val="center"/>
        <w:rPr>
          <w:rFonts w:ascii="Arial" w:hAnsi="Arial" w:cs="Arial"/>
          <w:b/>
          <w:sz w:val="28"/>
          <w:szCs w:val="24"/>
          <w:u w:val="single"/>
        </w:rPr>
      </w:pPr>
      <w:r w:rsidRPr="00E42355">
        <w:rPr>
          <w:rFonts w:ascii="Arial" w:hAnsi="Arial" w:cs="Arial"/>
          <w:b/>
          <w:sz w:val="28"/>
          <w:szCs w:val="24"/>
          <w:u w:val="single"/>
        </w:rPr>
        <w:lastRenderedPageBreak/>
        <w:t xml:space="preserve">Department of Electrical Engineering </w:t>
      </w:r>
    </w:p>
    <w:p w:rsidR="009E60D1" w:rsidRPr="00FB0A48" w:rsidRDefault="009E60D1" w:rsidP="008B5650">
      <w:pPr>
        <w:pStyle w:val="ListParagraph"/>
        <w:numPr>
          <w:ilvl w:val="0"/>
          <w:numId w:val="73"/>
        </w:numPr>
        <w:rPr>
          <w:rFonts w:ascii="Arial" w:hAnsi="Arial" w:cs="Arial"/>
          <w:b/>
          <w:bCs/>
          <w:sz w:val="28"/>
          <w:szCs w:val="24"/>
        </w:rPr>
      </w:pPr>
      <w:r>
        <w:rPr>
          <w:rFonts w:ascii="Arial" w:hAnsi="Arial" w:cs="Arial"/>
          <w:b/>
          <w:sz w:val="24"/>
          <w:szCs w:val="24"/>
        </w:rPr>
        <w:t xml:space="preserve">  </w:t>
      </w:r>
      <w:r w:rsidRPr="00FB0A48">
        <w:rPr>
          <w:rFonts w:ascii="Arial" w:hAnsi="Arial" w:cs="Arial"/>
          <w:b/>
          <w:sz w:val="28"/>
          <w:szCs w:val="24"/>
        </w:rPr>
        <w:t xml:space="preserve">INTRODUCTION </w:t>
      </w:r>
    </w:p>
    <w:p w:rsidR="009E60D1" w:rsidRPr="00CB6ABC" w:rsidRDefault="009E60D1" w:rsidP="009E60D1">
      <w:pPr>
        <w:pStyle w:val="ListParagraph"/>
        <w:ind w:left="1226"/>
        <w:rPr>
          <w:rFonts w:ascii="Arial" w:hAnsi="Arial" w:cs="Arial"/>
          <w:b/>
          <w:bCs/>
          <w:sz w:val="24"/>
          <w:szCs w:val="24"/>
        </w:rPr>
      </w:pPr>
    </w:p>
    <w:p w:rsidR="009E60D1" w:rsidRPr="00CB6ABC" w:rsidRDefault="00B96382" w:rsidP="009E60D1">
      <w:pPr>
        <w:pStyle w:val="ListParagraph"/>
        <w:ind w:left="810"/>
        <w:jc w:val="both"/>
        <w:rPr>
          <w:rFonts w:ascii="Arial" w:hAnsi="Arial" w:cs="Arial"/>
          <w:bCs/>
          <w:iCs/>
          <w:sz w:val="24"/>
          <w:szCs w:val="24"/>
        </w:rPr>
      </w:pPr>
      <w:r>
        <w:rPr>
          <w:rFonts w:ascii="Arial" w:hAnsi="Arial" w:cs="Arial"/>
          <w:bCs/>
          <w:iCs/>
          <w:sz w:val="24"/>
          <w:szCs w:val="24"/>
        </w:rPr>
        <w:t xml:space="preserve">          </w:t>
      </w:r>
      <w:r w:rsidR="009E60D1">
        <w:rPr>
          <w:rFonts w:ascii="Arial" w:hAnsi="Arial" w:cs="Arial"/>
          <w:bCs/>
          <w:iCs/>
          <w:sz w:val="24"/>
          <w:szCs w:val="24"/>
        </w:rPr>
        <w:t xml:space="preserve">    T</w:t>
      </w:r>
      <w:r w:rsidR="009E60D1" w:rsidRPr="00CB6ABC">
        <w:rPr>
          <w:rFonts w:ascii="Arial" w:hAnsi="Arial" w:cs="Arial"/>
          <w:bCs/>
          <w:iCs/>
          <w:sz w:val="24"/>
          <w:szCs w:val="24"/>
        </w:rPr>
        <w:t>his has been very positive and productive year for the faculty and staff of the Electrical Engineering Department. The department is contributing to the quality technical education through a team of dedicated, research oriented faculty and non-teaching staff. Two of the faculty members have received the Ph.D degree from Savitribai Phule Pune University, two have submitted the Ph.D Thesis and three faculty members have submitted their pre synopsis. This year, UG program of the Department got the accreditation for five years from NBA. A state of the art substation has been built with efforts from Department faculty, which can take care the power supply requirement of C.O.E.P for the next four decades. Dr. V. S. Bandal has been invited to work as a consultant on Health Department Project by Government of India.</w:t>
      </w:r>
    </w:p>
    <w:p w:rsidR="009E60D1" w:rsidRPr="00CB6ABC" w:rsidRDefault="009E60D1" w:rsidP="009E60D1">
      <w:pPr>
        <w:pStyle w:val="ListParagraph"/>
        <w:ind w:left="810"/>
        <w:jc w:val="both"/>
        <w:rPr>
          <w:rFonts w:ascii="Arial" w:hAnsi="Arial" w:cs="Arial"/>
          <w:bCs/>
          <w:sz w:val="24"/>
          <w:szCs w:val="24"/>
          <w:lang w:val="en-IN"/>
        </w:rPr>
      </w:pPr>
    </w:p>
    <w:p w:rsidR="009E60D1" w:rsidRPr="00CB6ABC" w:rsidRDefault="009E60D1" w:rsidP="009E60D1">
      <w:pPr>
        <w:pStyle w:val="ListParagraph"/>
        <w:ind w:left="810"/>
        <w:jc w:val="both"/>
        <w:rPr>
          <w:rFonts w:ascii="Arial" w:hAnsi="Arial" w:cs="Arial"/>
          <w:bCs/>
          <w:sz w:val="24"/>
          <w:szCs w:val="24"/>
        </w:rPr>
      </w:pPr>
      <w:r w:rsidRPr="00CB6ABC">
        <w:rPr>
          <w:rFonts w:ascii="Arial" w:hAnsi="Arial" w:cs="Arial"/>
          <w:bCs/>
          <w:sz w:val="24"/>
          <w:szCs w:val="24"/>
        </w:rPr>
        <w:t xml:space="preserve">New courses are being continuously added to the curriculum. Innovative teaching techniques such as Virtual Lab, Webinars, QEEE courses, Ask a Question,  IUCEE Courses,  Web based Courses from IIT-Bombay, on-line assessments, availability of open source lectures such as NPTEL are being  used by many of the faculty in their courses. The department is equipped with state of the art laboratories with modern, sophisticated, advanced instruments, machines and software. Students benefit from these facilities and develop experimental skills. Post graduate and doctoral research students have research laboratories with specialized facilities at their disposal. The departmental classrooms are well equipped with modern teaching aids viz., PC, OHP, CCTV, Wi-Fi connection, biometric attendance register for students. SRES laboratories are being developed to improve research facilities in the Department. </w:t>
      </w: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The department is always enthusiastic in conducting various Courses/ Workshops for the faculty and students to permeate advances in technology. The major activities organized by the department in this year includes, two week workshop on ‘Control System’ in association with IIT Kharagpur, two  week workshop on ‘101 of Software Design using C’, One day Bootcamp on  ‘Smart Grid ‘ with the support of  India Smart Grid Forum. A PG Alumni meet was held to promote interactive research and guidance with industry and alumni personnel.</w:t>
      </w: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sz w:val="24"/>
          <w:szCs w:val="24"/>
        </w:rPr>
      </w:pPr>
      <w:r w:rsidRPr="00CB6ABC">
        <w:rPr>
          <w:rFonts w:ascii="Arial" w:hAnsi="Arial" w:cs="Arial"/>
          <w:bCs/>
          <w:iCs/>
          <w:sz w:val="24"/>
          <w:szCs w:val="24"/>
        </w:rPr>
        <w:t xml:space="preserve">This year T.Y. Electrical students had published eight IEEE conference papers. Department is establishing campus wise Microgrid under CoE-SRES. It is a joint </w:t>
      </w:r>
      <w:r w:rsidRPr="00CB6ABC">
        <w:rPr>
          <w:rFonts w:ascii="Arial" w:hAnsi="Arial" w:cs="Arial"/>
          <w:bCs/>
          <w:iCs/>
          <w:sz w:val="24"/>
          <w:szCs w:val="24"/>
        </w:rPr>
        <w:lastRenderedPageBreak/>
        <w:t xml:space="preserve">project of UG, PG and Research scholors. The departmental faculty also attended the various workshops organized by institutes like IITs and industries. Dr. B. N. Chaudhari and Dr. A. Pramanik delivered the expert talk in “Electromagnetics Pedagogy and Research Trends” at IIT Bombay. </w:t>
      </w:r>
      <w:r w:rsidRPr="00CB6ABC">
        <w:rPr>
          <w:rFonts w:ascii="Arial" w:hAnsi="Arial" w:cs="Arial"/>
          <w:bCs/>
          <w:sz w:val="24"/>
          <w:szCs w:val="24"/>
        </w:rPr>
        <w:t xml:space="preserve">Department signed MoU with Northeastern University (NU ECE) to promote international academic cooperation in education and research, MoU with TransFab Power (India) PVT.LTD for joint development of commercial/academic products in the area of Transformers. </w:t>
      </w:r>
    </w:p>
    <w:p w:rsidR="009E60D1" w:rsidRPr="00CB6ABC" w:rsidRDefault="009E60D1" w:rsidP="009E60D1">
      <w:pPr>
        <w:pStyle w:val="ListParagraph"/>
        <w:ind w:left="810"/>
        <w:jc w:val="both"/>
        <w:rPr>
          <w:rFonts w:ascii="Arial" w:hAnsi="Arial" w:cs="Arial"/>
          <w:bCs/>
          <w:sz w:val="24"/>
          <w:szCs w:val="24"/>
        </w:rPr>
      </w:pP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sz w:val="24"/>
          <w:szCs w:val="24"/>
        </w:rPr>
        <w:t>The department is an approved center for full time PhD under QIP. Currently we have six full time Research Scholars. Apart from working on its own, the department works together with research and development in industries like ARDE, Eaton, MERC, Whirlpool, Cummins, TCS etc. As a result of this research work, v</w:t>
      </w:r>
      <w:r w:rsidRPr="00CB6ABC">
        <w:rPr>
          <w:rFonts w:ascii="Arial" w:hAnsi="Arial" w:cs="Arial"/>
          <w:bCs/>
          <w:iCs/>
          <w:sz w:val="24"/>
          <w:szCs w:val="24"/>
        </w:rPr>
        <w:t xml:space="preserve">arious faculty members published their 39 papers in different reputed National, International Journals / Conferences / Magazines. </w:t>
      </w: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sz w:val="24"/>
          <w:szCs w:val="24"/>
        </w:rPr>
      </w:pPr>
      <w:r w:rsidRPr="00CB6ABC">
        <w:rPr>
          <w:rFonts w:ascii="Arial" w:hAnsi="Arial" w:cs="Arial"/>
          <w:bCs/>
          <w:sz w:val="24"/>
          <w:szCs w:val="24"/>
        </w:rPr>
        <w:t>We can boast of a strong alumni who contribute largely in education, research and guidance. This year, our alumni got admitted for higher studies in the institutes of international repute (Srinivas Baka (Ph.D) – IIT Bombay, Ankita Patil (M.S) – Northern Illinois University, Piyush Kapate (M.S) – Michigan Technological University). Abhishek Choudhary (alumni) secured AIR-21 in IES exam-2014.</w:t>
      </w:r>
    </w:p>
    <w:p w:rsidR="009E60D1" w:rsidRPr="00CB6ABC" w:rsidRDefault="009E60D1" w:rsidP="009E60D1">
      <w:pPr>
        <w:pStyle w:val="ListParagraph"/>
        <w:ind w:left="810"/>
        <w:rPr>
          <w:rFonts w:ascii="Arial" w:hAnsi="Arial" w:cs="Arial"/>
          <w:i/>
          <w:sz w:val="24"/>
          <w:szCs w:val="24"/>
        </w:rPr>
      </w:pPr>
    </w:p>
    <w:p w:rsidR="009E60D1" w:rsidRPr="00FB0A48" w:rsidRDefault="009E60D1" w:rsidP="008B5650">
      <w:pPr>
        <w:pStyle w:val="ListParagraph"/>
        <w:numPr>
          <w:ilvl w:val="0"/>
          <w:numId w:val="74"/>
        </w:numPr>
        <w:rPr>
          <w:rFonts w:ascii="Arial" w:hAnsi="Arial" w:cs="Arial"/>
          <w:b/>
          <w:sz w:val="28"/>
          <w:szCs w:val="24"/>
        </w:rPr>
      </w:pPr>
      <w:r>
        <w:rPr>
          <w:rFonts w:ascii="Arial" w:hAnsi="Arial" w:cs="Arial"/>
          <w:b/>
          <w:sz w:val="24"/>
          <w:szCs w:val="24"/>
        </w:rPr>
        <w:t xml:space="preserve">   </w:t>
      </w:r>
      <w:r w:rsidRPr="00FB0A48">
        <w:rPr>
          <w:rFonts w:ascii="Arial" w:hAnsi="Arial" w:cs="Arial"/>
          <w:b/>
          <w:sz w:val="28"/>
          <w:szCs w:val="24"/>
        </w:rPr>
        <w:t xml:space="preserve">ACADEMIC PROGRAMS (B. TECH/ M. TECH/ PH. D) </w:t>
      </w:r>
    </w:p>
    <w:p w:rsidR="009E60D1" w:rsidRPr="00CB6ABC" w:rsidRDefault="009E60D1" w:rsidP="009E60D1">
      <w:pPr>
        <w:pStyle w:val="ListParagraph"/>
        <w:spacing w:after="0" w:line="240" w:lineRule="auto"/>
        <w:ind w:left="810"/>
        <w:rPr>
          <w:rFonts w:ascii="Arial" w:hAnsi="Arial" w:cs="Arial"/>
          <w:sz w:val="24"/>
          <w:szCs w:val="24"/>
        </w:rPr>
      </w:pPr>
      <w:r w:rsidRPr="00CB6ABC">
        <w:rPr>
          <w:rFonts w:ascii="Arial" w:hAnsi="Arial" w:cs="Arial"/>
          <w:sz w:val="24"/>
          <w:szCs w:val="24"/>
        </w:rPr>
        <w:t>B. Tech Electrical Engineering</w:t>
      </w:r>
    </w:p>
    <w:p w:rsidR="009E60D1" w:rsidRPr="00CB6ABC" w:rsidRDefault="009E60D1" w:rsidP="009E60D1">
      <w:pPr>
        <w:pStyle w:val="ListParagraph"/>
        <w:spacing w:after="0" w:line="240" w:lineRule="auto"/>
        <w:ind w:left="810"/>
        <w:rPr>
          <w:rFonts w:ascii="Arial" w:hAnsi="Arial" w:cs="Arial"/>
          <w:sz w:val="24"/>
          <w:szCs w:val="24"/>
        </w:rPr>
      </w:pPr>
      <w:r w:rsidRPr="00CB6ABC">
        <w:rPr>
          <w:rFonts w:ascii="Arial" w:hAnsi="Arial" w:cs="Arial"/>
          <w:sz w:val="24"/>
          <w:szCs w:val="24"/>
        </w:rPr>
        <w:t>M. Tech Power Systems</w:t>
      </w:r>
    </w:p>
    <w:p w:rsidR="009E60D1" w:rsidRPr="00CB6ABC" w:rsidRDefault="009E60D1" w:rsidP="009E60D1">
      <w:pPr>
        <w:pStyle w:val="ListParagraph"/>
        <w:spacing w:after="0" w:line="240" w:lineRule="auto"/>
        <w:ind w:left="810"/>
        <w:rPr>
          <w:rFonts w:ascii="Arial" w:hAnsi="Arial" w:cs="Arial"/>
          <w:sz w:val="24"/>
          <w:szCs w:val="24"/>
        </w:rPr>
      </w:pPr>
      <w:r w:rsidRPr="00CB6ABC">
        <w:rPr>
          <w:rFonts w:ascii="Arial" w:hAnsi="Arial" w:cs="Arial"/>
          <w:sz w:val="24"/>
          <w:szCs w:val="24"/>
        </w:rPr>
        <w:t>M. Tech</w:t>
      </w:r>
      <w:r w:rsidRPr="00CB6ABC">
        <w:rPr>
          <w:rFonts w:ascii="Arial" w:hAnsi="Arial" w:cs="Arial"/>
          <w:b/>
          <w:sz w:val="24"/>
          <w:szCs w:val="24"/>
        </w:rPr>
        <w:t xml:space="preserve"> </w:t>
      </w:r>
      <w:r w:rsidRPr="00CB6ABC">
        <w:rPr>
          <w:rFonts w:ascii="Arial" w:hAnsi="Arial" w:cs="Arial"/>
          <w:sz w:val="24"/>
          <w:szCs w:val="24"/>
        </w:rPr>
        <w:t>Control Systems</w:t>
      </w:r>
    </w:p>
    <w:p w:rsidR="009E60D1" w:rsidRPr="00CB6ABC" w:rsidRDefault="009E60D1" w:rsidP="009E60D1">
      <w:pPr>
        <w:pStyle w:val="ListParagraph"/>
        <w:spacing w:after="0" w:line="240" w:lineRule="auto"/>
        <w:ind w:left="810"/>
        <w:rPr>
          <w:rFonts w:ascii="Arial" w:hAnsi="Arial" w:cs="Arial"/>
          <w:sz w:val="24"/>
          <w:szCs w:val="24"/>
        </w:rPr>
      </w:pPr>
      <w:r w:rsidRPr="00CB6ABC">
        <w:rPr>
          <w:rFonts w:ascii="Arial" w:hAnsi="Arial" w:cs="Arial"/>
          <w:sz w:val="24"/>
          <w:szCs w:val="24"/>
        </w:rPr>
        <w:t>Ph. D. Electrical Engineering</w:t>
      </w:r>
    </w:p>
    <w:p w:rsidR="009E60D1" w:rsidRPr="00CB6ABC" w:rsidRDefault="009E60D1" w:rsidP="009E60D1">
      <w:pPr>
        <w:pStyle w:val="ListParagraph"/>
        <w:ind w:left="810"/>
        <w:rPr>
          <w:rFonts w:ascii="Arial" w:hAnsi="Arial" w:cs="Arial"/>
          <w:b/>
          <w:sz w:val="24"/>
          <w:szCs w:val="24"/>
        </w:rPr>
      </w:pPr>
    </w:p>
    <w:p w:rsidR="009E60D1" w:rsidRPr="00FB0A48" w:rsidRDefault="009E60D1" w:rsidP="008B5650">
      <w:pPr>
        <w:pStyle w:val="ListParagraph"/>
        <w:numPr>
          <w:ilvl w:val="0"/>
          <w:numId w:val="74"/>
        </w:numPr>
        <w:rPr>
          <w:rFonts w:ascii="Arial" w:hAnsi="Arial" w:cs="Arial"/>
          <w:b/>
          <w:sz w:val="28"/>
          <w:szCs w:val="24"/>
        </w:rPr>
      </w:pPr>
      <w:r w:rsidRPr="00FB0A48">
        <w:rPr>
          <w:rFonts w:ascii="Arial" w:hAnsi="Arial" w:cs="Arial"/>
          <w:b/>
          <w:sz w:val="28"/>
          <w:szCs w:val="24"/>
        </w:rPr>
        <w:t xml:space="preserve">    FACULTY STRENGTH </w:t>
      </w:r>
    </w:p>
    <w:tbl>
      <w:tblPr>
        <w:tblpPr w:leftFromText="180" w:rightFromText="180" w:vertAnchor="text" w:horzAnchor="page" w:tblpXSpec="center" w:tblpY="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47"/>
        <w:gridCol w:w="2400"/>
        <w:gridCol w:w="1867"/>
      </w:tblGrid>
      <w:tr w:rsidR="009E60D1" w:rsidRPr="00CB6ABC" w:rsidTr="009E60D1">
        <w:trPr>
          <w:trHeight w:val="420"/>
        </w:trPr>
        <w:tc>
          <w:tcPr>
            <w:tcW w:w="1314" w:type="dxa"/>
            <w:shd w:val="clear" w:color="auto" w:fill="808080" w:themeFill="background1" w:themeFillShade="80"/>
          </w:tcPr>
          <w:p w:rsidR="009E60D1" w:rsidRPr="00CB6ABC" w:rsidRDefault="009E60D1" w:rsidP="009E60D1">
            <w:pPr>
              <w:pStyle w:val="ListParagraph"/>
              <w:spacing w:after="0"/>
              <w:ind w:left="810"/>
              <w:rPr>
                <w:rFonts w:ascii="Arial" w:hAnsi="Arial" w:cs="Arial"/>
                <w:b/>
                <w:sz w:val="24"/>
                <w:szCs w:val="24"/>
              </w:rPr>
            </w:pPr>
            <w:r w:rsidRPr="00CB6ABC">
              <w:rPr>
                <w:rFonts w:ascii="Arial" w:hAnsi="Arial" w:cs="Arial"/>
                <w:b/>
                <w:sz w:val="24"/>
                <w:szCs w:val="24"/>
              </w:rPr>
              <w:t>Sr. No</w:t>
            </w:r>
          </w:p>
        </w:tc>
        <w:tc>
          <w:tcPr>
            <w:tcW w:w="2360" w:type="dxa"/>
            <w:shd w:val="clear" w:color="auto" w:fill="808080" w:themeFill="background1" w:themeFillShade="80"/>
          </w:tcPr>
          <w:p w:rsidR="009E60D1" w:rsidRPr="00CB6ABC" w:rsidRDefault="009E60D1" w:rsidP="009E60D1">
            <w:pPr>
              <w:pStyle w:val="ListParagraph"/>
              <w:spacing w:after="0"/>
              <w:ind w:left="810"/>
              <w:rPr>
                <w:rFonts w:ascii="Arial" w:hAnsi="Arial" w:cs="Arial"/>
                <w:b/>
                <w:sz w:val="24"/>
                <w:szCs w:val="24"/>
              </w:rPr>
            </w:pPr>
            <w:r w:rsidRPr="00CB6ABC">
              <w:rPr>
                <w:rFonts w:ascii="Arial" w:hAnsi="Arial" w:cs="Arial"/>
                <w:b/>
                <w:sz w:val="24"/>
                <w:szCs w:val="24"/>
              </w:rPr>
              <w:t>Designation</w:t>
            </w:r>
          </w:p>
        </w:tc>
        <w:tc>
          <w:tcPr>
            <w:tcW w:w="1740" w:type="dxa"/>
            <w:shd w:val="clear" w:color="auto" w:fill="808080" w:themeFill="background1" w:themeFillShade="80"/>
          </w:tcPr>
          <w:p w:rsidR="009E60D1" w:rsidRPr="00CB6ABC" w:rsidRDefault="009E60D1" w:rsidP="009E60D1">
            <w:pPr>
              <w:pStyle w:val="ListParagraph"/>
              <w:spacing w:after="0"/>
              <w:ind w:left="810"/>
              <w:rPr>
                <w:rFonts w:ascii="Arial" w:hAnsi="Arial" w:cs="Arial"/>
                <w:b/>
                <w:sz w:val="24"/>
                <w:szCs w:val="24"/>
              </w:rPr>
            </w:pPr>
            <w:r w:rsidRPr="00CB6ABC">
              <w:rPr>
                <w:rFonts w:ascii="Arial" w:hAnsi="Arial" w:cs="Arial"/>
                <w:b/>
                <w:sz w:val="24"/>
                <w:szCs w:val="24"/>
              </w:rPr>
              <w:t>No. of Faculty</w:t>
            </w:r>
          </w:p>
        </w:tc>
      </w:tr>
      <w:tr w:rsidR="009E60D1" w:rsidRPr="00CB6ABC" w:rsidTr="009E60D1">
        <w:trPr>
          <w:trHeight w:val="354"/>
        </w:trPr>
        <w:tc>
          <w:tcPr>
            <w:tcW w:w="1314"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1</w:t>
            </w:r>
          </w:p>
        </w:tc>
        <w:tc>
          <w:tcPr>
            <w:tcW w:w="236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 xml:space="preserve">Professor </w:t>
            </w:r>
          </w:p>
        </w:tc>
        <w:tc>
          <w:tcPr>
            <w:tcW w:w="174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03</w:t>
            </w:r>
          </w:p>
        </w:tc>
      </w:tr>
      <w:tr w:rsidR="009E60D1" w:rsidRPr="00CB6ABC" w:rsidTr="009E60D1">
        <w:trPr>
          <w:trHeight w:val="417"/>
        </w:trPr>
        <w:tc>
          <w:tcPr>
            <w:tcW w:w="1314"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2</w:t>
            </w:r>
          </w:p>
        </w:tc>
        <w:tc>
          <w:tcPr>
            <w:tcW w:w="236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 xml:space="preserve">Associate Professor </w:t>
            </w:r>
          </w:p>
        </w:tc>
        <w:tc>
          <w:tcPr>
            <w:tcW w:w="174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09</w:t>
            </w:r>
          </w:p>
        </w:tc>
      </w:tr>
      <w:tr w:rsidR="009E60D1" w:rsidRPr="00CB6ABC" w:rsidTr="009E60D1">
        <w:trPr>
          <w:trHeight w:val="354"/>
        </w:trPr>
        <w:tc>
          <w:tcPr>
            <w:tcW w:w="1314"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3</w:t>
            </w:r>
          </w:p>
        </w:tc>
        <w:tc>
          <w:tcPr>
            <w:tcW w:w="236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 xml:space="preserve">Assistant Professor </w:t>
            </w:r>
          </w:p>
        </w:tc>
        <w:tc>
          <w:tcPr>
            <w:tcW w:w="174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09</w:t>
            </w:r>
          </w:p>
        </w:tc>
      </w:tr>
      <w:tr w:rsidR="009E60D1" w:rsidRPr="00CB6ABC" w:rsidTr="009E60D1">
        <w:trPr>
          <w:trHeight w:val="476"/>
        </w:trPr>
        <w:tc>
          <w:tcPr>
            <w:tcW w:w="1314"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4</w:t>
            </w:r>
          </w:p>
        </w:tc>
        <w:tc>
          <w:tcPr>
            <w:tcW w:w="236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Adjunct Professor</w:t>
            </w:r>
          </w:p>
        </w:tc>
        <w:tc>
          <w:tcPr>
            <w:tcW w:w="174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07</w:t>
            </w:r>
          </w:p>
        </w:tc>
      </w:tr>
      <w:tr w:rsidR="009E60D1" w:rsidRPr="00CB6ABC" w:rsidTr="009E60D1">
        <w:trPr>
          <w:trHeight w:val="491"/>
        </w:trPr>
        <w:tc>
          <w:tcPr>
            <w:tcW w:w="3674" w:type="dxa"/>
            <w:gridSpan w:val="2"/>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lastRenderedPageBreak/>
              <w:t xml:space="preserve">                  Total</w:t>
            </w:r>
          </w:p>
        </w:tc>
        <w:tc>
          <w:tcPr>
            <w:tcW w:w="1740" w:type="dxa"/>
          </w:tcPr>
          <w:p w:rsidR="009E60D1" w:rsidRPr="00CB6ABC" w:rsidRDefault="009E60D1" w:rsidP="009E60D1">
            <w:pPr>
              <w:pStyle w:val="ListParagraph"/>
              <w:spacing w:after="0"/>
              <w:ind w:left="810"/>
              <w:rPr>
                <w:rFonts w:ascii="Arial" w:hAnsi="Arial" w:cs="Arial"/>
                <w:sz w:val="24"/>
                <w:szCs w:val="24"/>
              </w:rPr>
            </w:pPr>
            <w:r w:rsidRPr="00CB6ABC">
              <w:rPr>
                <w:rFonts w:ascii="Arial" w:hAnsi="Arial" w:cs="Arial"/>
                <w:sz w:val="24"/>
                <w:szCs w:val="24"/>
              </w:rPr>
              <w:t>28</w:t>
            </w:r>
          </w:p>
        </w:tc>
      </w:tr>
    </w:tbl>
    <w:p w:rsidR="009E60D1" w:rsidRPr="00CB6ABC" w:rsidRDefault="009E60D1" w:rsidP="009E60D1">
      <w:pPr>
        <w:pStyle w:val="ListParagraph"/>
        <w:spacing w:after="0"/>
        <w:ind w:left="810"/>
        <w:rPr>
          <w:rFonts w:ascii="Arial" w:hAnsi="Arial" w:cs="Arial"/>
          <w:sz w:val="24"/>
          <w:szCs w:val="24"/>
        </w:rPr>
      </w:pPr>
    </w:p>
    <w:p w:rsidR="009E60D1" w:rsidRPr="00CB6ABC" w:rsidRDefault="009E60D1" w:rsidP="009E60D1">
      <w:pPr>
        <w:pStyle w:val="ListParagraph"/>
        <w:ind w:left="810"/>
        <w:rPr>
          <w:rFonts w:ascii="Arial" w:hAnsi="Arial" w:cs="Arial"/>
          <w:sz w:val="24"/>
          <w:szCs w:val="24"/>
        </w:rPr>
      </w:pPr>
    </w:p>
    <w:p w:rsidR="009E60D1" w:rsidRPr="00CB6ABC" w:rsidRDefault="009E60D1" w:rsidP="009E60D1">
      <w:pPr>
        <w:pStyle w:val="ListParagraph"/>
        <w:ind w:left="810"/>
        <w:rPr>
          <w:rFonts w:ascii="Arial" w:hAnsi="Arial" w:cs="Arial"/>
          <w:sz w:val="24"/>
          <w:szCs w:val="24"/>
        </w:rPr>
      </w:pPr>
    </w:p>
    <w:p w:rsidR="009E60D1" w:rsidRPr="00CB6ABC" w:rsidRDefault="009E60D1" w:rsidP="008B5650">
      <w:pPr>
        <w:pStyle w:val="ListParagraph"/>
        <w:numPr>
          <w:ilvl w:val="0"/>
          <w:numId w:val="19"/>
        </w:numPr>
        <w:rPr>
          <w:rFonts w:ascii="Arial" w:hAnsi="Arial" w:cs="Arial"/>
          <w:b/>
          <w:sz w:val="28"/>
          <w:szCs w:val="28"/>
        </w:rPr>
      </w:pPr>
      <w:r>
        <w:rPr>
          <w:rFonts w:ascii="Arial" w:hAnsi="Arial" w:cs="Arial"/>
          <w:b/>
          <w:sz w:val="24"/>
          <w:szCs w:val="24"/>
        </w:rPr>
        <w:t xml:space="preserve">  </w:t>
      </w:r>
      <w:r w:rsidRPr="00CB6ABC">
        <w:rPr>
          <w:rFonts w:ascii="Arial" w:hAnsi="Arial" w:cs="Arial"/>
          <w:b/>
          <w:sz w:val="28"/>
          <w:szCs w:val="28"/>
        </w:rPr>
        <w:t>MAJOR EQUIPMENTS &amp; FACILITIES</w:t>
      </w:r>
    </w:p>
    <w:tbl>
      <w:tblPr>
        <w:tblStyle w:val="TableGrid"/>
        <w:tblpPr w:leftFromText="180" w:rightFromText="180" w:vertAnchor="text" w:horzAnchor="margin" w:tblpXSpec="center" w:tblpY="339"/>
        <w:tblW w:w="4428" w:type="dxa"/>
        <w:tblLook w:val="04A0"/>
      </w:tblPr>
      <w:tblGrid>
        <w:gridCol w:w="1098"/>
        <w:gridCol w:w="3330"/>
      </w:tblGrid>
      <w:tr w:rsidR="009E60D1" w:rsidRPr="00CB6ABC" w:rsidTr="009E60D1">
        <w:trPr>
          <w:trHeight w:val="494"/>
        </w:trPr>
        <w:tc>
          <w:tcPr>
            <w:tcW w:w="1098"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 xml:space="preserve"> </w:t>
            </w:r>
            <w:r>
              <w:rPr>
                <w:rFonts w:ascii="Arial" w:hAnsi="Arial" w:cs="Arial"/>
                <w:b/>
                <w:sz w:val="24"/>
                <w:szCs w:val="24"/>
              </w:rPr>
              <w:t xml:space="preserve">Sr.No. </w:t>
            </w:r>
          </w:p>
        </w:tc>
        <w:tc>
          <w:tcPr>
            <w:tcW w:w="3330" w:type="dxa"/>
            <w:tcBorders>
              <w:right w:val="single" w:sz="4" w:space="0" w:color="auto"/>
            </w:tcBorders>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Pr>
                <w:rFonts w:ascii="Arial" w:hAnsi="Arial" w:cs="Arial"/>
                <w:b/>
                <w:sz w:val="24"/>
                <w:szCs w:val="24"/>
              </w:rPr>
              <w:t xml:space="preserve">            </w:t>
            </w:r>
            <w:r w:rsidRPr="00CB6ABC">
              <w:rPr>
                <w:rFonts w:ascii="Arial" w:hAnsi="Arial" w:cs="Arial"/>
                <w:b/>
                <w:sz w:val="24"/>
                <w:szCs w:val="24"/>
              </w:rPr>
              <w:t>Facilities</w:t>
            </w:r>
          </w:p>
        </w:tc>
      </w:tr>
      <w:tr w:rsidR="009E60D1" w:rsidRPr="00CB6ABC" w:rsidTr="009E60D1">
        <w:trPr>
          <w:trHeight w:val="900"/>
        </w:trPr>
        <w:tc>
          <w:tcPr>
            <w:tcW w:w="1098" w:type="dxa"/>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1</w:t>
            </w:r>
          </w:p>
          <w:p w:rsidR="009E60D1" w:rsidRPr="00CB6ABC" w:rsidRDefault="009E60D1" w:rsidP="009E60D1">
            <w:pPr>
              <w:pStyle w:val="ListParagraph"/>
              <w:ind w:left="0"/>
              <w:rPr>
                <w:rFonts w:ascii="Arial" w:hAnsi="Arial" w:cs="Arial"/>
                <w:b/>
                <w:sz w:val="24"/>
                <w:szCs w:val="24"/>
              </w:rPr>
            </w:pPr>
          </w:p>
          <w:p w:rsidR="009E60D1" w:rsidRPr="00CB6ABC" w:rsidRDefault="009E60D1" w:rsidP="009E60D1">
            <w:pPr>
              <w:pStyle w:val="ListParagraph"/>
              <w:ind w:left="0"/>
              <w:rPr>
                <w:rFonts w:ascii="Arial" w:hAnsi="Arial" w:cs="Arial"/>
                <w:b/>
                <w:sz w:val="24"/>
                <w:szCs w:val="24"/>
              </w:rPr>
            </w:pPr>
          </w:p>
        </w:tc>
        <w:tc>
          <w:tcPr>
            <w:tcW w:w="3330" w:type="dxa"/>
            <w:tcBorders>
              <w:right w:val="single" w:sz="4" w:space="0" w:color="auto"/>
            </w:tcBorders>
          </w:tcPr>
          <w:p w:rsidR="009E60D1" w:rsidRPr="00CB6ABC" w:rsidRDefault="009E60D1" w:rsidP="008B5650">
            <w:pPr>
              <w:pStyle w:val="ListParagraph"/>
              <w:numPr>
                <w:ilvl w:val="0"/>
                <w:numId w:val="72"/>
              </w:numPr>
              <w:rPr>
                <w:rFonts w:ascii="Arial" w:hAnsi="Arial" w:cs="Arial"/>
                <w:sz w:val="24"/>
                <w:szCs w:val="24"/>
              </w:rPr>
            </w:pPr>
            <w:r w:rsidRPr="00CB6ABC">
              <w:rPr>
                <w:rFonts w:ascii="Arial" w:hAnsi="Arial" w:cs="Arial"/>
                <w:sz w:val="24"/>
                <w:szCs w:val="24"/>
              </w:rPr>
              <w:t>Substation of 1.5 MVA capacity</w:t>
            </w:r>
          </w:p>
          <w:p w:rsidR="009E60D1" w:rsidRPr="00CB6ABC" w:rsidRDefault="009E60D1" w:rsidP="009E60D1">
            <w:pPr>
              <w:pStyle w:val="ListParagraph"/>
              <w:ind w:left="0"/>
              <w:rPr>
                <w:rFonts w:ascii="Arial" w:hAnsi="Arial" w:cs="Arial"/>
                <w:b/>
                <w:sz w:val="24"/>
                <w:szCs w:val="24"/>
              </w:rPr>
            </w:pPr>
          </w:p>
        </w:tc>
      </w:tr>
    </w:tbl>
    <w:p w:rsidR="009E60D1" w:rsidRPr="00CB6ABC" w:rsidRDefault="009E60D1" w:rsidP="009E60D1">
      <w:pPr>
        <w:rPr>
          <w:rFonts w:ascii="Arial" w:hAnsi="Arial" w:cs="Arial"/>
          <w:b/>
          <w:sz w:val="24"/>
          <w:szCs w:val="24"/>
        </w:rPr>
      </w:pPr>
    </w:p>
    <w:p w:rsidR="009E60D1" w:rsidRDefault="009E60D1" w:rsidP="009E60D1">
      <w:pPr>
        <w:rPr>
          <w:rFonts w:ascii="Arial" w:hAnsi="Arial" w:cs="Arial"/>
          <w:b/>
          <w:sz w:val="24"/>
          <w:szCs w:val="24"/>
        </w:rPr>
      </w:pPr>
    </w:p>
    <w:p w:rsidR="009E60D1" w:rsidRPr="00CB6ABC" w:rsidRDefault="009E60D1" w:rsidP="009E60D1">
      <w:pPr>
        <w:rPr>
          <w:rFonts w:ascii="Arial" w:hAnsi="Arial" w:cs="Arial"/>
          <w:b/>
          <w:sz w:val="24"/>
          <w:szCs w:val="24"/>
        </w:rPr>
      </w:pPr>
    </w:p>
    <w:p w:rsidR="009E60D1" w:rsidRPr="00CB6ABC" w:rsidRDefault="009E60D1" w:rsidP="009E60D1">
      <w:pPr>
        <w:rPr>
          <w:rFonts w:ascii="Arial" w:hAnsi="Arial" w:cs="Arial"/>
          <w:b/>
          <w:sz w:val="24"/>
          <w:szCs w:val="24"/>
        </w:rPr>
      </w:pPr>
    </w:p>
    <w:p w:rsidR="009E60D1" w:rsidRPr="009E60D1" w:rsidRDefault="009E60D1" w:rsidP="008B5650">
      <w:pPr>
        <w:pStyle w:val="ListParagraph"/>
        <w:numPr>
          <w:ilvl w:val="0"/>
          <w:numId w:val="19"/>
        </w:numPr>
        <w:rPr>
          <w:rFonts w:ascii="Arial" w:hAnsi="Arial" w:cs="Arial"/>
          <w:b/>
          <w:sz w:val="24"/>
          <w:szCs w:val="24"/>
        </w:rPr>
      </w:pPr>
      <w:r w:rsidRPr="009E60D1">
        <w:rPr>
          <w:rFonts w:ascii="Arial" w:hAnsi="Arial" w:cs="Arial"/>
          <w:b/>
          <w:sz w:val="24"/>
          <w:szCs w:val="24"/>
        </w:rPr>
        <w:t xml:space="preserve">   </w:t>
      </w:r>
      <w:r w:rsidRPr="009E60D1">
        <w:rPr>
          <w:rFonts w:ascii="Arial" w:hAnsi="Arial" w:cs="Arial"/>
          <w:b/>
          <w:sz w:val="28"/>
          <w:szCs w:val="24"/>
        </w:rPr>
        <w:t>EQUIPMENT   PURCHASED</w:t>
      </w:r>
    </w:p>
    <w:tbl>
      <w:tblPr>
        <w:tblStyle w:val="TableGrid"/>
        <w:tblW w:w="9304" w:type="dxa"/>
        <w:tblInd w:w="360" w:type="dxa"/>
        <w:tblLook w:val="04A0"/>
      </w:tblPr>
      <w:tblGrid>
        <w:gridCol w:w="1857"/>
        <w:gridCol w:w="1783"/>
        <w:gridCol w:w="1097"/>
        <w:gridCol w:w="2148"/>
        <w:gridCol w:w="2419"/>
      </w:tblGrid>
      <w:tr w:rsidR="009E60D1" w:rsidRPr="00CB6ABC" w:rsidTr="009E60D1">
        <w:trPr>
          <w:trHeight w:val="827"/>
        </w:trPr>
        <w:tc>
          <w:tcPr>
            <w:tcW w:w="1809"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Name of the Lab/ section</w:t>
            </w:r>
          </w:p>
        </w:tc>
        <w:tc>
          <w:tcPr>
            <w:tcW w:w="1788"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Module Description</w:t>
            </w:r>
          </w:p>
        </w:tc>
        <w:tc>
          <w:tcPr>
            <w:tcW w:w="1101"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Usage</w:t>
            </w:r>
          </w:p>
        </w:tc>
        <w:tc>
          <w:tcPr>
            <w:tcW w:w="2160"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Date  of purchase / development</w:t>
            </w:r>
          </w:p>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dd/mm/yyyy</w:t>
            </w:r>
          </w:p>
        </w:tc>
        <w:tc>
          <w:tcPr>
            <w:tcW w:w="2446"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Resource consumed</w:t>
            </w:r>
          </w:p>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(amount in Lakhs)</w:t>
            </w: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System Lab</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Power Transmission line Trainer   </w:t>
            </w:r>
            <w:r>
              <w:rPr>
                <w:rFonts w:ascii="Arial" w:hAnsi="Arial" w:cs="Arial"/>
                <w:color w:val="000000"/>
                <w:sz w:val="24"/>
                <w:szCs w:val="24"/>
              </w:rPr>
              <w:t xml:space="preserve">  </w:t>
            </w:r>
            <w:r w:rsidRPr="00CB6ABC">
              <w:rPr>
                <w:rFonts w:ascii="Arial" w:hAnsi="Arial" w:cs="Arial"/>
                <w:color w:val="000000"/>
                <w:sz w:val="24"/>
                <w:szCs w:val="24"/>
              </w:rPr>
              <w:t>( 04 Nos.)</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05.12.2014</w:t>
            </w:r>
          </w:p>
          <w:p w:rsidR="009E60D1" w:rsidRPr="00CB6ABC" w:rsidRDefault="009E60D1" w:rsidP="009E60D1">
            <w:pPr>
              <w:pStyle w:val="ListParagraph"/>
              <w:ind w:left="0"/>
              <w:rPr>
                <w:rFonts w:ascii="Arial" w:hAnsi="Arial" w:cs="Arial"/>
                <w:b/>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9.851</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Electrical Dept.</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Grid Intractive 25KWP Solar </w:t>
            </w:r>
            <w:r w:rsidRPr="00CB6ABC">
              <w:rPr>
                <w:rFonts w:ascii="Arial" w:hAnsi="Arial" w:cs="Arial"/>
                <w:color w:val="000000"/>
                <w:sz w:val="24"/>
                <w:szCs w:val="24"/>
              </w:rPr>
              <w:br/>
              <w:t>Power Plant</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10.12.2014</w:t>
            </w:r>
          </w:p>
          <w:p w:rsidR="009E60D1" w:rsidRPr="00CB6ABC" w:rsidRDefault="009E60D1" w:rsidP="009E60D1">
            <w:pPr>
              <w:pStyle w:val="ListParagraph"/>
              <w:ind w:left="0"/>
              <w:rPr>
                <w:rFonts w:ascii="Arial" w:hAnsi="Arial" w:cs="Arial"/>
                <w:b/>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22.250</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Computer Lab</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Matlab Software 8.2</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09.06.2014</w:t>
            </w:r>
          </w:p>
          <w:p w:rsidR="009E60D1" w:rsidRPr="00CB6ABC" w:rsidRDefault="009E60D1" w:rsidP="009E60D1">
            <w:pPr>
              <w:pStyle w:val="ListParagraph"/>
              <w:ind w:left="0"/>
              <w:rPr>
                <w:rFonts w:ascii="Arial" w:hAnsi="Arial" w:cs="Arial"/>
                <w:b/>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2.596</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Computer Lab</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Mobile Workstation</w:t>
            </w:r>
            <w:r w:rsidRPr="00CB6ABC">
              <w:rPr>
                <w:rFonts w:ascii="Arial" w:hAnsi="Arial" w:cs="Arial"/>
                <w:color w:val="000000"/>
                <w:sz w:val="24"/>
                <w:szCs w:val="24"/>
              </w:rPr>
              <w:br/>
              <w:t>Laptop Hpzbook</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08.09.2014</w:t>
            </w:r>
          </w:p>
          <w:p w:rsidR="009E60D1" w:rsidRPr="00CB6ABC" w:rsidRDefault="009E60D1" w:rsidP="009E60D1">
            <w:pPr>
              <w:pStyle w:val="ListParagraph"/>
              <w:ind w:left="0"/>
              <w:rPr>
                <w:rFonts w:ascii="Arial" w:hAnsi="Arial" w:cs="Arial"/>
                <w:b/>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4.101</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Microprocessor Lab</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T1700 Dell Precision </w:t>
            </w:r>
            <w:r w:rsidRPr="00CB6ABC">
              <w:rPr>
                <w:rFonts w:ascii="Arial" w:hAnsi="Arial" w:cs="Arial"/>
                <w:color w:val="000000"/>
                <w:sz w:val="24"/>
                <w:szCs w:val="24"/>
              </w:rPr>
              <w:br/>
              <w:t>Workstation</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06.05.2014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0.940</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System Lab</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Laptop Dell Latitude 5440</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 xml:space="preserve">UG &amp; PG </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27.03.2014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0.500</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System Lab</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3 ph. Transformer  (01 no.)</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05.05.2014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0.204</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Machine Lab</w:t>
            </w:r>
          </w:p>
          <w:p w:rsidR="009E60D1" w:rsidRPr="00CB6ABC" w:rsidRDefault="009E60D1" w:rsidP="009E60D1">
            <w:pPr>
              <w:rPr>
                <w:rFonts w:ascii="Arial" w:hAnsi="Arial" w:cs="Arial"/>
                <w:color w:val="000000"/>
                <w:sz w:val="24"/>
                <w:szCs w:val="24"/>
              </w:rPr>
            </w:pP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Convertor Module</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11.10.2014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2.216</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Megaohm Meter</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3.848</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Microohm Meter</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2.601</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Clamp on type earth tester</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1.733</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Battery backed up multi-crystalline 5kwP solar power plant</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6.930</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Off grid 2kwp multi-crystalline DC system</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2.964</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Solar Thermal Energy Ststem</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5.867</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Single phase Clamp on power meter</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 xml:space="preserve">UG &amp; PG </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1.663</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Handheld digital luminance meter</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&amp; PG</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2.992</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Handheld Thermal imager</w:t>
            </w:r>
          </w:p>
          <w:p w:rsidR="009E60D1" w:rsidRPr="00CB6ABC" w:rsidRDefault="009E60D1" w:rsidP="009E60D1">
            <w:pPr>
              <w:rPr>
                <w:rFonts w:ascii="Arial" w:hAnsi="Arial" w:cs="Arial"/>
                <w:color w:val="000000"/>
                <w:sz w:val="24"/>
                <w:szCs w:val="24"/>
              </w:rPr>
            </w:pP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15/09/2014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3.951</w:t>
            </w:r>
          </w:p>
          <w:p w:rsidR="009E60D1" w:rsidRPr="00CB6ABC" w:rsidRDefault="009E60D1" w:rsidP="009E60D1">
            <w:pPr>
              <w:rPr>
                <w:rFonts w:ascii="Arial" w:hAnsi="Arial" w:cs="Arial"/>
                <w:color w:val="000000"/>
                <w:sz w:val="24"/>
                <w:szCs w:val="24"/>
              </w:rPr>
            </w:pPr>
          </w:p>
        </w:tc>
      </w:tr>
      <w:tr w:rsidR="009E60D1" w:rsidRPr="00CB6ABC" w:rsidTr="009E60D1">
        <w:trPr>
          <w:trHeight w:val="277"/>
        </w:trPr>
        <w:tc>
          <w:tcPr>
            <w:tcW w:w="180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SRES, C.O.E.P</w:t>
            </w:r>
          </w:p>
        </w:tc>
        <w:tc>
          <w:tcPr>
            <w:tcW w:w="178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PV Inverter test system</w:t>
            </w:r>
          </w:p>
        </w:tc>
        <w:tc>
          <w:tcPr>
            <w:tcW w:w="1101"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UG, PG &amp; Ph.D</w:t>
            </w:r>
          </w:p>
        </w:tc>
        <w:tc>
          <w:tcPr>
            <w:tcW w:w="21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8/12/2014</w:t>
            </w:r>
          </w:p>
          <w:p w:rsidR="009E60D1" w:rsidRPr="00CB6ABC" w:rsidRDefault="009E60D1" w:rsidP="009E60D1">
            <w:pPr>
              <w:rPr>
                <w:rFonts w:ascii="Arial" w:hAnsi="Arial" w:cs="Arial"/>
                <w:color w:val="000000"/>
                <w:sz w:val="24"/>
                <w:szCs w:val="24"/>
              </w:rPr>
            </w:pPr>
          </w:p>
        </w:tc>
        <w:tc>
          <w:tcPr>
            <w:tcW w:w="244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6.693</w:t>
            </w:r>
          </w:p>
          <w:p w:rsidR="009E60D1" w:rsidRPr="00CB6ABC" w:rsidRDefault="009E60D1" w:rsidP="009E60D1">
            <w:pPr>
              <w:rPr>
                <w:rFonts w:ascii="Arial" w:hAnsi="Arial" w:cs="Arial"/>
                <w:color w:val="000000"/>
                <w:sz w:val="24"/>
                <w:szCs w:val="24"/>
              </w:rPr>
            </w:pPr>
          </w:p>
        </w:tc>
      </w:tr>
    </w:tbl>
    <w:p w:rsidR="009E60D1" w:rsidRDefault="009E60D1" w:rsidP="009E60D1">
      <w:pPr>
        <w:pStyle w:val="ListParagraph"/>
        <w:ind w:left="360"/>
        <w:rPr>
          <w:rFonts w:ascii="Arial" w:hAnsi="Arial" w:cs="Arial"/>
          <w:b/>
          <w:sz w:val="24"/>
          <w:szCs w:val="24"/>
        </w:rPr>
      </w:pPr>
    </w:p>
    <w:p w:rsidR="009E60D1" w:rsidRDefault="009E60D1" w:rsidP="009E60D1">
      <w:pPr>
        <w:pStyle w:val="ListParagraph"/>
        <w:ind w:left="360"/>
        <w:rPr>
          <w:rFonts w:ascii="Arial" w:hAnsi="Arial" w:cs="Arial"/>
          <w:b/>
          <w:sz w:val="24"/>
          <w:szCs w:val="24"/>
        </w:rPr>
      </w:pPr>
    </w:p>
    <w:p w:rsidR="009E60D1" w:rsidRPr="00CB6ABC" w:rsidRDefault="009E60D1" w:rsidP="009E60D1">
      <w:pPr>
        <w:pStyle w:val="ListParagraph"/>
        <w:ind w:left="360"/>
        <w:rPr>
          <w:rFonts w:ascii="Arial" w:hAnsi="Arial" w:cs="Arial"/>
          <w:b/>
          <w:sz w:val="24"/>
          <w:szCs w:val="24"/>
        </w:rPr>
      </w:pPr>
    </w:p>
    <w:p w:rsidR="009E60D1" w:rsidRPr="00CB6ABC" w:rsidRDefault="009E60D1" w:rsidP="008B5650">
      <w:pPr>
        <w:pStyle w:val="ListParagraph"/>
        <w:numPr>
          <w:ilvl w:val="0"/>
          <w:numId w:val="19"/>
        </w:numPr>
        <w:rPr>
          <w:rFonts w:ascii="Arial" w:hAnsi="Arial" w:cs="Arial"/>
          <w:b/>
          <w:i/>
          <w:iCs/>
          <w:color w:val="FF0000"/>
          <w:sz w:val="24"/>
          <w:szCs w:val="24"/>
        </w:rPr>
      </w:pPr>
      <w:r>
        <w:rPr>
          <w:rFonts w:ascii="Arial" w:hAnsi="Arial" w:cs="Arial"/>
          <w:b/>
          <w:sz w:val="24"/>
          <w:szCs w:val="24"/>
        </w:rPr>
        <w:t xml:space="preserve">   </w:t>
      </w:r>
      <w:r w:rsidRPr="00FB0A48">
        <w:rPr>
          <w:rFonts w:ascii="Arial" w:hAnsi="Arial" w:cs="Arial"/>
          <w:b/>
          <w:sz w:val="28"/>
          <w:szCs w:val="24"/>
        </w:rPr>
        <w:t xml:space="preserve">RESEARCH &amp; DEVELOPMENT ACTIVITIES  </w:t>
      </w:r>
    </w:p>
    <w:p w:rsidR="009E60D1" w:rsidRPr="00CB6ABC" w:rsidRDefault="009E60D1" w:rsidP="009E60D1">
      <w:pPr>
        <w:pStyle w:val="ListParagraph"/>
        <w:ind w:left="360"/>
        <w:rPr>
          <w:rFonts w:ascii="Arial" w:hAnsi="Arial" w:cs="Arial"/>
          <w:b/>
          <w:i/>
          <w:iCs/>
          <w:color w:val="FF0000"/>
          <w:sz w:val="24"/>
          <w:szCs w:val="24"/>
        </w:rPr>
      </w:pPr>
    </w:p>
    <w:tbl>
      <w:tblPr>
        <w:tblStyle w:val="TableGrid"/>
        <w:tblW w:w="0" w:type="auto"/>
        <w:tblInd w:w="378" w:type="dxa"/>
        <w:tblLook w:val="04A0"/>
      </w:tblPr>
      <w:tblGrid>
        <w:gridCol w:w="810"/>
        <w:gridCol w:w="7020"/>
        <w:gridCol w:w="951"/>
      </w:tblGrid>
      <w:tr w:rsidR="009E60D1" w:rsidRPr="00CB6ABC" w:rsidTr="009E60D1">
        <w:trPr>
          <w:trHeight w:val="278"/>
        </w:trPr>
        <w:tc>
          <w:tcPr>
            <w:tcW w:w="810"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Sr. No</w:t>
            </w:r>
          </w:p>
        </w:tc>
        <w:tc>
          <w:tcPr>
            <w:tcW w:w="7020"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Research Activities</w:t>
            </w:r>
          </w:p>
        </w:tc>
        <w:tc>
          <w:tcPr>
            <w:tcW w:w="951"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Total No.</w:t>
            </w:r>
          </w:p>
        </w:tc>
      </w:tr>
      <w:tr w:rsidR="009E60D1" w:rsidRPr="00CB6ABC" w:rsidTr="009E60D1">
        <w:trPr>
          <w:trHeight w:val="558"/>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1</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Seminars/ Talks conducted</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21</w:t>
            </w:r>
          </w:p>
        </w:tc>
      </w:tr>
      <w:tr w:rsidR="009E60D1" w:rsidRPr="00CB6ABC" w:rsidTr="009E60D1">
        <w:trPr>
          <w:trHeight w:val="558"/>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2</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publications in National Journals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01</w:t>
            </w:r>
          </w:p>
        </w:tc>
      </w:tr>
      <w:tr w:rsidR="009E60D1" w:rsidRPr="00CB6ABC" w:rsidTr="009E60D1">
        <w:trPr>
          <w:trHeight w:val="558"/>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3</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publications in International Journals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07</w:t>
            </w:r>
          </w:p>
        </w:tc>
      </w:tr>
      <w:tr w:rsidR="009E60D1" w:rsidRPr="00CB6ABC" w:rsidTr="009E60D1">
        <w:trPr>
          <w:trHeight w:val="558"/>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4</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Citations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720</w:t>
            </w:r>
          </w:p>
        </w:tc>
      </w:tr>
      <w:tr w:rsidR="009E60D1" w:rsidRPr="00CB6ABC" w:rsidTr="009E60D1">
        <w:trPr>
          <w:trHeight w:val="558"/>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5</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Industry Sponsored Projects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10</w:t>
            </w:r>
          </w:p>
        </w:tc>
      </w:tr>
      <w:tr w:rsidR="009E60D1" w:rsidRPr="00CB6ABC" w:rsidTr="009E60D1">
        <w:trPr>
          <w:trHeight w:val="541"/>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6</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Government Sponsored Projects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08</w:t>
            </w:r>
          </w:p>
        </w:tc>
      </w:tr>
      <w:tr w:rsidR="009E60D1" w:rsidRPr="00CB6ABC" w:rsidTr="009E60D1">
        <w:trPr>
          <w:trHeight w:val="494"/>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7</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Value of the Government Sponsored Projects (In Lakhs)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609.23</w:t>
            </w:r>
          </w:p>
        </w:tc>
      </w:tr>
      <w:tr w:rsidR="009E60D1" w:rsidRPr="00CB6ABC" w:rsidTr="009E60D1">
        <w:trPr>
          <w:trHeight w:val="494"/>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8</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Consultancy Projects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03</w:t>
            </w:r>
          </w:p>
        </w:tc>
      </w:tr>
      <w:tr w:rsidR="009E60D1" w:rsidRPr="00CB6ABC" w:rsidTr="009E60D1">
        <w:trPr>
          <w:trHeight w:val="278"/>
        </w:trPr>
        <w:tc>
          <w:tcPr>
            <w:tcW w:w="810" w:type="dxa"/>
          </w:tcPr>
          <w:p w:rsidR="009E60D1" w:rsidRPr="00CB6ABC" w:rsidRDefault="009E60D1" w:rsidP="009E60D1">
            <w:pPr>
              <w:pStyle w:val="ListParagraph"/>
              <w:ind w:left="0"/>
              <w:rPr>
                <w:rFonts w:ascii="Arial" w:hAnsi="Arial" w:cs="Arial"/>
                <w:bCs/>
                <w:sz w:val="24"/>
                <w:szCs w:val="24"/>
              </w:rPr>
            </w:pPr>
            <w:r>
              <w:rPr>
                <w:rFonts w:ascii="Arial" w:hAnsi="Arial" w:cs="Arial"/>
                <w:bCs/>
                <w:sz w:val="24"/>
                <w:szCs w:val="24"/>
              </w:rPr>
              <w:t>9</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Ongoing Ph. Ds</w:t>
            </w:r>
          </w:p>
          <w:p w:rsidR="009E60D1" w:rsidRPr="00CB6ABC" w:rsidRDefault="009E60D1" w:rsidP="009E60D1">
            <w:pPr>
              <w:pStyle w:val="ListParagraph"/>
              <w:ind w:left="0"/>
              <w:rPr>
                <w:rFonts w:ascii="Arial" w:hAnsi="Arial" w:cs="Arial"/>
                <w:bCs/>
                <w:sz w:val="24"/>
                <w:szCs w:val="24"/>
              </w:rPr>
            </w:pP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20</w:t>
            </w:r>
          </w:p>
        </w:tc>
      </w:tr>
      <w:tr w:rsidR="009E60D1" w:rsidRPr="00CB6ABC" w:rsidTr="009E60D1">
        <w:trPr>
          <w:trHeight w:val="278"/>
        </w:trPr>
        <w:tc>
          <w:tcPr>
            <w:tcW w:w="81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1</w:t>
            </w:r>
            <w:r>
              <w:rPr>
                <w:rFonts w:ascii="Arial" w:hAnsi="Arial" w:cs="Arial"/>
                <w:bCs/>
                <w:sz w:val="24"/>
                <w:szCs w:val="24"/>
              </w:rPr>
              <w:t>0</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Ph. Ds awarded</w:t>
            </w:r>
          </w:p>
          <w:p w:rsidR="009E60D1" w:rsidRPr="00CB6ABC" w:rsidRDefault="009E60D1" w:rsidP="009E60D1">
            <w:pPr>
              <w:pStyle w:val="ListParagraph"/>
              <w:ind w:left="0"/>
              <w:rPr>
                <w:rFonts w:ascii="Arial" w:hAnsi="Arial" w:cs="Arial"/>
                <w:bCs/>
                <w:sz w:val="24"/>
                <w:szCs w:val="24"/>
              </w:rPr>
            </w:pP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02</w:t>
            </w:r>
          </w:p>
        </w:tc>
      </w:tr>
      <w:tr w:rsidR="009E60D1" w:rsidRPr="00CB6ABC" w:rsidTr="009E60D1">
        <w:trPr>
          <w:trHeight w:val="278"/>
        </w:trPr>
        <w:tc>
          <w:tcPr>
            <w:tcW w:w="81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1</w:t>
            </w:r>
            <w:r>
              <w:rPr>
                <w:rFonts w:ascii="Arial" w:hAnsi="Arial" w:cs="Arial"/>
                <w:bCs/>
                <w:sz w:val="24"/>
                <w:szCs w:val="24"/>
              </w:rPr>
              <w:t>1</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Students participated in Student Exchange programs</w:t>
            </w:r>
          </w:p>
          <w:p w:rsidR="009E60D1" w:rsidRPr="00CB6ABC" w:rsidRDefault="009E60D1" w:rsidP="009E60D1">
            <w:pPr>
              <w:pStyle w:val="ListParagraph"/>
              <w:ind w:left="0"/>
              <w:rPr>
                <w:rFonts w:ascii="Arial" w:hAnsi="Arial" w:cs="Arial"/>
                <w:bCs/>
                <w:sz w:val="24"/>
                <w:szCs w:val="24"/>
              </w:rPr>
            </w:pP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04</w:t>
            </w:r>
          </w:p>
        </w:tc>
      </w:tr>
      <w:tr w:rsidR="009E60D1" w:rsidRPr="00CB6ABC" w:rsidTr="009E60D1">
        <w:trPr>
          <w:trHeight w:val="278"/>
        </w:trPr>
        <w:tc>
          <w:tcPr>
            <w:tcW w:w="81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1</w:t>
            </w:r>
            <w:r>
              <w:rPr>
                <w:rFonts w:ascii="Arial" w:hAnsi="Arial" w:cs="Arial"/>
                <w:bCs/>
                <w:sz w:val="24"/>
                <w:szCs w:val="24"/>
              </w:rPr>
              <w:t>2</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faculty participated in Faculty Exchange programs</w:t>
            </w:r>
          </w:p>
          <w:p w:rsidR="009E60D1" w:rsidRPr="00CB6ABC" w:rsidRDefault="009E60D1" w:rsidP="009E60D1">
            <w:pPr>
              <w:pStyle w:val="ListParagraph"/>
              <w:ind w:left="0"/>
              <w:rPr>
                <w:rFonts w:ascii="Arial" w:hAnsi="Arial" w:cs="Arial"/>
                <w:bCs/>
                <w:sz w:val="24"/>
                <w:szCs w:val="24"/>
              </w:rPr>
            </w:pP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01</w:t>
            </w:r>
          </w:p>
        </w:tc>
      </w:tr>
      <w:tr w:rsidR="009E60D1" w:rsidRPr="00CB6ABC" w:rsidTr="009E60D1">
        <w:trPr>
          <w:trHeight w:val="278"/>
        </w:trPr>
        <w:tc>
          <w:tcPr>
            <w:tcW w:w="81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1</w:t>
            </w:r>
            <w:r>
              <w:rPr>
                <w:rFonts w:ascii="Arial" w:hAnsi="Arial" w:cs="Arial"/>
                <w:bCs/>
                <w:sz w:val="24"/>
                <w:szCs w:val="24"/>
              </w:rPr>
              <w:t>3</w:t>
            </w:r>
          </w:p>
        </w:tc>
        <w:tc>
          <w:tcPr>
            <w:tcW w:w="7020"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No. of Students gone to foreign universities for further studies</w:t>
            </w:r>
          </w:p>
        </w:tc>
        <w:tc>
          <w:tcPr>
            <w:tcW w:w="951" w:type="dxa"/>
          </w:tcPr>
          <w:p w:rsidR="009E60D1" w:rsidRPr="00CB6ABC" w:rsidRDefault="009E60D1" w:rsidP="009E60D1">
            <w:pPr>
              <w:pStyle w:val="ListParagraph"/>
              <w:ind w:left="0"/>
              <w:rPr>
                <w:rFonts w:ascii="Arial" w:hAnsi="Arial" w:cs="Arial"/>
                <w:bCs/>
                <w:sz w:val="24"/>
                <w:szCs w:val="24"/>
              </w:rPr>
            </w:pPr>
            <w:r w:rsidRPr="00CB6ABC">
              <w:rPr>
                <w:rFonts w:ascii="Arial" w:hAnsi="Arial" w:cs="Arial"/>
                <w:bCs/>
                <w:sz w:val="24"/>
                <w:szCs w:val="24"/>
              </w:rPr>
              <w:t>02</w:t>
            </w:r>
          </w:p>
        </w:tc>
      </w:tr>
    </w:tbl>
    <w:p w:rsidR="009E60D1" w:rsidRPr="00D41EA7" w:rsidRDefault="009E60D1" w:rsidP="009E60D1">
      <w:pPr>
        <w:pStyle w:val="ListParagraph"/>
        <w:ind w:left="810"/>
        <w:rPr>
          <w:rFonts w:ascii="Arial" w:hAnsi="Arial" w:cs="Arial"/>
          <w:bCs/>
          <w:color w:val="FF0000"/>
          <w:sz w:val="24"/>
          <w:szCs w:val="24"/>
        </w:rPr>
      </w:pPr>
    </w:p>
    <w:p w:rsidR="009E60D1" w:rsidRPr="00FB0A48" w:rsidRDefault="009E60D1" w:rsidP="008B5650">
      <w:pPr>
        <w:pStyle w:val="ListParagraph"/>
        <w:numPr>
          <w:ilvl w:val="0"/>
          <w:numId w:val="19"/>
        </w:numPr>
        <w:rPr>
          <w:rFonts w:ascii="Arial" w:hAnsi="Arial" w:cs="Arial"/>
          <w:b/>
          <w:sz w:val="28"/>
          <w:szCs w:val="24"/>
        </w:rPr>
      </w:pPr>
      <w:r>
        <w:rPr>
          <w:rFonts w:ascii="Arial" w:hAnsi="Arial" w:cs="Arial"/>
          <w:b/>
          <w:sz w:val="24"/>
          <w:szCs w:val="24"/>
        </w:rPr>
        <w:t xml:space="preserve">    </w:t>
      </w:r>
      <w:r w:rsidRPr="00FB0A48">
        <w:rPr>
          <w:rFonts w:ascii="Arial" w:hAnsi="Arial" w:cs="Arial"/>
          <w:b/>
          <w:sz w:val="28"/>
          <w:szCs w:val="24"/>
        </w:rPr>
        <w:t xml:space="preserve">Details of Consultancy projects </w:t>
      </w:r>
    </w:p>
    <w:tbl>
      <w:tblPr>
        <w:tblStyle w:val="TableGrid"/>
        <w:tblW w:w="10170" w:type="dxa"/>
        <w:tblInd w:w="-162" w:type="dxa"/>
        <w:tblLook w:val="04A0"/>
      </w:tblPr>
      <w:tblGrid>
        <w:gridCol w:w="704"/>
        <w:gridCol w:w="1822"/>
        <w:gridCol w:w="1672"/>
        <w:gridCol w:w="1441"/>
        <w:gridCol w:w="1671"/>
        <w:gridCol w:w="1203"/>
        <w:gridCol w:w="1657"/>
      </w:tblGrid>
      <w:tr w:rsidR="009E60D1" w:rsidRPr="00CB6ABC" w:rsidTr="009E60D1">
        <w:tc>
          <w:tcPr>
            <w:tcW w:w="72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Sr. No</w:t>
            </w:r>
          </w:p>
        </w:tc>
        <w:tc>
          <w:tcPr>
            <w:tcW w:w="1843"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eastAsia="Times New Roman" w:hAnsi="Arial" w:cs="Arial"/>
                <w:b/>
                <w:bCs/>
                <w:sz w:val="24"/>
                <w:szCs w:val="24"/>
              </w:rPr>
              <w:t>Title</w:t>
            </w:r>
          </w:p>
        </w:tc>
        <w:tc>
          <w:tcPr>
            <w:tcW w:w="1706"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eastAsia="Times New Roman" w:hAnsi="Arial" w:cs="Arial"/>
                <w:b/>
                <w:sz w:val="24"/>
                <w:szCs w:val="24"/>
              </w:rPr>
              <w:t>Name of the Project Leader</w:t>
            </w:r>
          </w:p>
        </w:tc>
        <w:tc>
          <w:tcPr>
            <w:tcW w:w="1484"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eastAsia="Times New Roman" w:hAnsi="Arial" w:cs="Arial"/>
                <w:b/>
                <w:color w:val="000000"/>
                <w:sz w:val="24"/>
                <w:szCs w:val="24"/>
              </w:rPr>
              <w:t>Year in which started</w:t>
            </w:r>
          </w:p>
        </w:tc>
        <w:tc>
          <w:tcPr>
            <w:tcW w:w="1591"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eastAsia="Times New Roman" w:hAnsi="Arial" w:cs="Arial"/>
                <w:b/>
                <w:color w:val="000000"/>
                <w:sz w:val="24"/>
                <w:szCs w:val="24"/>
              </w:rPr>
              <w:t>Funding agency</w:t>
            </w:r>
          </w:p>
        </w:tc>
        <w:tc>
          <w:tcPr>
            <w:tcW w:w="1152"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eastAsia="Times New Roman" w:hAnsi="Arial" w:cs="Arial"/>
                <w:b/>
                <w:color w:val="000000"/>
                <w:sz w:val="24"/>
                <w:szCs w:val="24"/>
              </w:rPr>
              <w:t>Duration</w:t>
            </w:r>
          </w:p>
        </w:tc>
        <w:tc>
          <w:tcPr>
            <w:tcW w:w="1674" w:type="dxa"/>
            <w:shd w:val="clear" w:color="auto" w:fill="D9D9D9" w:themeFill="background1" w:themeFillShade="D9"/>
          </w:tcPr>
          <w:p w:rsidR="009E60D1" w:rsidRPr="00CB6ABC" w:rsidRDefault="009E60D1" w:rsidP="009E60D1">
            <w:pPr>
              <w:rPr>
                <w:rFonts w:ascii="Arial" w:eastAsia="Times New Roman" w:hAnsi="Arial" w:cs="Arial"/>
                <w:b/>
                <w:color w:val="000000"/>
                <w:sz w:val="24"/>
                <w:szCs w:val="24"/>
              </w:rPr>
            </w:pPr>
            <w:r w:rsidRPr="00CB6ABC">
              <w:rPr>
                <w:rFonts w:ascii="Arial" w:eastAsia="Times New Roman" w:hAnsi="Arial" w:cs="Arial"/>
                <w:b/>
                <w:color w:val="000000"/>
                <w:sz w:val="24"/>
                <w:szCs w:val="24"/>
              </w:rPr>
              <w:t>Amount sanctioned</w:t>
            </w:r>
          </w:p>
          <w:p w:rsidR="009E60D1" w:rsidRPr="00CB6ABC" w:rsidRDefault="009E60D1" w:rsidP="009E60D1">
            <w:pPr>
              <w:rPr>
                <w:rFonts w:ascii="Arial" w:hAnsi="Arial" w:cs="Arial"/>
                <w:b/>
                <w:sz w:val="24"/>
                <w:szCs w:val="24"/>
              </w:rPr>
            </w:pPr>
            <w:r w:rsidRPr="00CB6ABC">
              <w:rPr>
                <w:rFonts w:ascii="Arial" w:eastAsia="Times New Roman" w:hAnsi="Arial" w:cs="Arial"/>
                <w:b/>
                <w:color w:val="000000"/>
                <w:sz w:val="24"/>
                <w:szCs w:val="24"/>
              </w:rPr>
              <w:t>(in Lakhs)</w:t>
            </w:r>
          </w:p>
        </w:tc>
      </w:tr>
      <w:tr w:rsidR="009E60D1" w:rsidRPr="00CB6ABC" w:rsidTr="009E60D1">
        <w:tc>
          <w:tcPr>
            <w:tcW w:w="720" w:type="dxa"/>
          </w:tcPr>
          <w:p w:rsidR="009E60D1" w:rsidRPr="00CB6ABC" w:rsidRDefault="009E60D1" w:rsidP="009E60D1">
            <w:pPr>
              <w:rPr>
                <w:rFonts w:ascii="Arial" w:hAnsi="Arial" w:cs="Arial"/>
                <w:sz w:val="24"/>
                <w:szCs w:val="24"/>
              </w:rPr>
            </w:pPr>
            <w:r w:rsidRPr="00CB6ABC">
              <w:rPr>
                <w:rFonts w:ascii="Arial" w:hAnsi="Arial" w:cs="Arial"/>
                <w:sz w:val="24"/>
                <w:szCs w:val="24"/>
              </w:rPr>
              <w:t>1</w:t>
            </w:r>
          </w:p>
        </w:tc>
        <w:tc>
          <w:tcPr>
            <w:tcW w:w="1843" w:type="dxa"/>
          </w:tcPr>
          <w:p w:rsidR="009E60D1" w:rsidRPr="00CB6ABC" w:rsidRDefault="009E60D1" w:rsidP="009E60D1">
            <w:pPr>
              <w:rPr>
                <w:rFonts w:ascii="Arial" w:hAnsi="Arial" w:cs="Arial"/>
                <w:sz w:val="24"/>
                <w:szCs w:val="24"/>
              </w:rPr>
            </w:pPr>
            <w:r w:rsidRPr="00CB6ABC">
              <w:rPr>
                <w:rFonts w:ascii="Arial" w:hAnsi="Arial" w:cs="Arial"/>
                <w:sz w:val="24"/>
                <w:szCs w:val="24"/>
              </w:rPr>
              <w:t>Third party Technical audit of electrification works inAMC</w:t>
            </w:r>
          </w:p>
        </w:tc>
        <w:tc>
          <w:tcPr>
            <w:tcW w:w="1706" w:type="dxa"/>
          </w:tcPr>
          <w:p w:rsidR="009E60D1" w:rsidRPr="00CB6ABC" w:rsidRDefault="009E60D1" w:rsidP="009E60D1">
            <w:pPr>
              <w:rPr>
                <w:rFonts w:ascii="Arial" w:hAnsi="Arial" w:cs="Arial"/>
                <w:sz w:val="24"/>
                <w:szCs w:val="24"/>
              </w:rPr>
            </w:pPr>
            <w:r w:rsidRPr="00CB6ABC">
              <w:rPr>
                <w:rFonts w:ascii="Arial" w:hAnsi="Arial" w:cs="Arial"/>
                <w:sz w:val="24"/>
                <w:szCs w:val="24"/>
              </w:rPr>
              <w:t>S.S. Dambhare</w:t>
            </w:r>
          </w:p>
          <w:p w:rsidR="009E60D1" w:rsidRPr="00CB6ABC" w:rsidRDefault="009E60D1" w:rsidP="009E60D1">
            <w:pPr>
              <w:rPr>
                <w:rFonts w:ascii="Arial" w:hAnsi="Arial" w:cs="Arial"/>
                <w:sz w:val="24"/>
                <w:szCs w:val="24"/>
              </w:rPr>
            </w:pPr>
            <w:r w:rsidRPr="00CB6ABC">
              <w:rPr>
                <w:rFonts w:ascii="Arial" w:hAnsi="Arial" w:cs="Arial"/>
                <w:sz w:val="24"/>
                <w:szCs w:val="24"/>
              </w:rPr>
              <w:t>R. T. Ugale, V.N. Pande</w:t>
            </w:r>
          </w:p>
        </w:tc>
        <w:tc>
          <w:tcPr>
            <w:tcW w:w="1484" w:type="dxa"/>
          </w:tcPr>
          <w:p w:rsidR="009E60D1" w:rsidRPr="00CB6ABC" w:rsidRDefault="009E60D1" w:rsidP="009E60D1">
            <w:pPr>
              <w:rPr>
                <w:rFonts w:ascii="Arial" w:hAnsi="Arial" w:cs="Arial"/>
                <w:sz w:val="24"/>
                <w:szCs w:val="24"/>
              </w:rPr>
            </w:pPr>
            <w:r w:rsidRPr="00CB6ABC">
              <w:rPr>
                <w:rFonts w:ascii="Arial" w:hAnsi="Arial" w:cs="Arial"/>
                <w:sz w:val="24"/>
                <w:szCs w:val="24"/>
              </w:rPr>
              <w:t>2013-July</w:t>
            </w:r>
          </w:p>
        </w:tc>
        <w:tc>
          <w:tcPr>
            <w:tcW w:w="1591" w:type="dxa"/>
          </w:tcPr>
          <w:p w:rsidR="009E60D1" w:rsidRPr="00CB6ABC" w:rsidRDefault="009E60D1" w:rsidP="009E60D1">
            <w:pPr>
              <w:rPr>
                <w:rFonts w:ascii="Arial" w:hAnsi="Arial" w:cs="Arial"/>
                <w:sz w:val="24"/>
                <w:szCs w:val="24"/>
              </w:rPr>
            </w:pPr>
            <w:r w:rsidRPr="00CB6ABC">
              <w:rPr>
                <w:rFonts w:ascii="Arial" w:hAnsi="Arial" w:cs="Arial"/>
                <w:sz w:val="24"/>
                <w:szCs w:val="24"/>
              </w:rPr>
              <w:t>Ahmadnagar Municipal Corporation (AMC)</w:t>
            </w:r>
          </w:p>
        </w:tc>
        <w:tc>
          <w:tcPr>
            <w:tcW w:w="1152" w:type="dxa"/>
          </w:tcPr>
          <w:p w:rsidR="009E60D1" w:rsidRPr="00CB6ABC" w:rsidRDefault="009E60D1" w:rsidP="009E60D1">
            <w:pPr>
              <w:rPr>
                <w:rFonts w:ascii="Arial" w:hAnsi="Arial" w:cs="Arial"/>
                <w:sz w:val="24"/>
                <w:szCs w:val="24"/>
              </w:rPr>
            </w:pPr>
            <w:r w:rsidRPr="00CB6ABC">
              <w:rPr>
                <w:rFonts w:ascii="Arial" w:hAnsi="Arial" w:cs="Arial"/>
                <w:sz w:val="24"/>
                <w:szCs w:val="24"/>
              </w:rPr>
              <w:t>10 Months</w:t>
            </w:r>
          </w:p>
        </w:tc>
        <w:tc>
          <w:tcPr>
            <w:tcW w:w="1674"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7 </w:t>
            </w:r>
          </w:p>
        </w:tc>
      </w:tr>
      <w:tr w:rsidR="009E60D1" w:rsidRPr="00CB6ABC" w:rsidTr="009E60D1">
        <w:tc>
          <w:tcPr>
            <w:tcW w:w="720" w:type="dxa"/>
          </w:tcPr>
          <w:p w:rsidR="009E60D1" w:rsidRPr="00CB6ABC" w:rsidRDefault="009E60D1" w:rsidP="009E60D1">
            <w:pPr>
              <w:rPr>
                <w:rFonts w:ascii="Arial" w:hAnsi="Arial" w:cs="Arial"/>
                <w:sz w:val="24"/>
                <w:szCs w:val="24"/>
              </w:rPr>
            </w:pPr>
            <w:r w:rsidRPr="00CB6ABC">
              <w:rPr>
                <w:rFonts w:ascii="Arial" w:hAnsi="Arial" w:cs="Arial"/>
                <w:sz w:val="24"/>
                <w:szCs w:val="24"/>
              </w:rPr>
              <w:t>2</w:t>
            </w:r>
          </w:p>
        </w:tc>
        <w:tc>
          <w:tcPr>
            <w:tcW w:w="1843" w:type="dxa"/>
          </w:tcPr>
          <w:p w:rsidR="009E60D1" w:rsidRPr="00CB6ABC" w:rsidRDefault="009E60D1" w:rsidP="009E60D1">
            <w:pPr>
              <w:rPr>
                <w:rFonts w:ascii="Arial" w:hAnsi="Arial" w:cs="Arial"/>
                <w:sz w:val="24"/>
                <w:szCs w:val="24"/>
                <w:lang w:val="en-IN"/>
              </w:rPr>
            </w:pPr>
            <w:r w:rsidRPr="00CB6ABC">
              <w:rPr>
                <w:rFonts w:ascii="Arial" w:hAnsi="Arial" w:cs="Arial"/>
                <w:sz w:val="24"/>
                <w:szCs w:val="24"/>
              </w:rPr>
              <w:t>Third Party Technical Audit</w:t>
            </w:r>
          </w:p>
        </w:tc>
        <w:tc>
          <w:tcPr>
            <w:tcW w:w="1706" w:type="dxa"/>
          </w:tcPr>
          <w:p w:rsidR="009E60D1" w:rsidRPr="00CB6ABC" w:rsidRDefault="009E60D1" w:rsidP="009E60D1">
            <w:pPr>
              <w:rPr>
                <w:rFonts w:ascii="Arial" w:hAnsi="Arial" w:cs="Arial"/>
                <w:sz w:val="24"/>
                <w:szCs w:val="24"/>
                <w:lang w:val="en-IN"/>
              </w:rPr>
            </w:pPr>
            <w:r w:rsidRPr="00CB6ABC">
              <w:rPr>
                <w:rFonts w:ascii="Arial" w:hAnsi="Arial" w:cs="Arial"/>
                <w:sz w:val="24"/>
                <w:szCs w:val="24"/>
              </w:rPr>
              <w:t>Dr. S. S. Dambhare</w:t>
            </w:r>
          </w:p>
        </w:tc>
        <w:tc>
          <w:tcPr>
            <w:tcW w:w="1484" w:type="dxa"/>
          </w:tcPr>
          <w:p w:rsidR="009E60D1" w:rsidRPr="00CB6ABC" w:rsidRDefault="009E60D1" w:rsidP="009E60D1">
            <w:pPr>
              <w:rPr>
                <w:rFonts w:ascii="Arial" w:hAnsi="Arial" w:cs="Arial"/>
                <w:sz w:val="24"/>
                <w:szCs w:val="24"/>
              </w:rPr>
            </w:pPr>
            <w:r w:rsidRPr="00CB6ABC">
              <w:rPr>
                <w:rFonts w:ascii="Arial" w:hAnsi="Arial" w:cs="Arial"/>
                <w:sz w:val="24"/>
                <w:szCs w:val="24"/>
              </w:rPr>
              <w:t>2013</w:t>
            </w:r>
          </w:p>
          <w:p w:rsidR="009E60D1" w:rsidRPr="00CB6ABC" w:rsidRDefault="009E60D1" w:rsidP="009E60D1">
            <w:pPr>
              <w:rPr>
                <w:rFonts w:ascii="Arial" w:hAnsi="Arial" w:cs="Arial"/>
                <w:sz w:val="24"/>
                <w:szCs w:val="24"/>
              </w:rPr>
            </w:pPr>
            <w:r w:rsidRPr="00CB6ABC">
              <w:rPr>
                <w:rFonts w:ascii="Arial" w:hAnsi="Arial" w:cs="Arial"/>
                <w:sz w:val="24"/>
                <w:szCs w:val="24"/>
              </w:rPr>
              <w:t>on goiong</w:t>
            </w:r>
          </w:p>
        </w:tc>
        <w:tc>
          <w:tcPr>
            <w:tcW w:w="1591" w:type="dxa"/>
          </w:tcPr>
          <w:p w:rsidR="009E60D1" w:rsidRPr="00CB6ABC" w:rsidRDefault="009E60D1" w:rsidP="009E60D1">
            <w:pPr>
              <w:rPr>
                <w:rFonts w:ascii="Arial" w:hAnsi="Arial" w:cs="Arial"/>
                <w:sz w:val="24"/>
                <w:szCs w:val="24"/>
              </w:rPr>
            </w:pPr>
            <w:r w:rsidRPr="00CB6ABC">
              <w:rPr>
                <w:rFonts w:ascii="Arial" w:hAnsi="Arial" w:cs="Arial"/>
                <w:sz w:val="24"/>
                <w:szCs w:val="24"/>
              </w:rPr>
              <w:t>Municipal corporation</w:t>
            </w:r>
          </w:p>
          <w:p w:rsidR="009E60D1" w:rsidRPr="00CB6ABC" w:rsidRDefault="009E60D1" w:rsidP="009E60D1">
            <w:pPr>
              <w:rPr>
                <w:rFonts w:ascii="Arial" w:hAnsi="Arial" w:cs="Arial"/>
                <w:sz w:val="24"/>
                <w:szCs w:val="24"/>
              </w:rPr>
            </w:pPr>
            <w:r w:rsidRPr="00CB6ABC">
              <w:rPr>
                <w:rFonts w:ascii="Arial" w:hAnsi="Arial" w:cs="Arial"/>
                <w:sz w:val="24"/>
                <w:szCs w:val="24"/>
              </w:rPr>
              <w:t>Pune</w:t>
            </w:r>
          </w:p>
          <w:p w:rsidR="009E60D1" w:rsidRPr="00CB6ABC" w:rsidRDefault="009E60D1" w:rsidP="009E60D1">
            <w:pPr>
              <w:rPr>
                <w:rFonts w:ascii="Arial" w:hAnsi="Arial" w:cs="Arial"/>
                <w:sz w:val="24"/>
                <w:szCs w:val="24"/>
                <w:lang w:val="en-IN"/>
              </w:rPr>
            </w:pPr>
          </w:p>
        </w:tc>
        <w:tc>
          <w:tcPr>
            <w:tcW w:w="1152" w:type="dxa"/>
          </w:tcPr>
          <w:p w:rsidR="009E60D1" w:rsidRPr="00CB6ABC" w:rsidRDefault="009E60D1" w:rsidP="009E60D1">
            <w:pPr>
              <w:rPr>
                <w:rFonts w:ascii="Arial" w:hAnsi="Arial" w:cs="Arial"/>
                <w:sz w:val="24"/>
                <w:szCs w:val="24"/>
              </w:rPr>
            </w:pPr>
            <w:r w:rsidRPr="00CB6ABC">
              <w:rPr>
                <w:rFonts w:ascii="Arial" w:hAnsi="Arial" w:cs="Arial"/>
                <w:sz w:val="24"/>
                <w:szCs w:val="24"/>
              </w:rPr>
              <w:t>--</w:t>
            </w:r>
          </w:p>
        </w:tc>
        <w:tc>
          <w:tcPr>
            <w:tcW w:w="1674"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7 </w:t>
            </w:r>
          </w:p>
          <w:p w:rsidR="009E60D1" w:rsidRPr="00CB6ABC" w:rsidRDefault="009E60D1" w:rsidP="009E60D1">
            <w:pPr>
              <w:rPr>
                <w:rFonts w:ascii="Arial" w:hAnsi="Arial" w:cs="Arial"/>
                <w:sz w:val="24"/>
                <w:szCs w:val="24"/>
              </w:rPr>
            </w:pPr>
          </w:p>
        </w:tc>
      </w:tr>
      <w:tr w:rsidR="009E60D1" w:rsidRPr="00CB6ABC" w:rsidTr="009E60D1">
        <w:tc>
          <w:tcPr>
            <w:tcW w:w="720" w:type="dxa"/>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3</w:t>
            </w:r>
          </w:p>
        </w:tc>
        <w:tc>
          <w:tcPr>
            <w:tcW w:w="1843" w:type="dxa"/>
          </w:tcPr>
          <w:p w:rsidR="009E60D1" w:rsidRPr="00CB6ABC" w:rsidRDefault="009E60D1" w:rsidP="009E60D1">
            <w:pPr>
              <w:rPr>
                <w:rFonts w:ascii="Arial" w:hAnsi="Arial" w:cs="Arial"/>
                <w:sz w:val="24"/>
                <w:szCs w:val="24"/>
                <w:lang w:val="en-IN"/>
              </w:rPr>
            </w:pPr>
            <w:r w:rsidRPr="00CB6ABC">
              <w:rPr>
                <w:rFonts w:ascii="Arial" w:hAnsi="Arial" w:cs="Arial"/>
                <w:sz w:val="24"/>
                <w:szCs w:val="24"/>
                <w:lang w:val="en-IN"/>
              </w:rPr>
              <w:t>Verification of Electrical Instruments and Installation Design</w:t>
            </w:r>
          </w:p>
        </w:tc>
        <w:tc>
          <w:tcPr>
            <w:tcW w:w="1706" w:type="dxa"/>
          </w:tcPr>
          <w:p w:rsidR="009E60D1" w:rsidRPr="00CB6ABC" w:rsidRDefault="009E60D1" w:rsidP="009E60D1">
            <w:pPr>
              <w:rPr>
                <w:rFonts w:ascii="Arial" w:hAnsi="Arial" w:cs="Arial"/>
                <w:sz w:val="24"/>
                <w:szCs w:val="24"/>
                <w:lang w:val="en-IN"/>
              </w:rPr>
            </w:pPr>
            <w:r w:rsidRPr="00CB6ABC">
              <w:rPr>
                <w:rFonts w:ascii="Arial" w:hAnsi="Arial" w:cs="Arial"/>
                <w:sz w:val="24"/>
                <w:szCs w:val="24"/>
                <w:lang w:val="en-IN"/>
              </w:rPr>
              <w:t>Dr. S. S. Dambhare</w:t>
            </w:r>
          </w:p>
        </w:tc>
        <w:tc>
          <w:tcPr>
            <w:tcW w:w="1484" w:type="dxa"/>
          </w:tcPr>
          <w:p w:rsidR="009E60D1" w:rsidRPr="00CB6ABC" w:rsidRDefault="009E60D1" w:rsidP="009E60D1">
            <w:pPr>
              <w:rPr>
                <w:rFonts w:ascii="Arial" w:hAnsi="Arial" w:cs="Arial"/>
                <w:sz w:val="24"/>
                <w:szCs w:val="24"/>
                <w:lang w:val="en-IN"/>
              </w:rPr>
            </w:pPr>
            <w:r w:rsidRPr="00CB6ABC">
              <w:rPr>
                <w:rFonts w:ascii="Arial" w:hAnsi="Arial" w:cs="Arial"/>
                <w:sz w:val="24"/>
                <w:szCs w:val="24"/>
                <w:lang w:val="en-IN"/>
              </w:rPr>
              <w:t>Jan 2015</w:t>
            </w:r>
          </w:p>
        </w:tc>
        <w:tc>
          <w:tcPr>
            <w:tcW w:w="1591" w:type="dxa"/>
          </w:tcPr>
          <w:p w:rsidR="009E60D1" w:rsidRPr="00CB6ABC" w:rsidRDefault="009E60D1" w:rsidP="009E60D1">
            <w:pPr>
              <w:rPr>
                <w:rFonts w:ascii="Arial" w:hAnsi="Arial" w:cs="Arial"/>
                <w:sz w:val="24"/>
                <w:szCs w:val="24"/>
              </w:rPr>
            </w:pPr>
            <w:r w:rsidRPr="00CB6ABC">
              <w:rPr>
                <w:rFonts w:ascii="Arial" w:hAnsi="Arial" w:cs="Arial"/>
                <w:sz w:val="24"/>
                <w:szCs w:val="24"/>
              </w:rPr>
              <w:t>Gharapure E ngg &amp; Constuctions, Pune</w:t>
            </w:r>
          </w:p>
        </w:tc>
        <w:tc>
          <w:tcPr>
            <w:tcW w:w="1152" w:type="dxa"/>
          </w:tcPr>
          <w:p w:rsidR="009E60D1" w:rsidRPr="00CB6ABC" w:rsidRDefault="009E60D1" w:rsidP="009E60D1">
            <w:pPr>
              <w:rPr>
                <w:rFonts w:ascii="Arial" w:hAnsi="Arial" w:cs="Arial"/>
                <w:sz w:val="24"/>
                <w:szCs w:val="24"/>
              </w:rPr>
            </w:pPr>
            <w:r w:rsidRPr="00CB6ABC">
              <w:rPr>
                <w:rFonts w:ascii="Arial" w:hAnsi="Arial" w:cs="Arial"/>
                <w:sz w:val="24"/>
                <w:szCs w:val="24"/>
              </w:rPr>
              <w:t>One month</w:t>
            </w:r>
          </w:p>
        </w:tc>
        <w:tc>
          <w:tcPr>
            <w:tcW w:w="1674" w:type="dxa"/>
          </w:tcPr>
          <w:p w:rsidR="009E60D1" w:rsidRPr="00CB6ABC" w:rsidRDefault="009E60D1" w:rsidP="009E60D1">
            <w:pPr>
              <w:rPr>
                <w:rFonts w:ascii="Arial" w:hAnsi="Arial" w:cs="Arial"/>
                <w:sz w:val="24"/>
                <w:szCs w:val="24"/>
              </w:rPr>
            </w:pPr>
            <w:r w:rsidRPr="00CB6ABC">
              <w:rPr>
                <w:rFonts w:ascii="Arial" w:hAnsi="Arial" w:cs="Arial"/>
                <w:sz w:val="24"/>
                <w:szCs w:val="24"/>
              </w:rPr>
              <w:t>0.75</w:t>
            </w:r>
          </w:p>
        </w:tc>
      </w:tr>
    </w:tbl>
    <w:p w:rsidR="009E60D1" w:rsidRPr="00CB6ABC" w:rsidRDefault="009E60D1" w:rsidP="009E60D1">
      <w:pPr>
        <w:pStyle w:val="ListParagraph"/>
        <w:ind w:left="360"/>
        <w:rPr>
          <w:rFonts w:ascii="Arial" w:hAnsi="Arial" w:cs="Arial"/>
          <w:b/>
          <w:sz w:val="24"/>
          <w:szCs w:val="24"/>
        </w:rPr>
      </w:pPr>
    </w:p>
    <w:p w:rsidR="009E60D1" w:rsidRPr="00CB6ABC" w:rsidRDefault="009E60D1" w:rsidP="009E60D1">
      <w:pPr>
        <w:pStyle w:val="ListParagraph"/>
        <w:ind w:left="360"/>
        <w:rPr>
          <w:rFonts w:ascii="Arial" w:hAnsi="Arial" w:cs="Arial"/>
          <w:b/>
          <w:sz w:val="24"/>
          <w:szCs w:val="24"/>
        </w:rPr>
      </w:pPr>
    </w:p>
    <w:p w:rsidR="009E60D1" w:rsidRPr="00CB6ABC" w:rsidRDefault="009E60D1" w:rsidP="008B5650">
      <w:pPr>
        <w:pStyle w:val="ListParagraph"/>
        <w:numPr>
          <w:ilvl w:val="0"/>
          <w:numId w:val="19"/>
        </w:numPr>
        <w:rPr>
          <w:rFonts w:ascii="Arial" w:hAnsi="Arial" w:cs="Arial"/>
          <w:b/>
          <w:sz w:val="24"/>
          <w:szCs w:val="24"/>
        </w:rPr>
      </w:pPr>
      <w:r>
        <w:rPr>
          <w:rFonts w:ascii="Arial" w:hAnsi="Arial" w:cs="Arial"/>
          <w:b/>
          <w:sz w:val="24"/>
          <w:szCs w:val="24"/>
        </w:rPr>
        <w:t xml:space="preserve">    </w:t>
      </w:r>
      <w:r w:rsidRPr="00FB0A48">
        <w:rPr>
          <w:rFonts w:ascii="Arial" w:hAnsi="Arial" w:cs="Arial"/>
          <w:b/>
          <w:sz w:val="28"/>
          <w:szCs w:val="24"/>
        </w:rPr>
        <w:t xml:space="preserve">Details of Research (ongoing) Projects </w:t>
      </w:r>
    </w:p>
    <w:tbl>
      <w:tblPr>
        <w:tblStyle w:val="TableGrid"/>
        <w:tblW w:w="10197" w:type="dxa"/>
        <w:tblInd w:w="-162" w:type="dxa"/>
        <w:tblLayout w:type="fixed"/>
        <w:tblLook w:val="04A0"/>
      </w:tblPr>
      <w:tblGrid>
        <w:gridCol w:w="540"/>
        <w:gridCol w:w="1080"/>
        <w:gridCol w:w="1530"/>
        <w:gridCol w:w="1183"/>
        <w:gridCol w:w="1337"/>
        <w:gridCol w:w="1890"/>
        <w:gridCol w:w="1350"/>
        <w:gridCol w:w="1287"/>
      </w:tblGrid>
      <w:tr w:rsidR="009E60D1" w:rsidRPr="00CB6ABC" w:rsidTr="009E60D1">
        <w:trPr>
          <w:trHeight w:val="1346"/>
        </w:trPr>
        <w:tc>
          <w:tcPr>
            <w:tcW w:w="540" w:type="dxa"/>
            <w:shd w:val="clear" w:color="auto" w:fill="D9D9D9" w:themeFill="background1" w:themeFillShade="D9"/>
            <w:hideMark/>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Sr. no</w:t>
            </w:r>
          </w:p>
        </w:tc>
        <w:tc>
          <w:tcPr>
            <w:tcW w:w="1080" w:type="dxa"/>
            <w:shd w:val="clear" w:color="auto" w:fill="D9D9D9" w:themeFill="background1" w:themeFillShade="D9"/>
            <w:hideMark/>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Scheme</w:t>
            </w:r>
          </w:p>
        </w:tc>
        <w:tc>
          <w:tcPr>
            <w:tcW w:w="1530" w:type="dxa"/>
            <w:shd w:val="clear" w:color="auto" w:fill="D9D9D9" w:themeFill="background1" w:themeFillShade="D9"/>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 xml:space="preserve">Whether Sponsored by </w:t>
            </w:r>
          </w:p>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Industry/ Government</w:t>
            </w:r>
          </w:p>
        </w:tc>
        <w:tc>
          <w:tcPr>
            <w:tcW w:w="1183" w:type="dxa"/>
            <w:shd w:val="clear" w:color="auto" w:fill="D9D9D9" w:themeFill="background1" w:themeFillShade="D9"/>
            <w:hideMark/>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Name of coordinator</w:t>
            </w:r>
          </w:p>
        </w:tc>
        <w:tc>
          <w:tcPr>
            <w:tcW w:w="1337" w:type="dxa"/>
            <w:shd w:val="clear" w:color="auto" w:fill="D9D9D9" w:themeFill="background1" w:themeFillShade="D9"/>
            <w:hideMark/>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 xml:space="preserve">Amount sanctioned, </w:t>
            </w:r>
          </w:p>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(In Lakhs)</w:t>
            </w:r>
          </w:p>
        </w:tc>
        <w:tc>
          <w:tcPr>
            <w:tcW w:w="1890" w:type="dxa"/>
            <w:shd w:val="clear" w:color="auto" w:fill="D9D9D9" w:themeFill="background1" w:themeFillShade="D9"/>
            <w:hideMark/>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Title of the (Sanctioned) project</w:t>
            </w:r>
          </w:p>
        </w:tc>
        <w:tc>
          <w:tcPr>
            <w:tcW w:w="1350" w:type="dxa"/>
            <w:shd w:val="clear" w:color="auto" w:fill="D9D9D9" w:themeFill="background1" w:themeFillShade="D9"/>
            <w:hideMark/>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Funds Utilization</w:t>
            </w:r>
          </w:p>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 xml:space="preserve">Position as on today </w:t>
            </w:r>
          </w:p>
        </w:tc>
        <w:tc>
          <w:tcPr>
            <w:tcW w:w="1287" w:type="dxa"/>
            <w:shd w:val="clear" w:color="auto" w:fill="D9D9D9" w:themeFill="background1" w:themeFillShade="D9"/>
            <w:hideMark/>
          </w:tcPr>
          <w:p w:rsidR="009E60D1" w:rsidRPr="00CB6ABC" w:rsidRDefault="009E60D1" w:rsidP="009E60D1">
            <w:pPr>
              <w:rPr>
                <w:rFonts w:ascii="Arial" w:hAnsi="Arial" w:cs="Arial"/>
                <w:b/>
                <w:bCs/>
                <w:color w:val="000000" w:themeColor="text1"/>
                <w:sz w:val="24"/>
                <w:szCs w:val="24"/>
              </w:rPr>
            </w:pPr>
            <w:r w:rsidRPr="00CB6ABC">
              <w:rPr>
                <w:rFonts w:ascii="Arial" w:hAnsi="Arial" w:cs="Arial"/>
                <w:b/>
                <w:bCs/>
                <w:color w:val="000000" w:themeColor="text1"/>
                <w:sz w:val="24"/>
                <w:szCs w:val="24"/>
              </w:rPr>
              <w:t>Year  in which the Grant was received)</w:t>
            </w:r>
          </w:p>
        </w:tc>
      </w:tr>
      <w:tr w:rsidR="009E60D1" w:rsidRPr="00CB6ABC" w:rsidTr="009E60D1">
        <w:trPr>
          <w:trHeight w:val="719"/>
        </w:trPr>
        <w:tc>
          <w:tcPr>
            <w:tcW w:w="540" w:type="dxa"/>
            <w:hideMark/>
          </w:tcPr>
          <w:p w:rsidR="009E60D1" w:rsidRPr="00D41EA7" w:rsidRDefault="009E60D1" w:rsidP="009E60D1">
            <w:pPr>
              <w:rPr>
                <w:rFonts w:ascii="Arial" w:hAnsi="Arial" w:cs="Arial"/>
                <w:color w:val="000000" w:themeColor="text1"/>
                <w:sz w:val="24"/>
                <w:szCs w:val="24"/>
              </w:rPr>
            </w:pPr>
            <w:r w:rsidRPr="00D41EA7">
              <w:rPr>
                <w:rFonts w:ascii="Arial" w:hAnsi="Arial" w:cs="Arial"/>
                <w:color w:val="000000" w:themeColor="text1"/>
                <w:sz w:val="24"/>
                <w:szCs w:val="24"/>
              </w:rPr>
              <w:t>1</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RPS</w:t>
            </w:r>
          </w:p>
          <w:p w:rsidR="009E60D1" w:rsidRPr="00CB6ABC" w:rsidRDefault="009E60D1" w:rsidP="009E60D1">
            <w:pPr>
              <w:rPr>
                <w:rFonts w:ascii="Arial" w:hAnsi="Arial" w:cs="Arial"/>
                <w:bCs/>
                <w:color w:val="000000"/>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AICTE</w:t>
            </w:r>
          </w:p>
          <w:p w:rsidR="009E60D1" w:rsidRPr="00CB6ABC" w:rsidRDefault="009E60D1" w:rsidP="009E60D1">
            <w:pPr>
              <w:rPr>
                <w:rFonts w:ascii="Arial" w:hAnsi="Arial" w:cs="Arial"/>
                <w:bCs/>
                <w:color w:val="000000"/>
                <w:sz w:val="24"/>
                <w:szCs w:val="24"/>
              </w:rPr>
            </w:pP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V.S.Bandal</w:t>
            </w:r>
          </w:p>
          <w:p w:rsidR="009E60D1" w:rsidRPr="00CB6ABC" w:rsidRDefault="009E60D1" w:rsidP="009E60D1">
            <w:pPr>
              <w:rPr>
                <w:rFonts w:ascii="Arial" w:hAnsi="Arial" w:cs="Arial"/>
                <w:bCs/>
                <w:color w:val="000000"/>
                <w:sz w:val="24"/>
                <w:szCs w:val="24"/>
              </w:rPr>
            </w:pP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11</w:t>
            </w:r>
          </w:p>
          <w:p w:rsidR="009E60D1" w:rsidRPr="00CB6ABC" w:rsidRDefault="009E60D1" w:rsidP="009E60D1">
            <w:pPr>
              <w:rPr>
                <w:rFonts w:ascii="Arial" w:hAnsi="Arial" w:cs="Arial"/>
                <w:bCs/>
                <w:color w:val="000000"/>
                <w:sz w:val="24"/>
                <w:szCs w:val="24"/>
              </w:rPr>
            </w:pP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Modeling </w:t>
            </w:r>
            <w:r w:rsidRPr="00CB6ABC">
              <w:rPr>
                <w:rFonts w:ascii="Arial" w:hAnsi="Arial" w:cs="Arial"/>
                <w:color w:val="000000"/>
                <w:sz w:val="24"/>
                <w:szCs w:val="24"/>
              </w:rPr>
              <w:br/>
              <w:t xml:space="preserve">and controller </w:t>
            </w:r>
            <w:r w:rsidRPr="00CB6ABC">
              <w:rPr>
                <w:rFonts w:ascii="Arial" w:hAnsi="Arial" w:cs="Arial"/>
                <w:color w:val="000000"/>
                <w:sz w:val="24"/>
                <w:szCs w:val="24"/>
              </w:rPr>
              <w:br/>
              <w:t>design of UPFC</w:t>
            </w:r>
            <w:r w:rsidRPr="00CB6ABC">
              <w:rPr>
                <w:rFonts w:ascii="Arial" w:hAnsi="Arial" w:cs="Arial"/>
                <w:color w:val="000000"/>
                <w:sz w:val="24"/>
                <w:szCs w:val="24"/>
              </w:rPr>
              <w:br/>
              <w:t xml:space="preserve"> using sliding </w:t>
            </w:r>
            <w:r w:rsidRPr="00CB6ABC">
              <w:rPr>
                <w:rFonts w:ascii="Arial" w:hAnsi="Arial" w:cs="Arial"/>
                <w:color w:val="000000"/>
                <w:sz w:val="24"/>
                <w:szCs w:val="24"/>
              </w:rPr>
              <w:br/>
              <w:t>mode control</w:t>
            </w:r>
            <w:r w:rsidRPr="00CB6ABC">
              <w:rPr>
                <w:rFonts w:ascii="Arial" w:hAnsi="Arial" w:cs="Arial"/>
                <w:color w:val="000000"/>
                <w:sz w:val="24"/>
                <w:szCs w:val="24"/>
              </w:rPr>
              <w:br/>
              <w:t>technique</w:t>
            </w: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Purchase from </w:t>
            </w:r>
            <w:r w:rsidRPr="00CB6ABC">
              <w:rPr>
                <w:rFonts w:ascii="Arial" w:hAnsi="Arial" w:cs="Arial"/>
                <w:color w:val="000000"/>
                <w:sz w:val="24"/>
                <w:szCs w:val="24"/>
              </w:rPr>
              <w:br/>
              <w:t>Grants started</w:t>
            </w:r>
          </w:p>
          <w:p w:rsidR="009E60D1" w:rsidRPr="00CB6ABC" w:rsidRDefault="009E60D1" w:rsidP="009E60D1">
            <w:pPr>
              <w:rPr>
                <w:rFonts w:ascii="Arial" w:hAnsi="Arial" w:cs="Arial"/>
                <w:bCs/>
                <w:color w:val="000000"/>
                <w:sz w:val="24"/>
                <w:szCs w:val="24"/>
              </w:rPr>
            </w:pPr>
          </w:p>
        </w:tc>
        <w:tc>
          <w:tcPr>
            <w:tcW w:w="1287" w:type="dxa"/>
            <w:hideMark/>
          </w:tcPr>
          <w:p w:rsidR="009E60D1" w:rsidRPr="00CB6ABC" w:rsidRDefault="009E60D1" w:rsidP="009E60D1">
            <w:pPr>
              <w:rPr>
                <w:rFonts w:ascii="Arial" w:hAnsi="Arial" w:cs="Arial"/>
                <w:bCs/>
                <w:color w:val="000000"/>
                <w:sz w:val="24"/>
                <w:szCs w:val="24"/>
              </w:rPr>
            </w:pPr>
            <w:r w:rsidRPr="00CB6ABC">
              <w:rPr>
                <w:rFonts w:ascii="Arial" w:hAnsi="Arial" w:cs="Arial"/>
                <w:bCs/>
                <w:color w:val="000000"/>
                <w:sz w:val="24"/>
                <w:szCs w:val="24"/>
              </w:rPr>
              <w:t>2013</w:t>
            </w:r>
          </w:p>
        </w:tc>
      </w:tr>
      <w:tr w:rsidR="009E60D1" w:rsidRPr="00CB6ABC" w:rsidTr="009E60D1">
        <w:trPr>
          <w:trHeight w:val="719"/>
        </w:trPr>
        <w:tc>
          <w:tcPr>
            <w:tcW w:w="540" w:type="dxa"/>
            <w:hideMark/>
          </w:tcPr>
          <w:p w:rsidR="009E60D1" w:rsidRPr="00D41EA7" w:rsidRDefault="009E60D1" w:rsidP="009E60D1">
            <w:pPr>
              <w:rPr>
                <w:rFonts w:ascii="Arial" w:hAnsi="Arial" w:cs="Arial"/>
                <w:color w:val="000000" w:themeColor="text1"/>
                <w:sz w:val="24"/>
                <w:szCs w:val="24"/>
              </w:rPr>
            </w:pPr>
            <w:r w:rsidRPr="00D41EA7">
              <w:rPr>
                <w:rFonts w:ascii="Arial" w:hAnsi="Arial" w:cs="Arial"/>
                <w:color w:val="000000" w:themeColor="text1"/>
                <w:sz w:val="24"/>
                <w:szCs w:val="24"/>
              </w:rPr>
              <w:t>2</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RPS</w:t>
            </w:r>
          </w:p>
          <w:p w:rsidR="009E60D1" w:rsidRPr="00CB6ABC" w:rsidRDefault="009E60D1" w:rsidP="009E60D1">
            <w:pPr>
              <w:rPr>
                <w:rFonts w:ascii="Arial" w:hAnsi="Arial" w:cs="Arial"/>
                <w:color w:val="000000"/>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AICTE</w:t>
            </w:r>
          </w:p>
          <w:p w:rsidR="009E60D1" w:rsidRPr="00CB6ABC" w:rsidRDefault="009E60D1" w:rsidP="009E60D1">
            <w:pPr>
              <w:rPr>
                <w:rFonts w:ascii="Arial" w:hAnsi="Arial" w:cs="Arial"/>
                <w:color w:val="000000"/>
                <w:sz w:val="24"/>
                <w:szCs w:val="24"/>
              </w:rPr>
            </w:pP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A. A. Dharme, Dr. D. B. Talange</w:t>
            </w: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17.95</w:t>
            </w:r>
          </w:p>
          <w:p w:rsidR="009E60D1" w:rsidRPr="00CB6ABC" w:rsidRDefault="009E60D1" w:rsidP="009E60D1">
            <w:pPr>
              <w:rPr>
                <w:rFonts w:ascii="Arial" w:hAnsi="Arial" w:cs="Arial"/>
                <w:color w:val="000000"/>
                <w:sz w:val="24"/>
                <w:szCs w:val="24"/>
              </w:rPr>
            </w:pP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Analysis of Power Quality Problems and</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Design of Advanced Power Quality</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Assessment System for Smart Grids</w:t>
            </w: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7.7 Lakhs</w:t>
            </w:r>
          </w:p>
          <w:p w:rsidR="009E60D1" w:rsidRPr="00CB6ABC" w:rsidRDefault="009E60D1" w:rsidP="009E60D1">
            <w:pPr>
              <w:rPr>
                <w:rFonts w:ascii="Arial" w:hAnsi="Arial" w:cs="Arial"/>
                <w:color w:val="000000"/>
                <w:sz w:val="24"/>
                <w:szCs w:val="24"/>
              </w:rPr>
            </w:pPr>
          </w:p>
        </w:tc>
        <w:tc>
          <w:tcPr>
            <w:tcW w:w="128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2013</w:t>
            </w:r>
          </w:p>
        </w:tc>
      </w:tr>
      <w:tr w:rsidR="009E60D1" w:rsidRPr="00CB6ABC" w:rsidTr="009E60D1">
        <w:trPr>
          <w:trHeight w:val="719"/>
        </w:trPr>
        <w:tc>
          <w:tcPr>
            <w:tcW w:w="540" w:type="dxa"/>
            <w:hideMark/>
          </w:tcPr>
          <w:p w:rsidR="009E60D1" w:rsidRPr="00D41EA7" w:rsidRDefault="009E60D1" w:rsidP="009E60D1">
            <w:pPr>
              <w:rPr>
                <w:rFonts w:ascii="Arial" w:hAnsi="Arial" w:cs="Arial"/>
                <w:color w:val="000000" w:themeColor="text1"/>
                <w:sz w:val="24"/>
                <w:szCs w:val="24"/>
              </w:rPr>
            </w:pPr>
            <w:r w:rsidRPr="00D41EA7">
              <w:rPr>
                <w:rFonts w:ascii="Arial" w:hAnsi="Arial" w:cs="Arial"/>
                <w:color w:val="000000" w:themeColor="text1"/>
                <w:sz w:val="24"/>
                <w:szCs w:val="24"/>
              </w:rPr>
              <w:t>3</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RPS</w:t>
            </w:r>
          </w:p>
          <w:p w:rsidR="009E60D1" w:rsidRPr="00CB6ABC" w:rsidRDefault="009E60D1" w:rsidP="009E60D1">
            <w:pPr>
              <w:rPr>
                <w:rFonts w:ascii="Arial" w:hAnsi="Arial" w:cs="Arial"/>
                <w:bCs/>
                <w:color w:val="000000"/>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AICTE</w:t>
            </w:r>
          </w:p>
          <w:p w:rsidR="009E60D1" w:rsidRPr="00CB6ABC" w:rsidRDefault="009E60D1" w:rsidP="009E60D1">
            <w:pPr>
              <w:rPr>
                <w:rFonts w:ascii="Arial" w:hAnsi="Arial" w:cs="Arial"/>
                <w:bCs/>
                <w:color w:val="000000"/>
                <w:sz w:val="24"/>
                <w:szCs w:val="24"/>
              </w:rPr>
            </w:pP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V. N. Pande, U. M. Mate</w:t>
            </w: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16.2</w:t>
            </w:r>
          </w:p>
          <w:p w:rsidR="009E60D1" w:rsidRPr="00CB6ABC" w:rsidRDefault="009E60D1" w:rsidP="009E60D1">
            <w:pPr>
              <w:rPr>
                <w:rFonts w:ascii="Arial" w:hAnsi="Arial" w:cs="Arial"/>
                <w:color w:val="000000"/>
                <w:sz w:val="24"/>
                <w:szCs w:val="24"/>
              </w:rPr>
            </w:pP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Investigation of discrete Sliding mode control</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for direct real and reactive power regulation</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of wind driven DFIG connected to power grid system</w:t>
            </w: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Purchase from </w:t>
            </w:r>
            <w:r w:rsidRPr="00CB6ABC">
              <w:rPr>
                <w:rFonts w:ascii="Arial" w:hAnsi="Arial" w:cs="Arial"/>
                <w:color w:val="000000"/>
                <w:sz w:val="24"/>
                <w:szCs w:val="24"/>
              </w:rPr>
              <w:br/>
              <w:t>Grants started</w:t>
            </w:r>
          </w:p>
          <w:p w:rsidR="009E60D1" w:rsidRPr="00CB6ABC" w:rsidRDefault="009E60D1" w:rsidP="009E60D1">
            <w:pPr>
              <w:rPr>
                <w:rFonts w:ascii="Arial" w:hAnsi="Arial" w:cs="Arial"/>
                <w:bCs/>
                <w:color w:val="000000"/>
                <w:sz w:val="24"/>
                <w:szCs w:val="24"/>
              </w:rPr>
            </w:pPr>
          </w:p>
        </w:tc>
        <w:tc>
          <w:tcPr>
            <w:tcW w:w="1287" w:type="dxa"/>
            <w:hideMark/>
          </w:tcPr>
          <w:p w:rsidR="009E60D1" w:rsidRPr="00CB6ABC" w:rsidRDefault="009E60D1" w:rsidP="009E60D1">
            <w:pPr>
              <w:rPr>
                <w:rFonts w:ascii="Arial" w:hAnsi="Arial" w:cs="Arial"/>
                <w:bCs/>
                <w:color w:val="000000"/>
                <w:sz w:val="24"/>
                <w:szCs w:val="24"/>
              </w:rPr>
            </w:pPr>
            <w:r w:rsidRPr="00CB6ABC">
              <w:rPr>
                <w:rFonts w:ascii="Arial" w:hAnsi="Arial" w:cs="Arial"/>
                <w:bCs/>
                <w:color w:val="000000"/>
                <w:sz w:val="24"/>
                <w:szCs w:val="24"/>
              </w:rPr>
              <w:t>2013</w:t>
            </w:r>
          </w:p>
        </w:tc>
      </w:tr>
      <w:tr w:rsidR="009E60D1" w:rsidRPr="00CB6ABC" w:rsidTr="009E60D1">
        <w:trPr>
          <w:trHeight w:val="719"/>
        </w:trPr>
        <w:tc>
          <w:tcPr>
            <w:tcW w:w="540" w:type="dxa"/>
            <w:hideMark/>
          </w:tcPr>
          <w:p w:rsidR="009E60D1" w:rsidRPr="001E0D05" w:rsidRDefault="009E60D1" w:rsidP="009E60D1">
            <w:pPr>
              <w:rPr>
                <w:rFonts w:ascii="Arial" w:hAnsi="Arial" w:cs="Arial"/>
                <w:color w:val="000000" w:themeColor="text1"/>
                <w:sz w:val="24"/>
                <w:szCs w:val="24"/>
              </w:rPr>
            </w:pPr>
            <w:r w:rsidRPr="001E0D05">
              <w:rPr>
                <w:rFonts w:ascii="Arial" w:hAnsi="Arial" w:cs="Arial"/>
                <w:color w:val="000000" w:themeColor="text1"/>
                <w:sz w:val="24"/>
                <w:szCs w:val="24"/>
              </w:rPr>
              <w:lastRenderedPageBreak/>
              <w:t>4</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DST</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Government of India</w:t>
            </w: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Meera Murali</w:t>
            </w: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18.1 </w:t>
            </w:r>
          </w:p>
          <w:p w:rsidR="009E60D1" w:rsidRPr="00CB6ABC" w:rsidRDefault="009E60D1" w:rsidP="009E60D1">
            <w:pPr>
              <w:rPr>
                <w:rFonts w:ascii="Arial" w:hAnsi="Arial" w:cs="Arial"/>
                <w:color w:val="000000"/>
                <w:sz w:val="24"/>
                <w:szCs w:val="24"/>
              </w:rPr>
            </w:pP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Development of Laboratory Model </w:t>
            </w:r>
            <w:r w:rsidRPr="00CB6ABC">
              <w:rPr>
                <w:rFonts w:ascii="Arial" w:hAnsi="Arial" w:cs="Arial"/>
                <w:color w:val="000000"/>
                <w:sz w:val="24"/>
                <w:szCs w:val="24"/>
              </w:rPr>
              <w:br/>
              <w:t>of Unified Power Flow Controller</w:t>
            </w: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Work is in final phase</w:t>
            </w:r>
          </w:p>
        </w:tc>
        <w:tc>
          <w:tcPr>
            <w:tcW w:w="1287" w:type="dxa"/>
            <w:hideMark/>
          </w:tcPr>
          <w:p w:rsidR="009E60D1" w:rsidRPr="00CB6ABC" w:rsidRDefault="009E60D1" w:rsidP="009E60D1">
            <w:pPr>
              <w:rPr>
                <w:rFonts w:ascii="Arial" w:hAnsi="Arial" w:cs="Arial"/>
                <w:bCs/>
                <w:color w:val="000000"/>
                <w:sz w:val="24"/>
                <w:szCs w:val="24"/>
              </w:rPr>
            </w:pPr>
            <w:r w:rsidRPr="00CB6ABC">
              <w:rPr>
                <w:rFonts w:ascii="Arial" w:hAnsi="Arial" w:cs="Arial"/>
                <w:bCs/>
                <w:color w:val="000000"/>
                <w:sz w:val="24"/>
                <w:szCs w:val="24"/>
              </w:rPr>
              <w:t>2010</w:t>
            </w:r>
          </w:p>
        </w:tc>
      </w:tr>
      <w:tr w:rsidR="009E60D1" w:rsidRPr="00CB6ABC" w:rsidTr="009E60D1">
        <w:trPr>
          <w:trHeight w:val="719"/>
        </w:trPr>
        <w:tc>
          <w:tcPr>
            <w:tcW w:w="540" w:type="dxa"/>
            <w:hideMark/>
          </w:tcPr>
          <w:p w:rsidR="009E60D1" w:rsidRPr="001E0D05" w:rsidRDefault="009E60D1" w:rsidP="009E60D1">
            <w:pPr>
              <w:rPr>
                <w:rFonts w:ascii="Arial" w:hAnsi="Arial" w:cs="Arial"/>
                <w:color w:val="000000" w:themeColor="text1"/>
                <w:sz w:val="24"/>
                <w:szCs w:val="24"/>
              </w:rPr>
            </w:pPr>
            <w:r w:rsidRPr="001E0D05">
              <w:rPr>
                <w:rFonts w:ascii="Arial" w:hAnsi="Arial" w:cs="Arial"/>
                <w:color w:val="000000" w:themeColor="text1"/>
                <w:sz w:val="24"/>
                <w:szCs w:val="24"/>
              </w:rPr>
              <w:t>5</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RPS</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AICTE</w:t>
            </w: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Vinaya Ambekar</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(PI)</w:t>
            </w:r>
            <w:r w:rsidRPr="00CB6ABC">
              <w:rPr>
                <w:rFonts w:ascii="Arial" w:hAnsi="Arial" w:cs="Arial"/>
                <w:color w:val="000000"/>
                <w:sz w:val="24"/>
                <w:szCs w:val="24"/>
              </w:rPr>
              <w:br/>
              <w:t>Dr. S.S.Dambhare(co-PI)</w:t>
            </w: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12.2 </w:t>
            </w: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WAM based power system protection schemes</w:t>
            </w:r>
          </w:p>
          <w:p w:rsidR="009E60D1" w:rsidRPr="00CB6ABC" w:rsidRDefault="009E60D1" w:rsidP="009E60D1">
            <w:pPr>
              <w:rPr>
                <w:rFonts w:ascii="Arial" w:hAnsi="Arial" w:cs="Arial"/>
                <w:color w:val="000000"/>
                <w:sz w:val="24"/>
                <w:szCs w:val="24"/>
              </w:rPr>
            </w:pP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0.4Lakhs</w:t>
            </w:r>
          </w:p>
          <w:p w:rsidR="009E60D1" w:rsidRPr="00CB6ABC" w:rsidRDefault="009E60D1" w:rsidP="009E60D1">
            <w:pPr>
              <w:rPr>
                <w:rFonts w:ascii="Arial" w:hAnsi="Arial" w:cs="Arial"/>
                <w:bCs/>
                <w:color w:val="000000"/>
                <w:sz w:val="24"/>
                <w:szCs w:val="24"/>
              </w:rPr>
            </w:pPr>
          </w:p>
        </w:tc>
        <w:tc>
          <w:tcPr>
            <w:tcW w:w="1287" w:type="dxa"/>
            <w:hideMark/>
          </w:tcPr>
          <w:p w:rsidR="009E60D1" w:rsidRPr="00CB6ABC" w:rsidRDefault="009E60D1" w:rsidP="009E60D1">
            <w:pPr>
              <w:rPr>
                <w:rFonts w:ascii="Arial" w:hAnsi="Arial" w:cs="Arial"/>
                <w:bCs/>
                <w:color w:val="000000"/>
                <w:sz w:val="24"/>
                <w:szCs w:val="24"/>
              </w:rPr>
            </w:pPr>
            <w:r w:rsidRPr="00CB6ABC">
              <w:rPr>
                <w:rFonts w:ascii="Arial" w:hAnsi="Arial" w:cs="Arial"/>
                <w:bCs/>
                <w:color w:val="000000"/>
                <w:sz w:val="24"/>
                <w:szCs w:val="24"/>
              </w:rPr>
              <w:t>2013</w:t>
            </w:r>
          </w:p>
        </w:tc>
      </w:tr>
      <w:tr w:rsidR="009E60D1" w:rsidRPr="00CB6ABC" w:rsidTr="009E60D1">
        <w:trPr>
          <w:trHeight w:val="719"/>
        </w:trPr>
        <w:tc>
          <w:tcPr>
            <w:tcW w:w="540" w:type="dxa"/>
            <w:hideMark/>
          </w:tcPr>
          <w:p w:rsidR="009E60D1" w:rsidRPr="001E0D05" w:rsidRDefault="009E60D1" w:rsidP="009E60D1">
            <w:pPr>
              <w:rPr>
                <w:rFonts w:ascii="Arial" w:hAnsi="Arial" w:cs="Arial"/>
                <w:color w:val="000000" w:themeColor="text1"/>
                <w:sz w:val="24"/>
                <w:szCs w:val="24"/>
              </w:rPr>
            </w:pPr>
            <w:r w:rsidRPr="001E0D05">
              <w:rPr>
                <w:rFonts w:ascii="Arial" w:hAnsi="Arial" w:cs="Arial"/>
                <w:color w:val="000000" w:themeColor="text1"/>
                <w:sz w:val="24"/>
                <w:szCs w:val="24"/>
              </w:rPr>
              <w:t>6</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RPS</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AICTE</w:t>
            </w: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R T Ugale</w:t>
            </w: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10 </w:t>
            </w: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Development of novel, energy efficient field assisted  brushless permanent magnet synchronous motor for agriculture pumps</w:t>
            </w: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Ongoing</w:t>
            </w:r>
          </w:p>
        </w:tc>
        <w:tc>
          <w:tcPr>
            <w:tcW w:w="1287" w:type="dxa"/>
            <w:hideMark/>
          </w:tcPr>
          <w:p w:rsidR="009E60D1" w:rsidRPr="00CB6ABC" w:rsidRDefault="009E60D1" w:rsidP="009E60D1">
            <w:pPr>
              <w:rPr>
                <w:rFonts w:ascii="Arial" w:hAnsi="Arial" w:cs="Arial"/>
                <w:bCs/>
                <w:color w:val="000000"/>
                <w:sz w:val="24"/>
                <w:szCs w:val="24"/>
              </w:rPr>
            </w:pPr>
            <w:r w:rsidRPr="00CB6ABC">
              <w:rPr>
                <w:rFonts w:ascii="Arial" w:hAnsi="Arial" w:cs="Arial"/>
                <w:bCs/>
                <w:color w:val="000000"/>
                <w:sz w:val="24"/>
                <w:szCs w:val="24"/>
              </w:rPr>
              <w:t>2012</w:t>
            </w:r>
          </w:p>
        </w:tc>
      </w:tr>
      <w:tr w:rsidR="009E60D1" w:rsidRPr="00CB6ABC" w:rsidTr="009E60D1">
        <w:trPr>
          <w:trHeight w:val="719"/>
        </w:trPr>
        <w:tc>
          <w:tcPr>
            <w:tcW w:w="540" w:type="dxa"/>
            <w:hideMark/>
          </w:tcPr>
          <w:p w:rsidR="009E60D1" w:rsidRPr="001E0D05" w:rsidRDefault="009E60D1" w:rsidP="009E60D1">
            <w:pPr>
              <w:rPr>
                <w:rFonts w:ascii="Arial" w:hAnsi="Arial" w:cs="Arial"/>
                <w:color w:val="000000" w:themeColor="text1"/>
                <w:sz w:val="24"/>
                <w:szCs w:val="24"/>
              </w:rPr>
            </w:pPr>
            <w:r w:rsidRPr="001E0D05">
              <w:rPr>
                <w:rFonts w:ascii="Arial" w:hAnsi="Arial" w:cs="Arial"/>
                <w:color w:val="000000" w:themeColor="text1"/>
                <w:sz w:val="24"/>
                <w:szCs w:val="24"/>
              </w:rPr>
              <w:t>7</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NRB (Naval Research Board)</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NRB, New Delhi</w:t>
            </w: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D.B. Talange</w:t>
            </w: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23.78 </w:t>
            </w: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Modeling and Robust Fault Tolerant Controller Design for Autonomous Underwater Vehicles</w:t>
            </w: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On going</w:t>
            </w:r>
          </w:p>
        </w:tc>
        <w:tc>
          <w:tcPr>
            <w:tcW w:w="1287" w:type="dxa"/>
            <w:hideMark/>
          </w:tcPr>
          <w:p w:rsidR="009E60D1" w:rsidRPr="00CB6ABC" w:rsidRDefault="009E60D1" w:rsidP="009E60D1">
            <w:pPr>
              <w:rPr>
                <w:rFonts w:ascii="Arial" w:hAnsi="Arial" w:cs="Arial"/>
                <w:bCs/>
                <w:color w:val="000000"/>
                <w:sz w:val="24"/>
                <w:szCs w:val="24"/>
              </w:rPr>
            </w:pPr>
            <w:r w:rsidRPr="00CB6ABC">
              <w:rPr>
                <w:rFonts w:ascii="Arial" w:hAnsi="Arial" w:cs="Arial"/>
                <w:bCs/>
                <w:color w:val="000000"/>
                <w:sz w:val="24"/>
                <w:szCs w:val="24"/>
              </w:rPr>
              <w:t>2011</w:t>
            </w:r>
          </w:p>
        </w:tc>
      </w:tr>
      <w:tr w:rsidR="009E60D1" w:rsidRPr="00CB6ABC" w:rsidTr="009E60D1">
        <w:trPr>
          <w:trHeight w:val="719"/>
        </w:trPr>
        <w:tc>
          <w:tcPr>
            <w:tcW w:w="540" w:type="dxa"/>
            <w:hideMark/>
          </w:tcPr>
          <w:p w:rsidR="009E60D1" w:rsidRPr="001E0D05" w:rsidRDefault="009E60D1" w:rsidP="009E60D1">
            <w:pPr>
              <w:rPr>
                <w:rFonts w:ascii="Arial" w:hAnsi="Arial" w:cs="Arial"/>
                <w:color w:val="000000" w:themeColor="text1"/>
                <w:sz w:val="24"/>
                <w:szCs w:val="24"/>
              </w:rPr>
            </w:pPr>
            <w:r w:rsidRPr="001E0D05">
              <w:rPr>
                <w:rFonts w:ascii="Arial" w:hAnsi="Arial" w:cs="Arial"/>
                <w:color w:val="000000" w:themeColor="text1"/>
                <w:sz w:val="24"/>
                <w:szCs w:val="24"/>
              </w:rPr>
              <w:t>8</w:t>
            </w:r>
          </w:p>
        </w:tc>
        <w:tc>
          <w:tcPr>
            <w:tcW w:w="108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TEQIP</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Govt.</w:t>
            </w:r>
          </w:p>
        </w:tc>
        <w:tc>
          <w:tcPr>
            <w:tcW w:w="1183"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B. N. Chaudhari  and Dr. S. S. Dambhare</w:t>
            </w:r>
          </w:p>
        </w:tc>
        <w:tc>
          <w:tcPr>
            <w:tcW w:w="1337"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500</w:t>
            </w:r>
          </w:p>
        </w:tc>
        <w:tc>
          <w:tcPr>
            <w:tcW w:w="189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Smart Renewable Energy System</w:t>
            </w:r>
          </w:p>
        </w:tc>
        <w:tc>
          <w:tcPr>
            <w:tcW w:w="1350" w:type="dxa"/>
            <w:hideMark/>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On going</w:t>
            </w:r>
          </w:p>
        </w:tc>
        <w:tc>
          <w:tcPr>
            <w:tcW w:w="1287" w:type="dxa"/>
            <w:hideMark/>
          </w:tcPr>
          <w:p w:rsidR="009E60D1" w:rsidRPr="00CB6ABC" w:rsidRDefault="009E60D1" w:rsidP="009E60D1">
            <w:pPr>
              <w:rPr>
                <w:rFonts w:ascii="Arial" w:hAnsi="Arial" w:cs="Arial"/>
                <w:bCs/>
                <w:color w:val="000000"/>
                <w:sz w:val="24"/>
                <w:szCs w:val="24"/>
              </w:rPr>
            </w:pPr>
            <w:r w:rsidRPr="00CB6ABC">
              <w:rPr>
                <w:rFonts w:ascii="Arial" w:hAnsi="Arial" w:cs="Arial"/>
                <w:bCs/>
                <w:color w:val="000000"/>
                <w:sz w:val="24"/>
                <w:szCs w:val="24"/>
              </w:rPr>
              <w:t>2013</w:t>
            </w:r>
          </w:p>
        </w:tc>
      </w:tr>
    </w:tbl>
    <w:p w:rsidR="009E60D1" w:rsidRDefault="009E60D1" w:rsidP="009E60D1">
      <w:pPr>
        <w:rPr>
          <w:rFonts w:ascii="Arial" w:hAnsi="Arial" w:cs="Arial"/>
          <w:b/>
          <w:sz w:val="24"/>
          <w:szCs w:val="24"/>
        </w:rPr>
      </w:pPr>
    </w:p>
    <w:p w:rsidR="009E60D1" w:rsidRDefault="009E60D1" w:rsidP="009E60D1">
      <w:pPr>
        <w:rPr>
          <w:rFonts w:ascii="Arial" w:hAnsi="Arial" w:cs="Arial"/>
          <w:b/>
          <w:sz w:val="24"/>
          <w:szCs w:val="24"/>
        </w:rPr>
      </w:pPr>
    </w:p>
    <w:p w:rsidR="009E60D1" w:rsidRDefault="009E60D1" w:rsidP="009E60D1">
      <w:pPr>
        <w:rPr>
          <w:rFonts w:ascii="Arial" w:hAnsi="Arial" w:cs="Arial"/>
          <w:b/>
          <w:sz w:val="24"/>
          <w:szCs w:val="24"/>
        </w:rPr>
      </w:pPr>
    </w:p>
    <w:p w:rsidR="009E60D1" w:rsidRDefault="009E60D1" w:rsidP="009E60D1">
      <w:pPr>
        <w:rPr>
          <w:rFonts w:ascii="Arial" w:hAnsi="Arial" w:cs="Arial"/>
          <w:b/>
          <w:sz w:val="24"/>
          <w:szCs w:val="24"/>
        </w:rPr>
      </w:pPr>
    </w:p>
    <w:p w:rsidR="009E60D1" w:rsidRDefault="009E60D1" w:rsidP="009E60D1">
      <w:pPr>
        <w:rPr>
          <w:rFonts w:ascii="Arial" w:hAnsi="Arial" w:cs="Arial"/>
          <w:b/>
          <w:sz w:val="24"/>
          <w:szCs w:val="24"/>
        </w:rPr>
      </w:pPr>
    </w:p>
    <w:p w:rsidR="009E60D1" w:rsidRPr="00FB0A48" w:rsidRDefault="009E60D1" w:rsidP="008B5650">
      <w:pPr>
        <w:pStyle w:val="ListParagraph"/>
        <w:numPr>
          <w:ilvl w:val="0"/>
          <w:numId w:val="19"/>
        </w:numPr>
        <w:rPr>
          <w:rFonts w:ascii="Arial" w:hAnsi="Arial" w:cs="Arial"/>
          <w:b/>
          <w:sz w:val="28"/>
          <w:szCs w:val="24"/>
        </w:rPr>
      </w:pPr>
      <w:r>
        <w:rPr>
          <w:rFonts w:ascii="Arial" w:hAnsi="Arial" w:cs="Arial"/>
          <w:b/>
          <w:sz w:val="24"/>
          <w:szCs w:val="24"/>
        </w:rPr>
        <w:lastRenderedPageBreak/>
        <w:t xml:space="preserve">    </w:t>
      </w:r>
      <w:r w:rsidRPr="00FB0A48">
        <w:rPr>
          <w:rFonts w:ascii="Arial" w:hAnsi="Arial" w:cs="Arial"/>
          <w:b/>
          <w:sz w:val="28"/>
          <w:szCs w:val="24"/>
        </w:rPr>
        <w:t xml:space="preserve">PUBLICATIONS </w:t>
      </w:r>
    </w:p>
    <w:tbl>
      <w:tblPr>
        <w:tblStyle w:val="TableGrid"/>
        <w:tblW w:w="0" w:type="auto"/>
        <w:tblLook w:val="04A0"/>
      </w:tblPr>
      <w:tblGrid>
        <w:gridCol w:w="866"/>
        <w:gridCol w:w="1603"/>
        <w:gridCol w:w="1240"/>
        <w:gridCol w:w="12"/>
        <w:gridCol w:w="1645"/>
        <w:gridCol w:w="1537"/>
        <w:gridCol w:w="1657"/>
        <w:gridCol w:w="1016"/>
      </w:tblGrid>
      <w:tr w:rsidR="009E60D1" w:rsidRPr="00CB6ABC" w:rsidTr="009E60D1">
        <w:trPr>
          <w:trHeight w:val="240"/>
        </w:trPr>
        <w:tc>
          <w:tcPr>
            <w:tcW w:w="866" w:type="dxa"/>
            <w:vMerge w:val="restart"/>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Sr. No</w:t>
            </w:r>
          </w:p>
        </w:tc>
        <w:tc>
          <w:tcPr>
            <w:tcW w:w="1603" w:type="dxa"/>
            <w:vMerge w:val="restart"/>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Department</w:t>
            </w:r>
          </w:p>
        </w:tc>
        <w:tc>
          <w:tcPr>
            <w:tcW w:w="6091" w:type="dxa"/>
            <w:gridSpan w:val="5"/>
            <w:tcBorders>
              <w:bottom w:val="single" w:sz="4" w:space="0" w:color="auto"/>
            </w:tcBorders>
            <w:shd w:val="clear" w:color="auto" w:fill="D9D9D9" w:themeFill="background1" w:themeFillShade="D9"/>
          </w:tcPr>
          <w:p w:rsidR="009E60D1" w:rsidRPr="00CB6ABC" w:rsidRDefault="009E60D1" w:rsidP="009E60D1">
            <w:pPr>
              <w:jc w:val="center"/>
              <w:rPr>
                <w:rFonts w:ascii="Arial" w:hAnsi="Arial" w:cs="Arial"/>
                <w:b/>
                <w:sz w:val="24"/>
                <w:szCs w:val="24"/>
              </w:rPr>
            </w:pPr>
            <w:r w:rsidRPr="00CB6ABC">
              <w:rPr>
                <w:rFonts w:ascii="Arial" w:hAnsi="Arial" w:cs="Arial"/>
                <w:b/>
                <w:sz w:val="24"/>
                <w:szCs w:val="24"/>
              </w:rPr>
              <w:t>Research Publications</w:t>
            </w:r>
          </w:p>
        </w:tc>
        <w:tc>
          <w:tcPr>
            <w:tcW w:w="1016" w:type="dxa"/>
            <w:vMerge w:val="restart"/>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Total</w:t>
            </w:r>
          </w:p>
        </w:tc>
      </w:tr>
      <w:tr w:rsidR="009E60D1" w:rsidRPr="00CB6ABC" w:rsidTr="009E60D1">
        <w:trPr>
          <w:trHeight w:val="257"/>
        </w:trPr>
        <w:tc>
          <w:tcPr>
            <w:tcW w:w="866" w:type="dxa"/>
            <w:vMerge/>
          </w:tcPr>
          <w:p w:rsidR="009E60D1" w:rsidRPr="00CB6ABC" w:rsidRDefault="009E60D1" w:rsidP="009E60D1">
            <w:pPr>
              <w:rPr>
                <w:rFonts w:ascii="Arial" w:hAnsi="Arial" w:cs="Arial"/>
                <w:b/>
                <w:sz w:val="24"/>
                <w:szCs w:val="24"/>
              </w:rPr>
            </w:pPr>
          </w:p>
        </w:tc>
        <w:tc>
          <w:tcPr>
            <w:tcW w:w="1603" w:type="dxa"/>
            <w:vMerge/>
          </w:tcPr>
          <w:p w:rsidR="009E60D1" w:rsidRPr="00CB6ABC" w:rsidRDefault="009E60D1" w:rsidP="009E60D1">
            <w:pPr>
              <w:rPr>
                <w:rFonts w:ascii="Arial" w:hAnsi="Arial" w:cs="Arial"/>
                <w:b/>
                <w:sz w:val="24"/>
                <w:szCs w:val="24"/>
              </w:rPr>
            </w:pPr>
          </w:p>
        </w:tc>
        <w:tc>
          <w:tcPr>
            <w:tcW w:w="1240" w:type="dxa"/>
            <w:tcBorders>
              <w:top w:val="single" w:sz="4" w:space="0" w:color="auto"/>
            </w:tcBorders>
          </w:tcPr>
          <w:p w:rsidR="009E60D1" w:rsidRPr="00CB6ABC" w:rsidRDefault="009E60D1" w:rsidP="009E60D1">
            <w:pPr>
              <w:contextualSpacing/>
              <w:rPr>
                <w:rFonts w:ascii="Arial" w:hAnsi="Arial" w:cs="Arial"/>
                <w:b/>
                <w:sz w:val="24"/>
                <w:szCs w:val="24"/>
              </w:rPr>
            </w:pPr>
            <w:r w:rsidRPr="00CB6ABC">
              <w:rPr>
                <w:rFonts w:ascii="Arial" w:hAnsi="Arial" w:cs="Arial"/>
                <w:b/>
                <w:sz w:val="24"/>
                <w:szCs w:val="24"/>
              </w:rPr>
              <w:t>National Journal</w:t>
            </w:r>
          </w:p>
        </w:tc>
        <w:tc>
          <w:tcPr>
            <w:tcW w:w="1657" w:type="dxa"/>
            <w:gridSpan w:val="2"/>
            <w:tcBorders>
              <w:top w:val="single" w:sz="4" w:space="0" w:color="auto"/>
            </w:tcBorders>
          </w:tcPr>
          <w:p w:rsidR="009E60D1" w:rsidRPr="00CB6ABC" w:rsidRDefault="009E60D1" w:rsidP="009E60D1">
            <w:pPr>
              <w:contextualSpacing/>
              <w:rPr>
                <w:rFonts w:ascii="Arial" w:hAnsi="Arial" w:cs="Arial"/>
                <w:b/>
                <w:sz w:val="24"/>
                <w:szCs w:val="24"/>
              </w:rPr>
            </w:pPr>
            <w:r w:rsidRPr="00CB6ABC">
              <w:rPr>
                <w:rFonts w:ascii="Arial" w:hAnsi="Arial" w:cs="Arial"/>
                <w:b/>
                <w:sz w:val="24"/>
                <w:szCs w:val="24"/>
              </w:rPr>
              <w:t>International Journal</w:t>
            </w:r>
          </w:p>
        </w:tc>
        <w:tc>
          <w:tcPr>
            <w:tcW w:w="1537" w:type="dxa"/>
            <w:tcBorders>
              <w:top w:val="single" w:sz="4" w:space="0" w:color="auto"/>
            </w:tcBorders>
          </w:tcPr>
          <w:p w:rsidR="009E60D1" w:rsidRPr="00CB6ABC" w:rsidRDefault="009E60D1" w:rsidP="009E60D1">
            <w:pPr>
              <w:contextualSpacing/>
              <w:rPr>
                <w:rFonts w:ascii="Arial" w:hAnsi="Arial" w:cs="Arial"/>
                <w:b/>
                <w:sz w:val="24"/>
                <w:szCs w:val="24"/>
              </w:rPr>
            </w:pPr>
            <w:r w:rsidRPr="00CB6ABC">
              <w:rPr>
                <w:rFonts w:ascii="Arial" w:hAnsi="Arial" w:cs="Arial"/>
                <w:b/>
                <w:sz w:val="24"/>
                <w:szCs w:val="24"/>
              </w:rPr>
              <w:t>National Conference</w:t>
            </w:r>
          </w:p>
        </w:tc>
        <w:tc>
          <w:tcPr>
            <w:tcW w:w="1657" w:type="dxa"/>
            <w:tcBorders>
              <w:top w:val="single" w:sz="4" w:space="0" w:color="auto"/>
            </w:tcBorders>
          </w:tcPr>
          <w:p w:rsidR="009E60D1" w:rsidRPr="00CB6ABC" w:rsidRDefault="009E60D1" w:rsidP="009E60D1">
            <w:pPr>
              <w:contextualSpacing/>
              <w:rPr>
                <w:rFonts w:ascii="Arial" w:hAnsi="Arial" w:cs="Arial"/>
                <w:b/>
                <w:sz w:val="24"/>
                <w:szCs w:val="24"/>
              </w:rPr>
            </w:pPr>
            <w:r w:rsidRPr="00CB6ABC">
              <w:rPr>
                <w:rFonts w:ascii="Arial" w:hAnsi="Arial" w:cs="Arial"/>
                <w:b/>
                <w:sz w:val="24"/>
                <w:szCs w:val="24"/>
              </w:rPr>
              <w:t>International Conference</w:t>
            </w:r>
          </w:p>
        </w:tc>
        <w:tc>
          <w:tcPr>
            <w:tcW w:w="1016" w:type="dxa"/>
            <w:vMerge/>
          </w:tcPr>
          <w:p w:rsidR="009E60D1" w:rsidRPr="00CB6ABC" w:rsidRDefault="009E60D1" w:rsidP="009E60D1">
            <w:pPr>
              <w:rPr>
                <w:rFonts w:ascii="Arial" w:hAnsi="Arial" w:cs="Arial"/>
                <w:b/>
                <w:sz w:val="24"/>
                <w:szCs w:val="24"/>
              </w:rPr>
            </w:pPr>
          </w:p>
        </w:tc>
      </w:tr>
      <w:tr w:rsidR="009E60D1" w:rsidRPr="00D41EA7" w:rsidTr="009E60D1">
        <w:tc>
          <w:tcPr>
            <w:tcW w:w="866" w:type="dxa"/>
          </w:tcPr>
          <w:p w:rsidR="009E60D1" w:rsidRPr="00CB6ABC" w:rsidRDefault="009E60D1" w:rsidP="009E60D1">
            <w:pPr>
              <w:rPr>
                <w:rFonts w:ascii="Arial" w:hAnsi="Arial" w:cs="Arial"/>
                <w:b/>
                <w:sz w:val="24"/>
                <w:szCs w:val="24"/>
              </w:rPr>
            </w:pPr>
            <w:r w:rsidRPr="00CB6ABC">
              <w:rPr>
                <w:rFonts w:ascii="Arial" w:hAnsi="Arial" w:cs="Arial"/>
                <w:b/>
                <w:sz w:val="24"/>
                <w:szCs w:val="24"/>
              </w:rPr>
              <w:t>1</w:t>
            </w:r>
          </w:p>
        </w:tc>
        <w:tc>
          <w:tcPr>
            <w:tcW w:w="1603" w:type="dxa"/>
          </w:tcPr>
          <w:p w:rsidR="009E60D1" w:rsidRPr="00CB6ABC" w:rsidRDefault="009E60D1" w:rsidP="009E60D1">
            <w:pPr>
              <w:rPr>
                <w:rFonts w:ascii="Arial" w:hAnsi="Arial" w:cs="Arial"/>
                <w:b/>
                <w:sz w:val="24"/>
                <w:szCs w:val="24"/>
              </w:rPr>
            </w:pPr>
            <w:r w:rsidRPr="00CB6ABC">
              <w:rPr>
                <w:rFonts w:ascii="Arial" w:hAnsi="Arial" w:cs="Arial"/>
                <w:b/>
                <w:sz w:val="24"/>
                <w:szCs w:val="24"/>
              </w:rPr>
              <w:t>Electrical Engineering</w:t>
            </w:r>
          </w:p>
        </w:tc>
        <w:tc>
          <w:tcPr>
            <w:tcW w:w="1252" w:type="dxa"/>
            <w:gridSpan w:val="2"/>
            <w:tcBorders>
              <w:right w:val="single" w:sz="4" w:space="0" w:color="auto"/>
            </w:tcBorders>
          </w:tcPr>
          <w:p w:rsidR="009E60D1" w:rsidRPr="00D41EA7" w:rsidRDefault="009E60D1" w:rsidP="009E60D1">
            <w:pPr>
              <w:rPr>
                <w:rFonts w:ascii="Arial" w:hAnsi="Arial" w:cs="Arial"/>
                <w:b/>
                <w:sz w:val="24"/>
                <w:szCs w:val="24"/>
              </w:rPr>
            </w:pPr>
            <w:r w:rsidRPr="00D41EA7">
              <w:rPr>
                <w:rFonts w:ascii="Arial" w:hAnsi="Arial" w:cs="Arial"/>
                <w:b/>
                <w:sz w:val="24"/>
                <w:szCs w:val="24"/>
              </w:rPr>
              <w:t>1</w:t>
            </w:r>
          </w:p>
        </w:tc>
        <w:tc>
          <w:tcPr>
            <w:tcW w:w="1645" w:type="dxa"/>
            <w:tcBorders>
              <w:left w:val="single" w:sz="4" w:space="0" w:color="auto"/>
              <w:right w:val="single" w:sz="4" w:space="0" w:color="auto"/>
            </w:tcBorders>
          </w:tcPr>
          <w:p w:rsidR="009E60D1" w:rsidRPr="00D41EA7" w:rsidRDefault="009E60D1" w:rsidP="009E60D1">
            <w:pPr>
              <w:rPr>
                <w:rFonts w:ascii="Arial" w:hAnsi="Arial" w:cs="Arial"/>
                <w:b/>
                <w:sz w:val="24"/>
                <w:szCs w:val="24"/>
              </w:rPr>
            </w:pPr>
            <w:r w:rsidRPr="00D41EA7">
              <w:rPr>
                <w:rFonts w:ascii="Arial" w:hAnsi="Arial" w:cs="Arial"/>
                <w:b/>
                <w:sz w:val="24"/>
                <w:szCs w:val="24"/>
              </w:rPr>
              <w:t>7</w:t>
            </w:r>
          </w:p>
        </w:tc>
        <w:tc>
          <w:tcPr>
            <w:tcW w:w="1537" w:type="dxa"/>
            <w:tcBorders>
              <w:left w:val="single" w:sz="4" w:space="0" w:color="auto"/>
              <w:right w:val="single" w:sz="4" w:space="0" w:color="auto"/>
            </w:tcBorders>
          </w:tcPr>
          <w:p w:rsidR="009E60D1" w:rsidRPr="00D41EA7" w:rsidRDefault="009E60D1" w:rsidP="009E60D1">
            <w:pPr>
              <w:rPr>
                <w:rFonts w:ascii="Arial" w:hAnsi="Arial" w:cs="Arial"/>
                <w:b/>
                <w:sz w:val="24"/>
                <w:szCs w:val="24"/>
              </w:rPr>
            </w:pPr>
            <w:r w:rsidRPr="00D41EA7">
              <w:rPr>
                <w:rFonts w:ascii="Arial" w:hAnsi="Arial" w:cs="Arial"/>
                <w:b/>
                <w:sz w:val="24"/>
                <w:szCs w:val="24"/>
              </w:rPr>
              <w:t>4</w:t>
            </w:r>
          </w:p>
        </w:tc>
        <w:tc>
          <w:tcPr>
            <w:tcW w:w="1657" w:type="dxa"/>
            <w:tcBorders>
              <w:left w:val="single" w:sz="4" w:space="0" w:color="auto"/>
            </w:tcBorders>
          </w:tcPr>
          <w:p w:rsidR="009E60D1" w:rsidRPr="00D41EA7" w:rsidRDefault="009E60D1" w:rsidP="009E60D1">
            <w:pPr>
              <w:rPr>
                <w:rFonts w:ascii="Arial" w:hAnsi="Arial" w:cs="Arial"/>
                <w:b/>
                <w:sz w:val="24"/>
                <w:szCs w:val="24"/>
              </w:rPr>
            </w:pPr>
            <w:r w:rsidRPr="00D41EA7">
              <w:rPr>
                <w:rFonts w:ascii="Arial" w:hAnsi="Arial" w:cs="Arial"/>
                <w:b/>
                <w:sz w:val="24"/>
                <w:szCs w:val="24"/>
              </w:rPr>
              <w:t>25</w:t>
            </w:r>
          </w:p>
        </w:tc>
        <w:tc>
          <w:tcPr>
            <w:tcW w:w="1016" w:type="dxa"/>
          </w:tcPr>
          <w:p w:rsidR="009E60D1" w:rsidRPr="00D41EA7" w:rsidRDefault="009E60D1" w:rsidP="009E60D1">
            <w:pPr>
              <w:rPr>
                <w:rFonts w:ascii="Arial" w:hAnsi="Arial" w:cs="Arial"/>
                <w:b/>
                <w:sz w:val="24"/>
                <w:szCs w:val="24"/>
              </w:rPr>
            </w:pPr>
            <w:r w:rsidRPr="00D41EA7">
              <w:rPr>
                <w:rFonts w:ascii="Arial" w:hAnsi="Arial" w:cs="Arial"/>
                <w:b/>
                <w:sz w:val="24"/>
                <w:szCs w:val="24"/>
              </w:rPr>
              <w:t>37</w:t>
            </w:r>
          </w:p>
        </w:tc>
      </w:tr>
    </w:tbl>
    <w:p w:rsidR="009E60D1" w:rsidRPr="00CB6ABC" w:rsidRDefault="009E60D1" w:rsidP="009E60D1">
      <w:pPr>
        <w:rPr>
          <w:rFonts w:ascii="Arial" w:hAnsi="Arial" w:cs="Arial"/>
          <w:b/>
          <w:sz w:val="24"/>
          <w:szCs w:val="24"/>
        </w:rPr>
      </w:pPr>
    </w:p>
    <w:p w:rsidR="009E60D1" w:rsidRPr="00D41EA7" w:rsidRDefault="009E60D1" w:rsidP="008B5650">
      <w:pPr>
        <w:pStyle w:val="ListParagraph"/>
        <w:numPr>
          <w:ilvl w:val="0"/>
          <w:numId w:val="75"/>
        </w:numPr>
        <w:rPr>
          <w:rFonts w:ascii="Arial" w:hAnsi="Arial" w:cs="Arial"/>
          <w:b/>
          <w:sz w:val="24"/>
          <w:szCs w:val="24"/>
        </w:rPr>
      </w:pPr>
      <w:r w:rsidRPr="00D41EA7">
        <w:rPr>
          <w:rFonts w:ascii="Arial" w:hAnsi="Arial" w:cs="Arial"/>
          <w:b/>
          <w:sz w:val="24"/>
          <w:szCs w:val="24"/>
        </w:rPr>
        <w:t>International Journals</w:t>
      </w:r>
    </w:p>
    <w:tbl>
      <w:tblPr>
        <w:tblStyle w:val="TableGrid"/>
        <w:tblW w:w="10041" w:type="dxa"/>
        <w:tblLook w:val="04A0"/>
      </w:tblPr>
      <w:tblGrid>
        <w:gridCol w:w="731"/>
        <w:gridCol w:w="2981"/>
        <w:gridCol w:w="2457"/>
        <w:gridCol w:w="1954"/>
        <w:gridCol w:w="1918"/>
      </w:tblGrid>
      <w:tr w:rsidR="009E60D1" w:rsidRPr="00CB6ABC" w:rsidTr="009E60D1">
        <w:trPr>
          <w:trHeight w:val="1433"/>
        </w:trPr>
        <w:tc>
          <w:tcPr>
            <w:tcW w:w="731" w:type="dxa"/>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2981" w:type="dxa"/>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t>Title of the Paper</w:t>
            </w:r>
          </w:p>
        </w:tc>
        <w:tc>
          <w:tcPr>
            <w:tcW w:w="2457" w:type="dxa"/>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t>Authors</w:t>
            </w:r>
          </w:p>
        </w:tc>
        <w:tc>
          <w:tcPr>
            <w:tcW w:w="1954" w:type="dxa"/>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t>Name of the Journal</w:t>
            </w:r>
          </w:p>
        </w:tc>
        <w:tc>
          <w:tcPr>
            <w:tcW w:w="1918" w:type="dxa"/>
            <w:shd w:val="clear" w:color="auto" w:fill="D9D9D9" w:themeFill="background1" w:themeFillShade="D9"/>
            <w:vAlign w:val="center"/>
          </w:tcPr>
          <w:p w:rsidR="009E60D1" w:rsidRPr="00CB6ABC" w:rsidRDefault="009E60D1" w:rsidP="009E60D1">
            <w:pPr>
              <w:jc w:val="center"/>
              <w:rPr>
                <w:rFonts w:ascii="Arial" w:hAnsi="Arial" w:cs="Arial"/>
                <w:b/>
                <w:iCs/>
                <w:sz w:val="24"/>
                <w:szCs w:val="24"/>
              </w:rPr>
            </w:pPr>
            <w:r w:rsidRPr="00CB6ABC">
              <w:rPr>
                <w:rFonts w:ascii="Arial" w:hAnsi="Arial" w:cs="Arial"/>
                <w:b/>
                <w:sz w:val="24"/>
                <w:szCs w:val="24"/>
              </w:rPr>
              <w:t xml:space="preserve">Other </w:t>
            </w:r>
            <w:r w:rsidRPr="00CB6ABC">
              <w:rPr>
                <w:rFonts w:ascii="Arial" w:hAnsi="Arial" w:cs="Arial"/>
                <w:b/>
                <w:iCs/>
                <w:sz w:val="24"/>
                <w:szCs w:val="24"/>
              </w:rPr>
              <w:t>Publication Details</w:t>
            </w:r>
          </w:p>
          <w:p w:rsidR="009E60D1" w:rsidRPr="00CB6ABC" w:rsidRDefault="009E60D1" w:rsidP="009E60D1">
            <w:pPr>
              <w:jc w:val="center"/>
              <w:rPr>
                <w:rFonts w:ascii="Arial" w:hAnsi="Arial" w:cs="Arial"/>
                <w:b/>
                <w:sz w:val="24"/>
                <w:szCs w:val="24"/>
              </w:rPr>
            </w:pPr>
            <w:r w:rsidRPr="00CB6ABC">
              <w:rPr>
                <w:rFonts w:ascii="Arial" w:hAnsi="Arial" w:cs="Arial"/>
                <w:b/>
                <w:sz w:val="24"/>
                <w:szCs w:val="24"/>
              </w:rPr>
              <w:t>(Date/ Volume etc)</w:t>
            </w:r>
          </w:p>
        </w:tc>
      </w:tr>
      <w:tr w:rsidR="009E60D1" w:rsidRPr="00CB6ABC" w:rsidTr="009E60D1">
        <w:trPr>
          <w:trHeight w:val="286"/>
        </w:trPr>
        <w:tc>
          <w:tcPr>
            <w:tcW w:w="731" w:type="dxa"/>
            <w:vAlign w:val="center"/>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1</w:t>
            </w:r>
          </w:p>
        </w:tc>
        <w:tc>
          <w:tcPr>
            <w:tcW w:w="2981"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Induced pole rotor structre for line start</w:t>
            </w:r>
            <w:r w:rsidRPr="00CB6ABC">
              <w:rPr>
                <w:rFonts w:ascii="Arial" w:hAnsi="Arial" w:cs="Arial"/>
                <w:sz w:val="24"/>
                <w:szCs w:val="24"/>
              </w:rPr>
              <w:br/>
              <w:t xml:space="preserve"> permanent magnet synchronous motors.</w:t>
            </w:r>
          </w:p>
        </w:tc>
        <w:tc>
          <w:tcPr>
            <w:tcW w:w="2457"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Dr.R.T.Ugale,</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Dr.B.N.Chaudhri</w:t>
            </w:r>
            <w:r w:rsidRPr="00CB6ABC">
              <w:rPr>
                <w:rFonts w:ascii="Arial" w:hAnsi="Arial" w:cs="Arial"/>
                <w:sz w:val="24"/>
                <w:szCs w:val="24"/>
              </w:rPr>
              <w:br/>
              <w:t xml:space="preserve"> Dr.A.Pramanik </w:t>
            </w:r>
            <w:r w:rsidRPr="00CB6ABC">
              <w:rPr>
                <w:rFonts w:ascii="Arial" w:hAnsi="Arial" w:cs="Arial"/>
                <w:sz w:val="24"/>
                <w:szCs w:val="24"/>
              </w:rPr>
              <w:br/>
              <w:t>Srinivas Baka</w:t>
            </w:r>
          </w:p>
        </w:tc>
        <w:tc>
          <w:tcPr>
            <w:tcW w:w="1954"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 xml:space="preserve">        I.E.T.</w:t>
            </w:r>
            <w:r w:rsidRPr="00CB6ABC">
              <w:rPr>
                <w:rFonts w:ascii="Arial" w:hAnsi="Arial" w:cs="Arial"/>
                <w:sz w:val="24"/>
                <w:szCs w:val="24"/>
              </w:rPr>
              <w:br/>
              <w:t xml:space="preserve"> Electric power</w:t>
            </w:r>
            <w:r w:rsidRPr="00CB6ABC">
              <w:rPr>
                <w:rFonts w:ascii="Arial" w:hAnsi="Arial" w:cs="Arial"/>
                <w:sz w:val="24"/>
                <w:szCs w:val="24"/>
              </w:rPr>
              <w:br/>
              <w:t xml:space="preserve"> applications,</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Apr-14</w:t>
            </w:r>
          </w:p>
        </w:tc>
        <w:tc>
          <w:tcPr>
            <w:tcW w:w="1918"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Volume-8</w:t>
            </w:r>
            <w:r w:rsidRPr="00CB6ABC">
              <w:rPr>
                <w:rFonts w:ascii="Arial" w:hAnsi="Arial" w:cs="Arial"/>
                <w:sz w:val="24"/>
                <w:szCs w:val="24"/>
              </w:rPr>
              <w:br/>
              <w:t xml:space="preserve"> Issue-4</w:t>
            </w:r>
            <w:r w:rsidRPr="00CB6ABC">
              <w:rPr>
                <w:rFonts w:ascii="Arial" w:hAnsi="Arial" w:cs="Arial"/>
                <w:sz w:val="24"/>
                <w:szCs w:val="24"/>
              </w:rPr>
              <w:br/>
              <w:t xml:space="preserve"> pp 131-140</w:t>
            </w:r>
          </w:p>
          <w:p w:rsidR="009E60D1" w:rsidRPr="00CB6ABC" w:rsidRDefault="009E60D1" w:rsidP="009E60D1">
            <w:pPr>
              <w:spacing w:after="200" w:line="276" w:lineRule="auto"/>
              <w:rPr>
                <w:rFonts w:ascii="Arial" w:hAnsi="Arial" w:cs="Arial"/>
                <w:sz w:val="24"/>
                <w:szCs w:val="24"/>
              </w:rPr>
            </w:pPr>
          </w:p>
        </w:tc>
      </w:tr>
      <w:tr w:rsidR="009E60D1" w:rsidRPr="00CB6ABC" w:rsidTr="009E60D1">
        <w:trPr>
          <w:trHeight w:val="286"/>
        </w:trPr>
        <w:tc>
          <w:tcPr>
            <w:tcW w:w="731" w:type="dxa"/>
            <w:vAlign w:val="center"/>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2</w:t>
            </w:r>
          </w:p>
        </w:tc>
        <w:tc>
          <w:tcPr>
            <w:tcW w:w="2981"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Overview of research evalution in the field of</w:t>
            </w:r>
            <w:r w:rsidRPr="00CB6ABC">
              <w:rPr>
                <w:rFonts w:ascii="Arial" w:hAnsi="Arial" w:cs="Arial"/>
                <w:sz w:val="24"/>
                <w:szCs w:val="24"/>
              </w:rPr>
              <w:br/>
              <w:t xml:space="preserve"> LSPMSM.</w:t>
            </w:r>
          </w:p>
        </w:tc>
        <w:tc>
          <w:tcPr>
            <w:tcW w:w="2457"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Dr.R.T.Ugale,</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Dr.B.N.Chaudhri</w:t>
            </w:r>
            <w:r w:rsidRPr="00CB6ABC">
              <w:rPr>
                <w:rFonts w:ascii="Arial" w:hAnsi="Arial" w:cs="Arial"/>
                <w:sz w:val="24"/>
                <w:szCs w:val="24"/>
              </w:rPr>
              <w:br/>
              <w:t xml:space="preserve"> Dr.A.Pramanik </w:t>
            </w:r>
          </w:p>
        </w:tc>
        <w:tc>
          <w:tcPr>
            <w:tcW w:w="1954"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 xml:space="preserve">        I.E.T.</w:t>
            </w:r>
            <w:r w:rsidRPr="00CB6ABC">
              <w:rPr>
                <w:rFonts w:ascii="Arial" w:hAnsi="Arial" w:cs="Arial"/>
                <w:sz w:val="24"/>
                <w:szCs w:val="24"/>
              </w:rPr>
              <w:br/>
              <w:t xml:space="preserve"> Electric power</w:t>
            </w:r>
            <w:r w:rsidRPr="00CB6ABC">
              <w:rPr>
                <w:rFonts w:ascii="Arial" w:hAnsi="Arial" w:cs="Arial"/>
                <w:sz w:val="24"/>
                <w:szCs w:val="24"/>
              </w:rPr>
              <w:br/>
              <w:t xml:space="preserve"> applications,</w:t>
            </w:r>
            <w:r>
              <w:rPr>
                <w:rFonts w:ascii="Arial" w:hAnsi="Arial" w:cs="Arial"/>
                <w:sz w:val="24"/>
                <w:szCs w:val="24"/>
              </w:rPr>
              <w:t xml:space="preserve"> </w:t>
            </w:r>
            <w:r w:rsidRPr="00CB6ABC">
              <w:rPr>
                <w:rFonts w:ascii="Arial" w:hAnsi="Arial" w:cs="Arial"/>
                <w:sz w:val="24"/>
                <w:szCs w:val="24"/>
              </w:rPr>
              <w:t>Apr-14</w:t>
            </w:r>
          </w:p>
        </w:tc>
        <w:tc>
          <w:tcPr>
            <w:tcW w:w="1918"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Volume-8</w:t>
            </w:r>
            <w:r w:rsidRPr="00CB6ABC">
              <w:rPr>
                <w:rFonts w:ascii="Arial" w:hAnsi="Arial" w:cs="Arial"/>
                <w:sz w:val="24"/>
                <w:szCs w:val="24"/>
              </w:rPr>
              <w:br/>
              <w:t xml:space="preserve"> Issue-4</w:t>
            </w:r>
            <w:r w:rsidRPr="00CB6ABC">
              <w:rPr>
                <w:rFonts w:ascii="Arial" w:hAnsi="Arial" w:cs="Arial"/>
                <w:sz w:val="24"/>
                <w:szCs w:val="24"/>
              </w:rPr>
              <w:br/>
              <w:t xml:space="preserve"> pp 141-153</w:t>
            </w:r>
          </w:p>
        </w:tc>
      </w:tr>
      <w:tr w:rsidR="009E60D1" w:rsidRPr="00CB6ABC" w:rsidTr="009E60D1">
        <w:trPr>
          <w:trHeight w:val="286"/>
        </w:trPr>
        <w:tc>
          <w:tcPr>
            <w:tcW w:w="731" w:type="dxa"/>
            <w:vAlign w:val="center"/>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3</w:t>
            </w:r>
          </w:p>
        </w:tc>
        <w:tc>
          <w:tcPr>
            <w:tcW w:w="2981"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A Hybrid Interior rotor High-Performance line</w:t>
            </w:r>
            <w:r w:rsidRPr="00CB6ABC">
              <w:rPr>
                <w:rFonts w:ascii="Arial" w:hAnsi="Arial" w:cs="Arial"/>
                <w:sz w:val="24"/>
                <w:szCs w:val="24"/>
              </w:rPr>
              <w:br/>
              <w:t xml:space="preserve"> start permanent magnet synchronous motors.</w:t>
            </w:r>
          </w:p>
        </w:tc>
        <w:tc>
          <w:tcPr>
            <w:tcW w:w="2457"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Dr.R.T.Ugale,</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Dr.B.N.Chaudhri</w:t>
            </w:r>
            <w:r w:rsidRPr="00CB6ABC">
              <w:rPr>
                <w:rFonts w:ascii="Arial" w:hAnsi="Arial" w:cs="Arial"/>
                <w:sz w:val="24"/>
                <w:szCs w:val="24"/>
              </w:rPr>
              <w:br/>
              <w:t xml:space="preserve"> Dr.A.Pramanik </w:t>
            </w:r>
            <w:r w:rsidRPr="00CB6ABC">
              <w:rPr>
                <w:rFonts w:ascii="Arial" w:hAnsi="Arial" w:cs="Arial"/>
                <w:sz w:val="24"/>
                <w:szCs w:val="24"/>
              </w:rPr>
              <w:br/>
              <w:t>Srinivas Bak</w:t>
            </w:r>
            <w:r>
              <w:rPr>
                <w:rFonts w:ascii="Arial" w:hAnsi="Arial" w:cs="Arial"/>
                <w:sz w:val="24"/>
                <w:szCs w:val="24"/>
              </w:rPr>
              <w:t>a</w:t>
            </w:r>
          </w:p>
        </w:tc>
        <w:tc>
          <w:tcPr>
            <w:tcW w:w="1954"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Taylor &amp; Francis,</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May-14</w:t>
            </w:r>
          </w:p>
        </w:tc>
        <w:tc>
          <w:tcPr>
            <w:tcW w:w="1918"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1532-5008</w:t>
            </w:r>
          </w:p>
          <w:p w:rsidR="009E60D1" w:rsidRPr="00CB6ABC" w:rsidRDefault="009E60D1" w:rsidP="009E60D1">
            <w:pPr>
              <w:spacing w:after="200" w:line="276" w:lineRule="auto"/>
              <w:rPr>
                <w:rFonts w:ascii="Arial" w:hAnsi="Arial" w:cs="Arial"/>
                <w:sz w:val="24"/>
                <w:szCs w:val="24"/>
              </w:rPr>
            </w:pPr>
          </w:p>
        </w:tc>
      </w:tr>
      <w:tr w:rsidR="009E60D1" w:rsidRPr="00CB6ABC" w:rsidTr="009E60D1">
        <w:trPr>
          <w:trHeight w:val="286"/>
        </w:trPr>
        <w:tc>
          <w:tcPr>
            <w:tcW w:w="731" w:type="dxa"/>
            <w:vAlign w:val="center"/>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4</w:t>
            </w:r>
          </w:p>
        </w:tc>
        <w:tc>
          <w:tcPr>
            <w:tcW w:w="2981"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 xml:space="preserve">"A Robust Control Approach for Suppression of Container-Slosh using Output-feedback Based on Super-Twisting Algorithm" </w:t>
            </w:r>
          </w:p>
        </w:tc>
        <w:tc>
          <w:tcPr>
            <w:tcW w:w="2457"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Dr.S.R. Kurode,</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JyotiPrakash Mishra</w:t>
            </w:r>
          </w:p>
          <w:p w:rsidR="009E60D1" w:rsidRPr="00CB6ABC" w:rsidRDefault="009E60D1" w:rsidP="009E60D1">
            <w:pPr>
              <w:spacing w:after="200" w:line="276" w:lineRule="auto"/>
              <w:rPr>
                <w:rFonts w:ascii="Arial" w:hAnsi="Arial" w:cs="Arial"/>
                <w:sz w:val="24"/>
                <w:szCs w:val="24"/>
              </w:rPr>
            </w:pPr>
          </w:p>
          <w:p w:rsidR="009E60D1" w:rsidRPr="00CB6ABC" w:rsidRDefault="009E60D1" w:rsidP="009E60D1">
            <w:pPr>
              <w:spacing w:after="200" w:line="276" w:lineRule="auto"/>
              <w:rPr>
                <w:rFonts w:ascii="Arial" w:hAnsi="Arial" w:cs="Arial"/>
                <w:sz w:val="24"/>
                <w:szCs w:val="24"/>
              </w:rPr>
            </w:pPr>
          </w:p>
        </w:tc>
        <w:tc>
          <w:tcPr>
            <w:tcW w:w="1954"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 xml:space="preserve">Adv. </w:t>
            </w:r>
            <w:r w:rsidRPr="00CB6ABC">
              <w:rPr>
                <w:rFonts w:ascii="Arial" w:hAnsi="Arial" w:cs="Arial"/>
                <w:sz w:val="24"/>
                <w:szCs w:val="24"/>
              </w:rPr>
              <w:br/>
              <w:t xml:space="preserve"> Mechatronic Systems</w:t>
            </w:r>
          </w:p>
          <w:p w:rsidR="009E60D1" w:rsidRPr="00CB6ABC" w:rsidRDefault="009E60D1" w:rsidP="009E60D1">
            <w:pPr>
              <w:spacing w:after="200" w:line="276" w:lineRule="auto"/>
              <w:rPr>
                <w:rFonts w:ascii="Arial" w:hAnsi="Arial" w:cs="Arial"/>
                <w:sz w:val="24"/>
                <w:szCs w:val="24"/>
              </w:rPr>
            </w:pPr>
          </w:p>
        </w:tc>
        <w:tc>
          <w:tcPr>
            <w:tcW w:w="1918" w:type="dxa"/>
          </w:tcPr>
          <w:p w:rsidR="009E60D1" w:rsidRPr="00CB6ABC" w:rsidRDefault="009E60D1" w:rsidP="009E60D1">
            <w:pPr>
              <w:spacing w:after="200" w:line="276" w:lineRule="auto"/>
              <w:rPr>
                <w:rFonts w:ascii="Arial" w:hAnsi="Arial" w:cs="Arial"/>
                <w:sz w:val="24"/>
                <w:szCs w:val="24"/>
              </w:rPr>
            </w:pPr>
            <w:r>
              <w:rPr>
                <w:rFonts w:ascii="Arial" w:hAnsi="Arial" w:cs="Arial"/>
                <w:sz w:val="24"/>
                <w:szCs w:val="24"/>
              </w:rPr>
              <w:t>-</w:t>
            </w:r>
          </w:p>
        </w:tc>
      </w:tr>
      <w:tr w:rsidR="009E60D1" w:rsidRPr="00CB6ABC" w:rsidTr="009E60D1">
        <w:trPr>
          <w:trHeight w:val="286"/>
        </w:trPr>
        <w:tc>
          <w:tcPr>
            <w:tcW w:w="731" w:type="dxa"/>
            <w:vAlign w:val="center"/>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5</w:t>
            </w:r>
          </w:p>
        </w:tc>
        <w:tc>
          <w:tcPr>
            <w:tcW w:w="2981"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b/>
                <w:bCs/>
                <w:sz w:val="24"/>
                <w:szCs w:val="24"/>
              </w:rPr>
              <w:t>"</w:t>
            </w:r>
            <w:r w:rsidRPr="00CB6ABC">
              <w:rPr>
                <w:rFonts w:ascii="Arial" w:hAnsi="Arial" w:cs="Arial"/>
                <w:sz w:val="24"/>
                <w:szCs w:val="24"/>
              </w:rPr>
              <w:t>Observer based Sliding Mode Control for a Class of Non-co</w:t>
            </w:r>
            <w:r>
              <w:rPr>
                <w:rFonts w:ascii="Arial" w:hAnsi="Arial" w:cs="Arial"/>
                <w:sz w:val="24"/>
                <w:szCs w:val="24"/>
              </w:rPr>
              <w:t xml:space="preserve">mmensurate </w:t>
            </w:r>
            <w:r>
              <w:rPr>
                <w:rFonts w:ascii="Arial" w:hAnsi="Arial" w:cs="Arial"/>
                <w:sz w:val="24"/>
                <w:szCs w:val="24"/>
              </w:rPr>
              <w:lastRenderedPageBreak/>
              <w:t>Fractional Order Sys</w:t>
            </w:r>
            <w:r w:rsidRPr="00CB6ABC">
              <w:rPr>
                <w:rFonts w:ascii="Arial" w:hAnsi="Arial" w:cs="Arial"/>
                <w:sz w:val="24"/>
                <w:szCs w:val="24"/>
              </w:rPr>
              <w:t>ems</w:t>
            </w:r>
            <w:r w:rsidRPr="00CB6ABC">
              <w:rPr>
                <w:rFonts w:ascii="Arial" w:hAnsi="Arial" w:cs="Arial"/>
                <w:b/>
                <w:bCs/>
                <w:sz w:val="24"/>
                <w:szCs w:val="24"/>
              </w:rPr>
              <w:t xml:space="preserve">" </w:t>
            </w:r>
          </w:p>
        </w:tc>
        <w:tc>
          <w:tcPr>
            <w:tcW w:w="2457"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lastRenderedPageBreak/>
              <w:t>Dr.S.R. Kurode,</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Amruta Mujumdar,</w:t>
            </w:r>
            <w:r w:rsidRPr="00CB6ABC">
              <w:rPr>
                <w:rFonts w:ascii="Arial" w:hAnsi="Arial" w:cs="Arial"/>
                <w:sz w:val="24"/>
                <w:szCs w:val="24"/>
              </w:rPr>
              <w:br/>
            </w:r>
            <w:r w:rsidRPr="00CB6ABC">
              <w:rPr>
                <w:rFonts w:ascii="Arial" w:hAnsi="Arial" w:cs="Arial"/>
                <w:sz w:val="24"/>
                <w:szCs w:val="24"/>
              </w:rPr>
              <w:lastRenderedPageBreak/>
              <w:t xml:space="preserve"> Bhadyashri Tamhane</w:t>
            </w:r>
          </w:p>
        </w:tc>
        <w:tc>
          <w:tcPr>
            <w:tcW w:w="1954"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lastRenderedPageBreak/>
              <w:t xml:space="preserve">IEEE/ASME </w:t>
            </w:r>
            <w:r w:rsidRPr="00CB6ABC">
              <w:rPr>
                <w:rFonts w:ascii="Arial" w:hAnsi="Arial" w:cs="Arial"/>
                <w:sz w:val="24"/>
                <w:szCs w:val="24"/>
              </w:rPr>
              <w:br/>
              <w:t xml:space="preserve">Transaction on </w:t>
            </w:r>
            <w:r w:rsidRPr="00CB6ABC">
              <w:rPr>
                <w:rFonts w:ascii="Arial" w:hAnsi="Arial" w:cs="Arial"/>
                <w:sz w:val="24"/>
                <w:szCs w:val="24"/>
              </w:rPr>
              <w:lastRenderedPageBreak/>
              <w:t>Mechatronics.</w:t>
            </w:r>
          </w:p>
          <w:p w:rsidR="009E60D1" w:rsidRPr="00CB6ABC" w:rsidRDefault="009E60D1" w:rsidP="009E60D1">
            <w:pPr>
              <w:spacing w:after="200" w:line="276" w:lineRule="auto"/>
              <w:rPr>
                <w:rFonts w:ascii="Arial" w:hAnsi="Arial" w:cs="Arial"/>
                <w:sz w:val="24"/>
                <w:szCs w:val="24"/>
              </w:rPr>
            </w:pPr>
          </w:p>
        </w:tc>
        <w:tc>
          <w:tcPr>
            <w:tcW w:w="1918" w:type="dxa"/>
          </w:tcPr>
          <w:p w:rsidR="009E60D1" w:rsidRPr="00CB6ABC" w:rsidRDefault="009E60D1" w:rsidP="009E60D1">
            <w:pPr>
              <w:spacing w:after="200" w:line="276" w:lineRule="auto"/>
              <w:rPr>
                <w:rFonts w:ascii="Arial" w:hAnsi="Arial" w:cs="Arial"/>
                <w:sz w:val="24"/>
                <w:szCs w:val="24"/>
              </w:rPr>
            </w:pPr>
            <w:r>
              <w:rPr>
                <w:rFonts w:ascii="Arial" w:hAnsi="Arial" w:cs="Arial"/>
                <w:sz w:val="24"/>
                <w:szCs w:val="24"/>
              </w:rPr>
              <w:lastRenderedPageBreak/>
              <w:t>-</w:t>
            </w:r>
          </w:p>
        </w:tc>
      </w:tr>
      <w:tr w:rsidR="009E60D1" w:rsidRPr="00CB6ABC" w:rsidTr="009E60D1">
        <w:trPr>
          <w:trHeight w:val="286"/>
        </w:trPr>
        <w:tc>
          <w:tcPr>
            <w:tcW w:w="731" w:type="dxa"/>
            <w:vAlign w:val="center"/>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lastRenderedPageBreak/>
              <w:t>6</w:t>
            </w:r>
          </w:p>
        </w:tc>
        <w:tc>
          <w:tcPr>
            <w:tcW w:w="2981" w:type="dxa"/>
          </w:tcPr>
          <w:p w:rsidR="009E60D1" w:rsidRPr="00D41EA7" w:rsidRDefault="009E60D1" w:rsidP="009E60D1">
            <w:pPr>
              <w:spacing w:after="200" w:line="276" w:lineRule="auto"/>
              <w:rPr>
                <w:rFonts w:ascii="Arial" w:hAnsi="Arial" w:cs="Arial"/>
                <w:sz w:val="24"/>
                <w:szCs w:val="24"/>
              </w:rPr>
            </w:pPr>
            <w:r w:rsidRPr="00CB6ABC">
              <w:rPr>
                <w:rFonts w:ascii="Arial" w:hAnsi="Arial" w:cs="Arial"/>
                <w:sz w:val="24"/>
                <w:szCs w:val="24"/>
              </w:rPr>
              <w:t>" Observer Based Control of Seeker System System of a Missile using Sliding Modes"</w:t>
            </w:r>
          </w:p>
        </w:tc>
        <w:tc>
          <w:tcPr>
            <w:tcW w:w="2457"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Dr.S.R. Kurode,</w:t>
            </w:r>
          </w:p>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t xml:space="preserve">Bhagyashri Tamhane, </w:t>
            </w:r>
            <w:r w:rsidRPr="00CB6ABC">
              <w:rPr>
                <w:rFonts w:ascii="Arial" w:hAnsi="Arial" w:cs="Arial"/>
                <w:sz w:val="24"/>
                <w:szCs w:val="24"/>
              </w:rPr>
              <w:br/>
              <w:t>Dharamveer Singh Prasad Parakhi</w:t>
            </w:r>
          </w:p>
        </w:tc>
        <w:tc>
          <w:tcPr>
            <w:tcW w:w="1954" w:type="dxa"/>
          </w:tcPr>
          <w:p w:rsidR="009E60D1" w:rsidRPr="00CB6ABC" w:rsidRDefault="009E60D1" w:rsidP="009E60D1">
            <w:pPr>
              <w:spacing w:after="200" w:line="276" w:lineRule="auto"/>
              <w:rPr>
                <w:rFonts w:ascii="Arial" w:hAnsi="Arial" w:cs="Arial"/>
                <w:sz w:val="24"/>
                <w:szCs w:val="24"/>
              </w:rPr>
            </w:pPr>
            <w:r w:rsidRPr="00CB6ABC">
              <w:rPr>
                <w:rFonts w:ascii="Arial" w:hAnsi="Arial" w:cs="Arial"/>
                <w:sz w:val="24"/>
                <w:szCs w:val="24"/>
              </w:rPr>
              <w:br/>
              <w:t xml:space="preserve"> Ashian Journalm of Contorl</w:t>
            </w:r>
          </w:p>
          <w:p w:rsidR="009E60D1" w:rsidRPr="00CB6ABC" w:rsidRDefault="009E60D1" w:rsidP="009E60D1">
            <w:pPr>
              <w:spacing w:after="200" w:line="276" w:lineRule="auto"/>
              <w:rPr>
                <w:rFonts w:ascii="Arial" w:hAnsi="Arial" w:cs="Arial"/>
                <w:sz w:val="24"/>
                <w:szCs w:val="24"/>
              </w:rPr>
            </w:pPr>
          </w:p>
        </w:tc>
        <w:tc>
          <w:tcPr>
            <w:tcW w:w="1918" w:type="dxa"/>
          </w:tcPr>
          <w:p w:rsidR="009E60D1" w:rsidRPr="00CB6ABC" w:rsidRDefault="009E60D1" w:rsidP="009E60D1">
            <w:pPr>
              <w:spacing w:after="200" w:line="276" w:lineRule="auto"/>
              <w:rPr>
                <w:rFonts w:ascii="Arial" w:hAnsi="Arial" w:cs="Arial"/>
                <w:sz w:val="24"/>
                <w:szCs w:val="24"/>
              </w:rPr>
            </w:pPr>
            <w:r>
              <w:rPr>
                <w:rFonts w:ascii="Arial" w:hAnsi="Arial" w:cs="Arial"/>
                <w:sz w:val="24"/>
                <w:szCs w:val="24"/>
              </w:rPr>
              <w:t>-</w:t>
            </w:r>
          </w:p>
        </w:tc>
      </w:tr>
      <w:tr w:rsidR="009E60D1" w:rsidRPr="00CB6ABC" w:rsidTr="009E60D1">
        <w:trPr>
          <w:trHeight w:val="286"/>
        </w:trPr>
        <w:tc>
          <w:tcPr>
            <w:tcW w:w="73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7</w:t>
            </w:r>
          </w:p>
        </w:tc>
        <w:tc>
          <w:tcPr>
            <w:tcW w:w="2981" w:type="dxa"/>
          </w:tcPr>
          <w:p w:rsidR="009E60D1" w:rsidRPr="00CB6ABC" w:rsidRDefault="009E60D1" w:rsidP="009E60D1">
            <w:pPr>
              <w:rPr>
                <w:rFonts w:ascii="Arial" w:hAnsi="Arial" w:cs="Arial"/>
                <w:sz w:val="24"/>
                <w:szCs w:val="24"/>
              </w:rPr>
            </w:pPr>
            <w:r w:rsidRPr="00CB6ABC">
              <w:rPr>
                <w:rFonts w:ascii="Arial" w:hAnsi="Arial" w:cs="Arial"/>
                <w:sz w:val="24"/>
                <w:szCs w:val="24"/>
              </w:rPr>
              <w:t>Design, Analysis, fabrication and Testing of laboratory model of transmission line.</w:t>
            </w:r>
          </w:p>
        </w:tc>
        <w:tc>
          <w:tcPr>
            <w:tcW w:w="2457" w:type="dxa"/>
          </w:tcPr>
          <w:p w:rsidR="009E60D1" w:rsidRPr="00CB6ABC" w:rsidRDefault="009E60D1" w:rsidP="009E60D1">
            <w:pPr>
              <w:rPr>
                <w:rFonts w:ascii="Arial" w:hAnsi="Arial" w:cs="Arial"/>
                <w:sz w:val="24"/>
                <w:szCs w:val="24"/>
              </w:rPr>
            </w:pPr>
            <w:r w:rsidRPr="00CB6ABC">
              <w:rPr>
                <w:rFonts w:ascii="Arial" w:hAnsi="Arial" w:cs="Arial"/>
                <w:sz w:val="24"/>
                <w:szCs w:val="24"/>
              </w:rPr>
              <w:t>Mrs. Meera Murali,</w:t>
            </w:r>
          </w:p>
          <w:p w:rsidR="009E60D1" w:rsidRPr="00CB6ABC" w:rsidRDefault="009E60D1" w:rsidP="009E60D1">
            <w:pPr>
              <w:rPr>
                <w:rFonts w:ascii="Arial" w:hAnsi="Arial" w:cs="Arial"/>
                <w:sz w:val="24"/>
                <w:szCs w:val="24"/>
              </w:rPr>
            </w:pPr>
            <w:r w:rsidRPr="00CB6ABC">
              <w:rPr>
                <w:rFonts w:ascii="Arial" w:hAnsi="Arial" w:cs="Arial"/>
                <w:sz w:val="24"/>
                <w:szCs w:val="24"/>
              </w:rPr>
              <w:t>Dr.V.N.Pande,</w:t>
            </w:r>
          </w:p>
          <w:p w:rsidR="009E60D1" w:rsidRPr="00CB6ABC" w:rsidRDefault="009E60D1" w:rsidP="009E60D1">
            <w:pPr>
              <w:rPr>
                <w:rFonts w:ascii="Arial" w:hAnsi="Arial" w:cs="Arial"/>
                <w:sz w:val="24"/>
                <w:szCs w:val="24"/>
              </w:rPr>
            </w:pPr>
            <w:r w:rsidRPr="00CB6ABC">
              <w:rPr>
                <w:rFonts w:ascii="Arial" w:hAnsi="Arial" w:cs="Arial"/>
                <w:sz w:val="24"/>
                <w:szCs w:val="24"/>
              </w:rPr>
              <w:t>Dr.N.Gopalakrishnan</w:t>
            </w:r>
          </w:p>
        </w:tc>
        <w:tc>
          <w:tcPr>
            <w:tcW w:w="1954" w:type="dxa"/>
          </w:tcPr>
          <w:p w:rsidR="009E60D1" w:rsidRPr="00CB6ABC" w:rsidRDefault="009E60D1" w:rsidP="009E60D1">
            <w:pPr>
              <w:rPr>
                <w:rFonts w:ascii="Arial" w:hAnsi="Arial" w:cs="Arial"/>
                <w:sz w:val="24"/>
                <w:szCs w:val="24"/>
              </w:rPr>
            </w:pPr>
            <w:r w:rsidRPr="00CB6ABC">
              <w:rPr>
                <w:rFonts w:ascii="Arial" w:hAnsi="Arial" w:cs="Arial"/>
                <w:sz w:val="24"/>
                <w:szCs w:val="24"/>
              </w:rPr>
              <w:t>Taylor and Francis</w:t>
            </w:r>
          </w:p>
        </w:tc>
        <w:tc>
          <w:tcPr>
            <w:tcW w:w="1918" w:type="dxa"/>
          </w:tcPr>
          <w:p w:rsidR="009E60D1" w:rsidRPr="00CB6ABC" w:rsidRDefault="009E60D1" w:rsidP="009E60D1">
            <w:pPr>
              <w:rPr>
                <w:rFonts w:ascii="Arial" w:hAnsi="Arial" w:cs="Arial"/>
                <w:sz w:val="24"/>
                <w:szCs w:val="24"/>
              </w:rPr>
            </w:pPr>
            <w:r>
              <w:rPr>
                <w:rFonts w:ascii="Arial" w:hAnsi="Arial" w:cs="Arial"/>
                <w:sz w:val="24"/>
                <w:szCs w:val="24"/>
              </w:rPr>
              <w:t>-</w:t>
            </w:r>
          </w:p>
        </w:tc>
      </w:tr>
    </w:tbl>
    <w:p w:rsidR="009E60D1" w:rsidRPr="00CB6ABC" w:rsidRDefault="009E60D1" w:rsidP="009E60D1">
      <w:pPr>
        <w:rPr>
          <w:rFonts w:ascii="Arial" w:hAnsi="Arial" w:cs="Arial"/>
          <w:b/>
          <w:sz w:val="24"/>
          <w:szCs w:val="24"/>
        </w:rPr>
      </w:pPr>
    </w:p>
    <w:p w:rsidR="009E60D1" w:rsidRPr="00D41EA7" w:rsidRDefault="009E60D1" w:rsidP="008B5650">
      <w:pPr>
        <w:pStyle w:val="ListParagraph"/>
        <w:numPr>
          <w:ilvl w:val="0"/>
          <w:numId w:val="75"/>
        </w:numPr>
        <w:rPr>
          <w:rFonts w:ascii="Arial" w:hAnsi="Arial" w:cs="Arial"/>
          <w:b/>
          <w:sz w:val="24"/>
          <w:szCs w:val="24"/>
        </w:rPr>
      </w:pPr>
      <w:r w:rsidRPr="00D41EA7">
        <w:rPr>
          <w:rFonts w:ascii="Arial" w:hAnsi="Arial" w:cs="Arial"/>
          <w:b/>
          <w:sz w:val="24"/>
          <w:szCs w:val="24"/>
        </w:rPr>
        <w:t>National Journals</w:t>
      </w:r>
    </w:p>
    <w:tbl>
      <w:tblPr>
        <w:tblStyle w:val="TableGrid"/>
        <w:tblW w:w="0" w:type="auto"/>
        <w:tblLook w:val="04A0"/>
      </w:tblPr>
      <w:tblGrid>
        <w:gridCol w:w="648"/>
        <w:gridCol w:w="3182"/>
        <w:gridCol w:w="1915"/>
        <w:gridCol w:w="1389"/>
        <w:gridCol w:w="2442"/>
      </w:tblGrid>
      <w:tr w:rsidR="009E60D1" w:rsidRPr="00CB6ABC" w:rsidTr="009E60D1">
        <w:tc>
          <w:tcPr>
            <w:tcW w:w="648" w:type="dxa"/>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3182" w:type="dxa"/>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t>Title of the Paper</w:t>
            </w:r>
          </w:p>
        </w:tc>
        <w:tc>
          <w:tcPr>
            <w:tcW w:w="1915" w:type="dxa"/>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t>Authors</w:t>
            </w:r>
          </w:p>
        </w:tc>
        <w:tc>
          <w:tcPr>
            <w:tcW w:w="1389" w:type="dxa"/>
            <w:tcBorders>
              <w:right w:val="single" w:sz="4" w:space="0" w:color="auto"/>
            </w:tcBorders>
            <w:shd w:val="clear" w:color="auto" w:fill="D9D9D9" w:themeFill="background1" w:themeFillShade="D9"/>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t>Name of the Journal</w:t>
            </w:r>
          </w:p>
        </w:tc>
        <w:tc>
          <w:tcPr>
            <w:tcW w:w="2442" w:type="dxa"/>
            <w:tcBorders>
              <w:left w:val="single" w:sz="4" w:space="0" w:color="auto"/>
            </w:tcBorders>
            <w:shd w:val="clear" w:color="auto" w:fill="D9D9D9" w:themeFill="background1" w:themeFillShade="D9"/>
            <w:vAlign w:val="center"/>
          </w:tcPr>
          <w:p w:rsidR="009E60D1" w:rsidRPr="00CB6ABC" w:rsidRDefault="009E60D1" w:rsidP="009E60D1">
            <w:pPr>
              <w:rPr>
                <w:rFonts w:ascii="Arial" w:hAnsi="Arial" w:cs="Arial"/>
                <w:b/>
                <w:iCs/>
                <w:sz w:val="24"/>
                <w:szCs w:val="24"/>
              </w:rPr>
            </w:pPr>
            <w:r w:rsidRPr="00CB6ABC">
              <w:rPr>
                <w:rFonts w:ascii="Arial" w:hAnsi="Arial" w:cs="Arial"/>
                <w:b/>
                <w:sz w:val="24"/>
                <w:szCs w:val="24"/>
              </w:rPr>
              <w:t xml:space="preserve">Other </w:t>
            </w:r>
            <w:r w:rsidRPr="00CB6ABC">
              <w:rPr>
                <w:rFonts w:ascii="Arial" w:hAnsi="Arial" w:cs="Arial"/>
                <w:b/>
                <w:iCs/>
                <w:sz w:val="24"/>
                <w:szCs w:val="24"/>
              </w:rPr>
              <w:t>Publication Details</w:t>
            </w:r>
          </w:p>
          <w:p w:rsidR="009E60D1" w:rsidRPr="00CB6ABC" w:rsidRDefault="009E60D1" w:rsidP="009E60D1">
            <w:pPr>
              <w:rPr>
                <w:rFonts w:ascii="Arial" w:hAnsi="Arial" w:cs="Arial"/>
                <w:b/>
                <w:sz w:val="24"/>
                <w:szCs w:val="24"/>
              </w:rPr>
            </w:pPr>
            <w:r w:rsidRPr="00CB6ABC">
              <w:rPr>
                <w:rFonts w:ascii="Arial" w:hAnsi="Arial" w:cs="Arial"/>
                <w:b/>
                <w:sz w:val="24"/>
                <w:szCs w:val="24"/>
              </w:rPr>
              <w:t>(Date/ Volume etc)</w:t>
            </w:r>
          </w:p>
        </w:tc>
      </w:tr>
      <w:tr w:rsidR="009E60D1" w:rsidRPr="00CB6ABC" w:rsidTr="009E60D1">
        <w:tc>
          <w:tcPr>
            <w:tcW w:w="64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w:t>
            </w:r>
          </w:p>
        </w:tc>
        <w:tc>
          <w:tcPr>
            <w:tcW w:w="318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Reference Frame Analysis and Modeling </w:t>
            </w:r>
            <w:r w:rsidRPr="00CB6ABC">
              <w:rPr>
                <w:rFonts w:ascii="Arial" w:hAnsi="Arial" w:cs="Arial"/>
                <w:color w:val="000000"/>
                <w:sz w:val="24"/>
                <w:szCs w:val="24"/>
              </w:rPr>
              <w:br/>
              <w:t>Techniques of Doubly Fed Induction Generators</w:t>
            </w:r>
          </w:p>
          <w:p w:rsidR="009E60D1" w:rsidRPr="00CB6ABC" w:rsidRDefault="009E60D1" w:rsidP="009E60D1">
            <w:pPr>
              <w:rPr>
                <w:rFonts w:ascii="Arial" w:hAnsi="Arial" w:cs="Arial"/>
                <w:b/>
                <w:sz w:val="24"/>
                <w:szCs w:val="24"/>
              </w:rPr>
            </w:pPr>
          </w:p>
        </w:tc>
        <w:tc>
          <w:tcPr>
            <w:tcW w:w="1915"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D.B.TALANGE,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Sneha Patil, D.S. Bankar</w:t>
            </w:r>
          </w:p>
          <w:p w:rsidR="009E60D1" w:rsidRPr="00CB6ABC" w:rsidRDefault="009E60D1" w:rsidP="009E60D1">
            <w:pPr>
              <w:rPr>
                <w:rFonts w:ascii="Arial" w:hAnsi="Arial" w:cs="Arial"/>
                <w:b/>
                <w:sz w:val="24"/>
                <w:szCs w:val="24"/>
              </w:rPr>
            </w:pPr>
          </w:p>
        </w:tc>
        <w:tc>
          <w:tcPr>
            <w:tcW w:w="1389" w:type="dxa"/>
            <w:tcBorders>
              <w:right w:val="single" w:sz="4" w:space="0" w:color="auto"/>
            </w:tcBorders>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Electrical India</w:t>
            </w:r>
          </w:p>
          <w:p w:rsidR="009E60D1" w:rsidRPr="00CB6ABC" w:rsidRDefault="009E60D1" w:rsidP="009E60D1">
            <w:pPr>
              <w:rPr>
                <w:rFonts w:ascii="Arial" w:hAnsi="Arial" w:cs="Arial"/>
                <w:b/>
                <w:sz w:val="24"/>
                <w:szCs w:val="24"/>
              </w:rPr>
            </w:pPr>
          </w:p>
        </w:tc>
        <w:tc>
          <w:tcPr>
            <w:tcW w:w="2442" w:type="dxa"/>
            <w:tcBorders>
              <w:left w:val="single" w:sz="4" w:space="0" w:color="auto"/>
            </w:tcBorders>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Volume 54, No.7</w:t>
            </w:r>
          </w:p>
          <w:p w:rsidR="009E60D1" w:rsidRPr="00CB6ABC" w:rsidRDefault="009E60D1" w:rsidP="009E60D1">
            <w:pPr>
              <w:rPr>
                <w:rFonts w:ascii="Arial" w:hAnsi="Arial" w:cs="Arial"/>
                <w:b/>
                <w:sz w:val="24"/>
                <w:szCs w:val="24"/>
              </w:rPr>
            </w:pPr>
          </w:p>
        </w:tc>
      </w:tr>
    </w:tbl>
    <w:p w:rsidR="009E60D1" w:rsidRDefault="009E60D1" w:rsidP="009E60D1">
      <w:pPr>
        <w:rPr>
          <w:rFonts w:ascii="Arial" w:hAnsi="Arial" w:cs="Arial"/>
          <w:b/>
          <w:sz w:val="24"/>
          <w:szCs w:val="24"/>
        </w:rPr>
      </w:pPr>
    </w:p>
    <w:p w:rsidR="009E60D1" w:rsidRPr="00D41EA7" w:rsidRDefault="009E60D1" w:rsidP="008B5650">
      <w:pPr>
        <w:pStyle w:val="ListParagraph"/>
        <w:numPr>
          <w:ilvl w:val="0"/>
          <w:numId w:val="75"/>
        </w:numPr>
        <w:rPr>
          <w:rFonts w:ascii="Arial" w:hAnsi="Arial" w:cs="Arial"/>
          <w:b/>
          <w:sz w:val="24"/>
          <w:szCs w:val="24"/>
        </w:rPr>
      </w:pPr>
      <w:r w:rsidRPr="00D41EA7">
        <w:rPr>
          <w:rFonts w:ascii="Arial" w:hAnsi="Arial" w:cs="Arial"/>
          <w:b/>
          <w:sz w:val="24"/>
          <w:szCs w:val="24"/>
        </w:rPr>
        <w:t>Paper Presented in conferences/seminars/ workshops/Symposia.</w:t>
      </w:r>
    </w:p>
    <w:tbl>
      <w:tblPr>
        <w:tblStyle w:val="TableGrid"/>
        <w:tblW w:w="12814" w:type="dxa"/>
        <w:tblInd w:w="-882" w:type="dxa"/>
        <w:tblLayout w:type="fixed"/>
        <w:tblLook w:val="04A0"/>
      </w:tblPr>
      <w:tblGrid>
        <w:gridCol w:w="540"/>
        <w:gridCol w:w="1710"/>
        <w:gridCol w:w="1710"/>
        <w:gridCol w:w="2160"/>
        <w:gridCol w:w="1890"/>
        <w:gridCol w:w="4804"/>
      </w:tblGrid>
      <w:tr w:rsidR="009E60D1" w:rsidRPr="00CB6ABC" w:rsidTr="009E60D1">
        <w:trPr>
          <w:trHeight w:val="1142"/>
        </w:trPr>
        <w:tc>
          <w:tcPr>
            <w:tcW w:w="540" w:type="dxa"/>
            <w:shd w:val="clear" w:color="auto" w:fill="D9D9D9" w:themeFill="background1" w:themeFillShade="D9"/>
            <w:vAlign w:val="center"/>
          </w:tcPr>
          <w:p w:rsidR="009E60D1" w:rsidRPr="00CB6ABC" w:rsidRDefault="009E60D1" w:rsidP="009E60D1">
            <w:pPr>
              <w:rPr>
                <w:rFonts w:ascii="Arial" w:hAnsi="Arial" w:cs="Arial"/>
                <w:b/>
                <w:bCs/>
                <w:sz w:val="24"/>
                <w:szCs w:val="24"/>
              </w:rPr>
            </w:pPr>
            <w:r w:rsidRPr="00CB6ABC">
              <w:rPr>
                <w:rFonts w:ascii="Arial" w:hAnsi="Arial" w:cs="Arial"/>
                <w:b/>
                <w:bCs/>
                <w:sz w:val="24"/>
                <w:szCs w:val="24"/>
              </w:rPr>
              <w:br w:type="page"/>
              <w:t>Sr.</w:t>
            </w:r>
          </w:p>
          <w:p w:rsidR="009E60D1" w:rsidRPr="00CB6ABC" w:rsidRDefault="009E60D1" w:rsidP="009E60D1">
            <w:pPr>
              <w:rPr>
                <w:rFonts w:ascii="Arial" w:hAnsi="Arial" w:cs="Arial"/>
                <w:b/>
                <w:bCs/>
                <w:sz w:val="24"/>
                <w:szCs w:val="24"/>
              </w:rPr>
            </w:pPr>
            <w:r w:rsidRPr="00CB6ABC">
              <w:rPr>
                <w:rFonts w:ascii="Arial" w:hAnsi="Arial" w:cs="Arial"/>
                <w:b/>
                <w:bCs/>
                <w:sz w:val="24"/>
                <w:szCs w:val="24"/>
              </w:rPr>
              <w:t>No</w:t>
            </w:r>
          </w:p>
        </w:tc>
        <w:tc>
          <w:tcPr>
            <w:tcW w:w="1710" w:type="dxa"/>
            <w:shd w:val="clear" w:color="auto" w:fill="D9D9D9" w:themeFill="background1" w:themeFillShade="D9"/>
            <w:vAlign w:val="center"/>
          </w:tcPr>
          <w:p w:rsidR="009E60D1" w:rsidRPr="00CB6ABC" w:rsidRDefault="009E60D1" w:rsidP="009E60D1">
            <w:pPr>
              <w:rPr>
                <w:rFonts w:ascii="Arial" w:hAnsi="Arial" w:cs="Arial"/>
                <w:b/>
                <w:bCs/>
                <w:sz w:val="24"/>
                <w:szCs w:val="24"/>
              </w:rPr>
            </w:pPr>
            <w:r w:rsidRPr="00CB6ABC">
              <w:rPr>
                <w:rFonts w:ascii="Arial" w:hAnsi="Arial" w:cs="Arial"/>
                <w:b/>
                <w:bCs/>
                <w:sz w:val="24"/>
                <w:szCs w:val="24"/>
              </w:rPr>
              <w:t>Title of the Paper</w:t>
            </w:r>
          </w:p>
        </w:tc>
        <w:tc>
          <w:tcPr>
            <w:tcW w:w="1710" w:type="dxa"/>
            <w:shd w:val="clear" w:color="auto" w:fill="D9D9D9" w:themeFill="background1" w:themeFillShade="D9"/>
            <w:vAlign w:val="center"/>
          </w:tcPr>
          <w:p w:rsidR="009E60D1" w:rsidRPr="00CB6ABC" w:rsidRDefault="009E60D1" w:rsidP="009E60D1">
            <w:pPr>
              <w:rPr>
                <w:rFonts w:ascii="Arial" w:hAnsi="Arial" w:cs="Arial"/>
                <w:b/>
                <w:bCs/>
                <w:sz w:val="24"/>
                <w:szCs w:val="24"/>
              </w:rPr>
            </w:pPr>
            <w:r w:rsidRPr="00CB6ABC">
              <w:rPr>
                <w:rFonts w:ascii="Arial" w:hAnsi="Arial" w:cs="Arial"/>
                <w:b/>
                <w:bCs/>
                <w:sz w:val="24"/>
                <w:szCs w:val="24"/>
              </w:rPr>
              <w:t>Authors</w:t>
            </w:r>
          </w:p>
        </w:tc>
        <w:tc>
          <w:tcPr>
            <w:tcW w:w="2160" w:type="dxa"/>
            <w:shd w:val="clear" w:color="auto" w:fill="D9D9D9" w:themeFill="background1" w:themeFillShade="D9"/>
            <w:vAlign w:val="center"/>
          </w:tcPr>
          <w:p w:rsidR="009E60D1" w:rsidRPr="00CB6ABC" w:rsidRDefault="009E60D1" w:rsidP="009E60D1">
            <w:pPr>
              <w:rPr>
                <w:rFonts w:ascii="Arial" w:hAnsi="Arial" w:cs="Arial"/>
                <w:b/>
                <w:bCs/>
                <w:iCs/>
                <w:sz w:val="24"/>
                <w:szCs w:val="24"/>
              </w:rPr>
            </w:pPr>
            <w:r w:rsidRPr="00CB6ABC">
              <w:rPr>
                <w:rFonts w:ascii="Arial" w:hAnsi="Arial" w:cs="Arial"/>
                <w:b/>
                <w:bCs/>
                <w:iCs/>
                <w:sz w:val="24"/>
                <w:szCs w:val="24"/>
              </w:rPr>
              <w:t>Name of the conference/ Seminar</w:t>
            </w:r>
          </w:p>
        </w:tc>
        <w:tc>
          <w:tcPr>
            <w:tcW w:w="1890" w:type="dxa"/>
            <w:shd w:val="clear" w:color="auto" w:fill="D9D9D9" w:themeFill="background1" w:themeFillShade="D9"/>
            <w:vAlign w:val="center"/>
          </w:tcPr>
          <w:p w:rsidR="009E60D1" w:rsidRPr="00CB6ABC" w:rsidRDefault="009E60D1" w:rsidP="009E60D1">
            <w:pPr>
              <w:jc w:val="center"/>
              <w:rPr>
                <w:rFonts w:ascii="Arial" w:hAnsi="Arial" w:cs="Arial"/>
                <w:b/>
                <w:bCs/>
                <w:iCs/>
                <w:sz w:val="24"/>
                <w:szCs w:val="24"/>
              </w:rPr>
            </w:pPr>
            <w:r w:rsidRPr="00CB6ABC">
              <w:rPr>
                <w:rFonts w:ascii="Arial" w:hAnsi="Arial" w:cs="Arial"/>
                <w:b/>
                <w:bCs/>
                <w:sz w:val="24"/>
                <w:szCs w:val="24"/>
              </w:rPr>
              <w:t xml:space="preserve">Other </w:t>
            </w:r>
            <w:r w:rsidRPr="00CB6ABC">
              <w:rPr>
                <w:rFonts w:ascii="Arial" w:hAnsi="Arial" w:cs="Arial"/>
                <w:b/>
                <w:bCs/>
                <w:iCs/>
                <w:sz w:val="24"/>
                <w:szCs w:val="24"/>
              </w:rPr>
              <w:t>Publication Details</w:t>
            </w:r>
          </w:p>
          <w:p w:rsidR="009E60D1" w:rsidRPr="00CB6ABC" w:rsidRDefault="009E60D1" w:rsidP="009E60D1">
            <w:pPr>
              <w:jc w:val="center"/>
              <w:rPr>
                <w:rFonts w:ascii="Arial" w:hAnsi="Arial" w:cs="Arial"/>
                <w:b/>
                <w:bCs/>
                <w:sz w:val="24"/>
                <w:szCs w:val="24"/>
              </w:rPr>
            </w:pPr>
            <w:r w:rsidRPr="00CB6ABC">
              <w:rPr>
                <w:rFonts w:ascii="Arial" w:hAnsi="Arial" w:cs="Arial"/>
                <w:b/>
                <w:bCs/>
                <w:sz w:val="24"/>
                <w:szCs w:val="24"/>
              </w:rPr>
              <w:t>(Date/ Volume etc)</w:t>
            </w:r>
          </w:p>
        </w:tc>
        <w:tc>
          <w:tcPr>
            <w:tcW w:w="4804" w:type="dxa"/>
            <w:shd w:val="clear" w:color="auto" w:fill="D9D9D9" w:themeFill="background1" w:themeFillShade="D9"/>
          </w:tcPr>
          <w:p w:rsidR="009E60D1" w:rsidRDefault="009E60D1" w:rsidP="009E60D1">
            <w:pPr>
              <w:rPr>
                <w:rFonts w:ascii="Arial" w:hAnsi="Arial" w:cs="Arial"/>
                <w:b/>
                <w:bCs/>
                <w:sz w:val="24"/>
                <w:szCs w:val="24"/>
              </w:rPr>
            </w:pPr>
            <w:r w:rsidRPr="00CB6ABC">
              <w:rPr>
                <w:rFonts w:ascii="Arial" w:hAnsi="Arial" w:cs="Arial"/>
                <w:b/>
                <w:bCs/>
                <w:sz w:val="24"/>
                <w:szCs w:val="24"/>
              </w:rPr>
              <w:t xml:space="preserve">          Type</w:t>
            </w:r>
          </w:p>
          <w:p w:rsidR="009E60D1" w:rsidRPr="00CB6ABC" w:rsidRDefault="009E60D1" w:rsidP="009E60D1">
            <w:pPr>
              <w:rPr>
                <w:rFonts w:ascii="Arial" w:hAnsi="Arial" w:cs="Arial"/>
                <w:b/>
                <w:bCs/>
                <w:sz w:val="24"/>
                <w:szCs w:val="24"/>
              </w:rPr>
            </w:pPr>
            <w:r w:rsidRPr="00CB6ABC">
              <w:rPr>
                <w:rFonts w:ascii="Arial" w:hAnsi="Arial" w:cs="Arial"/>
                <w:b/>
                <w:bCs/>
                <w:sz w:val="24"/>
                <w:szCs w:val="24"/>
              </w:rPr>
              <w:t>(National/ International)</w:t>
            </w: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w:t>
            </w:r>
          </w:p>
        </w:tc>
        <w:tc>
          <w:tcPr>
            <w:tcW w:w="1710" w:type="dxa"/>
          </w:tcPr>
          <w:p w:rsidR="009E60D1" w:rsidRPr="00D41EA7" w:rsidRDefault="009E60D1" w:rsidP="009E60D1">
            <w:pPr>
              <w:rPr>
                <w:rFonts w:ascii="Arial" w:hAnsi="Arial" w:cs="Arial"/>
                <w:color w:val="000000"/>
                <w:sz w:val="24"/>
                <w:szCs w:val="24"/>
              </w:rPr>
            </w:pPr>
            <w:r w:rsidRPr="00CB6ABC">
              <w:rPr>
                <w:rFonts w:ascii="Arial" w:hAnsi="Arial" w:cs="Arial"/>
                <w:color w:val="000000"/>
                <w:sz w:val="24"/>
                <w:szCs w:val="24"/>
              </w:rPr>
              <w:t>“Design of Fractional-order PI Controller for Linear Unstable systems”</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 Arti Vivek Tare,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Vishwesh A. Vyawahare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Kamlesh K. Bhisikar</w:t>
            </w:r>
          </w:p>
          <w:p w:rsidR="009E60D1" w:rsidRPr="00CB6ABC" w:rsidRDefault="009E60D1" w:rsidP="009E60D1">
            <w:pPr>
              <w:rPr>
                <w:rFonts w:ascii="Arial" w:hAnsi="Arial" w:cs="Arial"/>
                <w:bCs/>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Electrical, Electronics and </w:t>
            </w:r>
            <w:r w:rsidRPr="00CB6ABC">
              <w:rPr>
                <w:rFonts w:ascii="Arial" w:hAnsi="Arial" w:cs="Arial"/>
                <w:color w:val="000000"/>
                <w:sz w:val="24"/>
                <w:szCs w:val="24"/>
              </w:rPr>
              <w:br/>
              <w:t>Computer Science</w:t>
            </w:r>
          </w:p>
          <w:p w:rsidR="009E60D1" w:rsidRPr="00CB6ABC" w:rsidRDefault="009E60D1" w:rsidP="009E60D1">
            <w:pPr>
              <w:jc w:val="center"/>
              <w:rPr>
                <w:rFonts w:ascii="Arial" w:hAnsi="Arial" w:cs="Arial"/>
                <w:bCs/>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March 1-2,</w:t>
            </w:r>
            <w:r w:rsidRPr="00CB6ABC">
              <w:rPr>
                <w:rFonts w:ascii="Arial" w:hAnsi="Arial" w:cs="Arial"/>
                <w:color w:val="000000"/>
                <w:sz w:val="24"/>
                <w:szCs w:val="24"/>
              </w:rPr>
              <w:br/>
              <w:t>2014. Bhopal, India</w:t>
            </w:r>
          </w:p>
          <w:p w:rsidR="009E60D1" w:rsidRPr="00CB6ABC" w:rsidRDefault="009E60D1" w:rsidP="009E60D1">
            <w:pPr>
              <w:jc w:val="center"/>
              <w:rPr>
                <w:rFonts w:ascii="Arial" w:hAnsi="Arial" w:cs="Arial"/>
                <w:bCs/>
                <w:sz w:val="24"/>
                <w:szCs w:val="24"/>
              </w:rPr>
            </w:pPr>
          </w:p>
        </w:tc>
        <w:tc>
          <w:tcPr>
            <w:tcW w:w="4804" w:type="dxa"/>
          </w:tcPr>
          <w:p w:rsidR="009E60D1" w:rsidRDefault="009E60D1" w:rsidP="009E60D1">
            <w:pPr>
              <w:rPr>
                <w:rFonts w:ascii="Arial" w:hAnsi="Arial" w:cs="Arial"/>
                <w:color w:val="000000"/>
                <w:sz w:val="24"/>
                <w:szCs w:val="24"/>
              </w:rPr>
            </w:pPr>
            <w:r w:rsidRPr="00CB6ABC">
              <w:rPr>
                <w:rFonts w:ascii="Arial" w:hAnsi="Arial" w:cs="Arial"/>
                <w:color w:val="000000"/>
                <w:sz w:val="24"/>
                <w:szCs w:val="24"/>
              </w:rPr>
              <w:t>IEEE,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bCs/>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sz w:val="24"/>
                <w:szCs w:val="24"/>
              </w:rPr>
              <w:t xml:space="preserve">“Output-Feedback Control for </w:t>
            </w:r>
            <w:r w:rsidRPr="00CB6ABC">
              <w:rPr>
                <w:rFonts w:ascii="Arial" w:hAnsi="Arial" w:cs="Arial"/>
                <w:sz w:val="24"/>
                <w:szCs w:val="24"/>
              </w:rPr>
              <w:lastRenderedPageBreak/>
              <w:t xml:space="preserve">Stabilization of Slosh using Higher Order Sliding Modes”  </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JyotiPrakash </w:t>
            </w:r>
            <w:r w:rsidRPr="00CB6ABC">
              <w:rPr>
                <w:rFonts w:ascii="Arial" w:hAnsi="Arial" w:cs="Arial"/>
                <w:color w:val="000000"/>
                <w:sz w:val="24"/>
                <w:szCs w:val="24"/>
              </w:rPr>
              <w:lastRenderedPageBreak/>
              <w:t>Mishra</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lastRenderedPageBreak/>
              <w:t>ACODS 2014</w:t>
            </w:r>
            <w:r w:rsidRPr="00CB6ABC">
              <w:rPr>
                <w:rFonts w:ascii="Arial" w:hAnsi="Arial" w:cs="Arial"/>
                <w:color w:val="000000"/>
                <w:sz w:val="24"/>
                <w:szCs w:val="24"/>
              </w:rPr>
              <w:br/>
              <w:t xml:space="preserve"> (3</w:t>
            </w:r>
            <w:r w:rsidRPr="00CB6ABC">
              <w:rPr>
                <w:rFonts w:ascii="Arial" w:hAnsi="Arial" w:cs="Arial"/>
                <w:color w:val="000000"/>
                <w:sz w:val="24"/>
                <w:szCs w:val="24"/>
                <w:vertAlign w:val="superscript"/>
              </w:rPr>
              <w:t>rd</w:t>
            </w:r>
            <w:r w:rsidRPr="00CB6ABC">
              <w:rPr>
                <w:rFonts w:ascii="Arial" w:hAnsi="Arial" w:cs="Arial"/>
                <w:color w:val="000000"/>
                <w:sz w:val="24"/>
                <w:szCs w:val="24"/>
              </w:rPr>
              <w:t xml:space="preserve"> Int. conf.on Advances in </w:t>
            </w:r>
            <w:r w:rsidRPr="00CB6ABC">
              <w:rPr>
                <w:rFonts w:ascii="Arial" w:hAnsi="Arial" w:cs="Arial"/>
                <w:color w:val="000000"/>
                <w:sz w:val="24"/>
                <w:szCs w:val="24"/>
              </w:rPr>
              <w:lastRenderedPageBreak/>
              <w:t>Control and Optimization of Dynamical Systems),</w:t>
            </w:r>
            <w:r w:rsidRPr="00CB6ABC">
              <w:rPr>
                <w:rFonts w:ascii="Arial" w:hAnsi="Arial" w:cs="Arial"/>
                <w:sz w:val="24"/>
                <w:szCs w:val="24"/>
              </w:rPr>
              <w:t xml:space="preserve"> </w:t>
            </w:r>
            <w:r w:rsidRPr="00CB6ABC">
              <w:rPr>
                <w:rFonts w:ascii="Arial" w:hAnsi="Arial" w:cs="Arial"/>
                <w:color w:val="000000"/>
                <w:sz w:val="24"/>
                <w:szCs w:val="24"/>
              </w:rPr>
              <w:t>IIT Kanpur, Indi</w:t>
            </w:r>
            <w:r>
              <w:rPr>
                <w:rFonts w:ascii="Arial" w:hAnsi="Arial" w:cs="Arial"/>
                <w:color w:val="000000"/>
                <w:sz w:val="24"/>
                <w:szCs w:val="24"/>
              </w:rPr>
              <w:t>a</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lastRenderedPageBreak/>
              <w:t xml:space="preserve">13-15 </w:t>
            </w:r>
            <w:r w:rsidRPr="00CB6ABC">
              <w:rPr>
                <w:rFonts w:ascii="Arial" w:hAnsi="Arial" w:cs="Arial"/>
                <w:color w:val="000000"/>
                <w:sz w:val="24"/>
                <w:szCs w:val="24"/>
              </w:rPr>
              <w:br/>
              <w:t>March 2014.</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lastRenderedPageBreak/>
              <w:t>3</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“State and Disturbance Estimation using Higher Order Sliding Modes”</w:t>
            </w:r>
          </w:p>
          <w:p w:rsidR="009E60D1" w:rsidRPr="00CB6ABC" w:rsidRDefault="009E60D1" w:rsidP="009E60D1">
            <w:pPr>
              <w:rPr>
                <w:rFonts w:ascii="Arial" w:hAnsi="Arial" w:cs="Arial"/>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Bhagyashri Tamhane</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ACODS 2014</w:t>
            </w:r>
            <w:r w:rsidRPr="00CB6ABC">
              <w:rPr>
                <w:rFonts w:ascii="Arial" w:hAnsi="Arial" w:cs="Arial"/>
                <w:color w:val="000000"/>
                <w:sz w:val="24"/>
                <w:szCs w:val="24"/>
              </w:rPr>
              <w:br/>
              <w:t xml:space="preserve"> (3</w:t>
            </w:r>
            <w:r w:rsidRPr="00CB6ABC">
              <w:rPr>
                <w:rFonts w:ascii="Arial" w:hAnsi="Arial" w:cs="Arial"/>
                <w:color w:val="000000"/>
                <w:sz w:val="24"/>
                <w:szCs w:val="24"/>
                <w:vertAlign w:val="superscript"/>
              </w:rPr>
              <w:t>rd</w:t>
            </w:r>
            <w:r w:rsidRPr="00CB6ABC">
              <w:rPr>
                <w:rFonts w:ascii="Arial" w:hAnsi="Arial" w:cs="Arial"/>
                <w:color w:val="000000"/>
                <w:sz w:val="24"/>
                <w:szCs w:val="24"/>
              </w:rPr>
              <w:t xml:space="preserve"> Int. conf.on Advances in Control and Optimization of Dynamical Systems), IIT Kanpur, India</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13-15 March</w:t>
            </w:r>
            <w:r w:rsidRPr="00CB6ABC">
              <w:rPr>
                <w:rFonts w:ascii="Arial" w:hAnsi="Arial" w:cs="Arial"/>
                <w:color w:val="000000"/>
                <w:sz w:val="24"/>
                <w:szCs w:val="24"/>
              </w:rPr>
              <w:br/>
              <w:t xml:space="preserve"> 2014.</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4</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“Control Of Two Link Flexible Manipulator Using Higher Order Sliding Modes”  </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Amruta Mujumdar</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ACODS 2014</w:t>
            </w:r>
            <w:r w:rsidRPr="00CB6ABC">
              <w:rPr>
                <w:rFonts w:ascii="Arial" w:hAnsi="Arial" w:cs="Arial"/>
                <w:color w:val="000000"/>
                <w:sz w:val="24"/>
                <w:szCs w:val="24"/>
              </w:rPr>
              <w:br/>
              <w:t xml:space="preserve"> (3</w:t>
            </w:r>
            <w:r w:rsidRPr="00CB6ABC">
              <w:rPr>
                <w:rFonts w:ascii="Arial" w:hAnsi="Arial" w:cs="Arial"/>
                <w:color w:val="000000"/>
                <w:sz w:val="24"/>
                <w:szCs w:val="24"/>
                <w:vertAlign w:val="superscript"/>
              </w:rPr>
              <w:t>rd</w:t>
            </w:r>
            <w:r w:rsidRPr="00CB6ABC">
              <w:rPr>
                <w:rFonts w:ascii="Arial" w:hAnsi="Arial" w:cs="Arial"/>
                <w:color w:val="000000"/>
                <w:sz w:val="24"/>
                <w:szCs w:val="24"/>
              </w:rPr>
              <w:t xml:space="preserve"> Int. conf.on Advances in Control and Optimization of Dynamical Systems), IIT Kanpur, India</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13-15 March</w:t>
            </w:r>
            <w:r w:rsidRPr="00CB6ABC">
              <w:rPr>
                <w:rFonts w:ascii="Arial" w:hAnsi="Arial" w:cs="Arial"/>
                <w:color w:val="000000"/>
                <w:sz w:val="24"/>
                <w:szCs w:val="24"/>
              </w:rPr>
              <w:br/>
              <w:t xml:space="preserve"> 2014.</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5</w:t>
            </w:r>
          </w:p>
        </w:tc>
        <w:tc>
          <w:tcPr>
            <w:tcW w:w="1710" w:type="dxa"/>
          </w:tcPr>
          <w:p w:rsidR="009E60D1" w:rsidRPr="00D41EA7" w:rsidRDefault="009E60D1" w:rsidP="009E60D1">
            <w:pPr>
              <w:rPr>
                <w:rFonts w:ascii="Arial" w:hAnsi="Arial" w:cs="Arial"/>
                <w:color w:val="000000"/>
                <w:sz w:val="24"/>
                <w:szCs w:val="24"/>
              </w:rPr>
            </w:pPr>
            <w:r w:rsidRPr="00CB6ABC">
              <w:rPr>
                <w:rFonts w:ascii="Arial" w:hAnsi="Arial" w:cs="Arial"/>
                <w:color w:val="000000"/>
                <w:sz w:val="24"/>
                <w:szCs w:val="24"/>
              </w:rPr>
              <w:t>Testing of boost</w:t>
            </w:r>
            <w:r w:rsidRPr="00CB6ABC">
              <w:rPr>
                <w:rFonts w:ascii="Arial" w:hAnsi="Arial" w:cs="Arial"/>
                <w:color w:val="000000"/>
                <w:sz w:val="24"/>
                <w:szCs w:val="24"/>
              </w:rPr>
              <w:br/>
              <w:t xml:space="preserve"> rectificationof</w:t>
            </w:r>
            <w:r w:rsidRPr="00CB6ABC">
              <w:rPr>
                <w:rFonts w:ascii="Arial" w:hAnsi="Arial" w:cs="Arial"/>
                <w:color w:val="000000"/>
                <w:sz w:val="24"/>
                <w:szCs w:val="24"/>
              </w:rPr>
              <w:br/>
              <w:t xml:space="preserve"> back to back</w:t>
            </w:r>
            <w:r w:rsidRPr="00CB6ABC">
              <w:rPr>
                <w:rFonts w:ascii="Arial" w:hAnsi="Arial" w:cs="Arial"/>
                <w:color w:val="000000"/>
                <w:sz w:val="24"/>
                <w:szCs w:val="24"/>
              </w:rPr>
              <w:br/>
              <w:t xml:space="preserve"> converterfor</w:t>
            </w:r>
            <w:r w:rsidRPr="00CB6ABC">
              <w:rPr>
                <w:rFonts w:ascii="Arial" w:hAnsi="Arial" w:cs="Arial"/>
                <w:color w:val="000000"/>
                <w:sz w:val="24"/>
                <w:szCs w:val="24"/>
              </w:rPr>
              <w:br/>
              <w:t xml:space="preserve"> doubly fed </w:t>
            </w:r>
            <w:r w:rsidRPr="00CB6ABC">
              <w:rPr>
                <w:rFonts w:ascii="Arial" w:hAnsi="Arial" w:cs="Arial"/>
                <w:color w:val="000000"/>
                <w:sz w:val="24"/>
                <w:szCs w:val="24"/>
              </w:rPr>
              <w:br/>
              <w:t xml:space="preserve">induction </w:t>
            </w:r>
            <w:r w:rsidRPr="00CB6ABC">
              <w:rPr>
                <w:rFonts w:ascii="Arial" w:hAnsi="Arial" w:cs="Arial"/>
                <w:color w:val="000000"/>
                <w:sz w:val="24"/>
                <w:szCs w:val="24"/>
              </w:rPr>
              <w:br/>
              <w:t>generator</w:t>
            </w:r>
            <w:r w:rsidRPr="00CB6ABC">
              <w:rPr>
                <w:rFonts w:ascii="Arial" w:hAnsi="Arial" w:cs="Arial"/>
                <w:color w:val="000000"/>
                <w:sz w:val="24"/>
                <w:szCs w:val="24"/>
              </w:rPr>
              <w:br/>
              <w:t>page267-276</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Mr.A.P.Deshpande,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B.N.Chaudhari,</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D.B.Talange,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V.N.Pande</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PEIE-2014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ACEEE_</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Chandigarh</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ISBN978</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-94-91587</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-21-3,</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3/21/2014</w:t>
            </w: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6</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“Discrete Approximation Methods for</w:t>
            </w:r>
            <w:r w:rsidRPr="00CB6ABC">
              <w:rPr>
                <w:rFonts w:ascii="Arial" w:hAnsi="Arial" w:cs="Arial"/>
                <w:color w:val="000000"/>
                <w:sz w:val="24"/>
                <w:szCs w:val="24"/>
              </w:rPr>
              <w:br/>
              <w:t xml:space="preserve"> Linear Fractional-order Systems: </w:t>
            </w:r>
            <w:r w:rsidRPr="00CB6ABC">
              <w:rPr>
                <w:rFonts w:ascii="Arial" w:hAnsi="Arial" w:cs="Arial"/>
                <w:color w:val="000000"/>
                <w:sz w:val="24"/>
                <w:szCs w:val="24"/>
              </w:rPr>
              <w:br/>
              <w:t>A Comparative Study”</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Mrs. Arti Vivek Tare, Vishwesh A. Vyawahare, </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 Mandar M. Joshi</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Circuits, Systems, Communication </w:t>
            </w:r>
            <w:r w:rsidRPr="00CB6ABC">
              <w:rPr>
                <w:rFonts w:ascii="Arial" w:hAnsi="Arial" w:cs="Arial"/>
                <w:color w:val="000000"/>
                <w:sz w:val="24"/>
                <w:szCs w:val="24"/>
              </w:rPr>
              <w:br/>
              <w:t xml:space="preserve">and Information Technology Applications </w:t>
            </w:r>
            <w:r w:rsidRPr="00CB6ABC">
              <w:rPr>
                <w:rFonts w:ascii="Arial" w:hAnsi="Arial" w:cs="Arial"/>
                <w:color w:val="000000"/>
                <w:sz w:val="24"/>
                <w:szCs w:val="24"/>
              </w:rPr>
              <w:br/>
              <w:t>(CSCITA-2014),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Mumbai,India</w:t>
            </w: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4 – 5</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w:t>
            </w:r>
            <w:r w:rsidRPr="00CB6ABC">
              <w:rPr>
                <w:rFonts w:ascii="Arial" w:hAnsi="Arial" w:cs="Arial"/>
                <w:color w:val="000000"/>
                <w:sz w:val="24"/>
                <w:szCs w:val="24"/>
              </w:rPr>
              <w:br/>
              <w:t>April 2014.</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7</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Suppression of Capacitor</w:t>
            </w:r>
            <w:r w:rsidRPr="00CB6ABC">
              <w:rPr>
                <w:rFonts w:ascii="Arial" w:hAnsi="Arial" w:cs="Arial"/>
                <w:color w:val="000000"/>
                <w:sz w:val="24"/>
                <w:szCs w:val="24"/>
              </w:rPr>
              <w:br/>
              <w:t xml:space="preserve"> Switching transients</w:t>
            </w:r>
            <w:r w:rsidRPr="00CB6ABC">
              <w:rPr>
                <w:rFonts w:ascii="Arial" w:hAnsi="Arial" w:cs="Arial"/>
                <w:color w:val="000000"/>
                <w:sz w:val="24"/>
                <w:szCs w:val="24"/>
              </w:rPr>
              <w:br/>
              <w:t xml:space="preserve"> using Symmetrical</w:t>
            </w:r>
            <w:r w:rsidRPr="00CB6ABC">
              <w:rPr>
                <w:rFonts w:ascii="Arial" w:hAnsi="Arial" w:cs="Arial"/>
                <w:color w:val="000000"/>
                <w:sz w:val="24"/>
                <w:szCs w:val="24"/>
              </w:rPr>
              <w:br/>
            </w:r>
            <w:r w:rsidRPr="00CB6ABC">
              <w:rPr>
                <w:rFonts w:ascii="Arial" w:hAnsi="Arial" w:cs="Arial"/>
                <w:color w:val="000000"/>
                <w:sz w:val="24"/>
                <w:szCs w:val="24"/>
              </w:rPr>
              <w:lastRenderedPageBreak/>
              <w:t xml:space="preserve"> Structure transient Limites (SSTL) and its application.</w:t>
            </w:r>
          </w:p>
          <w:p w:rsidR="009E60D1" w:rsidRPr="00CB6ABC" w:rsidRDefault="009E60D1" w:rsidP="009E60D1">
            <w:pPr>
              <w:rPr>
                <w:rFonts w:ascii="Arial" w:hAnsi="Arial" w:cs="Arial"/>
                <w:color w:val="000000"/>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Mrs.Meera Murali</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w:t>
            </w:r>
            <w:r w:rsidRPr="00CB6ABC">
              <w:rPr>
                <w:rFonts w:ascii="Arial" w:hAnsi="Arial" w:cs="Arial"/>
                <w:sz w:val="24"/>
                <w:szCs w:val="24"/>
              </w:rPr>
              <w:t xml:space="preserve">  </w:t>
            </w:r>
            <w:r w:rsidRPr="00CB6ABC">
              <w:rPr>
                <w:rFonts w:ascii="Arial" w:hAnsi="Arial" w:cs="Arial"/>
                <w:color w:val="000000"/>
                <w:sz w:val="24"/>
                <w:szCs w:val="24"/>
              </w:rPr>
              <w:t>Tejas M. Mahurkar</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Sponsered</w:t>
            </w:r>
            <w:r w:rsidRPr="00CB6ABC">
              <w:rPr>
                <w:rFonts w:ascii="Arial" w:hAnsi="Arial" w:cs="Arial"/>
                <w:color w:val="000000"/>
                <w:sz w:val="24"/>
                <w:szCs w:val="24"/>
              </w:rPr>
              <w:br/>
              <w:t xml:space="preserve"> conference</w:t>
            </w:r>
            <w:r w:rsidRPr="00CB6ABC">
              <w:rPr>
                <w:rFonts w:ascii="Arial" w:hAnsi="Arial" w:cs="Arial"/>
                <w:color w:val="000000"/>
                <w:sz w:val="24"/>
                <w:szCs w:val="24"/>
              </w:rPr>
              <w:br/>
              <w:t xml:space="preserve"> ICCPEIC 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Chennai</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 TN</w:t>
            </w: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April 2014.</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lastRenderedPageBreak/>
              <w:t>8</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Design of auxiliary B.L.D.C.</w:t>
            </w:r>
            <w:r w:rsidRPr="00CB6ABC">
              <w:rPr>
                <w:rFonts w:ascii="Arial" w:hAnsi="Arial" w:cs="Arial"/>
                <w:color w:val="000000"/>
                <w:sz w:val="24"/>
                <w:szCs w:val="24"/>
              </w:rPr>
              <w:br/>
              <w:t xml:space="preserve">for 48V.EV/EHV </w:t>
            </w:r>
            <w:r w:rsidRPr="00CB6ABC">
              <w:rPr>
                <w:rFonts w:ascii="Arial" w:hAnsi="Arial" w:cs="Arial"/>
                <w:color w:val="000000"/>
                <w:sz w:val="24"/>
                <w:szCs w:val="24"/>
              </w:rPr>
              <w:pgNum/>
            </w:r>
            <w:r w:rsidRPr="00CB6ABC">
              <w:rPr>
                <w:rFonts w:ascii="Arial" w:hAnsi="Arial" w:cs="Arial"/>
                <w:color w:val="000000"/>
                <w:sz w:val="24"/>
                <w:szCs w:val="24"/>
              </w:rPr>
              <w:t>nvironment</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R.T.Ugale,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Shinto Anthony</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ANSYS </w:t>
            </w:r>
            <w:r w:rsidRPr="00CB6ABC">
              <w:rPr>
                <w:rFonts w:ascii="Arial" w:hAnsi="Arial" w:cs="Arial"/>
                <w:color w:val="000000"/>
                <w:sz w:val="24"/>
                <w:szCs w:val="24"/>
              </w:rPr>
              <w:br/>
              <w:t>CONFERENCE</w:t>
            </w: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ANSYS INDIA </w:t>
            </w:r>
            <w:r w:rsidRPr="00CB6ABC">
              <w:rPr>
                <w:rFonts w:ascii="Arial" w:hAnsi="Arial" w:cs="Arial"/>
                <w:color w:val="000000"/>
                <w:sz w:val="24"/>
                <w:szCs w:val="24"/>
              </w:rPr>
              <w:br/>
              <w:t>PUNE</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6</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May 2014</w:t>
            </w: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9</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Design and Development</w:t>
            </w:r>
            <w:r w:rsidRPr="00CB6ABC">
              <w:rPr>
                <w:rFonts w:ascii="Arial" w:hAnsi="Arial" w:cs="Arial"/>
                <w:color w:val="000000"/>
                <w:sz w:val="24"/>
                <w:szCs w:val="24"/>
              </w:rPr>
              <w:br/>
              <w:t xml:space="preserve"> of B.L.D.C. Motor for</w:t>
            </w:r>
            <w:r w:rsidRPr="00CB6ABC">
              <w:rPr>
                <w:rFonts w:ascii="Arial" w:hAnsi="Arial" w:cs="Arial"/>
                <w:color w:val="000000"/>
                <w:sz w:val="24"/>
                <w:szCs w:val="24"/>
              </w:rPr>
              <w:br/>
              <w:t xml:space="preserve"> textile application.</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R.T.Ugale,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P.Ch.Chaitanya</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ANSYS </w:t>
            </w:r>
            <w:r w:rsidRPr="00CB6ABC">
              <w:rPr>
                <w:rFonts w:ascii="Arial" w:hAnsi="Arial" w:cs="Arial"/>
                <w:color w:val="000000"/>
                <w:sz w:val="24"/>
                <w:szCs w:val="24"/>
              </w:rPr>
              <w:br/>
              <w:t>CONFERENCE</w:t>
            </w: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ANSYS INDIA </w:t>
            </w:r>
            <w:r w:rsidRPr="00CB6ABC">
              <w:rPr>
                <w:rFonts w:ascii="Arial" w:hAnsi="Arial" w:cs="Arial"/>
                <w:color w:val="000000"/>
                <w:sz w:val="24"/>
                <w:szCs w:val="24"/>
              </w:rPr>
              <w:br/>
              <w:t>PUNE</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6</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May 2014</w:t>
            </w: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10</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Design and Development for SRM for</w:t>
            </w:r>
            <w:r w:rsidRPr="00CB6ABC">
              <w:rPr>
                <w:rFonts w:ascii="Arial" w:hAnsi="Arial" w:cs="Arial"/>
                <w:color w:val="000000"/>
                <w:sz w:val="24"/>
                <w:szCs w:val="24"/>
              </w:rPr>
              <w:br/>
              <w:t xml:space="preserve"> textile mill application.</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R.T.Ugale,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Vaibhav Kadam</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ANSYS </w:t>
            </w:r>
            <w:r w:rsidRPr="00CB6ABC">
              <w:rPr>
                <w:rFonts w:ascii="Arial" w:hAnsi="Arial" w:cs="Arial"/>
                <w:color w:val="000000"/>
                <w:sz w:val="24"/>
                <w:szCs w:val="24"/>
              </w:rPr>
              <w:br/>
              <w:t>CONFERENCE</w:t>
            </w: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ANSYS INDIA </w:t>
            </w:r>
            <w:r w:rsidRPr="00CB6ABC">
              <w:rPr>
                <w:rFonts w:ascii="Arial" w:hAnsi="Arial" w:cs="Arial"/>
                <w:color w:val="000000"/>
                <w:sz w:val="24"/>
                <w:szCs w:val="24"/>
              </w:rPr>
              <w:br/>
              <w:t>PUNE</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6</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May 2014</w:t>
            </w: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11</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“Levant differentiator based </w:t>
            </w:r>
            <w:r w:rsidRPr="00CB6ABC">
              <w:rPr>
                <w:rFonts w:ascii="Arial" w:hAnsi="Arial" w:cs="Arial"/>
                <w:color w:val="000000"/>
                <w:sz w:val="24"/>
                <w:szCs w:val="24"/>
              </w:rPr>
              <w:br/>
              <w:t>output-feedback control for slosh suppression using super-twisting algorithm”</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Mrs.S.R. Kurode, </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JP Mishra</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26</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Chinese</w:t>
            </w:r>
            <w:r w:rsidRPr="00CB6ABC">
              <w:rPr>
                <w:rFonts w:ascii="Arial" w:hAnsi="Arial" w:cs="Arial"/>
                <w:color w:val="000000"/>
                <w:sz w:val="24"/>
                <w:szCs w:val="24"/>
              </w:rPr>
              <w:br/>
              <w:t xml:space="preserve"> Control &amp; Decision Conference(CCDC 2014)</w:t>
            </w: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June 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China</w:t>
            </w: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12</w:t>
            </w:r>
          </w:p>
        </w:tc>
        <w:tc>
          <w:tcPr>
            <w:tcW w:w="1710" w:type="dxa"/>
          </w:tcPr>
          <w:p w:rsidR="009E60D1" w:rsidRPr="00D41EA7" w:rsidRDefault="009E60D1" w:rsidP="009E60D1">
            <w:pPr>
              <w:rPr>
                <w:rFonts w:ascii="Arial" w:hAnsi="Arial" w:cs="Arial"/>
                <w:sz w:val="24"/>
                <w:szCs w:val="24"/>
              </w:rPr>
            </w:pPr>
            <w:r w:rsidRPr="00CB6ABC">
              <w:rPr>
                <w:rFonts w:ascii="Arial" w:hAnsi="Arial" w:cs="Arial"/>
                <w:sz w:val="24"/>
                <w:szCs w:val="24"/>
              </w:rPr>
              <w:t xml:space="preserve">“Fractional order modeling and control of a flexible manipulator using sliding modes”    </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Mujumdar A,</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 Tamhane B</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American</w:t>
            </w:r>
            <w:r w:rsidRPr="00CB6ABC">
              <w:rPr>
                <w:rFonts w:ascii="Arial" w:hAnsi="Arial" w:cs="Arial"/>
                <w:color w:val="000000"/>
                <w:sz w:val="24"/>
                <w:szCs w:val="24"/>
              </w:rPr>
              <w:br/>
              <w:t>Control Conference</w:t>
            </w: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PP 2011-2016,  DOI </w:t>
            </w:r>
            <w:r w:rsidRPr="00CB6ABC">
              <w:rPr>
                <w:rFonts w:ascii="Arial" w:hAnsi="Arial" w:cs="Arial"/>
                <w:color w:val="000000"/>
                <w:sz w:val="24"/>
                <w:szCs w:val="24"/>
              </w:rPr>
              <w:br/>
              <w:t xml:space="preserve">    10.1109/ACC.2014.6858955</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Portlabd, America</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13</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 Robust output-</w:t>
            </w:r>
            <w:r w:rsidRPr="00CB6ABC">
              <w:rPr>
                <w:rFonts w:ascii="Arial" w:hAnsi="Arial" w:cs="Arial"/>
                <w:sz w:val="24"/>
                <w:szCs w:val="24"/>
              </w:rPr>
              <w:lastRenderedPageBreak/>
              <w:t>feedback control for container-slosh system using Variable Gain Super-twisting Algorithm”</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JP Mishra</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lastRenderedPageBreak/>
              <w:t>( 13 th Int conf.</w:t>
            </w:r>
            <w:r w:rsidRPr="00CB6ABC">
              <w:rPr>
                <w:rFonts w:ascii="Arial" w:hAnsi="Arial" w:cs="Arial"/>
                <w:color w:val="000000"/>
                <w:sz w:val="24"/>
                <w:szCs w:val="24"/>
              </w:rPr>
              <w:br/>
              <w:t xml:space="preserve"> on Variable </w:t>
            </w:r>
            <w:r w:rsidRPr="00CB6ABC">
              <w:rPr>
                <w:rFonts w:ascii="Arial" w:hAnsi="Arial" w:cs="Arial"/>
                <w:color w:val="000000"/>
                <w:sz w:val="24"/>
                <w:szCs w:val="24"/>
              </w:rPr>
              <w:lastRenderedPageBreak/>
              <w:t>Structure System )</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Paris, France</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lastRenderedPageBreak/>
              <w:t>DOI:</w:t>
            </w:r>
            <w:r w:rsidRPr="00CB6ABC">
              <w:rPr>
                <w:rFonts w:ascii="Arial" w:hAnsi="Arial" w:cs="Arial"/>
                <w:color w:val="000000"/>
                <w:sz w:val="24"/>
                <w:szCs w:val="24"/>
              </w:rPr>
              <w:br/>
              <w:t>10.1109/VSS.2</w:t>
            </w:r>
            <w:r w:rsidRPr="00CB6ABC">
              <w:rPr>
                <w:rFonts w:ascii="Arial" w:hAnsi="Arial" w:cs="Arial"/>
                <w:color w:val="000000"/>
                <w:sz w:val="24"/>
                <w:szCs w:val="24"/>
              </w:rPr>
              <w:lastRenderedPageBreak/>
              <w:t>014.6881114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June 29 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July 2 2014</w:t>
            </w: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International</w:t>
            </w:r>
          </w:p>
          <w:p w:rsidR="009E60D1" w:rsidRPr="00CB6ABC" w:rsidRDefault="009E60D1" w:rsidP="009E60D1">
            <w:pP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lastRenderedPageBreak/>
              <w:t>14</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“Mismatched disturbance estimation and compensation for seeker system using higher order sliding mode control” </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Bhagyashri Tamhane, </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Amruta Mujumdar</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( 13 th Int conf.</w:t>
            </w:r>
            <w:r w:rsidRPr="00CB6ABC">
              <w:rPr>
                <w:rFonts w:ascii="Arial" w:hAnsi="Arial" w:cs="Arial"/>
                <w:color w:val="000000"/>
                <w:sz w:val="24"/>
                <w:szCs w:val="24"/>
              </w:rPr>
              <w:br/>
              <w:t xml:space="preserve"> on Variable Structure System )</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Paris, France</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DOI:</w:t>
            </w:r>
            <w:r w:rsidRPr="00CB6ABC">
              <w:rPr>
                <w:rFonts w:ascii="Arial" w:hAnsi="Arial" w:cs="Arial"/>
                <w:color w:val="000000"/>
                <w:sz w:val="24"/>
                <w:szCs w:val="24"/>
              </w:rPr>
              <w:br/>
              <w:t>10.1109/VSS.2014.</w:t>
            </w:r>
            <w:r w:rsidRPr="00CB6ABC">
              <w:rPr>
                <w:rFonts w:ascii="Arial" w:hAnsi="Arial" w:cs="Arial"/>
                <w:color w:val="000000"/>
                <w:sz w:val="24"/>
                <w:szCs w:val="24"/>
              </w:rPr>
              <w:br/>
              <w:t>6881114,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June 29 2014-</w:t>
            </w:r>
            <w:r w:rsidRPr="00CB6ABC">
              <w:rPr>
                <w:rFonts w:ascii="Arial" w:hAnsi="Arial" w:cs="Arial"/>
                <w:color w:val="000000"/>
                <w:sz w:val="24"/>
                <w:szCs w:val="24"/>
              </w:rPr>
              <w:br/>
              <w:t>July 2 2014</w:t>
            </w:r>
          </w:p>
          <w:p w:rsidR="009E60D1" w:rsidRPr="00CB6ABC" w:rsidRDefault="009E60D1" w:rsidP="009E60D1">
            <w:pPr>
              <w:jc w:val="center"/>
              <w:rPr>
                <w:rFonts w:ascii="Arial" w:hAnsi="Arial" w:cs="Arial"/>
                <w:color w:val="000000"/>
                <w:sz w:val="24"/>
                <w:szCs w:val="24"/>
              </w:rPr>
            </w:pP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tc>
      </w:tr>
      <w:tr w:rsidR="009E60D1" w:rsidRPr="00CB6ABC" w:rsidTr="009E60D1">
        <w:trPr>
          <w:trHeight w:val="2510"/>
        </w:trPr>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15</w:t>
            </w:r>
          </w:p>
        </w:tc>
        <w:tc>
          <w:tcPr>
            <w:tcW w:w="1710" w:type="dxa"/>
          </w:tcPr>
          <w:p w:rsidR="009E60D1" w:rsidRPr="00D41EA7" w:rsidRDefault="009E60D1" w:rsidP="009E60D1">
            <w:pPr>
              <w:rPr>
                <w:rFonts w:ascii="Arial" w:hAnsi="Arial" w:cs="Arial"/>
                <w:color w:val="000000"/>
                <w:sz w:val="24"/>
                <w:szCs w:val="24"/>
              </w:rPr>
            </w:pPr>
            <w:r w:rsidRPr="00CB6ABC">
              <w:rPr>
                <w:rFonts w:ascii="Arial" w:hAnsi="Arial" w:cs="Arial"/>
                <w:color w:val="000000"/>
                <w:sz w:val="24"/>
                <w:szCs w:val="24"/>
              </w:rPr>
              <w:t xml:space="preserve">“Design of Model Predictive </w:t>
            </w:r>
            <w:r w:rsidRPr="00CB6ABC">
              <w:rPr>
                <w:rFonts w:ascii="Arial" w:hAnsi="Arial" w:cs="Arial"/>
                <w:color w:val="000000"/>
                <w:sz w:val="24"/>
                <w:szCs w:val="24"/>
              </w:rPr>
              <w:br/>
              <w:t xml:space="preserve">Control for Linear  </w:t>
            </w:r>
            <w:r w:rsidRPr="00CB6ABC">
              <w:rPr>
                <w:rFonts w:ascii="Arial" w:hAnsi="Arial" w:cs="Arial"/>
                <w:color w:val="000000"/>
                <w:sz w:val="24"/>
                <w:szCs w:val="24"/>
              </w:rPr>
              <w:br/>
              <w:t>Fractional-order Systems</w:t>
            </w:r>
            <w:r>
              <w:rPr>
                <w:rFonts w:ascii="Arial" w:hAnsi="Arial" w:cs="Arial"/>
                <w:color w:val="000000"/>
                <w:sz w:val="24"/>
                <w:szCs w:val="24"/>
              </w:rPr>
              <w:t>”</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 Arti Vivek Tare,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Vishwesh A. Vyawahare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 Mandar M. Joshi</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11</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World Congress on </w:t>
            </w:r>
            <w:r w:rsidRPr="00CB6ABC">
              <w:rPr>
                <w:rFonts w:ascii="Arial" w:hAnsi="Arial" w:cs="Arial"/>
                <w:color w:val="000000"/>
                <w:sz w:val="24"/>
                <w:szCs w:val="24"/>
              </w:rPr>
              <w:br/>
              <w:t xml:space="preserve">Intelligent Control and Automation </w:t>
            </w:r>
            <w:r w:rsidRPr="00CB6ABC">
              <w:rPr>
                <w:rFonts w:ascii="Arial" w:hAnsi="Arial" w:cs="Arial"/>
                <w:color w:val="000000"/>
                <w:sz w:val="24"/>
                <w:szCs w:val="24"/>
              </w:rPr>
              <w:br/>
              <w:t>(WCICA 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Shenyang,China</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29</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June</w:t>
            </w:r>
            <w:r w:rsidRPr="00CB6ABC">
              <w:rPr>
                <w:rFonts w:ascii="Arial" w:hAnsi="Arial" w:cs="Arial"/>
                <w:color w:val="000000"/>
                <w:sz w:val="24"/>
                <w:szCs w:val="24"/>
              </w:rPr>
              <w:br/>
              <w:t xml:space="preserve"> -4</w:t>
            </w:r>
            <w:r w:rsidRPr="00CB6ABC">
              <w:rPr>
                <w:rFonts w:ascii="Arial" w:hAnsi="Arial" w:cs="Arial"/>
                <w:color w:val="000000"/>
                <w:sz w:val="24"/>
                <w:szCs w:val="24"/>
                <w:vertAlign w:val="superscript"/>
              </w:rPr>
              <w:t>th</w:t>
            </w:r>
            <w:r w:rsidRPr="00CB6ABC">
              <w:rPr>
                <w:rFonts w:ascii="Arial" w:hAnsi="Arial" w:cs="Arial"/>
                <w:color w:val="000000"/>
                <w:sz w:val="24"/>
                <w:szCs w:val="24"/>
              </w:rPr>
              <w:t xml:space="preserve"> July 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Paper ID-172</w:t>
            </w: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16</w:t>
            </w:r>
          </w:p>
        </w:tc>
        <w:tc>
          <w:tcPr>
            <w:tcW w:w="1710" w:type="dxa"/>
          </w:tcPr>
          <w:p w:rsidR="009E60D1" w:rsidRPr="00D41EA7" w:rsidRDefault="009E60D1" w:rsidP="009E60D1">
            <w:pPr>
              <w:spacing w:after="240"/>
              <w:rPr>
                <w:rFonts w:ascii="Arial" w:hAnsi="Arial" w:cs="Arial"/>
                <w:sz w:val="24"/>
                <w:szCs w:val="24"/>
              </w:rPr>
            </w:pPr>
            <w:r w:rsidRPr="00CB6ABC">
              <w:rPr>
                <w:rFonts w:ascii="Arial" w:hAnsi="Arial" w:cs="Arial"/>
                <w:sz w:val="24"/>
                <w:szCs w:val="24"/>
              </w:rPr>
              <w:t>“ A third order sliding modes based output-feedback control for stabilization of container-slosh</w:t>
            </w:r>
            <w:r>
              <w:rPr>
                <w:rFonts w:ascii="Arial" w:hAnsi="Arial" w:cs="Arial"/>
                <w:sz w:val="24"/>
                <w:szCs w:val="24"/>
              </w:rPr>
              <w:t>”</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JP Mishra</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( 14 th Int conf.</w:t>
            </w:r>
            <w:r w:rsidRPr="00CB6ABC">
              <w:rPr>
                <w:rFonts w:ascii="Arial" w:hAnsi="Arial" w:cs="Arial"/>
                <w:color w:val="000000"/>
                <w:sz w:val="24"/>
                <w:szCs w:val="24"/>
              </w:rPr>
              <w:br/>
              <w:t xml:space="preserve"> on Control, Automation and Systems (ICCAS), 2014 )</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Kintex, South Koeria,</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Oct 22-25,</w:t>
            </w:r>
            <w:r w:rsidRPr="00CB6ABC">
              <w:rPr>
                <w:rFonts w:ascii="Arial" w:hAnsi="Arial" w:cs="Arial"/>
                <w:color w:val="000000"/>
                <w:sz w:val="24"/>
                <w:szCs w:val="24"/>
              </w:rPr>
              <w:br/>
              <w:t xml:space="preserve"> 2014</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PP. 661-666</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17</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“Modeling and sliding mode control of flexible structure”</w:t>
            </w:r>
          </w:p>
          <w:p w:rsidR="009E60D1" w:rsidRPr="00CB6ABC" w:rsidRDefault="009E60D1" w:rsidP="009E60D1">
            <w:pPr>
              <w:spacing w:after="240"/>
              <w:rPr>
                <w:rFonts w:ascii="Arial" w:hAnsi="Arial" w:cs="Arial"/>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SK Gorade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 PS Gandh</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( 14 th Int conf.</w:t>
            </w:r>
            <w:r w:rsidRPr="00CB6ABC">
              <w:rPr>
                <w:rFonts w:ascii="Arial" w:hAnsi="Arial" w:cs="Arial"/>
                <w:color w:val="000000"/>
                <w:sz w:val="24"/>
                <w:szCs w:val="24"/>
              </w:rPr>
              <w:br/>
              <w:t xml:space="preserve"> on Control, Automation and Systems (ICCAS), 2014 )</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Kintex, South Koeria,</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Oct 22-25,</w:t>
            </w:r>
            <w:r w:rsidRPr="00CB6ABC">
              <w:rPr>
                <w:rFonts w:ascii="Arial" w:hAnsi="Arial" w:cs="Arial"/>
                <w:color w:val="000000"/>
                <w:sz w:val="24"/>
                <w:szCs w:val="24"/>
              </w:rPr>
              <w:br/>
              <w:t xml:space="preserve"> 2014</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PP.787-793</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lastRenderedPageBreak/>
              <w:t>18</w:t>
            </w:r>
          </w:p>
        </w:tc>
        <w:tc>
          <w:tcPr>
            <w:tcW w:w="1710" w:type="dxa"/>
          </w:tcPr>
          <w:p w:rsidR="009E60D1" w:rsidRPr="00D41EA7" w:rsidRDefault="009E60D1" w:rsidP="009E60D1">
            <w:pPr>
              <w:rPr>
                <w:rFonts w:ascii="Arial" w:hAnsi="Arial" w:cs="Arial"/>
                <w:color w:val="000000"/>
                <w:sz w:val="24"/>
                <w:szCs w:val="24"/>
              </w:rPr>
            </w:pPr>
            <w:r w:rsidRPr="00CB6ABC">
              <w:rPr>
                <w:rFonts w:ascii="Arial" w:hAnsi="Arial" w:cs="Arial"/>
                <w:color w:val="000000"/>
                <w:sz w:val="24"/>
                <w:szCs w:val="24"/>
              </w:rPr>
              <w:t>“A Three Phase Shunt</w:t>
            </w:r>
            <w:r w:rsidRPr="00CB6ABC">
              <w:rPr>
                <w:rFonts w:ascii="Arial" w:hAnsi="Arial" w:cs="Arial"/>
                <w:color w:val="000000"/>
                <w:sz w:val="24"/>
                <w:szCs w:val="24"/>
              </w:rPr>
              <w:br/>
              <w:t xml:space="preserve"> Active Filter Based on</w:t>
            </w:r>
            <w:r w:rsidRPr="00CB6ABC">
              <w:rPr>
                <w:rFonts w:ascii="Arial" w:hAnsi="Arial" w:cs="Arial"/>
                <w:color w:val="000000"/>
                <w:sz w:val="24"/>
                <w:szCs w:val="24"/>
              </w:rPr>
              <w:br/>
              <w:t xml:space="preserve"> Instantaneous Reactive Power.”</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 A.A.Dharme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Yogesh Prabhu </w:t>
            </w:r>
            <w:r w:rsidRPr="00CB6ABC">
              <w:rPr>
                <w:rFonts w:ascii="Arial" w:hAnsi="Arial" w:cs="Arial"/>
                <w:color w:val="000000"/>
                <w:sz w:val="24"/>
                <w:szCs w:val="24"/>
              </w:rPr>
              <w:br/>
              <w:t>D.B.Talange</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w:t>
            </w:r>
            <w:r w:rsidRPr="00CB6ABC">
              <w:rPr>
                <w:rFonts w:ascii="Arial" w:hAnsi="Arial" w:cs="Arial"/>
                <w:color w:val="000000"/>
                <w:sz w:val="24"/>
                <w:szCs w:val="24"/>
              </w:rPr>
              <w:br/>
              <w:t xml:space="preserve"> INDCON-2014,</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11 to 13 Dec.</w:t>
            </w:r>
            <w:r w:rsidRPr="00CB6ABC">
              <w:rPr>
                <w:rFonts w:ascii="Arial" w:hAnsi="Arial" w:cs="Arial"/>
                <w:color w:val="000000"/>
                <w:sz w:val="24"/>
                <w:szCs w:val="24"/>
              </w:rPr>
              <w:br/>
              <w:t>2014</w:t>
            </w:r>
          </w:p>
          <w:p w:rsidR="009E60D1" w:rsidRPr="00CB6ABC" w:rsidRDefault="009E60D1" w:rsidP="009E60D1">
            <w:pPr>
              <w:jc w:val="center"/>
              <w:rPr>
                <w:rFonts w:ascii="Arial" w:hAnsi="Arial" w:cs="Arial"/>
                <w:color w:val="000000"/>
                <w:sz w:val="24"/>
                <w:szCs w:val="24"/>
              </w:rPr>
            </w:pPr>
          </w:p>
          <w:p w:rsidR="009E60D1" w:rsidRPr="00CB6ABC" w:rsidRDefault="009E60D1" w:rsidP="009E60D1">
            <w:pPr>
              <w:jc w:val="center"/>
              <w:rPr>
                <w:rFonts w:ascii="Arial" w:hAnsi="Arial" w:cs="Arial"/>
                <w:color w:val="000000"/>
                <w:sz w:val="24"/>
                <w:szCs w:val="24"/>
              </w:rPr>
            </w:pP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India Council</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19</w:t>
            </w:r>
          </w:p>
        </w:tc>
        <w:tc>
          <w:tcPr>
            <w:tcW w:w="1710" w:type="dxa"/>
          </w:tcPr>
          <w:p w:rsidR="009E60D1" w:rsidRPr="00D41EA7" w:rsidRDefault="009E60D1" w:rsidP="009E60D1">
            <w:pPr>
              <w:rPr>
                <w:rFonts w:ascii="Arial" w:hAnsi="Arial" w:cs="Arial"/>
                <w:sz w:val="24"/>
                <w:szCs w:val="24"/>
              </w:rPr>
            </w:pPr>
            <w:r w:rsidRPr="00CB6ABC">
              <w:rPr>
                <w:rFonts w:ascii="Arial" w:hAnsi="Arial" w:cs="Arial"/>
                <w:sz w:val="24"/>
                <w:szCs w:val="24"/>
              </w:rPr>
              <w:t>“Design, Implementation and Control of Pitching System for low-power Wind Turbine”</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Saurabh Bagade,</w:t>
            </w:r>
            <w:r w:rsidRPr="00CB6ABC">
              <w:rPr>
                <w:rFonts w:ascii="Arial" w:hAnsi="Arial" w:cs="Arial"/>
                <w:color w:val="000000"/>
                <w:sz w:val="24"/>
                <w:szCs w:val="24"/>
              </w:rPr>
              <w:br/>
              <w:t xml:space="preserve"> Serene Saptasagar</w:t>
            </w: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IEEE Int. Conf.</w:t>
            </w:r>
            <w:r w:rsidRPr="00CB6ABC">
              <w:rPr>
                <w:rFonts w:ascii="Arial" w:hAnsi="Arial" w:cs="Arial"/>
                <w:color w:val="000000"/>
                <w:sz w:val="24"/>
                <w:szCs w:val="24"/>
              </w:rPr>
              <w:br/>
              <w:t xml:space="preserve"> on  Power Electronics, Drives and Energy Systems)</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Dec 16-19,</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 2014</w:t>
            </w: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I..I.T. Bombay</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20</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“Robust Control of Electro-Hydraulic System using Higher Order Sliding Modes”  </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Mrs.S.R. Kurode,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Ashpana Shiralkar</w:t>
            </w:r>
          </w:p>
          <w:p w:rsidR="009E60D1" w:rsidRPr="00CB6ABC" w:rsidRDefault="009E60D1" w:rsidP="009E60D1">
            <w:pPr>
              <w:rPr>
                <w:rFonts w:ascii="Arial" w:hAnsi="Arial" w:cs="Arial"/>
                <w:color w:val="000000"/>
                <w:sz w:val="24"/>
                <w:szCs w:val="24"/>
              </w:rPr>
            </w:pPr>
          </w:p>
          <w:p w:rsidR="009E60D1" w:rsidRPr="00CB6ABC" w:rsidRDefault="009E60D1" w:rsidP="009E60D1">
            <w:pPr>
              <w:rPr>
                <w:rFonts w:ascii="Arial" w:hAnsi="Arial" w:cs="Arial"/>
                <w:color w:val="000000"/>
                <w:sz w:val="24"/>
                <w:szCs w:val="24"/>
              </w:rPr>
            </w:pP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(1</w:t>
            </w:r>
            <w:r w:rsidRPr="00CB6ABC">
              <w:rPr>
                <w:rFonts w:ascii="Arial" w:hAnsi="Arial" w:cs="Arial"/>
                <w:color w:val="000000"/>
                <w:sz w:val="24"/>
                <w:szCs w:val="24"/>
                <w:vertAlign w:val="superscript"/>
              </w:rPr>
              <w:t>st</w:t>
            </w:r>
            <w:r w:rsidRPr="00CB6ABC">
              <w:rPr>
                <w:rFonts w:ascii="Arial" w:hAnsi="Arial" w:cs="Arial"/>
                <w:color w:val="000000"/>
                <w:sz w:val="24"/>
                <w:szCs w:val="24"/>
              </w:rPr>
              <w:t xml:space="preserve"> Int. Conf on</w:t>
            </w:r>
            <w:r w:rsidRPr="00CB6ABC">
              <w:rPr>
                <w:rFonts w:ascii="Arial" w:hAnsi="Arial" w:cs="Arial"/>
                <w:color w:val="000000"/>
                <w:sz w:val="24"/>
                <w:szCs w:val="24"/>
              </w:rPr>
              <w:br/>
              <w:t xml:space="preserve"> Indian Control Conference),</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Jan 5-7, 2015</w:t>
            </w:r>
          </w:p>
          <w:p w:rsidR="009E60D1" w:rsidRPr="00CB6ABC" w:rsidRDefault="009E60D1" w:rsidP="009E60D1">
            <w:pPr>
              <w:jc w:val="center"/>
              <w:rPr>
                <w:rFonts w:ascii="Arial" w:hAnsi="Arial" w:cs="Arial"/>
                <w:color w:val="000000"/>
                <w:sz w:val="24"/>
                <w:szCs w:val="24"/>
              </w:rPr>
            </w:pPr>
          </w:p>
          <w:p w:rsidR="009E60D1" w:rsidRPr="00CB6ABC" w:rsidRDefault="009E60D1" w:rsidP="009E60D1">
            <w:pPr>
              <w:jc w:val="center"/>
              <w:rPr>
                <w:rFonts w:ascii="Arial" w:hAnsi="Arial" w:cs="Arial"/>
                <w:color w:val="000000"/>
                <w:sz w:val="24"/>
                <w:szCs w:val="24"/>
              </w:rPr>
            </w:pPr>
          </w:p>
        </w:tc>
        <w:tc>
          <w:tcPr>
            <w:tcW w:w="189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I.I.T. Chennai</w:t>
            </w:r>
          </w:p>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21</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Generic, Customisable, fault tolerant Load Protection system for small satellite</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Kishor Satish Gaikwad</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PEDES 2014 , IIT Bombay</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22</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Design, Optimisation of On board DC-DC Converter of Swayam Satellite</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Kishor Satish Gaikwad</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PEDES 2014 , IIT Bombay</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23</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Hardware in Loop Solar Panel Simulator for Two Axis Stabilized Pico-Satellite   </w:t>
            </w:r>
          </w:p>
        </w:tc>
        <w:tc>
          <w:tcPr>
            <w:tcW w:w="1710" w:type="dxa"/>
          </w:tcPr>
          <w:p w:rsidR="009E60D1" w:rsidRPr="00CB6ABC" w:rsidRDefault="009E60D1" w:rsidP="009E60D1">
            <w:pPr>
              <w:rPr>
                <w:rFonts w:ascii="Arial" w:hAnsi="Arial" w:cs="Arial"/>
                <w:color w:val="000000"/>
                <w:sz w:val="24"/>
                <w:szCs w:val="24"/>
              </w:rPr>
            </w:pP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Kishor Satish Gaikwad</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br/>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SPICES 2015,</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NIT Calicut</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lastRenderedPageBreak/>
              <w:t>24</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Performance Optimization of AC-DC Bus Tie Line Bidirectional Converter for Microgrid Applications</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Kishor Satish Gaikwad,</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Aditya Krishna Kadrolkar</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br/>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SPICES 2015,</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NIT Calicut</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25</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Design of Control Systems for Grid Interconnection and Power Control of a Grid Tie Inverter for Microgrid Application</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Kishor Satish Gaikwad,</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Aditya Krishna Kadrolkar</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br/>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SPICES 2015,</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NIT Calicut</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26</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Design and Implementation of STATCOM for Reactive Power Compensation and Voltage Fluctuation Mitigation in Microgrid</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Kishor Satish Gaikwad,</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Aditya Krishna Kadrolkar</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br/>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IEEE SPICES 2015,</w:t>
            </w:r>
          </w:p>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NIT Calicut</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27</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Simulation and testing of single phase Z-sourse inverter for resistive load</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Mrs.Meera Murali, Prathamesh Deshpande, B.Viarpulvala, Piyusha.B</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Scientific Bulletin University of Politechnica of Bucharest, Series C</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28</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Analysis and simulation of single phase Z-source inverter</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Mrs.Meera Murali, Prathamesh Deshpande, B.Viarpulvala, Piyusha.B</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Scientific Bulletin University of Politechnica of Bucharest, Series C</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r w:rsidR="009E60D1" w:rsidRPr="00CB6ABC" w:rsidTr="009E60D1">
        <w:tc>
          <w:tcPr>
            <w:tcW w:w="540" w:type="dxa"/>
            <w:vAlign w:val="center"/>
          </w:tcPr>
          <w:p w:rsidR="009E60D1" w:rsidRPr="00CB6ABC" w:rsidRDefault="009E60D1" w:rsidP="009E60D1">
            <w:pPr>
              <w:rPr>
                <w:rFonts w:ascii="Arial" w:hAnsi="Arial" w:cs="Arial"/>
                <w:bCs/>
                <w:sz w:val="24"/>
                <w:szCs w:val="24"/>
              </w:rPr>
            </w:pPr>
            <w:r w:rsidRPr="00CB6ABC">
              <w:rPr>
                <w:rFonts w:ascii="Arial" w:hAnsi="Arial" w:cs="Arial"/>
                <w:bCs/>
                <w:sz w:val="24"/>
                <w:szCs w:val="24"/>
              </w:rPr>
              <w:t>29</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Symmetrical structure transient limiter for </w:t>
            </w:r>
            <w:r w:rsidRPr="00CB6ABC">
              <w:rPr>
                <w:rFonts w:ascii="Arial" w:hAnsi="Arial" w:cs="Arial"/>
                <w:sz w:val="24"/>
                <w:szCs w:val="24"/>
              </w:rPr>
              <w:lastRenderedPageBreak/>
              <w:t>suppression of capacitor switching transients</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 xml:space="preserve">Mrs.Meera Murali, </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Tejas Mahurkar</w:t>
            </w:r>
          </w:p>
        </w:tc>
        <w:tc>
          <w:tcPr>
            <w:tcW w:w="216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IEEE sponsored Int.Conference on Computation of power and energy </w:t>
            </w:r>
            <w:r w:rsidRPr="00CB6ABC">
              <w:rPr>
                <w:rFonts w:ascii="Arial" w:hAnsi="Arial" w:cs="Arial"/>
                <w:color w:val="000000"/>
                <w:sz w:val="24"/>
                <w:szCs w:val="24"/>
              </w:rPr>
              <w:lastRenderedPageBreak/>
              <w:t>information and communication</w:t>
            </w:r>
          </w:p>
        </w:tc>
        <w:tc>
          <w:tcPr>
            <w:tcW w:w="1890" w:type="dxa"/>
          </w:tcPr>
          <w:p w:rsidR="009E60D1" w:rsidRPr="00CB6ABC" w:rsidRDefault="009E60D1" w:rsidP="009E60D1">
            <w:pPr>
              <w:jc w:val="center"/>
              <w:rPr>
                <w:rFonts w:ascii="Arial" w:hAnsi="Arial" w:cs="Arial"/>
                <w:color w:val="000000"/>
                <w:sz w:val="24"/>
                <w:szCs w:val="24"/>
              </w:rPr>
            </w:pPr>
          </w:p>
        </w:tc>
        <w:tc>
          <w:tcPr>
            <w:tcW w:w="4804"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International</w:t>
            </w:r>
          </w:p>
          <w:p w:rsidR="009E60D1" w:rsidRPr="00CB6ABC" w:rsidRDefault="009E60D1" w:rsidP="009E60D1">
            <w:pPr>
              <w:jc w:val="center"/>
              <w:rPr>
                <w:rFonts w:ascii="Arial" w:hAnsi="Arial" w:cs="Arial"/>
                <w:color w:val="000000"/>
                <w:sz w:val="24"/>
                <w:szCs w:val="24"/>
              </w:rPr>
            </w:pPr>
          </w:p>
        </w:tc>
      </w:tr>
    </w:tbl>
    <w:p w:rsidR="009E60D1" w:rsidRPr="00CB6ABC" w:rsidRDefault="009E60D1" w:rsidP="009E60D1">
      <w:pPr>
        <w:rPr>
          <w:rFonts w:ascii="Arial" w:hAnsi="Arial" w:cs="Arial"/>
          <w:b/>
          <w:sz w:val="24"/>
          <w:szCs w:val="24"/>
        </w:rPr>
      </w:pPr>
    </w:p>
    <w:p w:rsidR="009E60D1" w:rsidRPr="00CB6ABC" w:rsidRDefault="009E60D1" w:rsidP="008B5650">
      <w:pPr>
        <w:pStyle w:val="ListParagraph"/>
        <w:numPr>
          <w:ilvl w:val="0"/>
          <w:numId w:val="19"/>
        </w:numPr>
        <w:rPr>
          <w:rFonts w:ascii="Arial" w:hAnsi="Arial" w:cs="Arial"/>
          <w:b/>
          <w:sz w:val="24"/>
          <w:szCs w:val="24"/>
        </w:rPr>
      </w:pPr>
      <w:r>
        <w:rPr>
          <w:rFonts w:ascii="Arial" w:hAnsi="Arial" w:cs="Arial"/>
          <w:b/>
          <w:sz w:val="24"/>
          <w:szCs w:val="24"/>
        </w:rPr>
        <w:t xml:space="preserve">    </w:t>
      </w:r>
      <w:r w:rsidRPr="00FB0A48">
        <w:rPr>
          <w:rFonts w:ascii="Arial" w:hAnsi="Arial" w:cs="Arial"/>
          <w:b/>
          <w:sz w:val="28"/>
          <w:szCs w:val="24"/>
        </w:rPr>
        <w:t>PATENTS</w:t>
      </w:r>
    </w:p>
    <w:tbl>
      <w:tblPr>
        <w:tblStyle w:val="TableGrid"/>
        <w:tblW w:w="9738" w:type="dxa"/>
        <w:tblLook w:val="04A0"/>
      </w:tblPr>
      <w:tblGrid>
        <w:gridCol w:w="798"/>
        <w:gridCol w:w="2240"/>
        <w:gridCol w:w="1577"/>
        <w:gridCol w:w="2196"/>
        <w:gridCol w:w="2927"/>
      </w:tblGrid>
      <w:tr w:rsidR="009E60D1" w:rsidRPr="00CB6ABC" w:rsidTr="009E60D1">
        <w:tc>
          <w:tcPr>
            <w:tcW w:w="828" w:type="dxa"/>
            <w:shd w:val="clear" w:color="auto" w:fill="D9D9D9" w:themeFill="background1" w:themeFillShade="D9"/>
          </w:tcPr>
          <w:p w:rsidR="009E60D1" w:rsidRPr="00CB6ABC" w:rsidRDefault="009E60D1" w:rsidP="009E60D1">
            <w:pPr>
              <w:rPr>
                <w:rFonts w:ascii="Arial" w:hAnsi="Arial" w:cs="Arial"/>
                <w:b/>
                <w:sz w:val="24"/>
                <w:szCs w:val="24"/>
              </w:rPr>
            </w:pPr>
            <w:r>
              <w:rPr>
                <w:rFonts w:ascii="Arial" w:hAnsi="Arial" w:cs="Arial"/>
                <w:b/>
                <w:sz w:val="24"/>
                <w:szCs w:val="24"/>
              </w:rPr>
              <w:t>Sr. N</w:t>
            </w:r>
            <w:r w:rsidRPr="00CB6ABC">
              <w:rPr>
                <w:rFonts w:ascii="Arial" w:hAnsi="Arial" w:cs="Arial"/>
                <w:b/>
                <w:sz w:val="24"/>
                <w:szCs w:val="24"/>
              </w:rPr>
              <w:t>o.</w:t>
            </w:r>
          </w:p>
        </w:tc>
        <w:tc>
          <w:tcPr>
            <w:tcW w:w="225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Faculty/Students</w:t>
            </w:r>
          </w:p>
        </w:tc>
        <w:tc>
          <w:tcPr>
            <w:tcW w:w="126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Title</w:t>
            </w:r>
          </w:p>
        </w:tc>
        <w:tc>
          <w:tcPr>
            <w:tcW w:w="225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Application No. &amp;Date</w:t>
            </w:r>
          </w:p>
        </w:tc>
        <w:tc>
          <w:tcPr>
            <w:tcW w:w="315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Application Status</w:t>
            </w:r>
          </w:p>
        </w:tc>
      </w:tr>
      <w:tr w:rsidR="009E60D1" w:rsidRPr="00CB6ABC" w:rsidTr="009E60D1">
        <w:tc>
          <w:tcPr>
            <w:tcW w:w="828" w:type="dxa"/>
          </w:tcPr>
          <w:p w:rsidR="009E60D1" w:rsidRPr="00CB6ABC" w:rsidRDefault="009E60D1" w:rsidP="009E60D1">
            <w:pPr>
              <w:rPr>
                <w:rFonts w:ascii="Arial" w:hAnsi="Arial" w:cs="Arial"/>
                <w:b/>
                <w:sz w:val="24"/>
                <w:szCs w:val="24"/>
              </w:rPr>
            </w:pPr>
          </w:p>
        </w:tc>
        <w:tc>
          <w:tcPr>
            <w:tcW w:w="2250" w:type="dxa"/>
          </w:tcPr>
          <w:p w:rsidR="009E60D1" w:rsidRPr="00CB6ABC" w:rsidRDefault="009E60D1" w:rsidP="009E60D1">
            <w:pPr>
              <w:rPr>
                <w:rFonts w:ascii="Arial" w:hAnsi="Arial" w:cs="Arial"/>
                <w:b/>
                <w:sz w:val="24"/>
                <w:szCs w:val="24"/>
              </w:rPr>
            </w:pPr>
          </w:p>
        </w:tc>
        <w:tc>
          <w:tcPr>
            <w:tcW w:w="1260" w:type="dxa"/>
          </w:tcPr>
          <w:p w:rsidR="009E60D1" w:rsidRPr="00CB6ABC" w:rsidRDefault="009E60D1" w:rsidP="009E60D1">
            <w:pPr>
              <w:rPr>
                <w:rFonts w:ascii="Arial" w:hAnsi="Arial" w:cs="Arial"/>
                <w:b/>
                <w:sz w:val="24"/>
                <w:szCs w:val="24"/>
              </w:rPr>
            </w:pPr>
          </w:p>
        </w:tc>
        <w:tc>
          <w:tcPr>
            <w:tcW w:w="2250" w:type="dxa"/>
          </w:tcPr>
          <w:p w:rsidR="009E60D1" w:rsidRPr="00CB6ABC" w:rsidRDefault="009E60D1" w:rsidP="009E60D1">
            <w:pPr>
              <w:rPr>
                <w:rFonts w:ascii="Arial" w:hAnsi="Arial" w:cs="Arial"/>
                <w:b/>
                <w:sz w:val="24"/>
                <w:szCs w:val="24"/>
              </w:rPr>
            </w:pPr>
          </w:p>
        </w:tc>
        <w:tc>
          <w:tcPr>
            <w:tcW w:w="3150" w:type="dxa"/>
          </w:tcPr>
          <w:p w:rsidR="009E60D1" w:rsidRPr="00CB6ABC" w:rsidRDefault="009E60D1" w:rsidP="009E60D1">
            <w:pPr>
              <w:rPr>
                <w:rFonts w:ascii="Arial" w:hAnsi="Arial" w:cs="Arial"/>
                <w:b/>
                <w:sz w:val="24"/>
                <w:szCs w:val="24"/>
              </w:rPr>
            </w:pPr>
            <w:r w:rsidRPr="00CB6ABC">
              <w:rPr>
                <w:rFonts w:ascii="Arial" w:hAnsi="Arial" w:cs="Arial"/>
                <w:b/>
                <w:sz w:val="24"/>
                <w:szCs w:val="24"/>
              </w:rPr>
              <w:t>(Whether Applied/ Received)</w:t>
            </w:r>
          </w:p>
        </w:tc>
      </w:tr>
      <w:tr w:rsidR="009E60D1" w:rsidRPr="00CB6ABC" w:rsidTr="009E60D1">
        <w:tc>
          <w:tcPr>
            <w:tcW w:w="828" w:type="dxa"/>
          </w:tcPr>
          <w:p w:rsidR="009E60D1" w:rsidRPr="00CB6ABC" w:rsidRDefault="009E60D1" w:rsidP="009E60D1">
            <w:pPr>
              <w:rPr>
                <w:rFonts w:ascii="Arial" w:hAnsi="Arial" w:cs="Arial"/>
                <w:b/>
                <w:sz w:val="24"/>
                <w:szCs w:val="24"/>
              </w:rPr>
            </w:pPr>
            <w:r w:rsidRPr="00CB6ABC">
              <w:rPr>
                <w:rFonts w:ascii="Arial" w:hAnsi="Arial" w:cs="Arial"/>
                <w:b/>
                <w:sz w:val="24"/>
                <w:szCs w:val="24"/>
              </w:rPr>
              <w:t>1</w:t>
            </w:r>
          </w:p>
        </w:tc>
        <w:tc>
          <w:tcPr>
            <w:tcW w:w="22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Dr.B.N.Chaudhari, Priyanka Golatgaonkar</w:t>
            </w:r>
          </w:p>
          <w:p w:rsidR="009E60D1" w:rsidRPr="00CB6ABC" w:rsidRDefault="009E60D1" w:rsidP="009E60D1">
            <w:pPr>
              <w:rPr>
                <w:rFonts w:ascii="Arial" w:hAnsi="Arial" w:cs="Arial"/>
                <w:b/>
                <w:sz w:val="24"/>
                <w:szCs w:val="24"/>
              </w:rPr>
            </w:pPr>
          </w:p>
        </w:tc>
        <w:tc>
          <w:tcPr>
            <w:tcW w:w="12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Permanent magnet synchronous generator</w:t>
            </w:r>
          </w:p>
          <w:p w:rsidR="009E60D1" w:rsidRPr="00CB6ABC" w:rsidRDefault="009E60D1" w:rsidP="009E60D1">
            <w:pPr>
              <w:rPr>
                <w:rFonts w:ascii="Arial" w:hAnsi="Arial" w:cs="Arial"/>
                <w:b/>
                <w:sz w:val="24"/>
                <w:szCs w:val="24"/>
              </w:rPr>
            </w:pPr>
          </w:p>
        </w:tc>
        <w:tc>
          <w:tcPr>
            <w:tcW w:w="22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209/MUM/2014        21st January 2014</w:t>
            </w:r>
          </w:p>
          <w:p w:rsidR="009E60D1" w:rsidRPr="00CB6ABC" w:rsidRDefault="009E60D1" w:rsidP="009E60D1">
            <w:pPr>
              <w:rPr>
                <w:rFonts w:ascii="Arial" w:hAnsi="Arial" w:cs="Arial"/>
                <w:b/>
                <w:sz w:val="24"/>
                <w:szCs w:val="24"/>
              </w:rPr>
            </w:pPr>
          </w:p>
        </w:tc>
        <w:tc>
          <w:tcPr>
            <w:tcW w:w="31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Applied</w:t>
            </w:r>
          </w:p>
          <w:p w:rsidR="009E60D1" w:rsidRPr="00CB6ABC" w:rsidRDefault="009E60D1" w:rsidP="009E60D1">
            <w:pPr>
              <w:rPr>
                <w:rFonts w:ascii="Arial" w:hAnsi="Arial" w:cs="Arial"/>
                <w:b/>
                <w:sz w:val="24"/>
                <w:szCs w:val="24"/>
              </w:rPr>
            </w:pPr>
          </w:p>
        </w:tc>
      </w:tr>
      <w:tr w:rsidR="009E60D1" w:rsidRPr="00CB6ABC" w:rsidTr="009E60D1">
        <w:tc>
          <w:tcPr>
            <w:tcW w:w="828" w:type="dxa"/>
          </w:tcPr>
          <w:p w:rsidR="009E60D1" w:rsidRPr="00CB6ABC" w:rsidRDefault="009E60D1" w:rsidP="009E60D1">
            <w:pPr>
              <w:rPr>
                <w:rFonts w:ascii="Arial" w:hAnsi="Arial" w:cs="Arial"/>
                <w:b/>
                <w:sz w:val="24"/>
                <w:szCs w:val="24"/>
              </w:rPr>
            </w:pPr>
            <w:r w:rsidRPr="00CB6ABC">
              <w:rPr>
                <w:rFonts w:ascii="Arial" w:hAnsi="Arial" w:cs="Arial"/>
                <w:b/>
                <w:sz w:val="24"/>
                <w:szCs w:val="24"/>
              </w:rPr>
              <w:t>2</w:t>
            </w:r>
          </w:p>
        </w:tc>
        <w:tc>
          <w:tcPr>
            <w:tcW w:w="22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Dr.B.N.Chaudhari, Priyanka Golatgaonkar</w:t>
            </w:r>
          </w:p>
          <w:p w:rsidR="009E60D1" w:rsidRPr="00CB6ABC" w:rsidRDefault="009E60D1" w:rsidP="009E60D1">
            <w:pPr>
              <w:rPr>
                <w:rFonts w:ascii="Arial" w:hAnsi="Arial" w:cs="Arial"/>
                <w:b/>
                <w:sz w:val="24"/>
                <w:szCs w:val="24"/>
              </w:rPr>
            </w:pPr>
          </w:p>
        </w:tc>
        <w:tc>
          <w:tcPr>
            <w:tcW w:w="126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 poly phase transverse flux machine</w:t>
            </w:r>
          </w:p>
          <w:p w:rsidR="009E60D1" w:rsidRPr="00CB6ABC" w:rsidRDefault="009E60D1" w:rsidP="009E60D1">
            <w:pPr>
              <w:rPr>
                <w:rFonts w:ascii="Arial" w:hAnsi="Arial" w:cs="Arial"/>
                <w:b/>
                <w:sz w:val="24"/>
                <w:szCs w:val="24"/>
              </w:rPr>
            </w:pPr>
          </w:p>
        </w:tc>
        <w:tc>
          <w:tcPr>
            <w:tcW w:w="22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200/MUM/2015      20th January 2015</w:t>
            </w:r>
          </w:p>
          <w:p w:rsidR="009E60D1" w:rsidRPr="00CB6ABC" w:rsidRDefault="009E60D1" w:rsidP="009E60D1">
            <w:pPr>
              <w:rPr>
                <w:rFonts w:ascii="Arial" w:hAnsi="Arial" w:cs="Arial"/>
                <w:b/>
                <w:sz w:val="24"/>
                <w:szCs w:val="24"/>
              </w:rPr>
            </w:pPr>
          </w:p>
        </w:tc>
        <w:tc>
          <w:tcPr>
            <w:tcW w:w="31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Applied</w:t>
            </w:r>
          </w:p>
          <w:p w:rsidR="009E60D1" w:rsidRPr="00CB6ABC" w:rsidRDefault="009E60D1" w:rsidP="009E60D1">
            <w:pPr>
              <w:rPr>
                <w:rFonts w:ascii="Arial" w:hAnsi="Arial" w:cs="Arial"/>
                <w:b/>
                <w:sz w:val="24"/>
                <w:szCs w:val="24"/>
              </w:rPr>
            </w:pPr>
          </w:p>
        </w:tc>
      </w:tr>
    </w:tbl>
    <w:p w:rsidR="009E60D1" w:rsidRPr="00CB6ABC" w:rsidRDefault="009E60D1" w:rsidP="009E60D1">
      <w:pPr>
        <w:rPr>
          <w:rFonts w:ascii="Arial" w:hAnsi="Arial" w:cs="Arial"/>
          <w:b/>
          <w:sz w:val="24"/>
          <w:szCs w:val="24"/>
        </w:rPr>
      </w:pPr>
    </w:p>
    <w:p w:rsidR="009E60D1" w:rsidRPr="00FB0A48" w:rsidRDefault="009E60D1" w:rsidP="008B5650">
      <w:pPr>
        <w:pStyle w:val="ListParagraph"/>
        <w:numPr>
          <w:ilvl w:val="0"/>
          <w:numId w:val="19"/>
        </w:numPr>
        <w:rPr>
          <w:rFonts w:ascii="Arial" w:hAnsi="Arial" w:cs="Arial"/>
          <w:b/>
          <w:sz w:val="28"/>
          <w:szCs w:val="24"/>
        </w:rPr>
      </w:pPr>
      <w:r>
        <w:rPr>
          <w:rFonts w:ascii="Arial" w:hAnsi="Arial" w:cs="Arial"/>
          <w:b/>
          <w:sz w:val="24"/>
          <w:szCs w:val="24"/>
        </w:rPr>
        <w:t xml:space="preserve">     </w:t>
      </w:r>
      <w:r w:rsidRPr="00FB0A48">
        <w:rPr>
          <w:rFonts w:ascii="Arial" w:hAnsi="Arial" w:cs="Arial"/>
          <w:b/>
          <w:sz w:val="28"/>
          <w:szCs w:val="24"/>
        </w:rPr>
        <w:t>DETAILS OF CITATIONS</w:t>
      </w:r>
    </w:p>
    <w:tbl>
      <w:tblPr>
        <w:tblStyle w:val="TableGrid"/>
        <w:tblW w:w="0" w:type="auto"/>
        <w:tblInd w:w="18" w:type="dxa"/>
        <w:tblLook w:val="04A0"/>
      </w:tblPr>
      <w:tblGrid>
        <w:gridCol w:w="630"/>
        <w:gridCol w:w="3330"/>
        <w:gridCol w:w="2250"/>
        <w:gridCol w:w="3348"/>
      </w:tblGrid>
      <w:tr w:rsidR="009E60D1" w:rsidRPr="00CB6ABC" w:rsidTr="009E60D1">
        <w:tc>
          <w:tcPr>
            <w:tcW w:w="630" w:type="dxa"/>
          </w:tcPr>
          <w:p w:rsidR="009E60D1" w:rsidRPr="00CB6ABC" w:rsidRDefault="009E60D1" w:rsidP="009E60D1">
            <w:pPr>
              <w:rPr>
                <w:rFonts w:ascii="Arial" w:hAnsi="Arial" w:cs="Arial"/>
                <w:b/>
                <w:sz w:val="24"/>
                <w:szCs w:val="24"/>
              </w:rPr>
            </w:pPr>
            <w:r w:rsidRPr="00CB6ABC">
              <w:rPr>
                <w:rFonts w:ascii="Arial" w:hAnsi="Arial" w:cs="Arial"/>
                <w:b/>
                <w:sz w:val="24"/>
                <w:szCs w:val="24"/>
              </w:rPr>
              <w:t>Sr. no.</w:t>
            </w:r>
          </w:p>
        </w:tc>
        <w:tc>
          <w:tcPr>
            <w:tcW w:w="3330" w:type="dxa"/>
          </w:tcPr>
          <w:p w:rsidR="009E60D1" w:rsidRPr="00CB6ABC" w:rsidRDefault="009E60D1" w:rsidP="009E60D1">
            <w:pPr>
              <w:rPr>
                <w:rFonts w:ascii="Arial" w:hAnsi="Arial" w:cs="Arial"/>
                <w:b/>
                <w:sz w:val="24"/>
                <w:szCs w:val="24"/>
              </w:rPr>
            </w:pPr>
            <w:r w:rsidRPr="00CB6ABC">
              <w:rPr>
                <w:rFonts w:ascii="Arial" w:hAnsi="Arial" w:cs="Arial"/>
                <w:b/>
                <w:sz w:val="24"/>
                <w:szCs w:val="24"/>
              </w:rPr>
              <w:t>Title of the book/ paper</w:t>
            </w:r>
          </w:p>
        </w:tc>
        <w:tc>
          <w:tcPr>
            <w:tcW w:w="2250" w:type="dxa"/>
          </w:tcPr>
          <w:p w:rsidR="009E60D1" w:rsidRPr="00CB6ABC" w:rsidRDefault="009E60D1" w:rsidP="009E60D1">
            <w:pPr>
              <w:rPr>
                <w:rFonts w:ascii="Arial" w:hAnsi="Arial" w:cs="Arial"/>
                <w:b/>
                <w:sz w:val="24"/>
                <w:szCs w:val="24"/>
              </w:rPr>
            </w:pPr>
            <w:r w:rsidRPr="00CB6ABC">
              <w:rPr>
                <w:rFonts w:ascii="Arial" w:hAnsi="Arial" w:cs="Arial"/>
                <w:b/>
                <w:sz w:val="24"/>
                <w:szCs w:val="24"/>
              </w:rPr>
              <w:t>Author</w:t>
            </w:r>
          </w:p>
        </w:tc>
        <w:tc>
          <w:tcPr>
            <w:tcW w:w="3348" w:type="dxa"/>
          </w:tcPr>
          <w:p w:rsidR="009E60D1" w:rsidRPr="00CB6ABC" w:rsidRDefault="009E60D1" w:rsidP="009E60D1">
            <w:pPr>
              <w:rPr>
                <w:rFonts w:ascii="Arial" w:hAnsi="Arial" w:cs="Arial"/>
                <w:b/>
                <w:sz w:val="24"/>
                <w:szCs w:val="24"/>
              </w:rPr>
            </w:pPr>
            <w:r w:rsidRPr="00CB6ABC">
              <w:rPr>
                <w:rFonts w:ascii="Arial" w:hAnsi="Arial" w:cs="Arial"/>
                <w:b/>
                <w:sz w:val="24"/>
                <w:szCs w:val="24"/>
              </w:rPr>
              <w:t>Citation details / Index</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10</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D. B. Talange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64</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2</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20</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S. S. Dambhare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218</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3</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43</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Dr.B. N. Chaudhari</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118</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4</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23</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V. S. Bandal</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55</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5</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09</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V. N. Pande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34</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6</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04</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A. A. Dharme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07</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7</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44</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S. R. Kurode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163</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8</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04</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S. V. Jadhav,</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16</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9</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14</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R. T. Ugale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27</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10</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03</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Mrs.V S Rajguru</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11</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03</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Mrs.Meera Murali</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04</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12</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01</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Mrs.S P Ghanegaonkar</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13</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02</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Mrs. U.M.Mate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04</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14</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02</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 A. P. Deshpande,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lastRenderedPageBreak/>
              <w:t>15</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02</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Mrs. A.V.Tare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16</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03</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Mrs. V.B.Bhole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01</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17</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02</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Mrs.Snehal V Unde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18</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04</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 Srinivas Baka</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09</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19</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03</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 S. M. Kakade</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w:t>
            </w:r>
          </w:p>
        </w:tc>
      </w:tr>
      <w:tr w:rsidR="009E60D1" w:rsidRPr="00CB6ABC" w:rsidTr="009E60D1">
        <w:trPr>
          <w:trHeight w:val="197"/>
        </w:trPr>
        <w:tc>
          <w:tcPr>
            <w:tcW w:w="6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20</w:t>
            </w:r>
          </w:p>
        </w:tc>
        <w:tc>
          <w:tcPr>
            <w:tcW w:w="333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Total No of Papers = 01</w:t>
            </w:r>
          </w:p>
        </w:tc>
        <w:tc>
          <w:tcPr>
            <w:tcW w:w="225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Mr.Pratap Kumar Koppolu</w:t>
            </w:r>
          </w:p>
        </w:tc>
        <w:tc>
          <w:tcPr>
            <w:tcW w:w="334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w:t>
            </w:r>
          </w:p>
        </w:tc>
      </w:tr>
    </w:tbl>
    <w:p w:rsidR="009E60D1" w:rsidRPr="00CB6ABC" w:rsidRDefault="009E60D1" w:rsidP="009E60D1">
      <w:pPr>
        <w:rPr>
          <w:rFonts w:ascii="Arial" w:hAnsi="Arial" w:cs="Arial"/>
          <w:b/>
          <w:sz w:val="24"/>
          <w:szCs w:val="24"/>
        </w:rPr>
      </w:pPr>
    </w:p>
    <w:p w:rsidR="009E60D1" w:rsidRPr="00CB6ABC" w:rsidRDefault="009E60D1" w:rsidP="009E60D1">
      <w:pPr>
        <w:rPr>
          <w:rFonts w:ascii="Arial" w:hAnsi="Arial" w:cs="Arial"/>
          <w:b/>
          <w:sz w:val="24"/>
          <w:szCs w:val="24"/>
        </w:rPr>
      </w:pPr>
    </w:p>
    <w:p w:rsidR="009E60D1" w:rsidRPr="00CB6ABC" w:rsidRDefault="009E60D1" w:rsidP="008B5650">
      <w:pPr>
        <w:pStyle w:val="ListParagraph"/>
        <w:numPr>
          <w:ilvl w:val="0"/>
          <w:numId w:val="19"/>
        </w:numPr>
        <w:rPr>
          <w:rFonts w:ascii="Arial" w:hAnsi="Arial" w:cs="Arial"/>
          <w:b/>
          <w:sz w:val="24"/>
          <w:szCs w:val="24"/>
        </w:rPr>
      </w:pPr>
      <w:r>
        <w:rPr>
          <w:rFonts w:ascii="Arial" w:hAnsi="Arial" w:cs="Arial"/>
          <w:b/>
          <w:sz w:val="24"/>
          <w:szCs w:val="24"/>
        </w:rPr>
        <w:t xml:space="preserve">     </w:t>
      </w:r>
      <w:r w:rsidRPr="00FB0A48">
        <w:rPr>
          <w:rFonts w:ascii="Arial" w:hAnsi="Arial" w:cs="Arial"/>
          <w:b/>
          <w:sz w:val="28"/>
          <w:szCs w:val="24"/>
        </w:rPr>
        <w:t xml:space="preserve">SEMINARS/ WORKSHOPS/ CONFERENCE/TRAINING PROGRAMS/LECTURES/EVENTS </w:t>
      </w:r>
    </w:p>
    <w:p w:rsidR="009E60D1" w:rsidRPr="00326A7D" w:rsidRDefault="009E60D1" w:rsidP="008B5650">
      <w:pPr>
        <w:pStyle w:val="ListParagraph"/>
        <w:numPr>
          <w:ilvl w:val="0"/>
          <w:numId w:val="76"/>
        </w:numPr>
        <w:rPr>
          <w:rFonts w:ascii="Arial" w:hAnsi="Arial" w:cs="Arial"/>
          <w:b/>
          <w:sz w:val="24"/>
          <w:szCs w:val="24"/>
        </w:rPr>
      </w:pPr>
      <w:r w:rsidRPr="00326A7D">
        <w:rPr>
          <w:rFonts w:ascii="Arial" w:hAnsi="Arial" w:cs="Arial"/>
          <w:b/>
          <w:sz w:val="24"/>
          <w:szCs w:val="24"/>
        </w:rPr>
        <w:t xml:space="preserve">Details of the Workshop/ Seminar/ Conference/ Event organized by the dept.   </w:t>
      </w:r>
    </w:p>
    <w:tbl>
      <w:tblPr>
        <w:tblStyle w:val="TableGrid"/>
        <w:tblW w:w="10359" w:type="dxa"/>
        <w:jc w:val="center"/>
        <w:tblInd w:w="-342" w:type="dxa"/>
        <w:tblLayout w:type="fixed"/>
        <w:tblLook w:val="04A0"/>
      </w:tblPr>
      <w:tblGrid>
        <w:gridCol w:w="590"/>
        <w:gridCol w:w="1350"/>
        <w:gridCol w:w="1710"/>
        <w:gridCol w:w="1530"/>
        <w:gridCol w:w="1530"/>
        <w:gridCol w:w="1440"/>
        <w:gridCol w:w="1080"/>
        <w:gridCol w:w="1129"/>
      </w:tblGrid>
      <w:tr w:rsidR="009E60D1" w:rsidRPr="00CB6ABC" w:rsidTr="009E60D1">
        <w:trPr>
          <w:trHeight w:val="1076"/>
          <w:jc w:val="center"/>
        </w:trPr>
        <w:tc>
          <w:tcPr>
            <w:tcW w:w="59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135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workshop/ seminar</w:t>
            </w:r>
          </w:p>
        </w:tc>
        <w:tc>
          <w:tcPr>
            <w:tcW w:w="171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Date</w:t>
            </w:r>
          </w:p>
          <w:p w:rsidR="009E60D1" w:rsidRPr="00CB6ABC" w:rsidRDefault="009E60D1" w:rsidP="009E60D1">
            <w:pPr>
              <w:rPr>
                <w:rFonts w:ascii="Arial" w:hAnsi="Arial" w:cs="Arial"/>
                <w:b/>
                <w:sz w:val="24"/>
                <w:szCs w:val="24"/>
              </w:rPr>
            </w:pPr>
            <w:r w:rsidRPr="00CB6ABC">
              <w:rPr>
                <w:rFonts w:ascii="Arial" w:hAnsi="Arial" w:cs="Arial"/>
                <w:b/>
                <w:sz w:val="24"/>
                <w:szCs w:val="24"/>
              </w:rPr>
              <w:t>DD/MM/YYYY</w:t>
            </w:r>
          </w:p>
        </w:tc>
        <w:tc>
          <w:tcPr>
            <w:tcW w:w="153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faculty Coordinator</w:t>
            </w:r>
          </w:p>
        </w:tc>
        <w:tc>
          <w:tcPr>
            <w:tcW w:w="153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Category of the Participants</w:t>
            </w:r>
          </w:p>
          <w:p w:rsidR="009E60D1" w:rsidRPr="00CB6ABC" w:rsidRDefault="009E60D1" w:rsidP="009E60D1">
            <w:pPr>
              <w:rPr>
                <w:rFonts w:ascii="Arial" w:hAnsi="Arial" w:cs="Arial"/>
                <w:b/>
                <w:sz w:val="24"/>
                <w:szCs w:val="24"/>
              </w:rPr>
            </w:pPr>
            <w:r w:rsidRPr="00CB6ABC">
              <w:rPr>
                <w:rFonts w:ascii="Arial" w:hAnsi="Arial" w:cs="Arial"/>
                <w:b/>
                <w:sz w:val="24"/>
                <w:szCs w:val="24"/>
              </w:rPr>
              <w:t>(ie. Faculty/ Students/ Industry people/ all/ either etc.)</w:t>
            </w:r>
          </w:p>
        </w:tc>
        <w:tc>
          <w:tcPr>
            <w:tcW w:w="1440"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No. of Participants</w:t>
            </w:r>
          </w:p>
        </w:tc>
        <w:tc>
          <w:tcPr>
            <w:tcW w:w="1080" w:type="dxa"/>
            <w:tcBorders>
              <w:lef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Sponsoring Agency (if any)</w:t>
            </w:r>
          </w:p>
        </w:tc>
        <w:tc>
          <w:tcPr>
            <w:tcW w:w="1129" w:type="dxa"/>
            <w:tcBorders>
              <w:lef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Income (if any)</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w:t>
            </w:r>
          </w:p>
        </w:tc>
        <w:tc>
          <w:tcPr>
            <w:tcW w:w="13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System Analysis software – DIgSILENT Power Factory"</w:t>
            </w:r>
          </w:p>
          <w:p w:rsidR="009E60D1" w:rsidRPr="00CB6ABC" w:rsidRDefault="009E60D1" w:rsidP="009E60D1">
            <w:pPr>
              <w:rPr>
                <w:rFonts w:ascii="Arial" w:hAnsi="Arial" w:cs="Arial"/>
                <w:b/>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22nd-24th July 2014</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 Snehal Unde</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Faculty and students</w:t>
            </w:r>
          </w:p>
          <w:p w:rsidR="009E60D1" w:rsidRPr="00CB6ABC" w:rsidRDefault="009E60D1" w:rsidP="009E60D1">
            <w:pPr>
              <w:jc w:val="center"/>
              <w:rPr>
                <w:rFonts w:ascii="Arial" w:hAnsi="Arial" w:cs="Arial"/>
                <w:b/>
                <w:sz w:val="24"/>
                <w:szCs w:val="24"/>
              </w:rPr>
            </w:pP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40</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EESA</w:t>
            </w:r>
          </w:p>
        </w:tc>
        <w:tc>
          <w:tcPr>
            <w:tcW w:w="1129" w:type="dxa"/>
            <w:tcBorders>
              <w:left w:val="single" w:sz="4" w:space="0" w:color="auto"/>
            </w:tcBorders>
          </w:tcPr>
          <w:p w:rsidR="009E60D1" w:rsidRPr="00CB6ABC" w:rsidRDefault="009E60D1" w:rsidP="009E60D1">
            <w:pPr>
              <w:jc w:val="center"/>
              <w:rPr>
                <w:rFonts w:ascii="Arial" w:hAnsi="Arial" w:cs="Arial"/>
                <w:b/>
                <w:sz w:val="24"/>
                <w:szCs w:val="24"/>
              </w:rPr>
            </w:pP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w:t>
            </w:r>
          </w:p>
        </w:tc>
        <w:tc>
          <w:tcPr>
            <w:tcW w:w="13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Quality</w:t>
            </w:r>
            <w:r>
              <w:rPr>
                <w:rFonts w:ascii="Arial" w:hAnsi="Arial" w:cs="Arial"/>
                <w:color w:val="000000"/>
                <w:sz w:val="24"/>
                <w:szCs w:val="24"/>
              </w:rPr>
              <w:t xml:space="preserve"> </w:t>
            </w:r>
            <w:r>
              <w:rPr>
                <w:rFonts w:ascii="Arial" w:hAnsi="Arial" w:cs="Arial"/>
                <w:color w:val="000000"/>
                <w:sz w:val="24"/>
                <w:szCs w:val="24"/>
              </w:rPr>
              <w:br/>
              <w:t>Monitoring &amp;</w:t>
            </w:r>
            <w:r>
              <w:rPr>
                <w:rFonts w:ascii="Arial" w:hAnsi="Arial" w:cs="Arial"/>
                <w:color w:val="000000"/>
                <w:sz w:val="24"/>
                <w:szCs w:val="24"/>
              </w:rPr>
              <w:br/>
              <w:t>Mitiagation in</w:t>
            </w:r>
            <w:r>
              <w:rPr>
                <w:rFonts w:ascii="Arial" w:hAnsi="Arial" w:cs="Arial"/>
                <w:color w:val="000000"/>
                <w:sz w:val="24"/>
                <w:szCs w:val="24"/>
              </w:rPr>
              <w:br/>
            </w:r>
            <w:r w:rsidRPr="00CB6ABC">
              <w:rPr>
                <w:rFonts w:ascii="Arial" w:hAnsi="Arial" w:cs="Arial"/>
                <w:color w:val="000000"/>
                <w:sz w:val="24"/>
                <w:szCs w:val="24"/>
              </w:rPr>
              <w:t>Elect.System"</w:t>
            </w:r>
          </w:p>
          <w:p w:rsidR="009E60D1" w:rsidRPr="00CB6ABC" w:rsidRDefault="009E60D1" w:rsidP="009E60D1">
            <w:pPr>
              <w:rPr>
                <w:rFonts w:ascii="Arial" w:hAnsi="Arial" w:cs="Arial"/>
                <w:b/>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1st &amp; 2nd </w:t>
            </w:r>
            <w:r w:rsidRPr="00CB6ABC">
              <w:rPr>
                <w:rFonts w:ascii="Arial" w:hAnsi="Arial" w:cs="Arial"/>
                <w:color w:val="000000"/>
                <w:sz w:val="24"/>
                <w:szCs w:val="24"/>
              </w:rPr>
              <w:br/>
              <w:t>Aug 2014</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rPr>
                <w:rFonts w:ascii="Arial" w:hAnsi="Arial" w:cs="Arial"/>
                <w:color w:val="000000"/>
                <w:sz w:val="24"/>
                <w:szCs w:val="24"/>
              </w:rPr>
            </w:pPr>
            <w:r>
              <w:rPr>
                <w:rFonts w:ascii="Arial" w:hAnsi="Arial" w:cs="Arial"/>
                <w:color w:val="000000"/>
                <w:sz w:val="24"/>
                <w:szCs w:val="24"/>
              </w:rPr>
              <w:t>Dr.Mrs. A.A.Dharme</w:t>
            </w:r>
            <w:r w:rsidRPr="00CB6ABC">
              <w:rPr>
                <w:rFonts w:ascii="Arial" w:hAnsi="Arial" w:cs="Arial"/>
                <w:color w:val="000000"/>
                <w:sz w:val="24"/>
                <w:szCs w:val="24"/>
              </w:rPr>
              <w:t xml:space="preserve"> Dr.D.B.Talange</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Faculty and</w:t>
            </w:r>
            <w:r w:rsidRPr="00CB6ABC">
              <w:rPr>
                <w:rFonts w:ascii="Arial" w:hAnsi="Arial" w:cs="Arial"/>
                <w:color w:val="000000"/>
                <w:sz w:val="24"/>
                <w:szCs w:val="24"/>
              </w:rPr>
              <w:br/>
              <w:t>P.G.Students</w:t>
            </w:r>
          </w:p>
          <w:p w:rsidR="009E60D1" w:rsidRPr="00CB6ABC" w:rsidRDefault="009E60D1" w:rsidP="009E60D1">
            <w:pPr>
              <w:jc w:val="center"/>
              <w:rPr>
                <w:rFonts w:ascii="Arial" w:hAnsi="Arial" w:cs="Arial"/>
                <w:b/>
                <w:sz w:val="24"/>
                <w:szCs w:val="24"/>
              </w:rPr>
            </w:pP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40</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EESA</w:t>
            </w:r>
          </w:p>
        </w:tc>
        <w:tc>
          <w:tcPr>
            <w:tcW w:w="1129" w:type="dxa"/>
            <w:tcBorders>
              <w:left w:val="single" w:sz="4" w:space="0" w:color="auto"/>
            </w:tcBorders>
          </w:tcPr>
          <w:p w:rsidR="009E60D1" w:rsidRPr="00CB6ABC" w:rsidRDefault="009E60D1" w:rsidP="009E60D1">
            <w:pPr>
              <w:jc w:val="center"/>
              <w:rPr>
                <w:rFonts w:ascii="Arial" w:hAnsi="Arial" w:cs="Arial"/>
                <w:b/>
                <w:sz w:val="24"/>
                <w:szCs w:val="24"/>
              </w:rPr>
            </w:pP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3</w:t>
            </w:r>
          </w:p>
        </w:tc>
        <w:tc>
          <w:tcPr>
            <w:tcW w:w="13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"Rules &amp; </w:t>
            </w:r>
            <w:r w:rsidRPr="00CB6ABC">
              <w:rPr>
                <w:rFonts w:ascii="Arial" w:hAnsi="Arial" w:cs="Arial"/>
                <w:color w:val="000000"/>
                <w:sz w:val="24"/>
                <w:szCs w:val="24"/>
              </w:rPr>
              <w:lastRenderedPageBreak/>
              <w:t>Practices</w:t>
            </w:r>
            <w:r w:rsidRPr="00CB6ABC">
              <w:rPr>
                <w:rFonts w:ascii="Arial" w:hAnsi="Arial" w:cs="Arial"/>
                <w:color w:val="000000"/>
                <w:sz w:val="24"/>
                <w:szCs w:val="24"/>
              </w:rPr>
              <w:br/>
              <w:t xml:space="preserve"> for Electrical</w:t>
            </w:r>
            <w:r w:rsidRPr="00CB6ABC">
              <w:rPr>
                <w:rFonts w:ascii="Arial" w:hAnsi="Arial" w:cs="Arial"/>
                <w:color w:val="000000"/>
                <w:sz w:val="24"/>
                <w:szCs w:val="24"/>
              </w:rPr>
              <w:br/>
              <w:t xml:space="preserve"> Earthing System."</w:t>
            </w:r>
          </w:p>
          <w:p w:rsidR="009E60D1" w:rsidRPr="00CB6ABC" w:rsidRDefault="009E60D1" w:rsidP="009E60D1">
            <w:pPr>
              <w:rPr>
                <w:rFonts w:ascii="Arial" w:hAnsi="Arial" w:cs="Arial"/>
                <w:b/>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27th Sept.</w:t>
            </w:r>
            <w:r w:rsidRPr="00CB6ABC">
              <w:rPr>
                <w:rFonts w:ascii="Arial" w:hAnsi="Arial" w:cs="Arial"/>
                <w:color w:val="000000"/>
                <w:sz w:val="24"/>
                <w:szCs w:val="24"/>
              </w:rPr>
              <w:br/>
            </w:r>
            <w:r w:rsidRPr="00CB6ABC">
              <w:rPr>
                <w:rFonts w:ascii="Arial" w:hAnsi="Arial" w:cs="Arial"/>
                <w:color w:val="000000"/>
                <w:sz w:val="24"/>
                <w:szCs w:val="24"/>
              </w:rPr>
              <w:lastRenderedPageBreak/>
              <w:t>2014</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 xml:space="preserve">Dr.Mrs. </w:t>
            </w:r>
            <w:r w:rsidRPr="00CB6ABC">
              <w:rPr>
                <w:rFonts w:ascii="Arial" w:hAnsi="Arial" w:cs="Arial"/>
                <w:color w:val="000000"/>
                <w:sz w:val="24"/>
                <w:szCs w:val="24"/>
              </w:rPr>
              <w:lastRenderedPageBreak/>
              <w:t>A.A.Dharme</w:t>
            </w:r>
            <w:r w:rsidRPr="00CB6ABC">
              <w:rPr>
                <w:rFonts w:ascii="Arial" w:hAnsi="Arial" w:cs="Arial"/>
                <w:color w:val="000000"/>
                <w:sz w:val="24"/>
                <w:szCs w:val="24"/>
              </w:rPr>
              <w:br/>
              <w:t xml:space="preserve">  Dr.R.T.Ugale</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lastRenderedPageBreak/>
              <w:t>Faculty and</w:t>
            </w:r>
            <w:r w:rsidRPr="00CB6ABC">
              <w:rPr>
                <w:rFonts w:ascii="Arial" w:hAnsi="Arial" w:cs="Arial"/>
                <w:color w:val="000000"/>
                <w:sz w:val="24"/>
                <w:szCs w:val="24"/>
              </w:rPr>
              <w:br/>
            </w:r>
            <w:r w:rsidRPr="00CB6ABC">
              <w:rPr>
                <w:rFonts w:ascii="Arial" w:hAnsi="Arial" w:cs="Arial"/>
                <w:color w:val="000000"/>
                <w:sz w:val="24"/>
                <w:szCs w:val="24"/>
              </w:rPr>
              <w:lastRenderedPageBreak/>
              <w:t>Students</w:t>
            </w:r>
          </w:p>
          <w:p w:rsidR="009E60D1" w:rsidRPr="00CB6ABC" w:rsidRDefault="009E60D1" w:rsidP="009E60D1">
            <w:pPr>
              <w:jc w:val="center"/>
              <w:rPr>
                <w:rFonts w:ascii="Arial" w:hAnsi="Arial" w:cs="Arial"/>
                <w:b/>
                <w:sz w:val="24"/>
                <w:szCs w:val="24"/>
              </w:rPr>
            </w:pP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lastRenderedPageBreak/>
              <w:t>40</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EESA</w:t>
            </w:r>
          </w:p>
        </w:tc>
        <w:tc>
          <w:tcPr>
            <w:tcW w:w="1129" w:type="dxa"/>
            <w:tcBorders>
              <w:left w:val="single" w:sz="4" w:space="0" w:color="auto"/>
            </w:tcBorders>
          </w:tcPr>
          <w:p w:rsidR="009E60D1" w:rsidRPr="00CB6ABC" w:rsidRDefault="009E60D1" w:rsidP="009E60D1">
            <w:pPr>
              <w:jc w:val="center"/>
              <w:rPr>
                <w:rFonts w:ascii="Arial" w:hAnsi="Arial" w:cs="Arial"/>
                <w:b/>
                <w:sz w:val="24"/>
                <w:szCs w:val="24"/>
              </w:rPr>
            </w:pP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4</w:t>
            </w:r>
          </w:p>
        </w:tc>
        <w:tc>
          <w:tcPr>
            <w:tcW w:w="13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"WESI Workshop</w:t>
            </w:r>
            <w:r w:rsidRPr="00CB6ABC">
              <w:rPr>
                <w:rFonts w:ascii="Arial" w:hAnsi="Arial" w:cs="Arial"/>
                <w:color w:val="000000"/>
                <w:sz w:val="24"/>
                <w:szCs w:val="24"/>
              </w:rPr>
              <w:br/>
              <w:t xml:space="preserve"> on Electrical </w:t>
            </w:r>
            <w:r w:rsidRPr="00CB6ABC">
              <w:rPr>
                <w:rFonts w:ascii="Arial" w:hAnsi="Arial" w:cs="Arial"/>
                <w:color w:val="000000"/>
                <w:sz w:val="24"/>
                <w:szCs w:val="24"/>
              </w:rPr>
              <w:br/>
              <w:t>Safety in India."</w:t>
            </w:r>
          </w:p>
          <w:p w:rsidR="009E60D1" w:rsidRPr="00CB6ABC" w:rsidRDefault="009E60D1" w:rsidP="009E60D1">
            <w:pPr>
              <w:rPr>
                <w:rFonts w:ascii="Arial" w:hAnsi="Arial" w:cs="Arial"/>
                <w:b/>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19th to 21st</w:t>
            </w:r>
            <w:r w:rsidRPr="00CB6ABC">
              <w:rPr>
                <w:rFonts w:ascii="Arial" w:hAnsi="Arial" w:cs="Arial"/>
                <w:color w:val="000000"/>
                <w:sz w:val="24"/>
                <w:szCs w:val="24"/>
              </w:rPr>
              <w:br/>
              <w:t xml:space="preserve"> Nov.2014</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Dr.Mrs. A.A.Dharme</w:t>
            </w:r>
            <w:r w:rsidRPr="00CB6ABC">
              <w:rPr>
                <w:rFonts w:ascii="Arial" w:hAnsi="Arial" w:cs="Arial"/>
                <w:color w:val="000000"/>
                <w:sz w:val="24"/>
                <w:szCs w:val="24"/>
              </w:rPr>
              <w:br/>
              <w:t xml:space="preserve"> Technical Committee Member</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Industry</w:t>
            </w:r>
            <w:r w:rsidRPr="00CB6ABC">
              <w:rPr>
                <w:rFonts w:ascii="Arial" w:hAnsi="Arial" w:cs="Arial"/>
                <w:color w:val="000000"/>
                <w:sz w:val="24"/>
                <w:szCs w:val="24"/>
              </w:rPr>
              <w:br/>
              <w:t xml:space="preserve"> Personner,</w:t>
            </w:r>
            <w:r w:rsidRPr="00CB6ABC">
              <w:rPr>
                <w:rFonts w:ascii="Arial" w:hAnsi="Arial" w:cs="Arial"/>
                <w:color w:val="000000"/>
                <w:sz w:val="24"/>
                <w:szCs w:val="24"/>
              </w:rPr>
              <w:br/>
              <w:t xml:space="preserve"> Faculty and</w:t>
            </w:r>
            <w:r w:rsidRPr="00CB6ABC">
              <w:rPr>
                <w:rFonts w:ascii="Arial" w:hAnsi="Arial" w:cs="Arial"/>
                <w:color w:val="000000"/>
                <w:sz w:val="24"/>
                <w:szCs w:val="24"/>
              </w:rPr>
              <w:br/>
              <w:t xml:space="preserve"> M.Tech. Students.</w:t>
            </w:r>
          </w:p>
          <w:p w:rsidR="009E60D1" w:rsidRPr="00CB6ABC" w:rsidRDefault="009E60D1" w:rsidP="009E60D1">
            <w:pPr>
              <w:jc w:val="center"/>
              <w:rPr>
                <w:rFonts w:ascii="Arial" w:hAnsi="Arial" w:cs="Arial"/>
                <w:b/>
                <w:sz w:val="24"/>
                <w:szCs w:val="24"/>
              </w:rPr>
            </w:pP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40</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EESA</w:t>
            </w:r>
          </w:p>
        </w:tc>
        <w:tc>
          <w:tcPr>
            <w:tcW w:w="1129" w:type="dxa"/>
            <w:tcBorders>
              <w:left w:val="single" w:sz="4" w:space="0" w:color="auto"/>
            </w:tcBorders>
          </w:tcPr>
          <w:p w:rsidR="009E60D1" w:rsidRPr="00CB6ABC" w:rsidRDefault="009E60D1" w:rsidP="009E60D1">
            <w:pPr>
              <w:jc w:val="center"/>
              <w:rPr>
                <w:rFonts w:ascii="Arial" w:hAnsi="Arial" w:cs="Arial"/>
                <w:b/>
                <w:sz w:val="24"/>
                <w:szCs w:val="24"/>
              </w:rPr>
            </w:pP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5</w:t>
            </w:r>
          </w:p>
        </w:tc>
        <w:tc>
          <w:tcPr>
            <w:tcW w:w="1350" w:type="dxa"/>
          </w:tcPr>
          <w:p w:rsidR="009E60D1" w:rsidRPr="00326A7D" w:rsidRDefault="009E60D1" w:rsidP="009E60D1">
            <w:pPr>
              <w:rPr>
                <w:rFonts w:ascii="Arial" w:hAnsi="Arial" w:cs="Arial"/>
                <w:color w:val="000000"/>
                <w:sz w:val="24"/>
                <w:szCs w:val="24"/>
              </w:rPr>
            </w:pPr>
            <w:r w:rsidRPr="00CB6ABC">
              <w:rPr>
                <w:rFonts w:ascii="Arial" w:hAnsi="Arial" w:cs="Arial"/>
                <w:color w:val="000000"/>
                <w:sz w:val="24"/>
                <w:szCs w:val="24"/>
              </w:rPr>
              <w:t>A two week course on control system</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Dec 2-12, 2014</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S.R.Kurode</w:t>
            </w:r>
          </w:p>
          <w:p w:rsidR="009E60D1" w:rsidRPr="00CB6ABC" w:rsidRDefault="009E60D1" w:rsidP="009E60D1">
            <w:pPr>
              <w:rPr>
                <w:rFonts w:ascii="Arial" w:hAnsi="Arial" w:cs="Arial"/>
                <w:b/>
                <w:sz w:val="24"/>
                <w:szCs w:val="24"/>
              </w:rPr>
            </w:pPr>
          </w:p>
        </w:tc>
        <w:tc>
          <w:tcPr>
            <w:tcW w:w="1530"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Faculty</w:t>
            </w:r>
          </w:p>
          <w:p w:rsidR="009E60D1" w:rsidRPr="00CB6ABC" w:rsidRDefault="009E60D1" w:rsidP="009E60D1">
            <w:pPr>
              <w:jc w:val="center"/>
              <w:rPr>
                <w:rFonts w:ascii="Arial" w:hAnsi="Arial" w:cs="Arial"/>
                <w:b/>
                <w:sz w:val="24"/>
                <w:szCs w:val="24"/>
              </w:rPr>
            </w:pP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37</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NMEICT</w:t>
            </w:r>
          </w:p>
        </w:tc>
        <w:tc>
          <w:tcPr>
            <w:tcW w:w="1129" w:type="dxa"/>
            <w:tcBorders>
              <w:left w:val="single" w:sz="4" w:space="0" w:color="auto"/>
            </w:tcBorders>
          </w:tcPr>
          <w:p w:rsidR="009E60D1" w:rsidRPr="00CB6ABC" w:rsidRDefault="009E60D1" w:rsidP="009E60D1">
            <w:pPr>
              <w:jc w:val="center"/>
              <w:rPr>
                <w:rFonts w:ascii="Arial" w:hAnsi="Arial" w:cs="Arial"/>
                <w:b/>
                <w:sz w:val="24"/>
                <w:szCs w:val="24"/>
              </w:rPr>
            </w:pP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6</w:t>
            </w:r>
          </w:p>
        </w:tc>
        <w:tc>
          <w:tcPr>
            <w:tcW w:w="135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Mindspark - Circuit Fixer 1</w:t>
            </w:r>
          </w:p>
        </w:tc>
        <w:tc>
          <w:tcPr>
            <w:tcW w:w="171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19 - 21 September 2014</w:t>
            </w:r>
          </w:p>
        </w:tc>
        <w:tc>
          <w:tcPr>
            <w:tcW w:w="1530" w:type="dxa"/>
          </w:tcPr>
          <w:p w:rsidR="009E60D1" w:rsidRPr="00CB6ABC" w:rsidRDefault="009E60D1" w:rsidP="009E60D1">
            <w:pPr>
              <w:rPr>
                <w:rFonts w:ascii="Arial" w:hAnsi="Arial" w:cs="Arial"/>
                <w:sz w:val="24"/>
                <w:szCs w:val="24"/>
              </w:rPr>
            </w:pPr>
            <w:r w:rsidRPr="00CB6ABC">
              <w:rPr>
                <w:rFonts w:ascii="Arial" w:hAnsi="Arial" w:cs="Arial"/>
                <w:color w:val="000000"/>
                <w:sz w:val="24"/>
                <w:szCs w:val="24"/>
              </w:rPr>
              <w:t>S M Kakade</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Students</w:t>
            </w:r>
          </w:p>
        </w:tc>
        <w:tc>
          <w:tcPr>
            <w:tcW w:w="1440"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200</w:t>
            </w:r>
          </w:p>
        </w:tc>
        <w:tc>
          <w:tcPr>
            <w:tcW w:w="1080" w:type="dxa"/>
            <w:tcBorders>
              <w:left w:val="single" w:sz="4" w:space="0" w:color="auto"/>
            </w:tcBorders>
          </w:tcPr>
          <w:p w:rsidR="009E60D1" w:rsidRPr="00CB6ABC" w:rsidRDefault="009E60D1" w:rsidP="009E60D1">
            <w:pPr>
              <w:rPr>
                <w:rFonts w:ascii="Arial" w:hAnsi="Arial" w:cs="Arial"/>
                <w:sz w:val="24"/>
                <w:szCs w:val="24"/>
              </w:rPr>
            </w:pPr>
            <w:r w:rsidRPr="00CB6ABC">
              <w:rPr>
                <w:rFonts w:ascii="Arial" w:hAnsi="Arial" w:cs="Arial"/>
                <w:sz w:val="24"/>
                <w:szCs w:val="24"/>
              </w:rPr>
              <w:t>CoEP</w:t>
            </w:r>
          </w:p>
        </w:tc>
        <w:tc>
          <w:tcPr>
            <w:tcW w:w="1129" w:type="dxa"/>
            <w:tcBorders>
              <w:left w:val="single" w:sz="4" w:space="0" w:color="auto"/>
            </w:tcBorders>
          </w:tcPr>
          <w:p w:rsidR="009E60D1" w:rsidRPr="00CB6ABC" w:rsidRDefault="009E60D1" w:rsidP="009E60D1">
            <w:pPr>
              <w:rPr>
                <w:rFonts w:ascii="Arial" w:hAnsi="Arial" w:cs="Arial"/>
                <w:sz w:val="24"/>
                <w:szCs w:val="24"/>
              </w:rPr>
            </w:pPr>
            <w:r w:rsidRPr="00CB6ABC">
              <w:rPr>
                <w:rFonts w:ascii="Arial" w:hAnsi="Arial" w:cs="Arial"/>
                <w:sz w:val="24"/>
                <w:szCs w:val="24"/>
              </w:rPr>
              <w:t>--</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7</w:t>
            </w:r>
          </w:p>
        </w:tc>
        <w:tc>
          <w:tcPr>
            <w:tcW w:w="135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Mindspark - Circuit Fixer 2</w:t>
            </w:r>
          </w:p>
        </w:tc>
        <w:tc>
          <w:tcPr>
            <w:tcW w:w="171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19 - 21 September 2014</w:t>
            </w:r>
          </w:p>
        </w:tc>
        <w:tc>
          <w:tcPr>
            <w:tcW w:w="1530" w:type="dxa"/>
          </w:tcPr>
          <w:p w:rsidR="009E60D1" w:rsidRPr="00CB6ABC" w:rsidRDefault="009E60D1" w:rsidP="009E60D1">
            <w:pPr>
              <w:rPr>
                <w:rFonts w:ascii="Arial" w:hAnsi="Arial" w:cs="Arial"/>
                <w:sz w:val="24"/>
                <w:szCs w:val="24"/>
              </w:rPr>
            </w:pPr>
            <w:r w:rsidRPr="00CB6ABC">
              <w:rPr>
                <w:rFonts w:ascii="Arial" w:hAnsi="Arial" w:cs="Arial"/>
                <w:color w:val="000000"/>
                <w:sz w:val="24"/>
                <w:szCs w:val="24"/>
              </w:rPr>
              <w:t>S M Kakade</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Students</w:t>
            </w:r>
          </w:p>
        </w:tc>
        <w:tc>
          <w:tcPr>
            <w:tcW w:w="1440"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200</w:t>
            </w:r>
          </w:p>
        </w:tc>
        <w:tc>
          <w:tcPr>
            <w:tcW w:w="1080" w:type="dxa"/>
            <w:tcBorders>
              <w:left w:val="single" w:sz="4" w:space="0" w:color="auto"/>
            </w:tcBorders>
          </w:tcPr>
          <w:p w:rsidR="009E60D1" w:rsidRPr="00CB6ABC" w:rsidRDefault="009E60D1" w:rsidP="009E60D1">
            <w:pPr>
              <w:rPr>
                <w:rFonts w:ascii="Arial" w:hAnsi="Arial" w:cs="Arial"/>
                <w:sz w:val="24"/>
                <w:szCs w:val="24"/>
              </w:rPr>
            </w:pPr>
            <w:r w:rsidRPr="00CB6ABC">
              <w:rPr>
                <w:rFonts w:ascii="Arial" w:hAnsi="Arial" w:cs="Arial"/>
                <w:sz w:val="24"/>
                <w:szCs w:val="24"/>
              </w:rPr>
              <w:t>CoEP</w:t>
            </w:r>
          </w:p>
        </w:tc>
        <w:tc>
          <w:tcPr>
            <w:tcW w:w="1129" w:type="dxa"/>
            <w:tcBorders>
              <w:left w:val="single" w:sz="4" w:space="0" w:color="auto"/>
            </w:tcBorders>
          </w:tcPr>
          <w:p w:rsidR="009E60D1" w:rsidRPr="00CB6ABC" w:rsidRDefault="009E60D1" w:rsidP="009E60D1">
            <w:pPr>
              <w:rPr>
                <w:rFonts w:ascii="Arial" w:hAnsi="Arial" w:cs="Arial"/>
                <w:sz w:val="24"/>
                <w:szCs w:val="24"/>
              </w:rPr>
            </w:pPr>
            <w:r w:rsidRPr="00CB6ABC">
              <w:rPr>
                <w:rFonts w:ascii="Arial" w:hAnsi="Arial" w:cs="Arial"/>
                <w:sz w:val="24"/>
                <w:szCs w:val="24"/>
              </w:rPr>
              <w:t>--</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8</w:t>
            </w:r>
          </w:p>
        </w:tc>
        <w:tc>
          <w:tcPr>
            <w:tcW w:w="135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Texas Instruments Analog Maker Competition</w:t>
            </w:r>
          </w:p>
        </w:tc>
        <w:tc>
          <w:tcPr>
            <w:tcW w:w="171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3/12/2014</w:t>
            </w:r>
          </w:p>
          <w:p w:rsidR="009E60D1" w:rsidRPr="00CB6ABC" w:rsidRDefault="009E60D1" w:rsidP="009E60D1">
            <w:pPr>
              <w:rPr>
                <w:rFonts w:ascii="Arial" w:hAnsi="Arial" w:cs="Arial"/>
                <w:color w:val="000000"/>
                <w:sz w:val="24"/>
                <w:szCs w:val="24"/>
              </w:rPr>
            </w:pPr>
          </w:p>
        </w:tc>
        <w:tc>
          <w:tcPr>
            <w:tcW w:w="1530" w:type="dxa"/>
          </w:tcPr>
          <w:p w:rsidR="009E60D1" w:rsidRPr="00CB6ABC" w:rsidRDefault="009E60D1" w:rsidP="009E60D1">
            <w:pPr>
              <w:rPr>
                <w:rFonts w:ascii="Arial" w:hAnsi="Arial" w:cs="Arial"/>
                <w:sz w:val="24"/>
                <w:szCs w:val="24"/>
              </w:rPr>
            </w:pPr>
            <w:r w:rsidRPr="00CB6ABC">
              <w:rPr>
                <w:rFonts w:ascii="Arial" w:hAnsi="Arial" w:cs="Arial"/>
                <w:color w:val="000000"/>
                <w:sz w:val="24"/>
                <w:szCs w:val="24"/>
              </w:rPr>
              <w:t>S M Kakade</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Students</w:t>
            </w:r>
          </w:p>
        </w:tc>
        <w:tc>
          <w:tcPr>
            <w:tcW w:w="1440"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140</w:t>
            </w:r>
          </w:p>
        </w:tc>
        <w:tc>
          <w:tcPr>
            <w:tcW w:w="1080" w:type="dxa"/>
            <w:tcBorders>
              <w:left w:val="single" w:sz="4" w:space="0" w:color="auto"/>
            </w:tcBorders>
          </w:tcPr>
          <w:p w:rsidR="009E60D1" w:rsidRPr="00CB6ABC" w:rsidRDefault="009E60D1" w:rsidP="009E60D1">
            <w:pPr>
              <w:rPr>
                <w:rFonts w:ascii="Arial" w:hAnsi="Arial" w:cs="Arial"/>
                <w:sz w:val="24"/>
                <w:szCs w:val="24"/>
              </w:rPr>
            </w:pPr>
            <w:r w:rsidRPr="00CB6ABC">
              <w:rPr>
                <w:rFonts w:ascii="Arial" w:hAnsi="Arial" w:cs="Arial"/>
                <w:sz w:val="24"/>
                <w:szCs w:val="24"/>
              </w:rPr>
              <w:t>Texas Instruments</w:t>
            </w:r>
          </w:p>
        </w:tc>
        <w:tc>
          <w:tcPr>
            <w:tcW w:w="1129" w:type="dxa"/>
            <w:tcBorders>
              <w:left w:val="single" w:sz="4" w:space="0" w:color="auto"/>
            </w:tcBorders>
          </w:tcPr>
          <w:p w:rsidR="009E60D1" w:rsidRPr="00CB6ABC" w:rsidRDefault="009E60D1" w:rsidP="009E60D1">
            <w:pPr>
              <w:rPr>
                <w:rFonts w:ascii="Arial" w:hAnsi="Arial" w:cs="Arial"/>
                <w:sz w:val="24"/>
                <w:szCs w:val="24"/>
              </w:rPr>
            </w:pPr>
            <w:r w:rsidRPr="00CB6ABC">
              <w:rPr>
                <w:rFonts w:ascii="Arial" w:hAnsi="Arial" w:cs="Arial"/>
                <w:sz w:val="24"/>
                <w:szCs w:val="24"/>
              </w:rPr>
              <w:t>--</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9</w:t>
            </w:r>
          </w:p>
        </w:tc>
        <w:tc>
          <w:tcPr>
            <w:tcW w:w="135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"101 of Software Design using C"</w:t>
            </w:r>
          </w:p>
        </w:tc>
        <w:tc>
          <w:tcPr>
            <w:tcW w:w="171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5-15 December 2014 </w:t>
            </w:r>
          </w:p>
        </w:tc>
        <w:tc>
          <w:tcPr>
            <w:tcW w:w="153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B N Chaudhari</w:t>
            </w:r>
            <w:r w:rsidRPr="00CB6ABC">
              <w:rPr>
                <w:rFonts w:ascii="Arial" w:hAnsi="Arial" w:cs="Arial"/>
                <w:color w:val="000000"/>
                <w:sz w:val="24"/>
                <w:szCs w:val="24"/>
              </w:rPr>
              <w:br/>
              <w:t>S M Kakade</w:t>
            </w:r>
          </w:p>
        </w:tc>
        <w:tc>
          <w:tcPr>
            <w:tcW w:w="153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B .Tech and </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M.Tech students</w:t>
            </w: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35</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c>
          <w:tcPr>
            <w:tcW w:w="1129"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10</w:t>
            </w:r>
          </w:p>
        </w:tc>
        <w:tc>
          <w:tcPr>
            <w:tcW w:w="135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Do it yourself Embedded Systems </w:t>
            </w:r>
          </w:p>
        </w:tc>
        <w:tc>
          <w:tcPr>
            <w:tcW w:w="171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11-12 December 2014</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br/>
              <w:t>S M Kakade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tc>
        <w:tc>
          <w:tcPr>
            <w:tcW w:w="153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Faculty, B.Tech and  M.Tech students</w:t>
            </w: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35</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c>
          <w:tcPr>
            <w:tcW w:w="1129"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4800/-</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11</w:t>
            </w:r>
          </w:p>
        </w:tc>
        <w:tc>
          <w:tcPr>
            <w:tcW w:w="135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Sustainable and Clean Energy Technologies &amp; Management</w:t>
            </w:r>
          </w:p>
        </w:tc>
        <w:tc>
          <w:tcPr>
            <w:tcW w:w="171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14th Feb 2015</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tc>
        <w:tc>
          <w:tcPr>
            <w:tcW w:w="153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Faculty, B.Tech and  M.Tech students</w:t>
            </w: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40</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c>
          <w:tcPr>
            <w:tcW w:w="1129"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12</w:t>
            </w:r>
          </w:p>
        </w:tc>
        <w:tc>
          <w:tcPr>
            <w:tcW w:w="13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Smart Grid Bootcamp</w:t>
            </w:r>
          </w:p>
          <w:p w:rsidR="009E60D1" w:rsidRPr="00CB6ABC" w:rsidRDefault="009E60D1" w:rsidP="009E60D1">
            <w:pPr>
              <w:rPr>
                <w:rFonts w:ascii="Arial" w:hAnsi="Arial" w:cs="Arial"/>
                <w:color w:val="000000"/>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 sept 14.</w:t>
            </w:r>
          </w:p>
          <w:p w:rsidR="009E60D1" w:rsidRPr="00CB6ABC" w:rsidRDefault="009E60D1" w:rsidP="009E60D1">
            <w:pPr>
              <w:rPr>
                <w:rFonts w:ascii="Arial" w:hAnsi="Arial" w:cs="Arial"/>
                <w:color w:val="000000"/>
                <w:sz w:val="24"/>
                <w:szCs w:val="24"/>
              </w:rPr>
            </w:pP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Mrs.S.V.Unde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S S Dambhare</w:t>
            </w:r>
          </w:p>
          <w:p w:rsidR="009E60D1" w:rsidRPr="00CB6ABC" w:rsidRDefault="009E60D1" w:rsidP="009E60D1">
            <w:pPr>
              <w:rPr>
                <w:rFonts w:ascii="Arial" w:hAnsi="Arial" w:cs="Arial"/>
                <w:color w:val="000000"/>
                <w:sz w:val="24"/>
                <w:szCs w:val="24"/>
              </w:rPr>
            </w:pPr>
          </w:p>
        </w:tc>
        <w:tc>
          <w:tcPr>
            <w:tcW w:w="153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150</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TEQIP</w:t>
            </w:r>
          </w:p>
        </w:tc>
        <w:tc>
          <w:tcPr>
            <w:tcW w:w="1129" w:type="dxa"/>
            <w:tcBorders>
              <w:left w:val="single" w:sz="4" w:space="0" w:color="auto"/>
            </w:tcBorders>
          </w:tcPr>
          <w:p w:rsidR="009E60D1" w:rsidRPr="00CB6ABC" w:rsidRDefault="009E60D1" w:rsidP="009E60D1">
            <w:pPr>
              <w:jc w:val="center"/>
              <w:rPr>
                <w:rFonts w:ascii="Arial" w:hAnsi="Arial" w:cs="Arial"/>
                <w:b/>
                <w:sz w:val="24"/>
                <w:szCs w:val="24"/>
              </w:rPr>
            </w:pPr>
            <w:r w:rsidRPr="00CB6ABC">
              <w:rPr>
                <w:rFonts w:ascii="Arial" w:hAnsi="Arial" w:cs="Arial"/>
                <w:b/>
                <w:sz w:val="24"/>
                <w:szCs w:val="24"/>
              </w:rPr>
              <w:t>--</w:t>
            </w:r>
          </w:p>
        </w:tc>
      </w:tr>
      <w:tr w:rsidR="009E60D1" w:rsidRPr="00CB6ABC" w:rsidTr="009E60D1">
        <w:trPr>
          <w:trHeight w:val="260"/>
          <w:jc w:val="center"/>
        </w:trPr>
        <w:tc>
          <w:tcPr>
            <w:tcW w:w="590"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13</w:t>
            </w:r>
          </w:p>
        </w:tc>
        <w:tc>
          <w:tcPr>
            <w:tcW w:w="135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Roboversity</w:t>
            </w: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Oct 2014</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 M Kakade</w:t>
            </w:r>
          </w:p>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tc>
        <w:tc>
          <w:tcPr>
            <w:tcW w:w="1530"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Faculty, B Tech and M Tech students</w:t>
            </w:r>
          </w:p>
        </w:tc>
        <w:tc>
          <w:tcPr>
            <w:tcW w:w="14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20</w:t>
            </w:r>
          </w:p>
        </w:tc>
        <w:tc>
          <w:tcPr>
            <w:tcW w:w="108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c>
          <w:tcPr>
            <w:tcW w:w="1129"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b/>
                <w:sz w:val="24"/>
                <w:szCs w:val="24"/>
              </w:rPr>
              <w:t>--</w:t>
            </w:r>
          </w:p>
        </w:tc>
      </w:tr>
    </w:tbl>
    <w:p w:rsidR="009E60D1" w:rsidRPr="00CB6ABC" w:rsidRDefault="009E60D1" w:rsidP="009E60D1">
      <w:pPr>
        <w:rPr>
          <w:rFonts w:ascii="Arial" w:hAnsi="Arial" w:cs="Arial"/>
          <w:bCs/>
          <w:sz w:val="24"/>
          <w:szCs w:val="24"/>
        </w:rPr>
      </w:pPr>
    </w:p>
    <w:p w:rsidR="009E60D1" w:rsidRPr="00326A7D" w:rsidRDefault="009E60D1" w:rsidP="008B5650">
      <w:pPr>
        <w:pStyle w:val="ListParagraph"/>
        <w:numPr>
          <w:ilvl w:val="0"/>
          <w:numId w:val="76"/>
        </w:numPr>
        <w:rPr>
          <w:rFonts w:ascii="Arial" w:hAnsi="Arial" w:cs="Arial"/>
          <w:bCs/>
          <w:sz w:val="24"/>
          <w:szCs w:val="24"/>
        </w:rPr>
      </w:pPr>
      <w:r w:rsidRPr="00326A7D">
        <w:rPr>
          <w:rFonts w:ascii="Arial" w:hAnsi="Arial" w:cs="Arial"/>
          <w:b/>
          <w:sz w:val="24"/>
          <w:szCs w:val="24"/>
        </w:rPr>
        <w:t>Details of the Workshop/ Seminar/ Conference/ Event</w:t>
      </w:r>
      <w:r w:rsidRPr="00326A7D">
        <w:rPr>
          <w:rFonts w:ascii="Arial" w:hAnsi="Arial" w:cs="Arial"/>
          <w:bCs/>
          <w:sz w:val="24"/>
          <w:szCs w:val="24"/>
        </w:rPr>
        <w:t xml:space="preserve"> </w:t>
      </w:r>
      <w:r w:rsidRPr="00326A7D">
        <w:rPr>
          <w:rFonts w:ascii="Arial" w:hAnsi="Arial" w:cs="Arial"/>
          <w:b/>
          <w:sz w:val="24"/>
          <w:szCs w:val="24"/>
        </w:rPr>
        <w:t>attended by the (faculty) dept.</w:t>
      </w:r>
    </w:p>
    <w:tbl>
      <w:tblPr>
        <w:tblStyle w:val="TableGrid"/>
        <w:tblW w:w="10503" w:type="dxa"/>
        <w:jc w:val="center"/>
        <w:tblLook w:val="04A0"/>
      </w:tblPr>
      <w:tblGrid>
        <w:gridCol w:w="537"/>
        <w:gridCol w:w="1636"/>
        <w:gridCol w:w="1737"/>
        <w:gridCol w:w="1977"/>
        <w:gridCol w:w="1590"/>
        <w:gridCol w:w="1590"/>
        <w:gridCol w:w="1550"/>
      </w:tblGrid>
      <w:tr w:rsidR="009E60D1" w:rsidRPr="00CB6ABC" w:rsidTr="009E60D1">
        <w:trPr>
          <w:trHeight w:val="1077"/>
          <w:jc w:val="center"/>
        </w:trPr>
        <w:tc>
          <w:tcPr>
            <w:tcW w:w="579"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1672"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workshop/ seminar</w:t>
            </w:r>
          </w:p>
        </w:tc>
        <w:tc>
          <w:tcPr>
            <w:tcW w:w="1406"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Date</w:t>
            </w:r>
          </w:p>
          <w:p w:rsidR="009E60D1" w:rsidRPr="00CB6ABC" w:rsidRDefault="009E60D1" w:rsidP="009E60D1">
            <w:pPr>
              <w:rPr>
                <w:rFonts w:ascii="Arial" w:hAnsi="Arial" w:cs="Arial"/>
                <w:b/>
                <w:sz w:val="24"/>
                <w:szCs w:val="24"/>
              </w:rPr>
            </w:pPr>
            <w:r w:rsidRPr="00CB6ABC">
              <w:rPr>
                <w:rFonts w:ascii="Arial" w:hAnsi="Arial" w:cs="Arial"/>
                <w:b/>
                <w:sz w:val="24"/>
                <w:szCs w:val="24"/>
              </w:rPr>
              <w:t>DD/MM/YYYY</w:t>
            </w:r>
          </w:p>
        </w:tc>
        <w:tc>
          <w:tcPr>
            <w:tcW w:w="1669"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faculty Coordinator</w:t>
            </w:r>
          </w:p>
        </w:tc>
        <w:tc>
          <w:tcPr>
            <w:tcW w:w="2213"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Category of the Participants</w:t>
            </w:r>
          </w:p>
          <w:p w:rsidR="009E60D1" w:rsidRPr="00CB6ABC" w:rsidRDefault="009E60D1" w:rsidP="009E60D1">
            <w:pPr>
              <w:rPr>
                <w:rFonts w:ascii="Arial" w:hAnsi="Arial" w:cs="Arial"/>
                <w:b/>
                <w:sz w:val="24"/>
                <w:szCs w:val="24"/>
              </w:rPr>
            </w:pPr>
            <w:r w:rsidRPr="00CB6ABC">
              <w:rPr>
                <w:rFonts w:ascii="Arial" w:hAnsi="Arial" w:cs="Arial"/>
                <w:b/>
                <w:sz w:val="24"/>
                <w:szCs w:val="24"/>
              </w:rPr>
              <w:t>(ie. Faculty/ Students/ Industry people/ all/ either etc.)</w:t>
            </w:r>
          </w:p>
        </w:tc>
        <w:tc>
          <w:tcPr>
            <w:tcW w:w="1524"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No. of Participants</w:t>
            </w:r>
          </w:p>
        </w:tc>
        <w:tc>
          <w:tcPr>
            <w:tcW w:w="1440" w:type="dxa"/>
            <w:tcBorders>
              <w:lef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Sponsoring Agency (if any)</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w:t>
            </w:r>
          </w:p>
        </w:tc>
        <w:tc>
          <w:tcPr>
            <w:tcW w:w="1672" w:type="dxa"/>
          </w:tcPr>
          <w:p w:rsidR="009E60D1" w:rsidRPr="00CB6ABC" w:rsidRDefault="009E60D1" w:rsidP="009E60D1">
            <w:pPr>
              <w:rPr>
                <w:rFonts w:ascii="Arial" w:hAnsi="Arial" w:cs="Arial"/>
                <w:b/>
                <w:sz w:val="24"/>
                <w:szCs w:val="24"/>
              </w:rPr>
            </w:pPr>
            <w:r w:rsidRPr="00CB6ABC">
              <w:rPr>
                <w:rFonts w:ascii="Arial" w:hAnsi="Arial" w:cs="Arial"/>
                <w:color w:val="000000"/>
                <w:sz w:val="24"/>
                <w:szCs w:val="24"/>
              </w:rPr>
              <w:t>Brushless Machine Design,  Control &amp; application.</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6-10 Jan 14.</w:t>
            </w:r>
          </w:p>
          <w:p w:rsidR="009E60D1" w:rsidRPr="00CB6ABC" w:rsidRDefault="009E60D1" w:rsidP="009E60D1">
            <w:pPr>
              <w:rPr>
                <w:rFonts w:ascii="Arial" w:hAnsi="Arial" w:cs="Arial"/>
                <w:b/>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Srinivas Baka</w:t>
            </w:r>
          </w:p>
          <w:p w:rsidR="009E60D1" w:rsidRPr="00CB6ABC" w:rsidRDefault="009E60D1" w:rsidP="009E60D1">
            <w:pPr>
              <w:rPr>
                <w:rFonts w:ascii="Arial" w:hAnsi="Arial" w:cs="Arial"/>
                <w:b/>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35</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TEQIP</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w:t>
            </w:r>
          </w:p>
        </w:tc>
        <w:tc>
          <w:tcPr>
            <w:tcW w:w="1672" w:type="dxa"/>
          </w:tcPr>
          <w:p w:rsidR="009E60D1" w:rsidRPr="00CB6ABC" w:rsidRDefault="009E60D1" w:rsidP="009E60D1">
            <w:pPr>
              <w:rPr>
                <w:rFonts w:ascii="Arial" w:hAnsi="Arial" w:cs="Arial"/>
                <w:b/>
                <w:sz w:val="24"/>
                <w:szCs w:val="24"/>
              </w:rPr>
            </w:pPr>
            <w:r w:rsidRPr="00CB6ABC">
              <w:rPr>
                <w:rFonts w:ascii="Arial" w:hAnsi="Arial" w:cs="Arial"/>
                <w:color w:val="000000"/>
                <w:sz w:val="24"/>
                <w:szCs w:val="24"/>
              </w:rPr>
              <w:t>Brushless Machine Design,  Control &amp; application.</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6-10 Jan 14.</w:t>
            </w:r>
          </w:p>
          <w:p w:rsidR="009E60D1" w:rsidRPr="00CB6ABC" w:rsidRDefault="009E60D1" w:rsidP="009E60D1">
            <w:pPr>
              <w:rPr>
                <w:rFonts w:ascii="Arial" w:hAnsi="Arial" w:cs="Arial"/>
                <w:b/>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Dr.R.T.Ugale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35</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TEQIP</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3</w:t>
            </w:r>
          </w:p>
        </w:tc>
        <w:tc>
          <w:tcPr>
            <w:tcW w:w="1672" w:type="dxa"/>
          </w:tcPr>
          <w:p w:rsidR="009E60D1" w:rsidRPr="00CB6ABC" w:rsidRDefault="009E60D1" w:rsidP="009E60D1">
            <w:pPr>
              <w:rPr>
                <w:rFonts w:ascii="Arial" w:hAnsi="Arial" w:cs="Arial"/>
                <w:b/>
                <w:sz w:val="24"/>
                <w:szCs w:val="24"/>
              </w:rPr>
            </w:pPr>
            <w:r w:rsidRPr="00CB6ABC">
              <w:rPr>
                <w:rFonts w:ascii="Arial" w:hAnsi="Arial" w:cs="Arial"/>
                <w:color w:val="000000"/>
                <w:sz w:val="24"/>
                <w:szCs w:val="24"/>
              </w:rPr>
              <w:t>Brushless Machine Design,  Control &amp; application.</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6-10 Jan 14.</w:t>
            </w:r>
          </w:p>
          <w:p w:rsidR="009E60D1" w:rsidRPr="00CB6ABC" w:rsidRDefault="009E60D1" w:rsidP="009E60D1">
            <w:pPr>
              <w:rPr>
                <w:rFonts w:ascii="Arial" w:hAnsi="Arial" w:cs="Arial"/>
                <w:b/>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Dr.B.N.Chaudhri</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35</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TEQIP</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4</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National conference on Energy and Environment</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14-Feb</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 V. S. Rajguru</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200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5</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A QIP Course  on" Embedded Control </w:t>
            </w:r>
            <w:r w:rsidRPr="00CB6ABC">
              <w:rPr>
                <w:rFonts w:ascii="Arial" w:hAnsi="Arial" w:cs="Arial"/>
                <w:color w:val="000000"/>
                <w:sz w:val="24"/>
                <w:szCs w:val="24"/>
              </w:rPr>
              <w:lastRenderedPageBreak/>
              <w:t>Systems"</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May 12-19, 2014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Dr.S.R.Kurode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6</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QEEE workshop</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Jun-14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Pratap Kumar Koppolu</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7</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Lab VIEW for Engineers &amp;Scientists</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Jul-14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Suhas M. Kakade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8</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Lab VIEW for Engineers &amp;Scientists</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Jul-14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 Arti Vivek Tare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9</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Lab VIEW for Engineers &amp;Scientists</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Jul-14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Pratap Kumar Koppolu</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10</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 quality monitorin</w:t>
            </w:r>
            <w:r>
              <w:rPr>
                <w:rFonts w:ascii="Arial" w:hAnsi="Arial" w:cs="Arial"/>
                <w:color w:val="000000"/>
                <w:sz w:val="24"/>
                <w:szCs w:val="24"/>
              </w:rPr>
              <w:t>g</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Aug-14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Pratap Kumar Koppolu</w:t>
            </w: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11</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 quality monitoring</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Aug-14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Mrs.S.V.Unde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12</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Coordinator's workshop on "Control Systems"</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Sept 12-18, 2014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S.R. Kurode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and students</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13</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Pedagogy</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12-20 Sept.14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Mrs.A.V.Tare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and students</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14</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Pedagogy</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12-20 Sept.14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Pratap Kumar Koppolu</w:t>
            </w: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and students</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15</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Smart Grid Bootcamp</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 Sept 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Mrs.S.V.Unde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150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TEQIP</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16</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Smart Grid Bootcamp</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 Sept 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 S.M.Kakade</w:t>
            </w: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150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TEQIP</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17</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INDO-US Technology summitt &amp; Knowledge Expo.</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18-20 Nov.14.</w:t>
            </w: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Dr.R.T.Ugale</w:t>
            </w: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100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18</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2014 IEEE </w:t>
            </w:r>
            <w:r w:rsidRPr="00CB6ABC">
              <w:rPr>
                <w:rFonts w:ascii="Arial" w:hAnsi="Arial" w:cs="Arial"/>
                <w:color w:val="000000"/>
                <w:sz w:val="24"/>
                <w:szCs w:val="24"/>
              </w:rPr>
              <w:lastRenderedPageBreak/>
              <w:t>IAS Workshop</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19 -21 Nov14.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 xml:space="preserve">Dr. </w:t>
            </w:r>
            <w:r w:rsidRPr="00CB6ABC">
              <w:rPr>
                <w:rFonts w:ascii="Arial" w:hAnsi="Arial" w:cs="Arial"/>
                <w:color w:val="000000"/>
                <w:sz w:val="24"/>
                <w:szCs w:val="24"/>
              </w:rPr>
              <w:lastRenderedPageBreak/>
              <w:t>B.N.Chaudhri</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lastRenderedPageBreak/>
              <w:t xml:space="preserve">Faculty, </w:t>
            </w:r>
            <w:r w:rsidRPr="00CB6ABC">
              <w:rPr>
                <w:rFonts w:ascii="Arial" w:hAnsi="Arial" w:cs="Arial"/>
                <w:sz w:val="24"/>
                <w:szCs w:val="24"/>
              </w:rPr>
              <w:lastRenderedPageBreak/>
              <w:t>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lastRenderedPageBreak/>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19</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2014 IEEE IAS Workshop</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19 -21 Nov14.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V.N.Pande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20</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2014 IEEE IAS Workshop</w:t>
            </w:r>
          </w:p>
          <w:p w:rsidR="009E60D1" w:rsidRPr="00CB6ABC" w:rsidRDefault="009E60D1" w:rsidP="009E60D1">
            <w:pPr>
              <w:rPr>
                <w:rFonts w:ascii="Arial" w:hAnsi="Arial" w:cs="Arial"/>
                <w:color w:val="000000"/>
                <w:sz w:val="24"/>
                <w:szCs w:val="24"/>
              </w:rPr>
            </w:pP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19 -21 Nov14.</w:t>
            </w:r>
          </w:p>
          <w:p w:rsidR="009E60D1" w:rsidRPr="00CB6ABC" w:rsidRDefault="009E60D1" w:rsidP="009E60D1">
            <w:pPr>
              <w:rPr>
                <w:rFonts w:ascii="Arial" w:hAnsi="Arial" w:cs="Arial"/>
                <w:color w:val="000000"/>
                <w:sz w:val="24"/>
                <w:szCs w:val="24"/>
              </w:rPr>
            </w:pP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Dr.D.B.Talange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r>
      <w:tr w:rsidR="009E60D1" w:rsidRPr="00CB6ABC" w:rsidTr="009E60D1">
        <w:trPr>
          <w:trHeight w:val="269"/>
          <w:jc w:val="center"/>
        </w:trPr>
        <w:tc>
          <w:tcPr>
            <w:tcW w:w="579"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21</w:t>
            </w:r>
          </w:p>
        </w:tc>
        <w:tc>
          <w:tcPr>
            <w:tcW w:w="1672"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Management Capability Development at IIM Udaipur</w:t>
            </w:r>
          </w:p>
        </w:tc>
        <w:tc>
          <w:tcPr>
            <w:tcW w:w="1406"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Dec 2014</w:t>
            </w:r>
          </w:p>
        </w:tc>
        <w:tc>
          <w:tcPr>
            <w:tcW w:w="166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Dr.D.B.Talange</w:t>
            </w:r>
          </w:p>
          <w:p w:rsidR="009E60D1" w:rsidRPr="00CB6ABC" w:rsidRDefault="009E60D1" w:rsidP="009E60D1">
            <w:pPr>
              <w:rPr>
                <w:rFonts w:ascii="Arial" w:hAnsi="Arial" w:cs="Arial"/>
                <w:color w:val="000000"/>
                <w:sz w:val="24"/>
                <w:szCs w:val="24"/>
              </w:rPr>
            </w:pPr>
          </w:p>
        </w:tc>
        <w:tc>
          <w:tcPr>
            <w:tcW w:w="2213"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w:t>
            </w:r>
          </w:p>
        </w:tc>
        <w:tc>
          <w:tcPr>
            <w:tcW w:w="1524"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35</w:t>
            </w:r>
          </w:p>
        </w:tc>
        <w:tc>
          <w:tcPr>
            <w:tcW w:w="144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NPIU New Delhi</w:t>
            </w:r>
          </w:p>
        </w:tc>
      </w:tr>
    </w:tbl>
    <w:p w:rsidR="009E60D1" w:rsidRPr="00CB6ABC" w:rsidRDefault="009E60D1" w:rsidP="009E60D1">
      <w:pPr>
        <w:rPr>
          <w:rFonts w:ascii="Arial" w:hAnsi="Arial" w:cs="Arial"/>
          <w:bCs/>
          <w:sz w:val="24"/>
          <w:szCs w:val="24"/>
        </w:rPr>
      </w:pPr>
    </w:p>
    <w:p w:rsidR="009E60D1" w:rsidRPr="00326A7D" w:rsidRDefault="009E60D1" w:rsidP="008B5650">
      <w:pPr>
        <w:pStyle w:val="ListParagraph"/>
        <w:numPr>
          <w:ilvl w:val="0"/>
          <w:numId w:val="76"/>
        </w:numPr>
        <w:rPr>
          <w:rFonts w:ascii="Arial" w:hAnsi="Arial" w:cs="Arial"/>
          <w:bCs/>
          <w:sz w:val="24"/>
          <w:szCs w:val="24"/>
        </w:rPr>
      </w:pPr>
      <w:r w:rsidRPr="00326A7D">
        <w:rPr>
          <w:rFonts w:ascii="Arial" w:hAnsi="Arial" w:cs="Arial"/>
          <w:b/>
          <w:sz w:val="24"/>
          <w:szCs w:val="24"/>
        </w:rPr>
        <w:t>Details of the</w:t>
      </w:r>
      <w:r w:rsidRPr="00326A7D">
        <w:rPr>
          <w:rFonts w:ascii="Arial" w:hAnsi="Arial" w:cs="Arial"/>
          <w:bCs/>
          <w:sz w:val="24"/>
          <w:szCs w:val="24"/>
        </w:rPr>
        <w:t xml:space="preserve"> </w:t>
      </w:r>
      <w:r w:rsidRPr="00326A7D">
        <w:rPr>
          <w:rFonts w:ascii="Arial" w:hAnsi="Arial" w:cs="Arial"/>
          <w:b/>
          <w:sz w:val="24"/>
          <w:szCs w:val="24"/>
        </w:rPr>
        <w:t>Lectures/Talks organized by the department</w:t>
      </w:r>
    </w:p>
    <w:tbl>
      <w:tblPr>
        <w:tblStyle w:val="TableGrid"/>
        <w:tblW w:w="10913" w:type="dxa"/>
        <w:jc w:val="center"/>
        <w:tblInd w:w="1489" w:type="dxa"/>
        <w:tblLook w:val="04A0"/>
      </w:tblPr>
      <w:tblGrid>
        <w:gridCol w:w="537"/>
        <w:gridCol w:w="1649"/>
        <w:gridCol w:w="1737"/>
        <w:gridCol w:w="1937"/>
        <w:gridCol w:w="2457"/>
        <w:gridCol w:w="1590"/>
        <w:gridCol w:w="1457"/>
      </w:tblGrid>
      <w:tr w:rsidR="009E60D1" w:rsidRPr="00CB6ABC" w:rsidTr="009E60D1">
        <w:trPr>
          <w:trHeight w:val="634"/>
          <w:jc w:val="center"/>
        </w:trPr>
        <w:tc>
          <w:tcPr>
            <w:tcW w:w="568"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1919"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Name/title of the Lecture/ Talk</w:t>
            </w:r>
          </w:p>
        </w:tc>
        <w:tc>
          <w:tcPr>
            <w:tcW w:w="1501"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Date</w:t>
            </w:r>
          </w:p>
          <w:p w:rsidR="009E60D1" w:rsidRPr="00CB6ABC" w:rsidRDefault="009E60D1" w:rsidP="009E60D1">
            <w:pPr>
              <w:rPr>
                <w:rFonts w:ascii="Arial" w:hAnsi="Arial" w:cs="Arial"/>
                <w:b/>
                <w:sz w:val="24"/>
                <w:szCs w:val="24"/>
              </w:rPr>
            </w:pPr>
            <w:r w:rsidRPr="00CB6ABC">
              <w:rPr>
                <w:rFonts w:ascii="Arial" w:hAnsi="Arial" w:cs="Arial"/>
                <w:b/>
                <w:sz w:val="24"/>
                <w:szCs w:val="24"/>
              </w:rPr>
              <w:t>DD/MM/YYYY</w:t>
            </w:r>
          </w:p>
        </w:tc>
        <w:tc>
          <w:tcPr>
            <w:tcW w:w="1598"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Speaker , designation etc</w:t>
            </w:r>
          </w:p>
        </w:tc>
        <w:tc>
          <w:tcPr>
            <w:tcW w:w="2582"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Category of the Participants</w:t>
            </w:r>
          </w:p>
          <w:p w:rsidR="009E60D1" w:rsidRPr="00CB6ABC" w:rsidRDefault="009E60D1" w:rsidP="009E60D1">
            <w:pPr>
              <w:rPr>
                <w:rFonts w:ascii="Arial" w:hAnsi="Arial" w:cs="Arial"/>
                <w:b/>
                <w:sz w:val="24"/>
                <w:szCs w:val="24"/>
              </w:rPr>
            </w:pPr>
            <w:r w:rsidRPr="00CB6ABC">
              <w:rPr>
                <w:rFonts w:ascii="Arial" w:hAnsi="Arial" w:cs="Arial"/>
                <w:b/>
                <w:sz w:val="24"/>
                <w:szCs w:val="24"/>
              </w:rPr>
              <w:t>(ie. Faculty/ Students/ Industry people/ all/ either etc.)</w:t>
            </w:r>
          </w:p>
        </w:tc>
        <w:tc>
          <w:tcPr>
            <w:tcW w:w="1405"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No. of Participants</w:t>
            </w:r>
          </w:p>
        </w:tc>
        <w:tc>
          <w:tcPr>
            <w:tcW w:w="1340"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Venue</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"Energy Efficient L.E.D. Bulbs."</w:t>
            </w:r>
          </w:p>
          <w:p w:rsidR="009E60D1" w:rsidRPr="00CB6ABC" w:rsidRDefault="009E60D1" w:rsidP="009E60D1">
            <w:pPr>
              <w:rPr>
                <w:rFonts w:ascii="Arial" w:hAnsi="Arial" w:cs="Arial"/>
                <w:b/>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22/5/2014</w:t>
            </w:r>
          </w:p>
          <w:p w:rsidR="009E60D1" w:rsidRPr="00CB6ABC" w:rsidRDefault="009E60D1" w:rsidP="009E60D1">
            <w:pPr>
              <w:rPr>
                <w:rFonts w:ascii="Arial" w:hAnsi="Arial" w:cs="Arial"/>
                <w:b/>
                <w:sz w:val="24"/>
                <w:szCs w:val="24"/>
              </w:rPr>
            </w:pP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Praneet Athalye</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 xml:space="preserve">Ph.D.&amp; </w:t>
            </w:r>
            <w:r w:rsidRPr="00CB6ABC">
              <w:rPr>
                <w:rFonts w:ascii="Arial" w:hAnsi="Arial" w:cs="Arial"/>
                <w:color w:val="000000"/>
                <w:sz w:val="24"/>
                <w:szCs w:val="24"/>
              </w:rPr>
              <w:br/>
              <w:t>M.Tech.</w:t>
            </w:r>
            <w:r w:rsidRPr="00CB6ABC">
              <w:rPr>
                <w:rFonts w:ascii="Arial" w:hAnsi="Arial" w:cs="Arial"/>
                <w:color w:val="000000"/>
                <w:sz w:val="24"/>
                <w:szCs w:val="24"/>
              </w:rPr>
              <w:br/>
              <w:t>Students.</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EED Conference Hall</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Plant Engineering."</w:t>
            </w:r>
          </w:p>
          <w:p w:rsidR="009E60D1" w:rsidRPr="00CB6ABC" w:rsidRDefault="009E60D1" w:rsidP="009E60D1">
            <w:pPr>
              <w:rPr>
                <w:rFonts w:ascii="Arial" w:hAnsi="Arial" w:cs="Arial"/>
                <w:color w:val="000000"/>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10/10/2014</w:t>
            </w:r>
          </w:p>
          <w:p w:rsidR="009E60D1" w:rsidRPr="00CB6ABC" w:rsidRDefault="009E60D1" w:rsidP="009E60D1">
            <w:pPr>
              <w:rPr>
                <w:rFonts w:ascii="Arial" w:hAnsi="Arial" w:cs="Arial"/>
                <w:color w:val="000000"/>
                <w:sz w:val="24"/>
                <w:szCs w:val="24"/>
              </w:rPr>
            </w:pP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Mr.Aravind</w:t>
            </w:r>
            <w:r w:rsidRPr="00CB6ABC">
              <w:rPr>
                <w:rFonts w:ascii="Arial" w:hAnsi="Arial" w:cs="Arial"/>
                <w:color w:val="000000"/>
                <w:sz w:val="24"/>
                <w:szCs w:val="24"/>
              </w:rPr>
              <w:br/>
              <w:t xml:space="preserve"> Paranjape</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T.Y.B.Tech.Electrical</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80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Room-101</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3</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"Power Plant Electrical Systems."</w:t>
            </w:r>
          </w:p>
          <w:p w:rsidR="009E60D1" w:rsidRPr="00CB6ABC" w:rsidRDefault="009E60D1" w:rsidP="009E60D1">
            <w:pPr>
              <w:rPr>
                <w:rFonts w:ascii="Arial" w:hAnsi="Arial" w:cs="Arial"/>
                <w:color w:val="000000"/>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11/10/2014</w:t>
            </w:r>
            <w:r w:rsidRPr="00CB6ABC">
              <w:rPr>
                <w:rFonts w:ascii="Arial" w:hAnsi="Arial" w:cs="Arial"/>
                <w:color w:val="000000"/>
                <w:sz w:val="24"/>
                <w:szCs w:val="24"/>
              </w:rPr>
              <w:br/>
              <w:t>&amp; 1/11/2014</w:t>
            </w:r>
          </w:p>
          <w:p w:rsidR="009E60D1" w:rsidRPr="00CB6ABC" w:rsidRDefault="009E60D1" w:rsidP="009E60D1">
            <w:pPr>
              <w:rPr>
                <w:rFonts w:ascii="Arial" w:hAnsi="Arial" w:cs="Arial"/>
                <w:color w:val="000000"/>
                <w:sz w:val="24"/>
                <w:szCs w:val="24"/>
              </w:rPr>
            </w:pP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Dinesh Junghare</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T.Y.B.Tech.Electrical</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80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Room-101</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4</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"Dynamic Programing"</w:t>
            </w:r>
            <w:r w:rsidRPr="00CB6ABC">
              <w:rPr>
                <w:rFonts w:ascii="Arial" w:hAnsi="Arial" w:cs="Arial"/>
                <w:color w:val="000000"/>
                <w:sz w:val="24"/>
                <w:szCs w:val="24"/>
              </w:rPr>
              <w:br/>
              <w:t xml:space="preserve"> a topic in Engineering optimitation. </w:t>
            </w:r>
          </w:p>
          <w:p w:rsidR="009E60D1" w:rsidRPr="00CB6ABC" w:rsidRDefault="009E60D1" w:rsidP="009E60D1">
            <w:pPr>
              <w:rPr>
                <w:rFonts w:ascii="Arial" w:hAnsi="Arial" w:cs="Arial"/>
                <w:color w:val="000000"/>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8/11/2014</w:t>
            </w:r>
          </w:p>
          <w:p w:rsidR="009E60D1" w:rsidRPr="00CB6ABC" w:rsidRDefault="009E60D1" w:rsidP="009E60D1">
            <w:pPr>
              <w:rPr>
                <w:rFonts w:ascii="Arial" w:hAnsi="Arial" w:cs="Arial"/>
                <w:color w:val="000000"/>
                <w:sz w:val="24"/>
                <w:szCs w:val="24"/>
              </w:rPr>
            </w:pP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Dr.A.S.Sindekar</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B.Tech.</w:t>
            </w:r>
            <w:r w:rsidRPr="00CB6ABC">
              <w:rPr>
                <w:rFonts w:ascii="Arial" w:hAnsi="Arial" w:cs="Arial"/>
                <w:color w:val="000000"/>
                <w:sz w:val="24"/>
                <w:szCs w:val="24"/>
              </w:rPr>
              <w:br/>
              <w:t>Students form</w:t>
            </w:r>
            <w:r w:rsidRPr="00CB6ABC">
              <w:rPr>
                <w:rFonts w:ascii="Arial" w:hAnsi="Arial" w:cs="Arial"/>
                <w:color w:val="000000"/>
                <w:sz w:val="24"/>
                <w:szCs w:val="24"/>
              </w:rPr>
              <w:br/>
              <w:t xml:space="preserve"> all Branches</w:t>
            </w:r>
            <w:r w:rsidRPr="00CB6ABC">
              <w:rPr>
                <w:rFonts w:ascii="Arial" w:hAnsi="Arial" w:cs="Arial"/>
                <w:color w:val="000000"/>
                <w:sz w:val="24"/>
                <w:szCs w:val="24"/>
              </w:rPr>
              <w:br/>
              <w:t xml:space="preserve"> &amp; T.Y.Electric</w:t>
            </w:r>
            <w:r w:rsidRPr="00CB6ABC">
              <w:rPr>
                <w:rFonts w:ascii="Arial" w:hAnsi="Arial" w:cs="Arial"/>
                <w:color w:val="000000"/>
                <w:sz w:val="24"/>
                <w:szCs w:val="24"/>
              </w:rPr>
              <w:br/>
              <w:t xml:space="preserve"> Students. </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100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Room-101</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5</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"Genetic Algorithm"</w:t>
            </w:r>
            <w:r w:rsidRPr="00CB6ABC">
              <w:rPr>
                <w:rFonts w:ascii="Arial" w:hAnsi="Arial" w:cs="Arial"/>
                <w:color w:val="000000"/>
                <w:sz w:val="24"/>
                <w:szCs w:val="24"/>
              </w:rPr>
              <w:br/>
            </w:r>
            <w:r w:rsidRPr="00CB6ABC">
              <w:rPr>
                <w:rFonts w:ascii="Arial" w:hAnsi="Arial" w:cs="Arial"/>
                <w:color w:val="000000"/>
                <w:sz w:val="24"/>
                <w:szCs w:val="24"/>
              </w:rPr>
              <w:lastRenderedPageBreak/>
              <w:t xml:space="preserve"> a topic in Engineering optimitation.</w:t>
            </w:r>
          </w:p>
          <w:p w:rsidR="009E60D1" w:rsidRPr="00CB6ABC" w:rsidRDefault="009E60D1" w:rsidP="009E60D1">
            <w:pPr>
              <w:rPr>
                <w:rFonts w:ascii="Arial" w:hAnsi="Arial" w:cs="Arial"/>
                <w:color w:val="000000"/>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lastRenderedPageBreak/>
              <w:t>8/11/2014</w:t>
            </w:r>
          </w:p>
          <w:p w:rsidR="009E60D1" w:rsidRPr="00CB6ABC" w:rsidRDefault="009E60D1" w:rsidP="009E60D1">
            <w:pPr>
              <w:rPr>
                <w:rFonts w:ascii="Arial" w:hAnsi="Arial" w:cs="Arial"/>
                <w:color w:val="000000"/>
                <w:sz w:val="24"/>
                <w:szCs w:val="24"/>
              </w:rPr>
            </w:pP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Dr.P.P.Bedekar</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B.Tech.</w:t>
            </w:r>
            <w:r w:rsidRPr="00CB6ABC">
              <w:rPr>
                <w:rFonts w:ascii="Arial" w:hAnsi="Arial" w:cs="Arial"/>
                <w:color w:val="000000"/>
                <w:sz w:val="24"/>
                <w:szCs w:val="24"/>
              </w:rPr>
              <w:br/>
              <w:t>Students form</w:t>
            </w:r>
            <w:r w:rsidRPr="00CB6ABC">
              <w:rPr>
                <w:rFonts w:ascii="Arial" w:hAnsi="Arial" w:cs="Arial"/>
                <w:color w:val="000000"/>
                <w:sz w:val="24"/>
                <w:szCs w:val="24"/>
              </w:rPr>
              <w:br/>
            </w:r>
            <w:r w:rsidRPr="00CB6ABC">
              <w:rPr>
                <w:rFonts w:ascii="Arial" w:hAnsi="Arial" w:cs="Arial"/>
                <w:color w:val="000000"/>
                <w:sz w:val="24"/>
                <w:szCs w:val="24"/>
              </w:rPr>
              <w:lastRenderedPageBreak/>
              <w:t xml:space="preserve"> all Branches</w:t>
            </w:r>
            <w:r w:rsidRPr="00CB6ABC">
              <w:rPr>
                <w:rFonts w:ascii="Arial" w:hAnsi="Arial" w:cs="Arial"/>
                <w:color w:val="000000"/>
                <w:sz w:val="24"/>
                <w:szCs w:val="24"/>
              </w:rPr>
              <w:br/>
              <w:t xml:space="preserve"> &amp; T.Y.Electric</w:t>
            </w:r>
            <w:r w:rsidRPr="00CB6ABC">
              <w:rPr>
                <w:rFonts w:ascii="Arial" w:hAnsi="Arial" w:cs="Arial"/>
                <w:color w:val="000000"/>
                <w:sz w:val="24"/>
                <w:szCs w:val="24"/>
              </w:rPr>
              <w:br/>
              <w:t xml:space="preserve"> Students. </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lastRenderedPageBreak/>
              <w:t>120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Room-101</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6</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"Protection of critical loads with UPS system."</w:t>
            </w:r>
          </w:p>
          <w:p w:rsidR="009E60D1" w:rsidRPr="00CB6ABC" w:rsidRDefault="009E60D1" w:rsidP="009E60D1">
            <w:pPr>
              <w:rPr>
                <w:rFonts w:ascii="Arial" w:hAnsi="Arial" w:cs="Arial"/>
                <w:color w:val="000000"/>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13/11/2014.</w:t>
            </w:r>
          </w:p>
          <w:p w:rsidR="009E60D1" w:rsidRPr="00CB6ABC" w:rsidRDefault="009E60D1" w:rsidP="009E60D1">
            <w:pPr>
              <w:rPr>
                <w:rFonts w:ascii="Arial" w:hAnsi="Arial" w:cs="Arial"/>
                <w:color w:val="000000"/>
                <w:sz w:val="24"/>
                <w:szCs w:val="24"/>
              </w:rPr>
            </w:pP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Madhu Mangal</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M.Tech students and Faculties</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EED Conference Hall</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7</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 xml:space="preserve">On Issues of Sliding Mode control </w:t>
            </w:r>
          </w:p>
          <w:p w:rsidR="009E60D1" w:rsidRPr="00CB6ABC" w:rsidRDefault="009E60D1" w:rsidP="009E60D1">
            <w:pPr>
              <w:rPr>
                <w:rFonts w:ascii="Arial" w:hAnsi="Arial" w:cs="Arial"/>
                <w:color w:val="000000"/>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25/12/2014</w:t>
            </w: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Shyamkamal</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Faculty, researchers and PG Students</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EED Conference Hall</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8</w:t>
            </w:r>
          </w:p>
        </w:tc>
        <w:tc>
          <w:tcPr>
            <w:tcW w:w="1919"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On how to do research</w:t>
            </w:r>
          </w:p>
          <w:p w:rsidR="009E60D1" w:rsidRPr="00CB6ABC" w:rsidRDefault="009E60D1" w:rsidP="009E60D1">
            <w:pPr>
              <w:rPr>
                <w:rFonts w:ascii="Arial" w:hAnsi="Arial" w:cs="Arial"/>
                <w:color w:val="000000"/>
                <w:sz w:val="24"/>
                <w:szCs w:val="24"/>
              </w:rPr>
            </w:pPr>
          </w:p>
        </w:tc>
        <w:tc>
          <w:tcPr>
            <w:tcW w:w="1501"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26/12/2014</w:t>
            </w: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Shyamkamal</w:t>
            </w:r>
          </w:p>
          <w:p w:rsidR="009E60D1" w:rsidRPr="00CB6ABC" w:rsidRDefault="009E60D1" w:rsidP="009E60D1">
            <w:pPr>
              <w:rPr>
                <w:rFonts w:ascii="Arial" w:hAnsi="Arial" w:cs="Arial"/>
                <w:b/>
                <w:sz w:val="24"/>
                <w:szCs w:val="24"/>
              </w:rPr>
            </w:pPr>
          </w:p>
        </w:tc>
        <w:tc>
          <w:tcPr>
            <w:tcW w:w="2582" w:type="dxa"/>
          </w:tcPr>
          <w:p w:rsidR="009E60D1" w:rsidRPr="00CB6ABC" w:rsidRDefault="009E60D1" w:rsidP="009E60D1">
            <w:pPr>
              <w:jc w:val="center"/>
              <w:rPr>
                <w:rFonts w:ascii="Arial" w:hAnsi="Arial" w:cs="Arial"/>
                <w:color w:val="000000"/>
                <w:sz w:val="24"/>
                <w:szCs w:val="24"/>
              </w:rPr>
            </w:pPr>
            <w:r w:rsidRPr="00CB6ABC">
              <w:rPr>
                <w:rFonts w:ascii="Arial" w:hAnsi="Arial" w:cs="Arial"/>
                <w:color w:val="000000"/>
                <w:sz w:val="24"/>
                <w:szCs w:val="24"/>
              </w:rPr>
              <w:t>Faculty, researchers and PG Students</w:t>
            </w:r>
          </w:p>
          <w:p w:rsidR="009E60D1" w:rsidRPr="00CB6ABC" w:rsidRDefault="009E60D1" w:rsidP="009E60D1">
            <w:pPr>
              <w:jc w:val="center"/>
              <w:rPr>
                <w:rFonts w:ascii="Arial" w:hAnsi="Arial" w:cs="Arial"/>
                <w:b/>
                <w:sz w:val="24"/>
                <w:szCs w:val="24"/>
              </w:rPr>
            </w:pP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EED Conference Hall</w:t>
            </w:r>
          </w:p>
        </w:tc>
      </w:tr>
      <w:tr w:rsidR="009E60D1" w:rsidRPr="00CB6ABC" w:rsidTr="009E60D1">
        <w:trPr>
          <w:trHeight w:val="153"/>
          <w:jc w:val="center"/>
        </w:trPr>
        <w:tc>
          <w:tcPr>
            <w:tcW w:w="56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9</w:t>
            </w:r>
          </w:p>
        </w:tc>
        <w:tc>
          <w:tcPr>
            <w:tcW w:w="1919"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Sustainable and Clean Energy Technologies &amp; Management</w:t>
            </w:r>
          </w:p>
        </w:tc>
        <w:tc>
          <w:tcPr>
            <w:tcW w:w="1501"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14th Feb 2015</w:t>
            </w:r>
          </w:p>
        </w:tc>
        <w:tc>
          <w:tcPr>
            <w:tcW w:w="1598"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 Deepak L. Waikar</w:t>
            </w:r>
          </w:p>
        </w:tc>
        <w:tc>
          <w:tcPr>
            <w:tcW w:w="2582" w:type="dxa"/>
            <w:vAlign w:val="bottom"/>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Faculty, B Tech and M Tech students</w:t>
            </w:r>
          </w:p>
        </w:tc>
        <w:tc>
          <w:tcPr>
            <w:tcW w:w="140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40</w:t>
            </w:r>
          </w:p>
        </w:tc>
        <w:tc>
          <w:tcPr>
            <w:tcW w:w="134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CoE-SRES</w:t>
            </w:r>
          </w:p>
        </w:tc>
      </w:tr>
    </w:tbl>
    <w:p w:rsidR="009E60D1" w:rsidRPr="00CB6ABC" w:rsidRDefault="009E60D1" w:rsidP="009E60D1">
      <w:pPr>
        <w:rPr>
          <w:rFonts w:ascii="Arial" w:hAnsi="Arial" w:cs="Arial"/>
          <w:b/>
          <w:sz w:val="24"/>
          <w:szCs w:val="24"/>
        </w:rPr>
      </w:pPr>
    </w:p>
    <w:p w:rsidR="009E60D1" w:rsidRPr="00326A7D" w:rsidRDefault="009E60D1" w:rsidP="008B5650">
      <w:pPr>
        <w:pStyle w:val="ListParagraph"/>
        <w:numPr>
          <w:ilvl w:val="0"/>
          <w:numId w:val="76"/>
        </w:numPr>
        <w:rPr>
          <w:rFonts w:ascii="Arial" w:hAnsi="Arial" w:cs="Arial"/>
          <w:bCs/>
          <w:sz w:val="24"/>
          <w:szCs w:val="24"/>
        </w:rPr>
      </w:pPr>
      <w:r w:rsidRPr="00326A7D">
        <w:rPr>
          <w:rFonts w:ascii="Arial" w:hAnsi="Arial" w:cs="Arial"/>
          <w:b/>
          <w:sz w:val="24"/>
          <w:szCs w:val="24"/>
        </w:rPr>
        <w:t>Details of the</w:t>
      </w:r>
      <w:r w:rsidRPr="00326A7D">
        <w:rPr>
          <w:rFonts w:ascii="Arial" w:hAnsi="Arial" w:cs="Arial"/>
          <w:bCs/>
          <w:sz w:val="24"/>
          <w:szCs w:val="24"/>
        </w:rPr>
        <w:t xml:space="preserve"> </w:t>
      </w:r>
      <w:r w:rsidRPr="00326A7D">
        <w:rPr>
          <w:rFonts w:ascii="Arial" w:hAnsi="Arial" w:cs="Arial"/>
          <w:b/>
          <w:sz w:val="24"/>
          <w:szCs w:val="24"/>
        </w:rPr>
        <w:t>Lectures/Talks delivered by the department faculty</w:t>
      </w:r>
    </w:p>
    <w:tbl>
      <w:tblPr>
        <w:tblStyle w:val="TableGrid"/>
        <w:tblW w:w="10791" w:type="dxa"/>
        <w:jc w:val="center"/>
        <w:tblInd w:w="710" w:type="dxa"/>
        <w:tblLayout w:type="fixed"/>
        <w:tblLook w:val="04A0"/>
      </w:tblPr>
      <w:tblGrid>
        <w:gridCol w:w="536"/>
        <w:gridCol w:w="1530"/>
        <w:gridCol w:w="1710"/>
        <w:gridCol w:w="1800"/>
        <w:gridCol w:w="2790"/>
        <w:gridCol w:w="900"/>
        <w:gridCol w:w="1525"/>
      </w:tblGrid>
      <w:tr w:rsidR="009E60D1" w:rsidRPr="00CB6ABC" w:rsidTr="009E60D1">
        <w:trPr>
          <w:trHeight w:val="834"/>
          <w:jc w:val="center"/>
        </w:trPr>
        <w:tc>
          <w:tcPr>
            <w:tcW w:w="536"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153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Name/title of the Lecture/ Talk</w:t>
            </w:r>
          </w:p>
        </w:tc>
        <w:tc>
          <w:tcPr>
            <w:tcW w:w="171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Date</w:t>
            </w:r>
          </w:p>
          <w:p w:rsidR="009E60D1" w:rsidRPr="00CB6ABC" w:rsidRDefault="009E60D1" w:rsidP="009E60D1">
            <w:pPr>
              <w:rPr>
                <w:rFonts w:ascii="Arial" w:hAnsi="Arial" w:cs="Arial"/>
                <w:b/>
                <w:sz w:val="24"/>
                <w:szCs w:val="24"/>
              </w:rPr>
            </w:pPr>
            <w:r w:rsidRPr="00CB6ABC">
              <w:rPr>
                <w:rFonts w:ascii="Arial" w:hAnsi="Arial" w:cs="Arial"/>
                <w:b/>
                <w:sz w:val="24"/>
                <w:szCs w:val="24"/>
              </w:rPr>
              <w:t>DD/MM/YYYY</w:t>
            </w:r>
          </w:p>
        </w:tc>
        <w:tc>
          <w:tcPr>
            <w:tcW w:w="180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 xml:space="preserve">Name of the faculty Speaker </w:t>
            </w:r>
          </w:p>
        </w:tc>
        <w:tc>
          <w:tcPr>
            <w:tcW w:w="279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Category of the Participants</w:t>
            </w:r>
          </w:p>
          <w:p w:rsidR="009E60D1" w:rsidRPr="00CB6ABC" w:rsidRDefault="009E60D1" w:rsidP="009E60D1">
            <w:pPr>
              <w:rPr>
                <w:rFonts w:ascii="Arial" w:hAnsi="Arial" w:cs="Arial"/>
                <w:b/>
                <w:sz w:val="24"/>
                <w:szCs w:val="24"/>
              </w:rPr>
            </w:pPr>
            <w:r w:rsidRPr="00CB6ABC">
              <w:rPr>
                <w:rFonts w:ascii="Arial" w:hAnsi="Arial" w:cs="Arial"/>
                <w:b/>
                <w:sz w:val="24"/>
                <w:szCs w:val="24"/>
              </w:rPr>
              <w:t>(ie. Faculty/ Students/ Industry people/ all/ either etc.)</w:t>
            </w:r>
          </w:p>
        </w:tc>
        <w:tc>
          <w:tcPr>
            <w:tcW w:w="900"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No. of Participants</w:t>
            </w:r>
          </w:p>
        </w:tc>
        <w:tc>
          <w:tcPr>
            <w:tcW w:w="1525"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Venue</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b/>
                <w:sz w:val="24"/>
                <w:szCs w:val="24"/>
              </w:rPr>
            </w:pPr>
            <w:r w:rsidRPr="00CB6ABC">
              <w:rPr>
                <w:rFonts w:ascii="Arial" w:hAnsi="Arial" w:cs="Arial"/>
                <w:b/>
                <w:sz w:val="24"/>
                <w:szCs w:val="24"/>
              </w:rPr>
              <w:t>1</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Introduction to Microcontrollers and DSP</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15/12/2014</w:t>
            </w:r>
          </w:p>
        </w:tc>
        <w:tc>
          <w:tcPr>
            <w:tcW w:w="1800" w:type="dxa"/>
          </w:tcPr>
          <w:p w:rsidR="009E60D1" w:rsidRPr="00CB6ABC" w:rsidRDefault="009E60D1" w:rsidP="009E60D1">
            <w:pPr>
              <w:rPr>
                <w:rFonts w:ascii="Arial" w:hAnsi="Arial" w:cs="Arial"/>
                <w:sz w:val="24"/>
                <w:szCs w:val="24"/>
              </w:rPr>
            </w:pPr>
            <w:r w:rsidRPr="00CB6ABC">
              <w:rPr>
                <w:rFonts w:ascii="Arial" w:hAnsi="Arial" w:cs="Arial"/>
                <w:sz w:val="24"/>
                <w:szCs w:val="24"/>
              </w:rPr>
              <w:t>Suhas M Kakade</w:t>
            </w:r>
          </w:p>
        </w:tc>
        <w:tc>
          <w:tcPr>
            <w:tcW w:w="2790" w:type="dxa"/>
          </w:tcPr>
          <w:p w:rsidR="009E60D1" w:rsidRPr="00CB6ABC" w:rsidRDefault="009E60D1" w:rsidP="009E60D1">
            <w:pPr>
              <w:rPr>
                <w:rFonts w:ascii="Arial" w:hAnsi="Arial" w:cs="Arial"/>
                <w:sz w:val="24"/>
                <w:szCs w:val="24"/>
              </w:rPr>
            </w:pPr>
            <w:r w:rsidRPr="00CB6ABC">
              <w:rPr>
                <w:rFonts w:ascii="Arial" w:hAnsi="Arial" w:cs="Arial"/>
                <w:sz w:val="24"/>
                <w:szCs w:val="24"/>
              </w:rPr>
              <w:t>Scientists, Industry people</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25</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R&amp;DE, Dighi</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C.O.E.P Virtual labs</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19/09/2014 to 20/09/2014</w:t>
            </w:r>
          </w:p>
        </w:tc>
        <w:tc>
          <w:tcPr>
            <w:tcW w:w="1800" w:type="dxa"/>
          </w:tcPr>
          <w:p w:rsidR="009E60D1" w:rsidRPr="00CB6ABC" w:rsidRDefault="009E60D1" w:rsidP="009E60D1">
            <w:pPr>
              <w:rPr>
                <w:rFonts w:ascii="Arial" w:hAnsi="Arial" w:cs="Arial"/>
                <w:sz w:val="24"/>
                <w:szCs w:val="24"/>
              </w:rPr>
            </w:pPr>
            <w:r w:rsidRPr="00CB6ABC">
              <w:rPr>
                <w:rFonts w:ascii="Arial" w:hAnsi="Arial" w:cs="Arial"/>
                <w:sz w:val="24"/>
                <w:szCs w:val="24"/>
              </w:rPr>
              <w:t>Srinivas Baka</w:t>
            </w:r>
          </w:p>
        </w:tc>
        <w:tc>
          <w:tcPr>
            <w:tcW w:w="2790" w:type="dxa"/>
          </w:tcPr>
          <w:p w:rsidR="009E60D1" w:rsidRPr="00CB6ABC" w:rsidRDefault="009E60D1" w:rsidP="009E60D1">
            <w:pPr>
              <w:rPr>
                <w:rFonts w:ascii="Arial" w:hAnsi="Arial" w:cs="Arial"/>
                <w:sz w:val="24"/>
                <w:szCs w:val="24"/>
              </w:rPr>
            </w:pPr>
            <w:r w:rsidRPr="00CB6ABC">
              <w:rPr>
                <w:rFonts w:ascii="Arial" w:hAnsi="Arial" w:cs="Arial"/>
                <w:sz w:val="24"/>
                <w:szCs w:val="24"/>
              </w:rPr>
              <w:t>Scientists, Industry people, Faculty &amp;  Students from Engineering Colleges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100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Cognizent lab, C.O.E.P</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3</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Electromagnetics Pedagogy and Research Trends</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23/01/2015 to 24/01/2015</w:t>
            </w:r>
          </w:p>
        </w:tc>
        <w:tc>
          <w:tcPr>
            <w:tcW w:w="1800" w:type="dxa"/>
          </w:tcPr>
          <w:p w:rsidR="009E60D1" w:rsidRPr="00CB6ABC" w:rsidRDefault="009E60D1" w:rsidP="009E60D1">
            <w:pPr>
              <w:rPr>
                <w:rFonts w:ascii="Arial" w:hAnsi="Arial" w:cs="Arial"/>
                <w:sz w:val="24"/>
                <w:szCs w:val="24"/>
              </w:rPr>
            </w:pPr>
            <w:r w:rsidRPr="00CB6ABC">
              <w:rPr>
                <w:rFonts w:ascii="Arial" w:hAnsi="Arial" w:cs="Arial"/>
                <w:sz w:val="24"/>
                <w:szCs w:val="24"/>
              </w:rPr>
              <w:t>Dr.B.N.Chaudhari</w:t>
            </w:r>
          </w:p>
        </w:tc>
        <w:tc>
          <w:tcPr>
            <w:tcW w:w="2790" w:type="dxa"/>
          </w:tcPr>
          <w:p w:rsidR="009E60D1" w:rsidRPr="00CB6ABC" w:rsidRDefault="009E60D1" w:rsidP="009E60D1">
            <w:pPr>
              <w:rPr>
                <w:rFonts w:ascii="Arial" w:hAnsi="Arial" w:cs="Arial"/>
                <w:sz w:val="24"/>
                <w:szCs w:val="24"/>
              </w:rPr>
            </w:pPr>
            <w:r w:rsidRPr="00CB6ABC">
              <w:rPr>
                <w:rFonts w:ascii="Arial" w:hAnsi="Arial" w:cs="Arial"/>
                <w:sz w:val="24"/>
                <w:szCs w:val="24"/>
              </w:rPr>
              <w:t>Scientists, Industry people, Faculty &amp;  Students from Engineering Colleges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300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IIT Bombay</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4</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Electromagnetics Pedagogy and Research Trends</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23/01/2015 to 24/01/2015</w:t>
            </w:r>
          </w:p>
        </w:tc>
        <w:tc>
          <w:tcPr>
            <w:tcW w:w="1800" w:type="dxa"/>
          </w:tcPr>
          <w:p w:rsidR="009E60D1" w:rsidRPr="00CB6ABC" w:rsidRDefault="009E60D1" w:rsidP="009E60D1">
            <w:pPr>
              <w:rPr>
                <w:rFonts w:ascii="Arial" w:hAnsi="Arial" w:cs="Arial"/>
                <w:sz w:val="24"/>
                <w:szCs w:val="24"/>
              </w:rPr>
            </w:pPr>
            <w:r w:rsidRPr="00CB6ABC">
              <w:rPr>
                <w:rFonts w:ascii="Arial" w:hAnsi="Arial" w:cs="Arial"/>
                <w:sz w:val="24"/>
                <w:szCs w:val="24"/>
              </w:rPr>
              <w:t>Dr.A.Pramanik</w:t>
            </w:r>
          </w:p>
        </w:tc>
        <w:tc>
          <w:tcPr>
            <w:tcW w:w="2790" w:type="dxa"/>
          </w:tcPr>
          <w:p w:rsidR="009E60D1" w:rsidRPr="00CB6ABC" w:rsidRDefault="009E60D1" w:rsidP="009E60D1">
            <w:pPr>
              <w:rPr>
                <w:rFonts w:ascii="Arial" w:hAnsi="Arial" w:cs="Arial"/>
                <w:sz w:val="24"/>
                <w:szCs w:val="24"/>
              </w:rPr>
            </w:pPr>
            <w:r w:rsidRPr="00CB6ABC">
              <w:rPr>
                <w:rFonts w:ascii="Arial" w:hAnsi="Arial" w:cs="Arial"/>
                <w:sz w:val="24"/>
                <w:szCs w:val="24"/>
              </w:rPr>
              <w:t>Scientists, Industry people, Faculty &amp;  Students from Engineering Colleges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300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IIT Bombay</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5</w:t>
            </w:r>
          </w:p>
        </w:tc>
        <w:tc>
          <w:tcPr>
            <w:tcW w:w="153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Smart Grid Bootcamp</w:t>
            </w:r>
          </w:p>
          <w:p w:rsidR="009E60D1" w:rsidRPr="00CB6ABC" w:rsidRDefault="009E60D1" w:rsidP="009E60D1">
            <w:pPr>
              <w:rPr>
                <w:rFonts w:ascii="Arial" w:hAnsi="Arial" w:cs="Arial"/>
                <w:color w:val="000000"/>
                <w:sz w:val="24"/>
                <w:szCs w:val="24"/>
              </w:rPr>
            </w:pPr>
          </w:p>
        </w:tc>
        <w:tc>
          <w:tcPr>
            <w:tcW w:w="171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20 sept 14.</w:t>
            </w:r>
          </w:p>
          <w:p w:rsidR="009E60D1" w:rsidRPr="00CB6ABC" w:rsidRDefault="009E60D1" w:rsidP="009E60D1">
            <w:pPr>
              <w:rPr>
                <w:rFonts w:ascii="Arial" w:hAnsi="Arial" w:cs="Arial"/>
                <w:color w:val="000000"/>
                <w:sz w:val="24"/>
                <w:szCs w:val="24"/>
              </w:rPr>
            </w:pPr>
          </w:p>
        </w:tc>
        <w:tc>
          <w:tcPr>
            <w:tcW w:w="180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p w:rsidR="009E60D1" w:rsidRPr="00CB6ABC" w:rsidRDefault="009E60D1" w:rsidP="009E60D1">
            <w:pPr>
              <w:rPr>
                <w:rFonts w:ascii="Arial" w:hAnsi="Arial" w:cs="Arial"/>
                <w:color w:val="000000"/>
                <w:sz w:val="24"/>
                <w:szCs w:val="24"/>
              </w:rPr>
            </w:pP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students and Industry People</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150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TEQIP</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6</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Talk on Latex</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Jan 2015</w:t>
            </w:r>
          </w:p>
        </w:tc>
        <w:tc>
          <w:tcPr>
            <w:tcW w:w="1800" w:type="dxa"/>
          </w:tcPr>
          <w:p w:rsidR="009E60D1" w:rsidRPr="00CB6ABC" w:rsidRDefault="009E60D1" w:rsidP="009E60D1">
            <w:pPr>
              <w:rPr>
                <w:rFonts w:ascii="Arial" w:hAnsi="Arial" w:cs="Arial"/>
                <w:sz w:val="24"/>
                <w:szCs w:val="24"/>
              </w:rPr>
            </w:pPr>
            <w:r w:rsidRPr="00CB6ABC">
              <w:rPr>
                <w:rFonts w:ascii="Arial" w:hAnsi="Arial" w:cs="Arial"/>
                <w:sz w:val="24"/>
                <w:szCs w:val="24"/>
              </w:rPr>
              <w:t>Dr. S.R.Kurode</w:t>
            </w: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and students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35</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AISSPMSM</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7</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Talk on dSPACE</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Feb 2015</w:t>
            </w:r>
          </w:p>
        </w:tc>
        <w:tc>
          <w:tcPr>
            <w:tcW w:w="1800" w:type="dxa"/>
          </w:tcPr>
          <w:p w:rsidR="009E60D1" w:rsidRPr="00CB6ABC" w:rsidRDefault="009E60D1" w:rsidP="009E60D1">
            <w:pPr>
              <w:rPr>
                <w:rFonts w:ascii="Arial" w:hAnsi="Arial" w:cs="Arial"/>
                <w:sz w:val="24"/>
                <w:szCs w:val="24"/>
              </w:rPr>
            </w:pPr>
            <w:r w:rsidRPr="00CB6ABC">
              <w:rPr>
                <w:rFonts w:ascii="Arial" w:hAnsi="Arial" w:cs="Arial"/>
                <w:sz w:val="24"/>
                <w:szCs w:val="24"/>
              </w:rPr>
              <w:t>Dr. S.R.Kurode</w:t>
            </w: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and students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25</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SAE Pune</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8</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Talk on TEQUIP related activities happening at C.O.E.P</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Sep 2014</w:t>
            </w:r>
          </w:p>
        </w:tc>
        <w:tc>
          <w:tcPr>
            <w:tcW w:w="1800" w:type="dxa"/>
          </w:tcPr>
          <w:p w:rsidR="009E60D1" w:rsidRPr="00CB6ABC" w:rsidRDefault="009E60D1" w:rsidP="009E60D1">
            <w:pPr>
              <w:rPr>
                <w:rFonts w:ascii="Arial" w:hAnsi="Arial" w:cs="Arial"/>
                <w:sz w:val="24"/>
                <w:szCs w:val="24"/>
              </w:rPr>
            </w:pPr>
            <w:r w:rsidRPr="00CB6ABC">
              <w:rPr>
                <w:rFonts w:ascii="Arial" w:hAnsi="Arial" w:cs="Arial"/>
                <w:sz w:val="24"/>
                <w:szCs w:val="24"/>
              </w:rPr>
              <w:t>Dr.D.B.Talange</w:t>
            </w: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and students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70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JJMCE Jaysingpure</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9</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Emerging Trends in Electrical Engineering</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27/02/2015</w:t>
            </w:r>
          </w:p>
        </w:tc>
        <w:tc>
          <w:tcPr>
            <w:tcW w:w="180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p w:rsidR="009E60D1" w:rsidRPr="00CB6ABC" w:rsidRDefault="009E60D1" w:rsidP="009E60D1">
            <w:pPr>
              <w:rPr>
                <w:rFonts w:ascii="Arial" w:hAnsi="Arial" w:cs="Arial"/>
                <w:color w:val="000000"/>
                <w:sz w:val="24"/>
                <w:szCs w:val="24"/>
              </w:rPr>
            </w:pP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Amrutvahini C.O.E, Sangamner</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10</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Emerging Trends in Electrical Engineering</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27/02/2015</w:t>
            </w:r>
          </w:p>
        </w:tc>
        <w:tc>
          <w:tcPr>
            <w:tcW w:w="180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Dr.V.N.Pande</w:t>
            </w:r>
          </w:p>
          <w:p w:rsidR="009E60D1" w:rsidRPr="00CB6ABC" w:rsidRDefault="009E60D1" w:rsidP="009E60D1">
            <w:pPr>
              <w:rPr>
                <w:rFonts w:ascii="Arial" w:hAnsi="Arial" w:cs="Arial"/>
                <w:color w:val="000000"/>
                <w:sz w:val="24"/>
                <w:szCs w:val="24"/>
              </w:rPr>
            </w:pP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30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Amrutvahini C.O.E, Sangamner</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11</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Sensing and Measurement techniques in smart transmission grid</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07/01/015</w:t>
            </w:r>
          </w:p>
        </w:tc>
        <w:tc>
          <w:tcPr>
            <w:tcW w:w="180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p w:rsidR="009E60D1" w:rsidRPr="00CB6ABC" w:rsidRDefault="009E60D1" w:rsidP="009E60D1">
            <w:pPr>
              <w:rPr>
                <w:rFonts w:ascii="Arial" w:hAnsi="Arial" w:cs="Arial"/>
                <w:color w:val="000000"/>
                <w:sz w:val="24"/>
                <w:szCs w:val="24"/>
              </w:rPr>
            </w:pP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&amp; Students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55</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Dnyanganga C.O.E &amp; Research-Pune</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12</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AVISHKAR</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16/09/2014</w:t>
            </w:r>
          </w:p>
        </w:tc>
        <w:tc>
          <w:tcPr>
            <w:tcW w:w="180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p w:rsidR="009E60D1" w:rsidRPr="00CB6ABC" w:rsidRDefault="009E60D1" w:rsidP="009E60D1">
            <w:pPr>
              <w:rPr>
                <w:rFonts w:ascii="Arial" w:hAnsi="Arial" w:cs="Arial"/>
                <w:color w:val="000000"/>
                <w:sz w:val="24"/>
                <w:szCs w:val="24"/>
              </w:rPr>
            </w:pP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&amp; Students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47</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AISSMS</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13</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P.S and Energy management impact on Military infrastructure &amp; developmen</w:t>
            </w:r>
            <w:r w:rsidRPr="00CB6ABC">
              <w:rPr>
                <w:rFonts w:ascii="Arial" w:hAnsi="Arial" w:cs="Arial"/>
                <w:sz w:val="24"/>
                <w:szCs w:val="24"/>
              </w:rPr>
              <w:lastRenderedPageBreak/>
              <w:t xml:space="preserve">t </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17 &amp;18 July 2014</w:t>
            </w:r>
          </w:p>
        </w:tc>
        <w:tc>
          <w:tcPr>
            <w:tcW w:w="180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p w:rsidR="009E60D1" w:rsidRPr="00CB6ABC" w:rsidRDefault="009E60D1" w:rsidP="009E60D1">
            <w:pPr>
              <w:rPr>
                <w:rFonts w:ascii="Arial" w:hAnsi="Arial" w:cs="Arial"/>
                <w:color w:val="000000"/>
                <w:sz w:val="24"/>
                <w:szCs w:val="24"/>
              </w:rPr>
            </w:pP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&amp; Students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46</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C.M.E Pune</w:t>
            </w:r>
          </w:p>
        </w:tc>
      </w:tr>
      <w:tr w:rsidR="009E60D1" w:rsidRPr="00CB6ABC" w:rsidTr="009E60D1">
        <w:trPr>
          <w:trHeight w:val="202"/>
          <w:jc w:val="center"/>
        </w:trPr>
        <w:tc>
          <w:tcPr>
            <w:tcW w:w="536"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14</w:t>
            </w:r>
          </w:p>
        </w:tc>
        <w:tc>
          <w:tcPr>
            <w:tcW w:w="1530" w:type="dxa"/>
          </w:tcPr>
          <w:p w:rsidR="009E60D1" w:rsidRPr="00CB6ABC" w:rsidRDefault="009E60D1" w:rsidP="009E60D1">
            <w:pPr>
              <w:rPr>
                <w:rFonts w:ascii="Arial" w:hAnsi="Arial" w:cs="Arial"/>
                <w:sz w:val="24"/>
                <w:szCs w:val="24"/>
              </w:rPr>
            </w:pPr>
            <w:r w:rsidRPr="00CB6ABC">
              <w:rPr>
                <w:rFonts w:ascii="Arial" w:hAnsi="Arial" w:cs="Arial"/>
                <w:sz w:val="24"/>
                <w:szCs w:val="24"/>
              </w:rPr>
              <w:t>Avishkar orientation lecture</w:t>
            </w:r>
          </w:p>
        </w:tc>
        <w:tc>
          <w:tcPr>
            <w:tcW w:w="1710" w:type="dxa"/>
          </w:tcPr>
          <w:p w:rsidR="009E60D1" w:rsidRPr="00CB6ABC" w:rsidRDefault="009E60D1" w:rsidP="009E60D1">
            <w:pPr>
              <w:rPr>
                <w:rFonts w:ascii="Arial" w:hAnsi="Arial" w:cs="Arial"/>
                <w:sz w:val="24"/>
                <w:szCs w:val="24"/>
              </w:rPr>
            </w:pPr>
            <w:r w:rsidRPr="00CB6ABC">
              <w:rPr>
                <w:rFonts w:ascii="Arial" w:hAnsi="Arial" w:cs="Arial"/>
                <w:sz w:val="24"/>
                <w:szCs w:val="24"/>
              </w:rPr>
              <w:t>19/09/2014</w:t>
            </w:r>
          </w:p>
        </w:tc>
        <w:tc>
          <w:tcPr>
            <w:tcW w:w="1800" w:type="dxa"/>
          </w:tcPr>
          <w:p w:rsidR="009E60D1" w:rsidRPr="00CB6ABC" w:rsidRDefault="009E60D1" w:rsidP="009E60D1">
            <w:pPr>
              <w:rPr>
                <w:rFonts w:ascii="Arial" w:hAnsi="Arial" w:cs="Arial"/>
                <w:color w:val="000000"/>
                <w:sz w:val="24"/>
                <w:szCs w:val="24"/>
              </w:rPr>
            </w:pPr>
            <w:r w:rsidRPr="00CB6ABC">
              <w:rPr>
                <w:rFonts w:ascii="Arial" w:hAnsi="Arial" w:cs="Arial"/>
                <w:color w:val="000000"/>
                <w:sz w:val="24"/>
                <w:szCs w:val="24"/>
              </w:rPr>
              <w:t>Dr.S.S.Dambhare</w:t>
            </w:r>
          </w:p>
          <w:p w:rsidR="009E60D1" w:rsidRPr="00CB6ABC" w:rsidRDefault="009E60D1" w:rsidP="009E60D1">
            <w:pPr>
              <w:rPr>
                <w:rFonts w:ascii="Arial" w:hAnsi="Arial" w:cs="Arial"/>
                <w:color w:val="000000"/>
                <w:sz w:val="24"/>
                <w:szCs w:val="24"/>
              </w:rPr>
            </w:pPr>
          </w:p>
        </w:tc>
        <w:tc>
          <w:tcPr>
            <w:tcW w:w="279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Faculty &amp; Students</w:t>
            </w:r>
          </w:p>
        </w:tc>
        <w:tc>
          <w:tcPr>
            <w:tcW w:w="90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50</w:t>
            </w:r>
          </w:p>
        </w:tc>
        <w:tc>
          <w:tcPr>
            <w:tcW w:w="1525"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V.P.C.O.E, Baramati</w:t>
            </w:r>
          </w:p>
        </w:tc>
      </w:tr>
    </w:tbl>
    <w:p w:rsidR="009E60D1" w:rsidRDefault="009E60D1" w:rsidP="009E60D1">
      <w:pPr>
        <w:rPr>
          <w:rFonts w:ascii="Arial" w:hAnsi="Arial" w:cs="Arial"/>
          <w:b/>
          <w:sz w:val="24"/>
          <w:szCs w:val="24"/>
        </w:rPr>
      </w:pPr>
    </w:p>
    <w:p w:rsidR="009E60D1" w:rsidRDefault="009E60D1" w:rsidP="008B5650">
      <w:pPr>
        <w:pStyle w:val="ListParagraph"/>
        <w:numPr>
          <w:ilvl w:val="0"/>
          <w:numId w:val="19"/>
        </w:numPr>
        <w:rPr>
          <w:rFonts w:ascii="Arial" w:hAnsi="Arial" w:cs="Arial"/>
          <w:b/>
          <w:sz w:val="24"/>
          <w:szCs w:val="24"/>
        </w:rPr>
      </w:pPr>
      <w:r>
        <w:rPr>
          <w:rFonts w:ascii="Arial" w:hAnsi="Arial" w:cs="Arial"/>
          <w:b/>
          <w:sz w:val="24"/>
          <w:szCs w:val="24"/>
        </w:rPr>
        <w:t xml:space="preserve">  </w:t>
      </w:r>
      <w:r w:rsidRPr="00326A7D">
        <w:rPr>
          <w:rFonts w:ascii="Arial" w:hAnsi="Arial" w:cs="Arial"/>
          <w:b/>
          <w:sz w:val="28"/>
          <w:szCs w:val="28"/>
        </w:rPr>
        <w:t>AWARDS &amp; HONORS</w:t>
      </w:r>
    </w:p>
    <w:p w:rsidR="009E60D1" w:rsidRPr="00CB6ABC" w:rsidRDefault="009E60D1" w:rsidP="009E60D1">
      <w:pPr>
        <w:pStyle w:val="ListParagraph"/>
        <w:ind w:left="360"/>
        <w:rPr>
          <w:rFonts w:ascii="Arial" w:hAnsi="Arial" w:cs="Arial"/>
          <w:b/>
          <w:sz w:val="24"/>
          <w:szCs w:val="24"/>
        </w:rPr>
      </w:pPr>
    </w:p>
    <w:p w:rsidR="009E60D1" w:rsidRPr="00326A7D" w:rsidRDefault="009E60D1" w:rsidP="008B5650">
      <w:pPr>
        <w:pStyle w:val="ListParagraph"/>
        <w:numPr>
          <w:ilvl w:val="0"/>
          <w:numId w:val="76"/>
        </w:numPr>
        <w:rPr>
          <w:rFonts w:ascii="Arial" w:hAnsi="Arial" w:cs="Arial"/>
          <w:b/>
          <w:sz w:val="24"/>
          <w:szCs w:val="24"/>
        </w:rPr>
      </w:pPr>
      <w:r w:rsidRPr="00326A7D">
        <w:rPr>
          <w:rFonts w:ascii="Arial" w:hAnsi="Arial" w:cs="Arial"/>
          <w:b/>
          <w:sz w:val="24"/>
          <w:szCs w:val="24"/>
        </w:rPr>
        <w:t>For Faculty</w:t>
      </w:r>
    </w:p>
    <w:tbl>
      <w:tblPr>
        <w:tblStyle w:val="TableGrid"/>
        <w:tblW w:w="0" w:type="auto"/>
        <w:jc w:val="center"/>
        <w:tblInd w:w="-687" w:type="dxa"/>
        <w:tblLook w:val="04A0"/>
      </w:tblPr>
      <w:tblGrid>
        <w:gridCol w:w="588"/>
        <w:gridCol w:w="2250"/>
        <w:gridCol w:w="2192"/>
        <w:gridCol w:w="2239"/>
        <w:gridCol w:w="1710"/>
      </w:tblGrid>
      <w:tr w:rsidR="009E60D1" w:rsidRPr="00CB6ABC" w:rsidTr="009E60D1">
        <w:trPr>
          <w:trHeight w:val="1042"/>
          <w:jc w:val="center"/>
        </w:trPr>
        <w:tc>
          <w:tcPr>
            <w:tcW w:w="588"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225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Faculty</w:t>
            </w:r>
          </w:p>
        </w:tc>
        <w:tc>
          <w:tcPr>
            <w:tcW w:w="2192"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Award</w:t>
            </w:r>
          </w:p>
        </w:tc>
        <w:tc>
          <w:tcPr>
            <w:tcW w:w="2239"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 xml:space="preserve">Description </w:t>
            </w:r>
          </w:p>
        </w:tc>
        <w:tc>
          <w:tcPr>
            <w:tcW w:w="1710"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No. of Awards</w:t>
            </w:r>
          </w:p>
        </w:tc>
      </w:tr>
      <w:tr w:rsidR="009E60D1" w:rsidRPr="00CB6ABC" w:rsidTr="009E60D1">
        <w:trPr>
          <w:trHeight w:val="252"/>
          <w:jc w:val="center"/>
        </w:trPr>
        <w:tc>
          <w:tcPr>
            <w:tcW w:w="58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01</w:t>
            </w:r>
          </w:p>
        </w:tc>
        <w:tc>
          <w:tcPr>
            <w:tcW w:w="2250" w:type="dxa"/>
          </w:tcPr>
          <w:p w:rsidR="009E60D1" w:rsidRPr="00CB6ABC" w:rsidRDefault="009E60D1" w:rsidP="009E60D1">
            <w:pPr>
              <w:rPr>
                <w:rFonts w:ascii="Arial" w:hAnsi="Arial" w:cs="Arial"/>
                <w:sz w:val="24"/>
                <w:szCs w:val="24"/>
              </w:rPr>
            </w:pPr>
            <w:r w:rsidRPr="00CB6ABC">
              <w:rPr>
                <w:rFonts w:ascii="Arial" w:hAnsi="Arial" w:cs="Arial"/>
                <w:sz w:val="24"/>
                <w:szCs w:val="24"/>
              </w:rPr>
              <w:t>Dr.D.B.Talange</w:t>
            </w:r>
          </w:p>
        </w:tc>
        <w:tc>
          <w:tcPr>
            <w:tcW w:w="2192" w:type="dxa"/>
          </w:tcPr>
          <w:p w:rsidR="009E60D1" w:rsidRPr="00CB6ABC" w:rsidRDefault="009E60D1" w:rsidP="009E60D1">
            <w:pPr>
              <w:rPr>
                <w:rFonts w:ascii="Arial" w:hAnsi="Arial" w:cs="Arial"/>
                <w:sz w:val="24"/>
                <w:szCs w:val="24"/>
              </w:rPr>
            </w:pPr>
            <w:r w:rsidRPr="00CB6ABC">
              <w:rPr>
                <w:rFonts w:ascii="Arial" w:hAnsi="Arial" w:cs="Arial"/>
                <w:sz w:val="24"/>
                <w:szCs w:val="24"/>
              </w:rPr>
              <w:t>Chairman of reviewing committee IEEE conf</w:t>
            </w:r>
          </w:p>
        </w:tc>
        <w:tc>
          <w:tcPr>
            <w:tcW w:w="2239"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 xml:space="preserve">IEEE conf on </w:t>
            </w:r>
          </w:p>
          <w:p w:rsidR="009E60D1" w:rsidRPr="00CB6ABC" w:rsidRDefault="009E60D1" w:rsidP="009E60D1">
            <w:pPr>
              <w:jc w:val="center"/>
              <w:rPr>
                <w:rFonts w:ascii="Arial" w:hAnsi="Arial" w:cs="Arial"/>
                <w:sz w:val="24"/>
                <w:szCs w:val="24"/>
              </w:rPr>
            </w:pPr>
            <w:r w:rsidRPr="00CB6ABC">
              <w:rPr>
                <w:rFonts w:ascii="Arial" w:hAnsi="Arial" w:cs="Arial"/>
                <w:sz w:val="24"/>
                <w:szCs w:val="24"/>
              </w:rPr>
              <w:t>Sustainable Energy Systems</w:t>
            </w:r>
          </w:p>
        </w:tc>
        <w:tc>
          <w:tcPr>
            <w:tcW w:w="171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52"/>
          <w:jc w:val="center"/>
        </w:trPr>
        <w:tc>
          <w:tcPr>
            <w:tcW w:w="58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02</w:t>
            </w:r>
          </w:p>
        </w:tc>
        <w:tc>
          <w:tcPr>
            <w:tcW w:w="2250" w:type="dxa"/>
          </w:tcPr>
          <w:p w:rsidR="009E60D1" w:rsidRPr="00CB6ABC" w:rsidRDefault="009E60D1" w:rsidP="009E60D1">
            <w:pPr>
              <w:rPr>
                <w:rFonts w:ascii="Arial" w:hAnsi="Arial" w:cs="Arial"/>
                <w:sz w:val="24"/>
                <w:szCs w:val="24"/>
              </w:rPr>
            </w:pPr>
            <w:r w:rsidRPr="00CB6ABC">
              <w:rPr>
                <w:rFonts w:ascii="Arial" w:hAnsi="Arial" w:cs="Arial"/>
                <w:sz w:val="24"/>
                <w:szCs w:val="24"/>
              </w:rPr>
              <w:t>Suhas M Kakade</w:t>
            </w:r>
          </w:p>
        </w:tc>
        <w:tc>
          <w:tcPr>
            <w:tcW w:w="2192" w:type="dxa"/>
          </w:tcPr>
          <w:p w:rsidR="009E60D1" w:rsidRPr="00CB6ABC" w:rsidRDefault="009E60D1" w:rsidP="009E60D1">
            <w:pPr>
              <w:rPr>
                <w:rFonts w:ascii="Arial" w:hAnsi="Arial" w:cs="Arial"/>
                <w:sz w:val="24"/>
                <w:szCs w:val="24"/>
              </w:rPr>
            </w:pPr>
            <w:r w:rsidRPr="00CB6ABC">
              <w:rPr>
                <w:rFonts w:ascii="Arial" w:hAnsi="Arial" w:cs="Arial"/>
                <w:sz w:val="24"/>
                <w:szCs w:val="24"/>
              </w:rPr>
              <w:t>Techocraft</w:t>
            </w:r>
          </w:p>
        </w:tc>
        <w:tc>
          <w:tcPr>
            <w:tcW w:w="2239"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For guiding the second winner team</w:t>
            </w:r>
          </w:p>
        </w:tc>
        <w:tc>
          <w:tcPr>
            <w:tcW w:w="171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r w:rsidR="009E60D1" w:rsidRPr="00CB6ABC" w:rsidTr="009E60D1">
        <w:trPr>
          <w:trHeight w:val="252"/>
          <w:jc w:val="center"/>
        </w:trPr>
        <w:tc>
          <w:tcPr>
            <w:tcW w:w="58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03</w:t>
            </w:r>
          </w:p>
        </w:tc>
        <w:tc>
          <w:tcPr>
            <w:tcW w:w="2250" w:type="dxa"/>
          </w:tcPr>
          <w:p w:rsidR="009E60D1" w:rsidRPr="00CB6ABC" w:rsidRDefault="009E60D1" w:rsidP="009E60D1">
            <w:pPr>
              <w:rPr>
                <w:rFonts w:ascii="Arial" w:hAnsi="Arial" w:cs="Arial"/>
                <w:sz w:val="24"/>
                <w:szCs w:val="24"/>
              </w:rPr>
            </w:pPr>
            <w:r w:rsidRPr="00CB6ABC">
              <w:rPr>
                <w:rFonts w:ascii="Arial" w:hAnsi="Arial" w:cs="Arial"/>
                <w:sz w:val="24"/>
                <w:szCs w:val="24"/>
              </w:rPr>
              <w:t>Dr.R.T.Ugale</w:t>
            </w:r>
          </w:p>
        </w:tc>
        <w:tc>
          <w:tcPr>
            <w:tcW w:w="2192" w:type="dxa"/>
          </w:tcPr>
          <w:p w:rsidR="009E60D1" w:rsidRPr="00CB6ABC" w:rsidRDefault="009E60D1" w:rsidP="009E60D1">
            <w:pPr>
              <w:rPr>
                <w:rFonts w:ascii="Arial" w:hAnsi="Arial" w:cs="Arial"/>
                <w:sz w:val="24"/>
                <w:szCs w:val="24"/>
              </w:rPr>
            </w:pPr>
            <w:r w:rsidRPr="00CB6ABC">
              <w:rPr>
                <w:rFonts w:ascii="Arial" w:hAnsi="Arial" w:cs="Arial"/>
                <w:sz w:val="24"/>
                <w:szCs w:val="24"/>
              </w:rPr>
              <w:t>Ph.D</w:t>
            </w:r>
          </w:p>
        </w:tc>
        <w:tc>
          <w:tcPr>
            <w:tcW w:w="2239"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University of Pune</w:t>
            </w:r>
          </w:p>
        </w:tc>
        <w:tc>
          <w:tcPr>
            <w:tcW w:w="171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252"/>
          <w:jc w:val="center"/>
        </w:trPr>
        <w:tc>
          <w:tcPr>
            <w:tcW w:w="588"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04</w:t>
            </w:r>
          </w:p>
        </w:tc>
        <w:tc>
          <w:tcPr>
            <w:tcW w:w="2250" w:type="dxa"/>
          </w:tcPr>
          <w:p w:rsidR="009E60D1" w:rsidRPr="00CB6ABC" w:rsidRDefault="009E60D1" w:rsidP="009E60D1">
            <w:pPr>
              <w:rPr>
                <w:rFonts w:ascii="Arial" w:hAnsi="Arial" w:cs="Arial"/>
                <w:sz w:val="24"/>
                <w:szCs w:val="24"/>
              </w:rPr>
            </w:pPr>
            <w:r w:rsidRPr="00CB6ABC">
              <w:rPr>
                <w:rFonts w:ascii="Arial" w:hAnsi="Arial" w:cs="Arial"/>
                <w:sz w:val="24"/>
                <w:szCs w:val="24"/>
              </w:rPr>
              <w:t>Dr.S.V.Jadhav</w:t>
            </w:r>
          </w:p>
        </w:tc>
        <w:tc>
          <w:tcPr>
            <w:tcW w:w="2192" w:type="dxa"/>
          </w:tcPr>
          <w:p w:rsidR="009E60D1" w:rsidRPr="00CB6ABC" w:rsidRDefault="009E60D1" w:rsidP="009E60D1">
            <w:pPr>
              <w:rPr>
                <w:rFonts w:ascii="Arial" w:hAnsi="Arial" w:cs="Arial"/>
                <w:sz w:val="24"/>
                <w:szCs w:val="24"/>
              </w:rPr>
            </w:pPr>
            <w:r w:rsidRPr="00CB6ABC">
              <w:rPr>
                <w:rFonts w:ascii="Arial" w:hAnsi="Arial" w:cs="Arial"/>
                <w:sz w:val="24"/>
                <w:szCs w:val="24"/>
              </w:rPr>
              <w:t>Ph.D</w:t>
            </w:r>
          </w:p>
        </w:tc>
        <w:tc>
          <w:tcPr>
            <w:tcW w:w="2239"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University of Pune</w:t>
            </w:r>
          </w:p>
        </w:tc>
        <w:tc>
          <w:tcPr>
            <w:tcW w:w="171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bl>
    <w:p w:rsidR="009E60D1" w:rsidRPr="00CB6ABC" w:rsidRDefault="009E60D1" w:rsidP="009E60D1">
      <w:pPr>
        <w:rPr>
          <w:rFonts w:ascii="Arial" w:hAnsi="Arial" w:cs="Arial"/>
          <w:b/>
          <w:sz w:val="24"/>
          <w:szCs w:val="24"/>
        </w:rPr>
      </w:pPr>
    </w:p>
    <w:p w:rsidR="009E60D1" w:rsidRPr="00326A7D" w:rsidRDefault="009E60D1" w:rsidP="008B5650">
      <w:pPr>
        <w:pStyle w:val="ListParagraph"/>
        <w:numPr>
          <w:ilvl w:val="0"/>
          <w:numId w:val="76"/>
        </w:numPr>
        <w:rPr>
          <w:rFonts w:ascii="Arial" w:hAnsi="Arial" w:cs="Arial"/>
          <w:b/>
          <w:sz w:val="24"/>
          <w:szCs w:val="24"/>
        </w:rPr>
      </w:pPr>
      <w:r w:rsidRPr="00326A7D">
        <w:rPr>
          <w:rFonts w:ascii="Arial" w:hAnsi="Arial" w:cs="Arial"/>
          <w:b/>
          <w:sz w:val="24"/>
          <w:szCs w:val="24"/>
        </w:rPr>
        <w:t>For Students</w:t>
      </w:r>
    </w:p>
    <w:tbl>
      <w:tblPr>
        <w:tblStyle w:val="TableGrid"/>
        <w:tblpPr w:leftFromText="180" w:rightFromText="180" w:vertAnchor="text" w:horzAnchor="margin" w:tblpXSpec="center" w:tblpY="100"/>
        <w:tblW w:w="0" w:type="auto"/>
        <w:tblLayout w:type="fixed"/>
        <w:tblLook w:val="04A0"/>
      </w:tblPr>
      <w:tblGrid>
        <w:gridCol w:w="581"/>
        <w:gridCol w:w="2340"/>
        <w:gridCol w:w="2375"/>
        <w:gridCol w:w="2732"/>
        <w:gridCol w:w="813"/>
      </w:tblGrid>
      <w:tr w:rsidR="009E60D1" w:rsidRPr="00CB6ABC" w:rsidTr="009E60D1">
        <w:trPr>
          <w:trHeight w:val="1042"/>
        </w:trPr>
        <w:tc>
          <w:tcPr>
            <w:tcW w:w="581"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br w:type="page"/>
              <w:t>Sr.</w:t>
            </w:r>
          </w:p>
          <w:p w:rsidR="009E60D1" w:rsidRPr="00CB6ABC" w:rsidRDefault="009E60D1" w:rsidP="009E60D1">
            <w:pPr>
              <w:rPr>
                <w:rFonts w:ascii="Arial" w:hAnsi="Arial" w:cs="Arial"/>
                <w:b/>
                <w:sz w:val="24"/>
                <w:szCs w:val="24"/>
              </w:rPr>
            </w:pPr>
            <w:r w:rsidRPr="00CB6ABC">
              <w:rPr>
                <w:rFonts w:ascii="Arial" w:hAnsi="Arial" w:cs="Arial"/>
                <w:b/>
                <w:sz w:val="24"/>
                <w:szCs w:val="24"/>
              </w:rPr>
              <w:t>No</w:t>
            </w:r>
          </w:p>
        </w:tc>
        <w:tc>
          <w:tcPr>
            <w:tcW w:w="2340"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student</w:t>
            </w:r>
          </w:p>
        </w:tc>
        <w:tc>
          <w:tcPr>
            <w:tcW w:w="2375"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Award/Achievement</w:t>
            </w:r>
          </w:p>
        </w:tc>
        <w:tc>
          <w:tcPr>
            <w:tcW w:w="2732"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 xml:space="preserve">Description </w:t>
            </w:r>
          </w:p>
        </w:tc>
        <w:tc>
          <w:tcPr>
            <w:tcW w:w="813" w:type="dxa"/>
            <w:tcBorders>
              <w:right w:val="single" w:sz="4" w:space="0" w:color="auto"/>
            </w:tcBorders>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No. of Awards</w:t>
            </w:r>
          </w:p>
        </w:tc>
      </w:tr>
      <w:tr w:rsidR="009E60D1" w:rsidRPr="00CB6ABC" w:rsidTr="009E60D1">
        <w:trPr>
          <w:trHeight w:val="1042"/>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Abhishek Choudhary</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AIR-21 </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IES exam</w:t>
            </w:r>
          </w:p>
        </w:tc>
        <w:tc>
          <w:tcPr>
            <w:tcW w:w="813" w:type="dxa"/>
            <w:tcBorders>
              <w:right w:val="single" w:sz="4" w:space="0" w:color="auto"/>
            </w:tcBorders>
          </w:tcPr>
          <w:p w:rsidR="009E60D1" w:rsidRPr="00CB6ABC" w:rsidRDefault="009E60D1" w:rsidP="009E60D1">
            <w:pPr>
              <w:rPr>
                <w:rFonts w:ascii="Arial" w:hAnsi="Arial" w:cs="Arial"/>
                <w:sz w:val="24"/>
                <w:szCs w:val="24"/>
              </w:rPr>
            </w:pPr>
            <w:r w:rsidRPr="00CB6ABC">
              <w:rPr>
                <w:rFonts w:ascii="Arial" w:hAnsi="Arial" w:cs="Arial"/>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 Aditya kadrolkar, Sahil Mutha, Kundan Kalange</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Winner Analog Maker Competition</w:t>
            </w:r>
          </w:p>
        </w:tc>
        <w:tc>
          <w:tcPr>
            <w:tcW w:w="2732"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TI sponsored Analog Maker Competition</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05</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3</w:t>
            </w:r>
          </w:p>
        </w:tc>
        <w:tc>
          <w:tcPr>
            <w:tcW w:w="2340" w:type="dxa"/>
          </w:tcPr>
          <w:p w:rsidR="009E60D1" w:rsidRPr="00CB6ABC" w:rsidRDefault="009E60D1" w:rsidP="009E60D1">
            <w:pPr>
              <w:rPr>
                <w:rFonts w:ascii="Arial" w:hAnsi="Arial" w:cs="Arial"/>
                <w:color w:val="000000" w:themeColor="text1"/>
                <w:sz w:val="24"/>
                <w:szCs w:val="24"/>
              </w:rPr>
            </w:pPr>
            <w:r w:rsidRPr="00CB6ABC">
              <w:rPr>
                <w:rFonts w:ascii="Arial" w:hAnsi="Arial" w:cs="Arial"/>
                <w:color w:val="000000" w:themeColor="text1"/>
                <w:sz w:val="24"/>
                <w:szCs w:val="24"/>
              </w:rPr>
              <w:t xml:space="preserve">     Mangesh Modak</w:t>
            </w:r>
          </w:p>
        </w:tc>
        <w:tc>
          <w:tcPr>
            <w:tcW w:w="2375" w:type="dxa"/>
          </w:tcPr>
          <w:p w:rsidR="009E60D1" w:rsidRPr="00CB6ABC" w:rsidRDefault="009E60D1" w:rsidP="009E60D1">
            <w:pPr>
              <w:rPr>
                <w:rFonts w:ascii="Arial" w:hAnsi="Arial" w:cs="Arial"/>
                <w:color w:val="000000" w:themeColor="text1"/>
                <w:sz w:val="24"/>
                <w:szCs w:val="24"/>
              </w:rPr>
            </w:pPr>
            <w:r w:rsidRPr="00CB6ABC">
              <w:rPr>
                <w:rFonts w:ascii="Arial" w:hAnsi="Arial" w:cs="Arial"/>
                <w:color w:val="000000" w:themeColor="text1"/>
                <w:sz w:val="24"/>
                <w:szCs w:val="24"/>
              </w:rPr>
              <w:t xml:space="preserve">         Silver Medal</w:t>
            </w:r>
          </w:p>
        </w:tc>
        <w:tc>
          <w:tcPr>
            <w:tcW w:w="2732" w:type="dxa"/>
          </w:tcPr>
          <w:p w:rsidR="009E60D1" w:rsidRPr="00CB6ABC" w:rsidRDefault="009E60D1" w:rsidP="009E60D1">
            <w:pPr>
              <w:rPr>
                <w:rFonts w:ascii="Arial" w:hAnsi="Arial" w:cs="Arial"/>
                <w:color w:val="000000" w:themeColor="text1"/>
                <w:sz w:val="24"/>
                <w:szCs w:val="24"/>
              </w:rPr>
            </w:pPr>
            <w:r w:rsidRPr="00CB6ABC">
              <w:rPr>
                <w:rFonts w:ascii="Arial" w:hAnsi="Arial" w:cs="Arial"/>
                <w:color w:val="000000" w:themeColor="text1"/>
                <w:sz w:val="24"/>
                <w:szCs w:val="24"/>
              </w:rPr>
              <w:t xml:space="preserve">       ZEST-2014</w:t>
            </w:r>
          </w:p>
        </w:tc>
        <w:tc>
          <w:tcPr>
            <w:tcW w:w="813" w:type="dxa"/>
            <w:tcBorders>
              <w:right w:val="single" w:sz="4" w:space="0" w:color="auto"/>
            </w:tcBorders>
            <w:vAlign w:val="center"/>
          </w:tcPr>
          <w:p w:rsidR="009E60D1" w:rsidRPr="00CB6ABC" w:rsidRDefault="009E60D1" w:rsidP="009E60D1">
            <w:pPr>
              <w:jc w:val="center"/>
              <w:rPr>
                <w:rFonts w:ascii="Arial" w:hAnsi="Arial" w:cs="Arial"/>
                <w:color w:val="000000" w:themeColor="text1"/>
                <w:sz w:val="24"/>
                <w:szCs w:val="24"/>
              </w:rPr>
            </w:pPr>
            <w:r w:rsidRPr="00CB6ABC">
              <w:rPr>
                <w:rFonts w:ascii="Arial" w:hAnsi="Arial" w:cs="Arial"/>
                <w:color w:val="000000" w:themeColor="text1"/>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4</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Texas Instrument's India design contest 2015</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2 Axis Gyro Stabilised Electric Uniwheeled Bike</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1187"/>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5</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IEEE PEDES 2014 , IIT Bombay</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Generic, Customisable, fault tolerant Load Protection system for small satellite</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6</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IEEE PEDES 2014 , IIT Bombay</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Design, Optimisation of On board DC-DC Converter of Swayam Satellite</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7</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Papers selected IEEE SPICES 2015</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Hardware in Loop Solar Panel Simulator for Two Axis Stabilized Pico-Satellite  </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8</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 &amp; Aditya Krishna Kadrolkar</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Papers selected IEEE SPICES 2015</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Performance Optimization of AC-DC Bus Tie Line Bidirectional Converter for Microgrid Applications</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9</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 &amp; Aditya Krishna Kadrolkar</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Papers selected IEEE SPICES 2015</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Design of Control Systems for Grid Interconnection and Power Control of a Grid Tie Inverter for Microgrid Application</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10</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 &amp; Aditya Krishna Kadrolkar</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Papers selected IEEE SPICES 2015</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Design and Implementation of STATCOM for Reactive Power Compensation and Voltage Fluctuation Mitigation in Microgrid</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11</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 &amp; Aditya Krishna Kadrolkar</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Papers selected in IYCE 2015</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Solar Flower System for Residential Loads</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12</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Kishor Gaikwad</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Papers selected in IYCE 2015</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Hardware in Loop Solar Panel Simulator for Two Axis Stabilized Pico-Satellite</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13</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Aditya Krishna Kadrolkar</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Mindspark'14 Circuit Fixer</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Winner of Circuit Fixer competition in annual technical fest</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14</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Ekta Sharma &amp;  Archana Gokhale</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Pune Model United Nations (PMUN) conference-2014.</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Pune Model United Nations (PMUN) conference-2014.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15</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Akshay Ashok Dhakane</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QPSC - 1st Prize Winner</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Achieved 1st rank in QPSC (Quorum public </w:t>
            </w:r>
            <w:r w:rsidRPr="00CB6ABC">
              <w:rPr>
                <w:rFonts w:ascii="Arial" w:hAnsi="Arial" w:cs="Arial"/>
                <w:sz w:val="24"/>
                <w:szCs w:val="24"/>
              </w:rPr>
              <w:lastRenderedPageBreak/>
              <w:t>service commission) exam held by Political Science Department, Fergusson College, and Pune in Dec 2014.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lastRenderedPageBreak/>
              <w:t>--</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lastRenderedPageBreak/>
              <w:t>16</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Archana Gokhale</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Swimming aquatics</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COEP ZEST 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17</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Shekhar Purandare</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Silver Medal</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Hockey, Zest'14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18</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Anil Maher</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Gold Medal</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Kho-Kho ,Zest'14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19</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Shashi Kant Pothula</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Gold Medal</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Water Polo, Zest'14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20</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Chaitali Ingle</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Silver Medal</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Relay,Zest'14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21</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Rutuja Surve</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Gold Medal</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Carrom,Zest'14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r w:rsidR="009E60D1" w:rsidRPr="00CB6ABC" w:rsidTr="009E60D1">
        <w:trPr>
          <w:trHeight w:val="350"/>
        </w:trPr>
        <w:tc>
          <w:tcPr>
            <w:tcW w:w="581" w:type="dxa"/>
            <w:vAlign w:val="center"/>
          </w:tcPr>
          <w:p w:rsidR="009E60D1" w:rsidRPr="00CB6ABC" w:rsidRDefault="009E60D1" w:rsidP="009E60D1">
            <w:pPr>
              <w:rPr>
                <w:rFonts w:ascii="Arial" w:hAnsi="Arial" w:cs="Arial"/>
                <w:sz w:val="24"/>
                <w:szCs w:val="24"/>
              </w:rPr>
            </w:pPr>
            <w:r w:rsidRPr="00CB6ABC">
              <w:rPr>
                <w:rFonts w:ascii="Arial" w:hAnsi="Arial" w:cs="Arial"/>
                <w:sz w:val="24"/>
                <w:szCs w:val="24"/>
              </w:rPr>
              <w:t>22</w:t>
            </w:r>
          </w:p>
        </w:tc>
        <w:tc>
          <w:tcPr>
            <w:tcW w:w="2340" w:type="dxa"/>
          </w:tcPr>
          <w:p w:rsidR="009E60D1" w:rsidRPr="00CB6ABC" w:rsidRDefault="009E60D1" w:rsidP="009E60D1">
            <w:pPr>
              <w:rPr>
                <w:rFonts w:ascii="Arial" w:hAnsi="Arial" w:cs="Arial"/>
                <w:sz w:val="24"/>
                <w:szCs w:val="24"/>
              </w:rPr>
            </w:pPr>
            <w:r w:rsidRPr="00CB6ABC">
              <w:rPr>
                <w:rFonts w:ascii="Arial" w:hAnsi="Arial" w:cs="Arial"/>
                <w:sz w:val="24"/>
                <w:szCs w:val="24"/>
              </w:rPr>
              <w:t>Ajeet Wankhede,Vinaya Jadhav,</w:t>
            </w:r>
          </w:p>
        </w:tc>
        <w:tc>
          <w:tcPr>
            <w:tcW w:w="2375" w:type="dxa"/>
          </w:tcPr>
          <w:p w:rsidR="009E60D1" w:rsidRPr="00CB6ABC" w:rsidRDefault="009E60D1" w:rsidP="009E60D1">
            <w:pPr>
              <w:rPr>
                <w:rFonts w:ascii="Arial" w:hAnsi="Arial" w:cs="Arial"/>
                <w:sz w:val="24"/>
                <w:szCs w:val="24"/>
              </w:rPr>
            </w:pPr>
            <w:r w:rsidRPr="00CB6ABC">
              <w:rPr>
                <w:rFonts w:ascii="Arial" w:hAnsi="Arial" w:cs="Arial"/>
                <w:sz w:val="24"/>
                <w:szCs w:val="24"/>
              </w:rPr>
              <w:t>Best Idea Award</w:t>
            </w:r>
          </w:p>
        </w:tc>
        <w:tc>
          <w:tcPr>
            <w:tcW w:w="2732" w:type="dxa"/>
          </w:tcPr>
          <w:p w:rsidR="009E60D1" w:rsidRPr="00CB6ABC" w:rsidRDefault="009E60D1" w:rsidP="009E60D1">
            <w:pPr>
              <w:rPr>
                <w:rFonts w:ascii="Arial" w:hAnsi="Arial" w:cs="Arial"/>
                <w:sz w:val="24"/>
                <w:szCs w:val="24"/>
              </w:rPr>
            </w:pPr>
            <w:r w:rsidRPr="00CB6ABC">
              <w:rPr>
                <w:rFonts w:ascii="Arial" w:hAnsi="Arial" w:cs="Arial"/>
                <w:sz w:val="24"/>
                <w:szCs w:val="24"/>
              </w:rPr>
              <w:t>Robocon'14</w:t>
            </w:r>
          </w:p>
        </w:tc>
        <w:tc>
          <w:tcPr>
            <w:tcW w:w="813" w:type="dxa"/>
            <w:tcBorders>
              <w:right w:val="single" w:sz="4" w:space="0" w:color="auto"/>
            </w:tcBorders>
            <w:vAlign w:val="center"/>
          </w:tcPr>
          <w:p w:rsidR="009E60D1" w:rsidRPr="00CB6ABC" w:rsidRDefault="009E60D1" w:rsidP="009E60D1">
            <w:pPr>
              <w:jc w:val="center"/>
              <w:rPr>
                <w:rFonts w:ascii="Arial" w:hAnsi="Arial" w:cs="Arial"/>
                <w:sz w:val="24"/>
                <w:szCs w:val="24"/>
              </w:rPr>
            </w:pPr>
            <w:r w:rsidRPr="00CB6ABC">
              <w:rPr>
                <w:rFonts w:ascii="Arial" w:hAnsi="Arial" w:cs="Arial"/>
                <w:sz w:val="24"/>
                <w:szCs w:val="24"/>
              </w:rPr>
              <w:t>01</w:t>
            </w:r>
          </w:p>
        </w:tc>
      </w:tr>
    </w:tbl>
    <w:p w:rsidR="009E60D1" w:rsidRPr="00CB6ABC" w:rsidRDefault="009E60D1" w:rsidP="009E60D1">
      <w:pPr>
        <w:pStyle w:val="ListParagraph"/>
        <w:ind w:left="1440"/>
        <w:rPr>
          <w:rFonts w:ascii="Arial" w:hAnsi="Arial" w:cs="Arial"/>
          <w:b/>
          <w:sz w:val="24"/>
          <w:szCs w:val="24"/>
        </w:rPr>
      </w:pPr>
    </w:p>
    <w:p w:rsidR="009E60D1" w:rsidRPr="00CB6ABC" w:rsidRDefault="009E60D1" w:rsidP="009E60D1">
      <w:pPr>
        <w:pStyle w:val="ListParagraph"/>
        <w:ind w:left="360"/>
        <w:rPr>
          <w:rFonts w:ascii="Arial" w:hAnsi="Arial" w:cs="Arial"/>
          <w:b/>
          <w:sz w:val="24"/>
          <w:szCs w:val="24"/>
        </w:rPr>
      </w:pPr>
    </w:p>
    <w:p w:rsidR="009E60D1" w:rsidRPr="00FB0A48" w:rsidRDefault="009E60D1" w:rsidP="008B5650">
      <w:pPr>
        <w:pStyle w:val="ListParagraph"/>
        <w:numPr>
          <w:ilvl w:val="0"/>
          <w:numId w:val="19"/>
        </w:numPr>
        <w:rPr>
          <w:rFonts w:ascii="Arial" w:hAnsi="Arial" w:cs="Arial"/>
          <w:b/>
          <w:sz w:val="28"/>
          <w:szCs w:val="24"/>
        </w:rPr>
      </w:pPr>
      <w:r w:rsidRPr="00FB0A48">
        <w:rPr>
          <w:rFonts w:ascii="Arial" w:hAnsi="Arial" w:cs="Arial"/>
          <w:b/>
          <w:sz w:val="28"/>
          <w:szCs w:val="24"/>
        </w:rPr>
        <w:t xml:space="preserve">   MOUs </w:t>
      </w:r>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1237"/>
        <w:gridCol w:w="2048"/>
        <w:gridCol w:w="1853"/>
        <w:gridCol w:w="2612"/>
      </w:tblGrid>
      <w:tr w:rsidR="009E60D1" w:rsidRPr="00CB6ABC" w:rsidTr="009E60D1">
        <w:trPr>
          <w:trHeight w:val="309"/>
          <w:jc w:val="center"/>
        </w:trPr>
        <w:tc>
          <w:tcPr>
            <w:tcW w:w="644" w:type="dxa"/>
            <w:shd w:val="clear" w:color="auto" w:fill="D9D9D9" w:themeFill="background1" w:themeFillShade="D9"/>
          </w:tcPr>
          <w:p w:rsidR="009E60D1" w:rsidRPr="00CB6ABC" w:rsidRDefault="009E60D1" w:rsidP="009E60D1">
            <w:pPr>
              <w:spacing w:after="0"/>
              <w:rPr>
                <w:rFonts w:ascii="Arial" w:hAnsi="Arial" w:cs="Arial"/>
                <w:b/>
                <w:sz w:val="24"/>
                <w:szCs w:val="24"/>
              </w:rPr>
            </w:pPr>
            <w:r w:rsidRPr="00CB6ABC">
              <w:rPr>
                <w:rFonts w:ascii="Arial" w:hAnsi="Arial" w:cs="Arial"/>
                <w:b/>
                <w:sz w:val="24"/>
                <w:szCs w:val="24"/>
              </w:rPr>
              <w:t>Sr.</w:t>
            </w:r>
          </w:p>
          <w:p w:rsidR="009E60D1" w:rsidRPr="00CB6ABC" w:rsidRDefault="009E60D1" w:rsidP="009E60D1">
            <w:pPr>
              <w:spacing w:after="0"/>
              <w:rPr>
                <w:rFonts w:ascii="Arial" w:hAnsi="Arial" w:cs="Arial"/>
                <w:b/>
                <w:sz w:val="24"/>
                <w:szCs w:val="24"/>
              </w:rPr>
            </w:pPr>
            <w:r w:rsidRPr="00CB6ABC">
              <w:rPr>
                <w:rFonts w:ascii="Arial" w:hAnsi="Arial" w:cs="Arial"/>
                <w:b/>
                <w:sz w:val="24"/>
                <w:szCs w:val="24"/>
              </w:rPr>
              <w:t>No.</w:t>
            </w:r>
          </w:p>
        </w:tc>
        <w:tc>
          <w:tcPr>
            <w:tcW w:w="1237" w:type="dxa"/>
            <w:shd w:val="clear" w:color="auto" w:fill="D9D9D9" w:themeFill="background1" w:themeFillShade="D9"/>
          </w:tcPr>
          <w:p w:rsidR="009E60D1" w:rsidRPr="00CB6ABC" w:rsidRDefault="009E60D1" w:rsidP="009E60D1">
            <w:pPr>
              <w:spacing w:after="0"/>
              <w:rPr>
                <w:rFonts w:ascii="Arial" w:hAnsi="Arial" w:cs="Arial"/>
                <w:b/>
                <w:sz w:val="24"/>
                <w:szCs w:val="24"/>
              </w:rPr>
            </w:pPr>
            <w:r w:rsidRPr="00CB6ABC">
              <w:rPr>
                <w:rFonts w:ascii="Arial" w:hAnsi="Arial" w:cs="Arial"/>
                <w:b/>
                <w:sz w:val="24"/>
                <w:szCs w:val="24"/>
              </w:rPr>
              <w:t>COEP</w:t>
            </w:r>
          </w:p>
          <w:p w:rsidR="009E60D1" w:rsidRPr="00CB6ABC" w:rsidRDefault="009E60D1" w:rsidP="009E60D1">
            <w:pPr>
              <w:spacing w:after="0"/>
              <w:rPr>
                <w:rFonts w:ascii="Arial" w:hAnsi="Arial" w:cs="Arial"/>
                <w:b/>
                <w:sz w:val="24"/>
                <w:szCs w:val="24"/>
              </w:rPr>
            </w:pPr>
            <w:r w:rsidRPr="00CB6ABC">
              <w:rPr>
                <w:rFonts w:ascii="Arial" w:hAnsi="Arial" w:cs="Arial"/>
                <w:b/>
                <w:sz w:val="24"/>
                <w:szCs w:val="24"/>
              </w:rPr>
              <w:t>(Dept)</w:t>
            </w:r>
          </w:p>
        </w:tc>
        <w:tc>
          <w:tcPr>
            <w:tcW w:w="2048" w:type="dxa"/>
            <w:shd w:val="clear" w:color="auto" w:fill="D9D9D9" w:themeFill="background1" w:themeFillShade="D9"/>
          </w:tcPr>
          <w:p w:rsidR="009E60D1" w:rsidRPr="00CB6ABC" w:rsidRDefault="009E60D1" w:rsidP="009E60D1">
            <w:pPr>
              <w:spacing w:after="0"/>
              <w:rPr>
                <w:rFonts w:ascii="Arial" w:hAnsi="Arial" w:cs="Arial"/>
                <w:b/>
                <w:sz w:val="24"/>
                <w:szCs w:val="24"/>
              </w:rPr>
            </w:pPr>
            <w:r w:rsidRPr="00CB6ABC">
              <w:rPr>
                <w:rFonts w:ascii="Arial" w:hAnsi="Arial" w:cs="Arial"/>
                <w:b/>
                <w:sz w:val="24"/>
                <w:szCs w:val="24"/>
              </w:rPr>
              <w:t>MOU Signed with</w:t>
            </w:r>
          </w:p>
        </w:tc>
        <w:tc>
          <w:tcPr>
            <w:tcW w:w="1853" w:type="dxa"/>
            <w:shd w:val="clear" w:color="auto" w:fill="D9D9D9" w:themeFill="background1" w:themeFillShade="D9"/>
          </w:tcPr>
          <w:p w:rsidR="009E60D1" w:rsidRPr="00CB6ABC" w:rsidRDefault="009E60D1" w:rsidP="009E60D1">
            <w:pPr>
              <w:spacing w:after="0"/>
              <w:rPr>
                <w:rFonts w:ascii="Arial" w:hAnsi="Arial" w:cs="Arial"/>
                <w:b/>
                <w:sz w:val="24"/>
                <w:szCs w:val="24"/>
              </w:rPr>
            </w:pPr>
            <w:r w:rsidRPr="00CB6ABC">
              <w:rPr>
                <w:rFonts w:ascii="Arial" w:hAnsi="Arial" w:cs="Arial"/>
                <w:b/>
                <w:sz w:val="24"/>
                <w:szCs w:val="24"/>
              </w:rPr>
              <w:t>Date</w:t>
            </w:r>
          </w:p>
        </w:tc>
        <w:tc>
          <w:tcPr>
            <w:tcW w:w="2612" w:type="dxa"/>
            <w:shd w:val="clear" w:color="auto" w:fill="D9D9D9" w:themeFill="background1" w:themeFillShade="D9"/>
          </w:tcPr>
          <w:p w:rsidR="009E60D1" w:rsidRPr="00CB6ABC" w:rsidRDefault="009E60D1" w:rsidP="009E60D1">
            <w:pPr>
              <w:spacing w:after="0"/>
              <w:rPr>
                <w:rFonts w:ascii="Arial" w:hAnsi="Arial" w:cs="Arial"/>
                <w:b/>
                <w:sz w:val="24"/>
                <w:szCs w:val="24"/>
              </w:rPr>
            </w:pPr>
            <w:r w:rsidRPr="00CB6ABC">
              <w:rPr>
                <w:rFonts w:ascii="Arial" w:hAnsi="Arial" w:cs="Arial"/>
                <w:b/>
                <w:sz w:val="24"/>
                <w:szCs w:val="24"/>
              </w:rPr>
              <w:t>Description</w:t>
            </w:r>
          </w:p>
        </w:tc>
      </w:tr>
      <w:tr w:rsidR="009E60D1" w:rsidRPr="00CB6ABC" w:rsidTr="009E60D1">
        <w:trPr>
          <w:trHeight w:val="694"/>
          <w:jc w:val="center"/>
        </w:trPr>
        <w:tc>
          <w:tcPr>
            <w:tcW w:w="644" w:type="dxa"/>
            <w:vAlign w:val="center"/>
          </w:tcPr>
          <w:p w:rsidR="009E60D1" w:rsidRPr="00CB6ABC" w:rsidRDefault="009E60D1" w:rsidP="009E60D1">
            <w:pPr>
              <w:spacing w:after="0" w:line="240" w:lineRule="auto"/>
              <w:ind w:left="-51"/>
              <w:rPr>
                <w:rFonts w:ascii="Arial" w:hAnsi="Arial" w:cs="Arial"/>
                <w:sz w:val="24"/>
                <w:szCs w:val="24"/>
              </w:rPr>
            </w:pPr>
            <w:r w:rsidRPr="00CB6ABC">
              <w:rPr>
                <w:rFonts w:ascii="Arial" w:hAnsi="Arial" w:cs="Arial"/>
                <w:sz w:val="24"/>
                <w:szCs w:val="24"/>
              </w:rPr>
              <w:t>1</w:t>
            </w:r>
          </w:p>
        </w:tc>
        <w:tc>
          <w:tcPr>
            <w:tcW w:w="1237" w:type="dxa"/>
            <w:vAlign w:val="center"/>
          </w:tcPr>
          <w:p w:rsidR="009E60D1" w:rsidRPr="00CB6ABC" w:rsidRDefault="009E60D1" w:rsidP="009E60D1">
            <w:pPr>
              <w:spacing w:after="0"/>
              <w:jc w:val="center"/>
              <w:rPr>
                <w:rFonts w:ascii="Arial" w:hAnsi="Arial" w:cs="Arial"/>
                <w:sz w:val="24"/>
                <w:szCs w:val="24"/>
              </w:rPr>
            </w:pPr>
            <w:r w:rsidRPr="00CB6ABC">
              <w:rPr>
                <w:rFonts w:ascii="Arial" w:hAnsi="Arial" w:cs="Arial"/>
                <w:sz w:val="24"/>
                <w:szCs w:val="24"/>
              </w:rPr>
              <w:t>EED</w:t>
            </w:r>
          </w:p>
        </w:tc>
        <w:tc>
          <w:tcPr>
            <w:tcW w:w="2048" w:type="dxa"/>
          </w:tcPr>
          <w:p w:rsidR="009E60D1" w:rsidRPr="00CB6ABC" w:rsidRDefault="009E60D1" w:rsidP="009E60D1">
            <w:pPr>
              <w:spacing w:after="0"/>
              <w:rPr>
                <w:rFonts w:ascii="Arial" w:hAnsi="Arial" w:cs="Arial"/>
                <w:sz w:val="24"/>
                <w:szCs w:val="24"/>
              </w:rPr>
            </w:pPr>
            <w:r w:rsidRPr="00CB6ABC">
              <w:rPr>
                <w:rFonts w:ascii="Arial" w:hAnsi="Arial" w:cs="Arial"/>
                <w:sz w:val="24"/>
                <w:szCs w:val="24"/>
              </w:rPr>
              <w:t>Northeastern University (NU ECE)</w:t>
            </w:r>
          </w:p>
        </w:tc>
        <w:tc>
          <w:tcPr>
            <w:tcW w:w="1853" w:type="dxa"/>
          </w:tcPr>
          <w:p w:rsidR="009E60D1" w:rsidRPr="00CB6ABC" w:rsidRDefault="009E60D1" w:rsidP="009E60D1">
            <w:pPr>
              <w:spacing w:after="0"/>
              <w:rPr>
                <w:rFonts w:ascii="Arial" w:hAnsi="Arial" w:cs="Arial"/>
                <w:sz w:val="24"/>
                <w:szCs w:val="24"/>
              </w:rPr>
            </w:pPr>
            <w:r w:rsidRPr="00CB6ABC">
              <w:rPr>
                <w:rFonts w:ascii="Arial" w:hAnsi="Arial" w:cs="Arial"/>
                <w:sz w:val="24"/>
                <w:szCs w:val="24"/>
              </w:rPr>
              <w:t>22 December 2014</w:t>
            </w:r>
          </w:p>
        </w:tc>
        <w:tc>
          <w:tcPr>
            <w:tcW w:w="2612" w:type="dxa"/>
          </w:tcPr>
          <w:p w:rsidR="009E60D1" w:rsidRPr="00CB6ABC" w:rsidRDefault="009E60D1" w:rsidP="009E60D1">
            <w:pPr>
              <w:spacing w:after="0"/>
              <w:rPr>
                <w:rFonts w:ascii="Arial" w:hAnsi="Arial" w:cs="Arial"/>
                <w:sz w:val="24"/>
                <w:szCs w:val="24"/>
              </w:rPr>
            </w:pPr>
            <w:r w:rsidRPr="00CB6ABC">
              <w:rPr>
                <w:rFonts w:ascii="Arial" w:hAnsi="Arial" w:cs="Arial"/>
                <w:sz w:val="24"/>
                <w:szCs w:val="24"/>
              </w:rPr>
              <w:t>Promote International Academic Cooperation in Education and Research</w:t>
            </w:r>
          </w:p>
        </w:tc>
      </w:tr>
      <w:tr w:rsidR="009E60D1" w:rsidRPr="00CB6ABC" w:rsidTr="009E60D1">
        <w:trPr>
          <w:trHeight w:val="694"/>
          <w:jc w:val="center"/>
        </w:trPr>
        <w:tc>
          <w:tcPr>
            <w:tcW w:w="644" w:type="dxa"/>
            <w:vAlign w:val="center"/>
          </w:tcPr>
          <w:p w:rsidR="009E60D1" w:rsidRPr="00CB6ABC" w:rsidRDefault="009E60D1" w:rsidP="009E60D1">
            <w:pPr>
              <w:spacing w:after="0" w:line="240" w:lineRule="auto"/>
              <w:ind w:left="-51"/>
              <w:rPr>
                <w:rFonts w:ascii="Arial" w:hAnsi="Arial" w:cs="Arial"/>
                <w:sz w:val="24"/>
                <w:szCs w:val="24"/>
              </w:rPr>
            </w:pPr>
            <w:r w:rsidRPr="00CB6ABC">
              <w:rPr>
                <w:rFonts w:ascii="Arial" w:hAnsi="Arial" w:cs="Arial"/>
                <w:sz w:val="24"/>
                <w:szCs w:val="24"/>
              </w:rPr>
              <w:t>2</w:t>
            </w:r>
          </w:p>
        </w:tc>
        <w:tc>
          <w:tcPr>
            <w:tcW w:w="1237" w:type="dxa"/>
            <w:vAlign w:val="center"/>
          </w:tcPr>
          <w:p w:rsidR="009E60D1" w:rsidRPr="00CB6ABC" w:rsidRDefault="009E60D1" w:rsidP="009E60D1">
            <w:pPr>
              <w:spacing w:after="0"/>
              <w:jc w:val="center"/>
              <w:rPr>
                <w:rFonts w:ascii="Arial" w:hAnsi="Arial" w:cs="Arial"/>
                <w:sz w:val="24"/>
                <w:szCs w:val="24"/>
              </w:rPr>
            </w:pPr>
            <w:r w:rsidRPr="00CB6ABC">
              <w:rPr>
                <w:rFonts w:ascii="Arial" w:hAnsi="Arial" w:cs="Arial"/>
                <w:sz w:val="24"/>
                <w:szCs w:val="24"/>
              </w:rPr>
              <w:t>EED</w:t>
            </w:r>
          </w:p>
        </w:tc>
        <w:tc>
          <w:tcPr>
            <w:tcW w:w="2048" w:type="dxa"/>
          </w:tcPr>
          <w:p w:rsidR="009E60D1" w:rsidRPr="00CB6ABC" w:rsidRDefault="009E60D1" w:rsidP="009E60D1">
            <w:pPr>
              <w:spacing w:after="0"/>
              <w:rPr>
                <w:rFonts w:ascii="Arial" w:hAnsi="Arial" w:cs="Arial"/>
                <w:sz w:val="24"/>
                <w:szCs w:val="24"/>
              </w:rPr>
            </w:pPr>
            <w:r w:rsidRPr="00CB6ABC">
              <w:rPr>
                <w:rFonts w:ascii="Arial" w:hAnsi="Arial" w:cs="Arial"/>
                <w:sz w:val="24"/>
                <w:szCs w:val="24"/>
              </w:rPr>
              <w:t>TransFab Power (India) PVT.LTD</w:t>
            </w:r>
          </w:p>
        </w:tc>
        <w:tc>
          <w:tcPr>
            <w:tcW w:w="1853" w:type="dxa"/>
          </w:tcPr>
          <w:p w:rsidR="009E60D1" w:rsidRPr="00CB6ABC" w:rsidRDefault="009E60D1" w:rsidP="009E60D1">
            <w:pPr>
              <w:spacing w:after="0"/>
              <w:rPr>
                <w:rFonts w:ascii="Arial" w:hAnsi="Arial" w:cs="Arial"/>
                <w:sz w:val="24"/>
                <w:szCs w:val="24"/>
              </w:rPr>
            </w:pPr>
            <w:r w:rsidRPr="00CB6ABC">
              <w:rPr>
                <w:rFonts w:ascii="Arial" w:hAnsi="Arial" w:cs="Arial"/>
                <w:sz w:val="24"/>
                <w:szCs w:val="24"/>
              </w:rPr>
              <w:t>7</w:t>
            </w:r>
            <w:r w:rsidRPr="00CB6ABC">
              <w:rPr>
                <w:rFonts w:ascii="Arial" w:hAnsi="Arial" w:cs="Arial"/>
                <w:sz w:val="24"/>
                <w:szCs w:val="24"/>
                <w:vertAlign w:val="superscript"/>
              </w:rPr>
              <w:t>th</w:t>
            </w:r>
            <w:r w:rsidRPr="00CB6ABC">
              <w:rPr>
                <w:rFonts w:ascii="Arial" w:hAnsi="Arial" w:cs="Arial"/>
                <w:sz w:val="24"/>
                <w:szCs w:val="24"/>
              </w:rPr>
              <w:t xml:space="preserve"> June 2014</w:t>
            </w:r>
          </w:p>
        </w:tc>
        <w:tc>
          <w:tcPr>
            <w:tcW w:w="2612" w:type="dxa"/>
          </w:tcPr>
          <w:p w:rsidR="009E60D1" w:rsidRPr="00CB6ABC" w:rsidRDefault="009E60D1" w:rsidP="009E60D1">
            <w:pPr>
              <w:spacing w:after="0"/>
              <w:rPr>
                <w:rFonts w:ascii="Arial" w:hAnsi="Arial" w:cs="Arial"/>
                <w:sz w:val="24"/>
                <w:szCs w:val="24"/>
              </w:rPr>
            </w:pPr>
            <w:r w:rsidRPr="00CB6ABC">
              <w:rPr>
                <w:rFonts w:ascii="Arial" w:hAnsi="Arial" w:cs="Arial"/>
                <w:sz w:val="24"/>
                <w:szCs w:val="24"/>
              </w:rPr>
              <w:t>Joint Development of commercial/academic products in the area of Transformers</w:t>
            </w:r>
          </w:p>
        </w:tc>
      </w:tr>
    </w:tbl>
    <w:p w:rsidR="009E60D1" w:rsidRPr="00CB6ABC" w:rsidRDefault="009E60D1" w:rsidP="009E60D1">
      <w:pPr>
        <w:pStyle w:val="ListParagraph"/>
        <w:ind w:left="360"/>
        <w:rPr>
          <w:rFonts w:ascii="Arial" w:hAnsi="Arial" w:cs="Arial"/>
          <w:b/>
          <w:sz w:val="24"/>
          <w:szCs w:val="24"/>
        </w:rPr>
      </w:pPr>
    </w:p>
    <w:p w:rsidR="009E60D1" w:rsidRDefault="009E60D1" w:rsidP="009E60D1">
      <w:pPr>
        <w:pStyle w:val="ListParagraph"/>
        <w:ind w:left="360"/>
        <w:rPr>
          <w:rFonts w:ascii="Arial" w:hAnsi="Arial" w:cs="Arial"/>
          <w:b/>
          <w:sz w:val="24"/>
          <w:szCs w:val="24"/>
        </w:rPr>
      </w:pPr>
    </w:p>
    <w:p w:rsidR="009E60D1" w:rsidRPr="00FB0A48" w:rsidRDefault="009E60D1" w:rsidP="008B5650">
      <w:pPr>
        <w:pStyle w:val="ListParagraph"/>
        <w:numPr>
          <w:ilvl w:val="0"/>
          <w:numId w:val="19"/>
        </w:numPr>
        <w:rPr>
          <w:rFonts w:ascii="Arial" w:hAnsi="Arial" w:cs="Arial"/>
          <w:b/>
          <w:sz w:val="28"/>
          <w:szCs w:val="24"/>
        </w:rPr>
      </w:pPr>
      <w:r>
        <w:rPr>
          <w:rFonts w:ascii="Arial" w:hAnsi="Arial" w:cs="Arial"/>
          <w:b/>
          <w:sz w:val="24"/>
          <w:szCs w:val="24"/>
        </w:rPr>
        <w:t xml:space="preserve">     </w:t>
      </w:r>
      <w:r w:rsidRPr="00FB0A48">
        <w:rPr>
          <w:rFonts w:ascii="Arial" w:hAnsi="Arial" w:cs="Arial"/>
          <w:b/>
          <w:sz w:val="28"/>
          <w:szCs w:val="24"/>
        </w:rPr>
        <w:t>MEMBERSHIPS TO SOCIETIES</w:t>
      </w:r>
    </w:p>
    <w:p w:rsidR="009E60D1" w:rsidRPr="00CB6ABC" w:rsidRDefault="009E60D1" w:rsidP="009E60D1">
      <w:pPr>
        <w:pStyle w:val="ListParagraph"/>
        <w:ind w:left="810"/>
        <w:rPr>
          <w:rFonts w:ascii="Arial" w:hAnsi="Arial" w:cs="Arial"/>
          <w:b/>
          <w:sz w:val="24"/>
          <w:szCs w:val="24"/>
        </w:rPr>
      </w:pPr>
    </w:p>
    <w:tbl>
      <w:tblPr>
        <w:tblStyle w:val="TableGrid"/>
        <w:tblW w:w="9230" w:type="dxa"/>
        <w:tblLook w:val="04A0"/>
      </w:tblPr>
      <w:tblGrid>
        <w:gridCol w:w="1458"/>
        <w:gridCol w:w="2880"/>
        <w:gridCol w:w="4892"/>
      </w:tblGrid>
      <w:tr w:rsidR="009E60D1" w:rsidRPr="00CB6ABC" w:rsidTr="009E60D1">
        <w:trPr>
          <w:trHeight w:val="467"/>
        </w:trPr>
        <w:tc>
          <w:tcPr>
            <w:tcW w:w="1458"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Sr. No</w:t>
            </w:r>
          </w:p>
        </w:tc>
        <w:tc>
          <w:tcPr>
            <w:tcW w:w="2880"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Name of the Society</w:t>
            </w:r>
          </w:p>
        </w:tc>
        <w:tc>
          <w:tcPr>
            <w:tcW w:w="4892"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Name of the faculty/s</w:t>
            </w:r>
          </w:p>
        </w:tc>
      </w:tr>
      <w:tr w:rsidR="009E60D1" w:rsidRPr="00CB6ABC" w:rsidTr="009E60D1">
        <w:trPr>
          <w:trHeight w:val="170"/>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IET, IEEE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D. B. Talange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2</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IE,IEEE,IETE,ISTE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S. S. Dambhare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3</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ISTE, IE(I), SSI</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V. S. Bandal</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4</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IET, ISTE, IE(I)</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V. N. Pande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lastRenderedPageBreak/>
              <w:t>5</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IET, IEED, IE(I), ISTE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A. A. Dharme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6</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IET, IEED</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Dr. S. R. Kurode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7</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IET</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S. M. Kakade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8</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ISTE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S. V. Jadhav, R. T. Ugale, A. P. Deshpande, B. N. Chaudhari</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9</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IEEE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R.T.Ugale, A. P. Deshpande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10</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IEEE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Snehal V Unde</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11</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IEEE, ISTE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V S Rajguru</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12</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ISTE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Meera Murali</w:t>
            </w:r>
          </w:p>
        </w:tc>
      </w:tr>
      <w:tr w:rsidR="009E60D1" w:rsidRPr="00CB6ABC" w:rsidTr="009E60D1">
        <w:trPr>
          <w:trHeight w:val="418"/>
        </w:trPr>
        <w:tc>
          <w:tcPr>
            <w:tcW w:w="1458"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13</w:t>
            </w:r>
          </w:p>
        </w:tc>
        <w:tc>
          <w:tcPr>
            <w:tcW w:w="2880"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ISTE</w:t>
            </w:r>
          </w:p>
        </w:tc>
        <w:tc>
          <w:tcPr>
            <w:tcW w:w="4892"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S P Ghanegaonkar</w:t>
            </w:r>
          </w:p>
        </w:tc>
      </w:tr>
    </w:tbl>
    <w:p w:rsidR="009E60D1" w:rsidRPr="00CB6ABC" w:rsidRDefault="009E60D1" w:rsidP="009E60D1">
      <w:pPr>
        <w:spacing w:line="240" w:lineRule="auto"/>
        <w:rPr>
          <w:rFonts w:ascii="Arial" w:hAnsi="Arial" w:cs="Arial"/>
          <w:b/>
          <w:sz w:val="24"/>
          <w:szCs w:val="24"/>
        </w:rPr>
      </w:pPr>
    </w:p>
    <w:p w:rsidR="009E60D1" w:rsidRPr="00FB0A48" w:rsidRDefault="009E60D1" w:rsidP="008B5650">
      <w:pPr>
        <w:pStyle w:val="ListParagraph"/>
        <w:numPr>
          <w:ilvl w:val="0"/>
          <w:numId w:val="19"/>
        </w:numPr>
        <w:rPr>
          <w:rFonts w:ascii="Arial" w:hAnsi="Arial" w:cs="Arial"/>
          <w:b/>
          <w:sz w:val="28"/>
          <w:szCs w:val="24"/>
        </w:rPr>
      </w:pPr>
      <w:r>
        <w:rPr>
          <w:rFonts w:ascii="Arial" w:hAnsi="Arial" w:cs="Arial"/>
          <w:b/>
          <w:sz w:val="24"/>
          <w:szCs w:val="24"/>
        </w:rPr>
        <w:t xml:space="preserve">   </w:t>
      </w:r>
      <w:r w:rsidRPr="00FB0A48">
        <w:rPr>
          <w:rFonts w:ascii="Arial" w:hAnsi="Arial" w:cs="Arial"/>
          <w:b/>
          <w:sz w:val="28"/>
          <w:szCs w:val="24"/>
        </w:rPr>
        <w:t>FACULTY &amp; STUDENT EXCHANGE PROGRAMME</w:t>
      </w:r>
    </w:p>
    <w:p w:rsidR="009E60D1" w:rsidRPr="00CB6ABC" w:rsidRDefault="009E60D1" w:rsidP="008B5650">
      <w:pPr>
        <w:pStyle w:val="ListParagraph"/>
        <w:numPr>
          <w:ilvl w:val="0"/>
          <w:numId w:val="76"/>
        </w:numPr>
        <w:rPr>
          <w:rFonts w:ascii="Arial" w:hAnsi="Arial" w:cs="Arial"/>
          <w:b/>
          <w:sz w:val="24"/>
          <w:szCs w:val="24"/>
        </w:rPr>
      </w:pPr>
      <w:r w:rsidRPr="00CB6ABC">
        <w:rPr>
          <w:rFonts w:ascii="Arial" w:hAnsi="Arial" w:cs="Arial"/>
          <w:b/>
          <w:sz w:val="24"/>
          <w:szCs w:val="24"/>
        </w:rPr>
        <w:t>Details of Students</w:t>
      </w:r>
    </w:p>
    <w:p w:rsidR="009E60D1" w:rsidRPr="00CB6ABC" w:rsidRDefault="009E60D1" w:rsidP="009E60D1">
      <w:pPr>
        <w:pStyle w:val="ListParagraph"/>
        <w:ind w:left="360"/>
        <w:rPr>
          <w:rFonts w:ascii="Arial" w:hAnsi="Arial" w:cs="Arial"/>
          <w:b/>
          <w:sz w:val="24"/>
          <w:szCs w:val="24"/>
        </w:rPr>
      </w:pPr>
    </w:p>
    <w:tbl>
      <w:tblPr>
        <w:tblStyle w:val="TableGrid"/>
        <w:tblW w:w="0" w:type="auto"/>
        <w:tblInd w:w="360" w:type="dxa"/>
        <w:tblLook w:val="04A0"/>
      </w:tblPr>
      <w:tblGrid>
        <w:gridCol w:w="918"/>
        <w:gridCol w:w="2520"/>
        <w:gridCol w:w="2101"/>
        <w:gridCol w:w="1499"/>
        <w:gridCol w:w="1890"/>
      </w:tblGrid>
      <w:tr w:rsidR="009E60D1" w:rsidRPr="00CB6ABC" w:rsidTr="009E60D1">
        <w:tc>
          <w:tcPr>
            <w:tcW w:w="918"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Sr. No.</w:t>
            </w:r>
          </w:p>
        </w:tc>
        <w:tc>
          <w:tcPr>
            <w:tcW w:w="2520"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Name of the Student</w:t>
            </w:r>
          </w:p>
        </w:tc>
        <w:tc>
          <w:tcPr>
            <w:tcW w:w="2101"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Name of the University</w:t>
            </w:r>
          </w:p>
        </w:tc>
        <w:tc>
          <w:tcPr>
            <w:tcW w:w="1499"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Duration</w:t>
            </w:r>
          </w:p>
        </w:tc>
        <w:tc>
          <w:tcPr>
            <w:tcW w:w="1890"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Details of the Course</w:t>
            </w:r>
          </w:p>
        </w:tc>
      </w:tr>
      <w:tr w:rsidR="009E60D1" w:rsidRPr="00CB6ABC" w:rsidTr="009E60D1">
        <w:tc>
          <w:tcPr>
            <w:tcW w:w="918"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1</w:t>
            </w:r>
          </w:p>
        </w:tc>
        <w:tc>
          <w:tcPr>
            <w:tcW w:w="252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Syed Adil Syed Usman</w:t>
            </w:r>
          </w:p>
        </w:tc>
        <w:tc>
          <w:tcPr>
            <w:tcW w:w="2101"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Shri Guru Gobind Singhji Institute of Engineering and Technology, Nanded</w:t>
            </w:r>
          </w:p>
        </w:tc>
        <w:tc>
          <w:tcPr>
            <w:tcW w:w="1499"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Six Months</w:t>
            </w:r>
          </w:p>
        </w:tc>
        <w:tc>
          <w:tcPr>
            <w:tcW w:w="189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T.Y.Electrical Engineering</w:t>
            </w:r>
          </w:p>
        </w:tc>
      </w:tr>
      <w:tr w:rsidR="009E60D1" w:rsidRPr="00CB6ABC" w:rsidTr="009E60D1">
        <w:tc>
          <w:tcPr>
            <w:tcW w:w="918"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2</w:t>
            </w:r>
          </w:p>
        </w:tc>
        <w:tc>
          <w:tcPr>
            <w:tcW w:w="252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Prasad Deelip Kotambe</w:t>
            </w:r>
          </w:p>
        </w:tc>
        <w:tc>
          <w:tcPr>
            <w:tcW w:w="2101"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Shri Guru Gobind Singhji Institute of Engineering and Technology, Nanded</w:t>
            </w:r>
          </w:p>
        </w:tc>
        <w:tc>
          <w:tcPr>
            <w:tcW w:w="1499"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Six Months</w:t>
            </w:r>
          </w:p>
        </w:tc>
        <w:tc>
          <w:tcPr>
            <w:tcW w:w="189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T.Y.Electrical Engineering</w:t>
            </w:r>
          </w:p>
        </w:tc>
      </w:tr>
      <w:tr w:rsidR="009E60D1" w:rsidRPr="00CB6ABC" w:rsidTr="009E60D1">
        <w:tc>
          <w:tcPr>
            <w:tcW w:w="918"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3</w:t>
            </w:r>
          </w:p>
        </w:tc>
        <w:tc>
          <w:tcPr>
            <w:tcW w:w="252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Akshay Arvind Awadhani</w:t>
            </w:r>
          </w:p>
        </w:tc>
        <w:tc>
          <w:tcPr>
            <w:tcW w:w="2101"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Shri Guru Gobind Singhji Institute of Engineering and Technology, Nanded</w:t>
            </w:r>
          </w:p>
        </w:tc>
        <w:tc>
          <w:tcPr>
            <w:tcW w:w="1499"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One Year</w:t>
            </w:r>
          </w:p>
        </w:tc>
        <w:tc>
          <w:tcPr>
            <w:tcW w:w="189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T.Y.Electrical Engineering</w:t>
            </w:r>
          </w:p>
        </w:tc>
      </w:tr>
      <w:tr w:rsidR="009E60D1" w:rsidRPr="00CB6ABC" w:rsidTr="009E60D1">
        <w:tc>
          <w:tcPr>
            <w:tcW w:w="918"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4</w:t>
            </w:r>
          </w:p>
        </w:tc>
        <w:tc>
          <w:tcPr>
            <w:tcW w:w="252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Umesh Gorakh Bade</w:t>
            </w:r>
          </w:p>
        </w:tc>
        <w:tc>
          <w:tcPr>
            <w:tcW w:w="2101"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Shri Guru Gobind Singhji Institute of Engineering and Technology, Nanded</w:t>
            </w:r>
          </w:p>
        </w:tc>
        <w:tc>
          <w:tcPr>
            <w:tcW w:w="1499"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Six Months</w:t>
            </w:r>
          </w:p>
        </w:tc>
        <w:tc>
          <w:tcPr>
            <w:tcW w:w="1890" w:type="dxa"/>
          </w:tcPr>
          <w:p w:rsidR="009E60D1" w:rsidRPr="00CB6ABC" w:rsidRDefault="009E60D1" w:rsidP="009E60D1">
            <w:pPr>
              <w:pStyle w:val="ListParagraph"/>
              <w:ind w:left="0"/>
              <w:jc w:val="center"/>
              <w:rPr>
                <w:rFonts w:ascii="Arial" w:hAnsi="Arial" w:cs="Arial"/>
                <w:sz w:val="24"/>
                <w:szCs w:val="24"/>
              </w:rPr>
            </w:pPr>
            <w:r w:rsidRPr="00CB6ABC">
              <w:rPr>
                <w:rFonts w:ascii="Arial" w:hAnsi="Arial" w:cs="Arial"/>
                <w:sz w:val="24"/>
                <w:szCs w:val="24"/>
              </w:rPr>
              <w:t>T.Y.Electrical Engineering</w:t>
            </w:r>
          </w:p>
        </w:tc>
      </w:tr>
    </w:tbl>
    <w:p w:rsidR="009E60D1" w:rsidRPr="00CB6ABC" w:rsidRDefault="009E60D1" w:rsidP="009E60D1">
      <w:pPr>
        <w:pStyle w:val="ListParagraph"/>
        <w:ind w:left="360"/>
        <w:rPr>
          <w:rFonts w:ascii="Arial" w:hAnsi="Arial" w:cs="Arial"/>
          <w:b/>
          <w:sz w:val="24"/>
          <w:szCs w:val="24"/>
        </w:rPr>
      </w:pPr>
    </w:p>
    <w:p w:rsidR="009E60D1" w:rsidRDefault="009E60D1" w:rsidP="009E60D1">
      <w:pPr>
        <w:pStyle w:val="ListParagraph"/>
        <w:ind w:left="360"/>
        <w:rPr>
          <w:rFonts w:ascii="Arial" w:hAnsi="Arial" w:cs="Arial"/>
          <w:b/>
          <w:sz w:val="24"/>
          <w:szCs w:val="24"/>
        </w:rPr>
      </w:pPr>
    </w:p>
    <w:p w:rsidR="009E60D1" w:rsidRPr="00CB6ABC" w:rsidRDefault="009E60D1" w:rsidP="009E60D1">
      <w:pPr>
        <w:pStyle w:val="ListParagraph"/>
        <w:ind w:left="360"/>
        <w:rPr>
          <w:rFonts w:ascii="Arial" w:hAnsi="Arial" w:cs="Arial"/>
          <w:b/>
          <w:sz w:val="24"/>
          <w:szCs w:val="24"/>
        </w:rPr>
      </w:pPr>
    </w:p>
    <w:p w:rsidR="009E60D1" w:rsidRPr="00FB0A48" w:rsidRDefault="009E60D1" w:rsidP="008B5650">
      <w:pPr>
        <w:pStyle w:val="ListParagraph"/>
        <w:numPr>
          <w:ilvl w:val="0"/>
          <w:numId w:val="19"/>
        </w:numPr>
        <w:rPr>
          <w:rFonts w:ascii="Arial" w:hAnsi="Arial" w:cs="Arial"/>
          <w:b/>
          <w:sz w:val="28"/>
          <w:szCs w:val="24"/>
        </w:rPr>
      </w:pPr>
      <w:r>
        <w:rPr>
          <w:rFonts w:ascii="Arial" w:hAnsi="Arial" w:cs="Arial"/>
          <w:b/>
          <w:sz w:val="24"/>
          <w:szCs w:val="24"/>
        </w:rPr>
        <w:lastRenderedPageBreak/>
        <w:t xml:space="preserve">     </w:t>
      </w:r>
      <w:r w:rsidRPr="00FB0A48">
        <w:rPr>
          <w:rFonts w:ascii="Arial" w:hAnsi="Arial" w:cs="Arial"/>
          <w:b/>
          <w:sz w:val="28"/>
          <w:szCs w:val="24"/>
        </w:rPr>
        <w:t>DETAILS OF STUDENTS ADMITTED FOR HIGHER STUDIES</w:t>
      </w:r>
    </w:p>
    <w:tbl>
      <w:tblPr>
        <w:tblStyle w:val="TableGrid"/>
        <w:tblW w:w="0" w:type="auto"/>
        <w:tblInd w:w="378" w:type="dxa"/>
        <w:tblLook w:val="04A0"/>
      </w:tblPr>
      <w:tblGrid>
        <w:gridCol w:w="2340"/>
        <w:gridCol w:w="2610"/>
        <w:gridCol w:w="1710"/>
        <w:gridCol w:w="2250"/>
      </w:tblGrid>
      <w:tr w:rsidR="009E60D1" w:rsidRPr="00CB6ABC" w:rsidTr="009E60D1">
        <w:trPr>
          <w:trHeight w:val="395"/>
        </w:trPr>
        <w:tc>
          <w:tcPr>
            <w:tcW w:w="2340" w:type="dxa"/>
            <w:vMerge w:val="restart"/>
            <w:shd w:val="clear" w:color="auto" w:fill="D9D9D9" w:themeFill="background1" w:themeFillShade="D9"/>
          </w:tcPr>
          <w:p w:rsidR="009E60D1" w:rsidRPr="00CB6ABC" w:rsidRDefault="009E60D1" w:rsidP="009E60D1">
            <w:pPr>
              <w:jc w:val="center"/>
              <w:rPr>
                <w:rFonts w:ascii="Arial" w:hAnsi="Arial" w:cs="Arial"/>
                <w:b/>
                <w:sz w:val="24"/>
                <w:szCs w:val="24"/>
              </w:rPr>
            </w:pPr>
            <w:r w:rsidRPr="00CB6ABC">
              <w:rPr>
                <w:rFonts w:ascii="Arial" w:hAnsi="Arial" w:cs="Arial"/>
                <w:b/>
                <w:sz w:val="24"/>
                <w:szCs w:val="24"/>
              </w:rPr>
              <w:t>Name of the Student</w:t>
            </w:r>
          </w:p>
        </w:tc>
        <w:tc>
          <w:tcPr>
            <w:tcW w:w="4320" w:type="dxa"/>
            <w:gridSpan w:val="2"/>
            <w:tcBorders>
              <w:bottom w:val="single" w:sz="4" w:space="0" w:color="auto"/>
              <w:right w:val="single" w:sz="4" w:space="0" w:color="auto"/>
            </w:tcBorders>
            <w:shd w:val="clear" w:color="auto" w:fill="D9D9D9" w:themeFill="background1" w:themeFillShade="D9"/>
          </w:tcPr>
          <w:p w:rsidR="009E60D1" w:rsidRPr="00CB6ABC" w:rsidRDefault="009E60D1" w:rsidP="009E60D1">
            <w:pPr>
              <w:jc w:val="center"/>
              <w:rPr>
                <w:rFonts w:ascii="Arial" w:hAnsi="Arial" w:cs="Arial"/>
                <w:b/>
                <w:sz w:val="24"/>
                <w:szCs w:val="24"/>
              </w:rPr>
            </w:pPr>
            <w:r w:rsidRPr="00CB6ABC">
              <w:rPr>
                <w:rFonts w:ascii="Arial" w:hAnsi="Arial" w:cs="Arial"/>
                <w:b/>
                <w:sz w:val="24"/>
                <w:szCs w:val="24"/>
              </w:rPr>
              <w:t>Name of the University/ institute</w:t>
            </w:r>
          </w:p>
        </w:tc>
        <w:tc>
          <w:tcPr>
            <w:tcW w:w="2250" w:type="dxa"/>
            <w:vMerge w:val="restart"/>
            <w:tcBorders>
              <w:left w:val="single" w:sz="4" w:space="0" w:color="auto"/>
            </w:tcBorders>
            <w:shd w:val="clear" w:color="auto" w:fill="D9D9D9" w:themeFill="background1" w:themeFillShade="D9"/>
          </w:tcPr>
          <w:p w:rsidR="009E60D1" w:rsidRPr="00CB6ABC" w:rsidRDefault="009E60D1" w:rsidP="009E60D1">
            <w:pPr>
              <w:jc w:val="center"/>
              <w:rPr>
                <w:rFonts w:ascii="Arial" w:hAnsi="Arial" w:cs="Arial"/>
                <w:b/>
                <w:sz w:val="24"/>
                <w:szCs w:val="24"/>
              </w:rPr>
            </w:pPr>
            <w:r w:rsidRPr="00CB6ABC">
              <w:rPr>
                <w:rFonts w:ascii="Arial" w:hAnsi="Arial" w:cs="Arial"/>
                <w:b/>
                <w:sz w:val="24"/>
                <w:szCs w:val="24"/>
              </w:rPr>
              <w:t>Year of Passing</w:t>
            </w:r>
          </w:p>
        </w:tc>
      </w:tr>
      <w:tr w:rsidR="009E60D1" w:rsidRPr="00CB6ABC" w:rsidTr="009E60D1">
        <w:trPr>
          <w:trHeight w:val="521"/>
        </w:trPr>
        <w:tc>
          <w:tcPr>
            <w:tcW w:w="2340" w:type="dxa"/>
            <w:vMerge/>
          </w:tcPr>
          <w:p w:rsidR="009E60D1" w:rsidRPr="00CB6ABC" w:rsidRDefault="009E60D1" w:rsidP="009E60D1">
            <w:pPr>
              <w:jc w:val="center"/>
              <w:rPr>
                <w:rFonts w:ascii="Arial" w:hAnsi="Arial" w:cs="Arial"/>
                <w:b/>
                <w:sz w:val="24"/>
                <w:szCs w:val="24"/>
              </w:rPr>
            </w:pPr>
          </w:p>
        </w:tc>
        <w:tc>
          <w:tcPr>
            <w:tcW w:w="2610" w:type="dxa"/>
            <w:tcBorders>
              <w:top w:val="single" w:sz="4" w:space="0" w:color="auto"/>
              <w:right w:val="single" w:sz="4" w:space="0" w:color="auto"/>
            </w:tcBorders>
          </w:tcPr>
          <w:p w:rsidR="009E60D1" w:rsidRPr="00CB6ABC" w:rsidRDefault="009E60D1" w:rsidP="009E60D1">
            <w:pPr>
              <w:jc w:val="center"/>
              <w:rPr>
                <w:rFonts w:ascii="Arial" w:hAnsi="Arial" w:cs="Arial"/>
                <w:b/>
                <w:sz w:val="24"/>
                <w:szCs w:val="24"/>
              </w:rPr>
            </w:pPr>
            <w:r w:rsidRPr="00CB6ABC">
              <w:rPr>
                <w:rFonts w:ascii="Arial" w:hAnsi="Arial" w:cs="Arial"/>
                <w:b/>
                <w:sz w:val="24"/>
                <w:szCs w:val="24"/>
              </w:rPr>
              <w:t>Foreign</w:t>
            </w:r>
          </w:p>
        </w:tc>
        <w:tc>
          <w:tcPr>
            <w:tcW w:w="1710" w:type="dxa"/>
            <w:tcBorders>
              <w:top w:val="single" w:sz="4" w:space="0" w:color="auto"/>
              <w:right w:val="single" w:sz="4" w:space="0" w:color="auto"/>
            </w:tcBorders>
          </w:tcPr>
          <w:p w:rsidR="009E60D1" w:rsidRPr="00CB6ABC" w:rsidRDefault="009E60D1" w:rsidP="009E60D1">
            <w:pPr>
              <w:jc w:val="center"/>
              <w:rPr>
                <w:rFonts w:ascii="Arial" w:hAnsi="Arial" w:cs="Arial"/>
                <w:b/>
                <w:sz w:val="24"/>
                <w:szCs w:val="24"/>
              </w:rPr>
            </w:pPr>
            <w:r w:rsidRPr="00CB6ABC">
              <w:rPr>
                <w:rFonts w:ascii="Arial" w:hAnsi="Arial" w:cs="Arial"/>
                <w:b/>
                <w:sz w:val="24"/>
                <w:szCs w:val="24"/>
              </w:rPr>
              <w:t>Indian</w:t>
            </w:r>
          </w:p>
        </w:tc>
        <w:tc>
          <w:tcPr>
            <w:tcW w:w="2250" w:type="dxa"/>
            <w:vMerge/>
            <w:tcBorders>
              <w:left w:val="single" w:sz="4" w:space="0" w:color="auto"/>
            </w:tcBorders>
          </w:tcPr>
          <w:p w:rsidR="009E60D1" w:rsidRPr="00CB6ABC" w:rsidRDefault="009E60D1" w:rsidP="009E60D1">
            <w:pPr>
              <w:jc w:val="center"/>
              <w:rPr>
                <w:rFonts w:ascii="Arial" w:hAnsi="Arial" w:cs="Arial"/>
                <w:b/>
                <w:sz w:val="24"/>
                <w:szCs w:val="24"/>
              </w:rPr>
            </w:pPr>
          </w:p>
        </w:tc>
      </w:tr>
      <w:tr w:rsidR="009E60D1" w:rsidRPr="00CB6ABC" w:rsidTr="009E60D1">
        <w:tc>
          <w:tcPr>
            <w:tcW w:w="2340" w:type="dxa"/>
          </w:tcPr>
          <w:p w:rsidR="009E60D1" w:rsidRPr="00CB6ABC" w:rsidRDefault="009E60D1" w:rsidP="009E60D1">
            <w:pPr>
              <w:jc w:val="center"/>
              <w:rPr>
                <w:rFonts w:ascii="Arial" w:hAnsi="Arial" w:cs="Arial"/>
                <w:sz w:val="24"/>
                <w:szCs w:val="24"/>
              </w:rPr>
            </w:pPr>
            <w:r w:rsidRPr="00CB6ABC">
              <w:rPr>
                <w:rFonts w:ascii="Arial" w:hAnsi="Arial" w:cs="Arial"/>
                <w:sz w:val="24"/>
                <w:szCs w:val="24"/>
              </w:rPr>
              <w:t>Madura Potdar</w:t>
            </w:r>
          </w:p>
        </w:tc>
        <w:tc>
          <w:tcPr>
            <w:tcW w:w="2610" w:type="dxa"/>
            <w:tcBorders>
              <w:right w:val="single" w:sz="4" w:space="0" w:color="auto"/>
            </w:tcBorders>
          </w:tcPr>
          <w:p w:rsidR="009E60D1" w:rsidRPr="00CB6ABC" w:rsidRDefault="009E60D1" w:rsidP="009E60D1">
            <w:pPr>
              <w:jc w:val="center"/>
              <w:rPr>
                <w:rFonts w:ascii="Arial" w:hAnsi="Arial" w:cs="Arial"/>
                <w:sz w:val="24"/>
                <w:szCs w:val="24"/>
              </w:rPr>
            </w:pPr>
            <w:r>
              <w:rPr>
                <w:rFonts w:ascii="Arial" w:hAnsi="Arial" w:cs="Arial"/>
                <w:sz w:val="24"/>
                <w:szCs w:val="24"/>
              </w:rPr>
              <w:t>-</w:t>
            </w:r>
          </w:p>
        </w:tc>
        <w:tc>
          <w:tcPr>
            <w:tcW w:w="1710" w:type="dxa"/>
            <w:tcBorders>
              <w:righ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NIT Trichy</w:t>
            </w:r>
          </w:p>
        </w:tc>
        <w:tc>
          <w:tcPr>
            <w:tcW w:w="2250" w:type="dxa"/>
            <w:tcBorders>
              <w:left w:val="single" w:sz="4" w:space="0" w:color="auto"/>
            </w:tcBorders>
          </w:tcPr>
          <w:p w:rsidR="009E60D1" w:rsidRPr="00CB6ABC" w:rsidRDefault="009E60D1" w:rsidP="009E60D1">
            <w:pPr>
              <w:jc w:val="center"/>
              <w:rPr>
                <w:rFonts w:ascii="Arial" w:hAnsi="Arial" w:cs="Arial"/>
                <w:sz w:val="24"/>
                <w:szCs w:val="24"/>
              </w:rPr>
            </w:pPr>
            <w:r w:rsidRPr="00CB6ABC">
              <w:rPr>
                <w:rFonts w:ascii="Arial" w:hAnsi="Arial" w:cs="Arial"/>
                <w:sz w:val="24"/>
                <w:szCs w:val="24"/>
              </w:rPr>
              <w:t>2014</w:t>
            </w:r>
          </w:p>
        </w:tc>
      </w:tr>
    </w:tbl>
    <w:p w:rsidR="009E60D1" w:rsidRPr="00CB6ABC" w:rsidRDefault="009E60D1" w:rsidP="009E60D1">
      <w:pPr>
        <w:spacing w:line="240" w:lineRule="auto"/>
        <w:rPr>
          <w:rFonts w:ascii="Arial" w:hAnsi="Arial" w:cs="Arial"/>
          <w:b/>
          <w:sz w:val="24"/>
          <w:szCs w:val="24"/>
        </w:rPr>
      </w:pPr>
    </w:p>
    <w:p w:rsidR="009E60D1" w:rsidRPr="00FB0A48" w:rsidRDefault="009E60D1" w:rsidP="008B5650">
      <w:pPr>
        <w:pStyle w:val="ListParagraph"/>
        <w:numPr>
          <w:ilvl w:val="0"/>
          <w:numId w:val="19"/>
        </w:numPr>
        <w:rPr>
          <w:rFonts w:ascii="Arial" w:hAnsi="Arial" w:cs="Arial"/>
          <w:b/>
          <w:sz w:val="28"/>
          <w:szCs w:val="24"/>
        </w:rPr>
      </w:pPr>
      <w:r>
        <w:rPr>
          <w:rFonts w:ascii="Arial" w:hAnsi="Arial" w:cs="Arial"/>
          <w:b/>
          <w:sz w:val="24"/>
          <w:szCs w:val="24"/>
        </w:rPr>
        <w:t xml:space="preserve">   </w:t>
      </w:r>
      <w:r w:rsidRPr="00FB0A48">
        <w:rPr>
          <w:rFonts w:ascii="Arial" w:hAnsi="Arial" w:cs="Arial"/>
          <w:b/>
          <w:sz w:val="28"/>
          <w:szCs w:val="24"/>
        </w:rPr>
        <w:t>FACULTY MEMBERS</w:t>
      </w:r>
    </w:p>
    <w:p w:rsidR="009E60D1" w:rsidRPr="00CB6ABC" w:rsidRDefault="009E60D1" w:rsidP="009E60D1">
      <w:pPr>
        <w:pStyle w:val="ListParagraph"/>
        <w:ind w:left="810"/>
        <w:rPr>
          <w:rFonts w:ascii="Arial" w:hAnsi="Arial" w:cs="Arial"/>
          <w:b/>
          <w:sz w:val="24"/>
          <w:szCs w:val="24"/>
        </w:rPr>
      </w:pPr>
    </w:p>
    <w:tbl>
      <w:tblPr>
        <w:tblStyle w:val="TableGrid"/>
        <w:tblW w:w="9540" w:type="dxa"/>
        <w:tblInd w:w="378" w:type="dxa"/>
        <w:tblLook w:val="04A0"/>
      </w:tblPr>
      <w:tblGrid>
        <w:gridCol w:w="759"/>
        <w:gridCol w:w="2751"/>
        <w:gridCol w:w="2181"/>
        <w:gridCol w:w="1753"/>
        <w:gridCol w:w="2096"/>
      </w:tblGrid>
      <w:tr w:rsidR="009E60D1" w:rsidRPr="00CB6ABC" w:rsidTr="009E60D1">
        <w:tc>
          <w:tcPr>
            <w:tcW w:w="759" w:type="dxa"/>
            <w:shd w:val="clear" w:color="auto" w:fill="D9D9D9" w:themeFill="background1" w:themeFillShade="D9"/>
          </w:tcPr>
          <w:p w:rsidR="009E60D1" w:rsidRPr="00CB6ABC" w:rsidRDefault="009E60D1" w:rsidP="009E60D1">
            <w:pPr>
              <w:pStyle w:val="ListParagraph"/>
              <w:ind w:left="0"/>
              <w:rPr>
                <w:rFonts w:ascii="Arial" w:hAnsi="Arial" w:cs="Arial"/>
                <w:b/>
                <w:sz w:val="24"/>
                <w:szCs w:val="24"/>
              </w:rPr>
            </w:pPr>
            <w:r w:rsidRPr="00CB6ABC">
              <w:rPr>
                <w:rFonts w:ascii="Arial" w:hAnsi="Arial" w:cs="Arial"/>
                <w:b/>
                <w:sz w:val="24"/>
                <w:szCs w:val="24"/>
              </w:rPr>
              <w:t>S</w:t>
            </w:r>
            <w:r>
              <w:rPr>
                <w:rFonts w:ascii="Arial" w:hAnsi="Arial" w:cs="Arial"/>
                <w:b/>
                <w:sz w:val="24"/>
                <w:szCs w:val="24"/>
              </w:rPr>
              <w:t>r</w:t>
            </w:r>
            <w:r w:rsidRPr="00CB6ABC">
              <w:rPr>
                <w:rFonts w:ascii="Arial" w:hAnsi="Arial" w:cs="Arial"/>
                <w:b/>
                <w:sz w:val="24"/>
                <w:szCs w:val="24"/>
              </w:rPr>
              <w:t>.</w:t>
            </w:r>
            <w:r>
              <w:rPr>
                <w:rFonts w:ascii="Arial" w:hAnsi="Arial" w:cs="Arial"/>
                <w:b/>
                <w:sz w:val="24"/>
                <w:szCs w:val="24"/>
              </w:rPr>
              <w:t xml:space="preserve"> </w:t>
            </w:r>
            <w:r w:rsidRPr="00CB6ABC">
              <w:rPr>
                <w:rFonts w:ascii="Arial" w:hAnsi="Arial" w:cs="Arial"/>
                <w:b/>
                <w:sz w:val="24"/>
                <w:szCs w:val="24"/>
              </w:rPr>
              <w:t>No</w:t>
            </w:r>
          </w:p>
        </w:tc>
        <w:tc>
          <w:tcPr>
            <w:tcW w:w="2751"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Name of the Faculty</w:t>
            </w:r>
          </w:p>
        </w:tc>
        <w:tc>
          <w:tcPr>
            <w:tcW w:w="2181"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Highest Qualification</w:t>
            </w:r>
          </w:p>
        </w:tc>
        <w:tc>
          <w:tcPr>
            <w:tcW w:w="1753" w:type="dxa"/>
            <w:shd w:val="clear" w:color="auto" w:fill="D9D9D9" w:themeFill="background1" w:themeFillShade="D9"/>
          </w:tcPr>
          <w:p w:rsidR="009E60D1" w:rsidRPr="00CB6ABC" w:rsidRDefault="009E60D1" w:rsidP="009E60D1">
            <w:pPr>
              <w:rPr>
                <w:rFonts w:ascii="Arial" w:hAnsi="Arial" w:cs="Arial"/>
                <w:b/>
                <w:sz w:val="24"/>
                <w:szCs w:val="24"/>
                <w:u w:val="single"/>
              </w:rPr>
            </w:pPr>
            <w:r w:rsidRPr="00CB6ABC">
              <w:rPr>
                <w:rFonts w:ascii="Arial" w:hAnsi="Arial" w:cs="Arial"/>
                <w:b/>
                <w:sz w:val="24"/>
                <w:szCs w:val="24"/>
              </w:rPr>
              <w:t>Designation</w:t>
            </w:r>
          </w:p>
        </w:tc>
        <w:tc>
          <w:tcPr>
            <w:tcW w:w="2096" w:type="dxa"/>
            <w:shd w:val="clear" w:color="auto" w:fill="D9D9D9" w:themeFill="background1" w:themeFillShade="D9"/>
          </w:tcPr>
          <w:p w:rsidR="009E60D1" w:rsidRPr="00CB6ABC" w:rsidRDefault="009E60D1" w:rsidP="009E60D1">
            <w:pPr>
              <w:rPr>
                <w:rFonts w:ascii="Arial" w:hAnsi="Arial" w:cs="Arial"/>
                <w:b/>
                <w:sz w:val="24"/>
                <w:szCs w:val="24"/>
              </w:rPr>
            </w:pPr>
            <w:r w:rsidRPr="00CB6ABC">
              <w:rPr>
                <w:rFonts w:ascii="Arial" w:hAnsi="Arial" w:cs="Arial"/>
                <w:b/>
                <w:sz w:val="24"/>
                <w:szCs w:val="24"/>
              </w:rPr>
              <w:t>Areas of Interest</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01</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Dr. D. B. Talange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Ph.D.             (System and Control)</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Control of large scale systems, Fast output feedback controls, Control of autonomous vehicles. Power Electronics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02</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Dr. B. N. Chaudhari</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Ph.D. (Elect.Engg.)</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Permanent Magnet Machines and Drives, Energy Systems.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03</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Dr. S. S. Dambhare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Ph.D. (Elect.Engg.)</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System Protection, Analysis, FACTs and HVDC, Transient Studies, Smart Grid, Real Time Simulation, Energy Audit.</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04</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V. S. Rajguru</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(Control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Associate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electronics converters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05</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Dr. (Mrs.) A. A. Dharme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Ph.D. (Elect.Engg.)</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Associate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Demand side energy management, High Voltage Engineering</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06</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Dr. S. R. Kurode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Ph.D.            (System and Control) </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Associate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Sliding mode control, Robust control of under-</w:t>
            </w:r>
            <w:r w:rsidRPr="00CB6ABC">
              <w:rPr>
                <w:rFonts w:ascii="Arial" w:hAnsi="Arial" w:cs="Arial"/>
                <w:sz w:val="24"/>
                <w:szCs w:val="24"/>
              </w:rPr>
              <w:lastRenderedPageBreak/>
              <w:t>actuated systems, Output feedback control.</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lastRenderedPageBreak/>
              <w:t>07</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S. P. Ghanegaonkar</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(Power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Associate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System analysis, Power distribution Systems,  Engineering ptimization .</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08</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 R. T. Ugale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(Power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Associate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Permanent magnet Machines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09</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U. M. Mate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(Power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Systems, Wind Power, Wind Estimation</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10</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Dr. V. S. Bandal</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Ph.D.                (System &amp; Control)</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Sliding mode Control, Stabilizing Control of power system.</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11</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Dr. V. N. Pande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Ph.D. (Elect.Engg.) </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system analysis, Optimization, Power system stability</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12</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S. V. Jadhav</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(Control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Sliding mode control of drives, Direct torque control.</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13</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 A. P. Deshpande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(Control System)                    M.E. (Instrumentation)</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quality analysis.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14</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Meera Murali</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(Power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Systems, FACTS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15</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V. B. Bhole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M.E.                    (Control System) </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Drives.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16</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A. V. Tare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M.E.                  (Control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Control Systems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17</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 Srinivas S. Baka</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M.Tech           (Power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Electronics and Drives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18</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 Suhas M. Kakde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M.Tech (Electronics)</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 xml:space="preserve">Image Processing, Pattern Recognition, </w:t>
            </w:r>
            <w:r w:rsidRPr="00CB6ABC">
              <w:rPr>
                <w:rFonts w:ascii="Arial" w:hAnsi="Arial" w:cs="Arial"/>
                <w:sz w:val="24"/>
                <w:szCs w:val="24"/>
              </w:rPr>
              <w:lastRenderedPageBreak/>
              <w:t>Signal Processing, Embedded systems, Electronic Circuit Design</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lastRenderedPageBreak/>
              <w:t>19</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Ms. Snehal Unde</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M.Tech                   (Power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System Protection, Analysis, FACTs and HVDC, transient studies.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20</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Mrs. Vinaya Ambekar</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M.Tech                   (Power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Power System Protection, Analysis, FACTs and HVDC, transient studies, Switch Gear, Industrial Systems.</w:t>
            </w:r>
          </w:p>
        </w:tc>
      </w:tr>
      <w:tr w:rsidR="009E60D1" w:rsidRPr="00CB6ABC" w:rsidTr="009E60D1">
        <w:tc>
          <w:tcPr>
            <w:tcW w:w="759" w:type="dxa"/>
          </w:tcPr>
          <w:p w:rsidR="009E60D1" w:rsidRPr="00CB6ABC" w:rsidRDefault="009E60D1" w:rsidP="009E60D1">
            <w:pPr>
              <w:pStyle w:val="ListParagraph"/>
              <w:ind w:left="0"/>
              <w:rPr>
                <w:rFonts w:ascii="Arial" w:hAnsi="Arial" w:cs="Arial"/>
                <w:sz w:val="24"/>
                <w:szCs w:val="24"/>
              </w:rPr>
            </w:pPr>
            <w:r w:rsidRPr="00CB6ABC">
              <w:rPr>
                <w:rFonts w:ascii="Arial" w:hAnsi="Arial" w:cs="Arial"/>
                <w:sz w:val="24"/>
                <w:szCs w:val="24"/>
              </w:rPr>
              <w:t>21</w:t>
            </w:r>
          </w:p>
        </w:tc>
        <w:tc>
          <w:tcPr>
            <w:tcW w:w="2751" w:type="dxa"/>
          </w:tcPr>
          <w:p w:rsidR="009E60D1" w:rsidRPr="00CB6ABC" w:rsidRDefault="009E60D1" w:rsidP="009E60D1">
            <w:pPr>
              <w:rPr>
                <w:rFonts w:ascii="Arial" w:hAnsi="Arial" w:cs="Arial"/>
                <w:sz w:val="24"/>
                <w:szCs w:val="24"/>
              </w:rPr>
            </w:pPr>
            <w:r w:rsidRPr="00CB6ABC">
              <w:rPr>
                <w:rFonts w:ascii="Arial" w:hAnsi="Arial" w:cs="Arial"/>
                <w:sz w:val="24"/>
                <w:szCs w:val="24"/>
              </w:rPr>
              <w:t>Mr.  Pratap Koppulu</w:t>
            </w:r>
          </w:p>
        </w:tc>
        <w:tc>
          <w:tcPr>
            <w:tcW w:w="2181" w:type="dxa"/>
          </w:tcPr>
          <w:p w:rsidR="009E60D1" w:rsidRPr="00CB6ABC" w:rsidRDefault="009E60D1" w:rsidP="009E60D1">
            <w:pPr>
              <w:rPr>
                <w:rFonts w:ascii="Arial" w:hAnsi="Arial" w:cs="Arial"/>
                <w:sz w:val="24"/>
                <w:szCs w:val="24"/>
              </w:rPr>
            </w:pPr>
            <w:r w:rsidRPr="00CB6ABC">
              <w:rPr>
                <w:rFonts w:ascii="Arial" w:hAnsi="Arial" w:cs="Arial"/>
                <w:sz w:val="24"/>
                <w:szCs w:val="24"/>
              </w:rPr>
              <w:t>M.Tech.                 (Control System)</w:t>
            </w:r>
          </w:p>
        </w:tc>
        <w:tc>
          <w:tcPr>
            <w:tcW w:w="1753" w:type="dxa"/>
          </w:tcPr>
          <w:p w:rsidR="009E60D1" w:rsidRPr="00CB6ABC" w:rsidRDefault="009E60D1" w:rsidP="009E60D1">
            <w:pPr>
              <w:rPr>
                <w:rFonts w:ascii="Arial" w:hAnsi="Arial" w:cs="Arial"/>
                <w:sz w:val="24"/>
                <w:szCs w:val="24"/>
              </w:rPr>
            </w:pPr>
            <w:r w:rsidRPr="00CB6ABC">
              <w:rPr>
                <w:rFonts w:ascii="Arial" w:hAnsi="Arial" w:cs="Arial"/>
                <w:sz w:val="24"/>
                <w:szCs w:val="24"/>
              </w:rPr>
              <w:t>Assistant Professor</w:t>
            </w:r>
          </w:p>
        </w:tc>
        <w:tc>
          <w:tcPr>
            <w:tcW w:w="2096" w:type="dxa"/>
          </w:tcPr>
          <w:p w:rsidR="009E60D1" w:rsidRPr="00CB6ABC" w:rsidRDefault="009E60D1" w:rsidP="009E60D1">
            <w:pPr>
              <w:rPr>
                <w:rFonts w:ascii="Arial" w:hAnsi="Arial" w:cs="Arial"/>
                <w:sz w:val="24"/>
                <w:szCs w:val="24"/>
              </w:rPr>
            </w:pPr>
            <w:r w:rsidRPr="00CB6ABC">
              <w:rPr>
                <w:rFonts w:ascii="Arial" w:hAnsi="Arial" w:cs="Arial"/>
                <w:sz w:val="24"/>
                <w:szCs w:val="24"/>
              </w:rPr>
              <w:t>Control Systems.</w:t>
            </w:r>
          </w:p>
          <w:p w:rsidR="009E60D1" w:rsidRPr="00CB6ABC" w:rsidRDefault="009E60D1" w:rsidP="009E60D1">
            <w:pPr>
              <w:rPr>
                <w:rFonts w:ascii="Arial" w:hAnsi="Arial" w:cs="Arial"/>
                <w:sz w:val="24"/>
                <w:szCs w:val="24"/>
              </w:rPr>
            </w:pPr>
          </w:p>
        </w:tc>
      </w:tr>
    </w:tbl>
    <w:p w:rsidR="009E60D1" w:rsidRPr="00CB6ABC" w:rsidRDefault="009E60D1" w:rsidP="009E60D1">
      <w:pPr>
        <w:pStyle w:val="ListParagraph"/>
        <w:ind w:left="810"/>
        <w:rPr>
          <w:rFonts w:ascii="Arial" w:hAnsi="Arial" w:cs="Arial"/>
          <w:sz w:val="24"/>
          <w:szCs w:val="24"/>
        </w:rPr>
      </w:pPr>
    </w:p>
    <w:p w:rsidR="009E60D1" w:rsidRPr="00A74908" w:rsidRDefault="009E60D1" w:rsidP="008B5650">
      <w:pPr>
        <w:pStyle w:val="ListParagraph"/>
        <w:numPr>
          <w:ilvl w:val="0"/>
          <w:numId w:val="19"/>
        </w:numPr>
        <w:rPr>
          <w:rFonts w:ascii="Arial" w:hAnsi="Arial" w:cs="Arial"/>
          <w:b/>
          <w:sz w:val="24"/>
          <w:szCs w:val="24"/>
        </w:rPr>
      </w:pPr>
      <w:r>
        <w:rPr>
          <w:rFonts w:ascii="Arial" w:hAnsi="Arial" w:cs="Arial"/>
          <w:b/>
          <w:sz w:val="28"/>
          <w:szCs w:val="28"/>
        </w:rPr>
        <w:t xml:space="preserve"> </w:t>
      </w:r>
      <w:r w:rsidRPr="00A74908">
        <w:rPr>
          <w:rFonts w:ascii="Arial" w:hAnsi="Arial" w:cs="Arial"/>
          <w:b/>
          <w:sz w:val="28"/>
          <w:szCs w:val="28"/>
        </w:rPr>
        <w:t xml:space="preserve"> Special Moments </w:t>
      </w:r>
    </w:p>
    <w:p w:rsidR="009E60D1" w:rsidRPr="00A74908" w:rsidRDefault="009E60D1" w:rsidP="009E60D1">
      <w:pPr>
        <w:pStyle w:val="ListParagraph"/>
        <w:ind w:left="360"/>
        <w:rPr>
          <w:rFonts w:ascii="Arial" w:hAnsi="Arial" w:cs="Arial"/>
          <w:b/>
          <w:sz w:val="24"/>
          <w:szCs w:val="24"/>
        </w:rPr>
      </w:pPr>
    </w:p>
    <w:p w:rsidR="009E60D1" w:rsidRPr="00CB6ABC" w:rsidRDefault="009E60D1" w:rsidP="009E60D1">
      <w:pPr>
        <w:pStyle w:val="ListParagraph"/>
        <w:ind w:left="810"/>
        <w:jc w:val="both"/>
        <w:rPr>
          <w:rFonts w:ascii="Arial" w:hAnsi="Arial" w:cs="Arial"/>
          <w:bCs/>
          <w:i/>
          <w:iCs/>
          <w:sz w:val="24"/>
          <w:szCs w:val="24"/>
        </w:rPr>
      </w:pPr>
      <w:r w:rsidRPr="00CB6ABC">
        <w:rPr>
          <w:rFonts w:ascii="Arial" w:hAnsi="Arial" w:cs="Arial"/>
          <w:bCs/>
          <w:i/>
          <w:iCs/>
          <w:noProof/>
          <w:sz w:val="24"/>
          <w:szCs w:val="24"/>
        </w:rPr>
        <w:drawing>
          <wp:inline distT="0" distB="0" distL="0" distR="0">
            <wp:extent cx="4743449" cy="3162300"/>
            <wp:effectExtent l="19050" t="0" r="1" b="0"/>
            <wp:docPr id="46" name="Picture 1" descr="C:\Users\admin\Desktop\Anual Report 2014-15\Baka\Dr.R.T.Ugal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al Report 2014-15\Baka\Dr.R.T.Ugale\DSC_0020.JPG"/>
                    <pic:cNvPicPr>
                      <a:picLocks noChangeAspect="1" noChangeArrowheads="1"/>
                    </pic:cNvPicPr>
                  </pic:nvPicPr>
                  <pic:blipFill>
                    <a:blip r:embed="rId57" cstate="print"/>
                    <a:srcRect/>
                    <a:stretch>
                      <a:fillRect/>
                    </a:stretch>
                  </pic:blipFill>
                  <pic:spPr bwMode="auto">
                    <a:xfrm>
                      <a:off x="0" y="0"/>
                      <a:ext cx="4748006" cy="3165338"/>
                    </a:xfrm>
                    <a:prstGeom prst="rect">
                      <a:avLst/>
                    </a:prstGeom>
                    <a:noFill/>
                    <a:ln w="9525">
                      <a:noFill/>
                      <a:miter lim="800000"/>
                      <a:headEnd/>
                      <a:tailEnd/>
                    </a:ln>
                  </pic:spPr>
                </pic:pic>
              </a:graphicData>
            </a:graphic>
          </wp:inline>
        </w:drawing>
      </w:r>
      <w:r w:rsidRPr="00CB6ABC">
        <w:rPr>
          <w:rFonts w:ascii="Arial" w:hAnsi="Arial" w:cs="Arial"/>
          <w:bCs/>
          <w:i/>
          <w:iCs/>
          <w:sz w:val="24"/>
          <w:szCs w:val="24"/>
        </w:rPr>
        <w:t xml:space="preserve"> </w:t>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Prof.R.T.Ugale awarded the Ph.D degree from Savitribai Phule Pune University</w:t>
      </w: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
          <w:iCs/>
          <w:sz w:val="24"/>
          <w:szCs w:val="24"/>
        </w:rPr>
      </w:pPr>
      <w:r w:rsidRPr="00CB6ABC">
        <w:rPr>
          <w:rFonts w:ascii="Arial" w:hAnsi="Arial" w:cs="Arial"/>
          <w:bCs/>
          <w:i/>
          <w:iCs/>
          <w:noProof/>
          <w:sz w:val="24"/>
          <w:szCs w:val="24"/>
        </w:rPr>
        <w:drawing>
          <wp:inline distT="0" distB="0" distL="0" distR="0">
            <wp:extent cx="4772025" cy="3181351"/>
            <wp:effectExtent l="19050" t="0" r="9525" b="0"/>
            <wp:docPr id="47" name="Picture 2" descr="C:\Users\admin\Desktop\Anual Report 2014-15\Baka\Dr.SVJ PHD PHOTO 07-11-2014\DSC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al Report 2014-15\Baka\Dr.SVJ PHD PHOTO 07-11-2014\DSC_0610.JPG"/>
                    <pic:cNvPicPr>
                      <a:picLocks noChangeAspect="1" noChangeArrowheads="1"/>
                    </pic:cNvPicPr>
                  </pic:nvPicPr>
                  <pic:blipFill>
                    <a:blip r:embed="rId58" cstate="print"/>
                    <a:srcRect/>
                    <a:stretch>
                      <a:fillRect/>
                    </a:stretch>
                  </pic:blipFill>
                  <pic:spPr bwMode="auto">
                    <a:xfrm>
                      <a:off x="0" y="0"/>
                      <a:ext cx="4781193" cy="3187463"/>
                    </a:xfrm>
                    <a:prstGeom prst="rect">
                      <a:avLst/>
                    </a:prstGeom>
                    <a:noFill/>
                    <a:ln w="9525">
                      <a:noFill/>
                      <a:miter lim="800000"/>
                      <a:headEnd/>
                      <a:tailEnd/>
                    </a:ln>
                  </pic:spPr>
                </pic:pic>
              </a:graphicData>
            </a:graphic>
          </wp:inline>
        </w:drawing>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Prof.S.V.Jadhav awarded the Ph.D degree from Savitribai Phule Pune University</w:t>
      </w: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
          <w:iCs/>
          <w:sz w:val="24"/>
          <w:szCs w:val="24"/>
        </w:rPr>
      </w:pPr>
      <w:r w:rsidRPr="00CB6ABC">
        <w:rPr>
          <w:rFonts w:ascii="Arial" w:hAnsi="Arial" w:cs="Arial"/>
          <w:bCs/>
          <w:i/>
          <w:iCs/>
          <w:noProof/>
          <w:sz w:val="24"/>
          <w:szCs w:val="24"/>
        </w:rPr>
        <w:drawing>
          <wp:inline distT="0" distB="0" distL="0" distR="0">
            <wp:extent cx="4772025" cy="3100955"/>
            <wp:effectExtent l="19050" t="0" r="9525" b="0"/>
            <wp:docPr id="48" name="Picture 4" descr="C:\Users\admin\Desktop\Anual Report 2014-15\Baka\MOU  21 jun 2014\P105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al Report 2014-15\Baka\MOU  21 jun 2014\P1050037.JPG"/>
                    <pic:cNvPicPr>
                      <a:picLocks noChangeAspect="1" noChangeArrowheads="1"/>
                    </pic:cNvPicPr>
                  </pic:nvPicPr>
                  <pic:blipFill>
                    <a:blip r:embed="rId59" cstate="print"/>
                    <a:srcRect/>
                    <a:stretch>
                      <a:fillRect/>
                    </a:stretch>
                  </pic:blipFill>
                  <pic:spPr bwMode="auto">
                    <a:xfrm>
                      <a:off x="0" y="0"/>
                      <a:ext cx="4780866" cy="3106700"/>
                    </a:xfrm>
                    <a:prstGeom prst="rect">
                      <a:avLst/>
                    </a:prstGeom>
                    <a:noFill/>
                    <a:ln w="9525">
                      <a:noFill/>
                      <a:miter lim="800000"/>
                      <a:headEnd/>
                      <a:tailEnd/>
                    </a:ln>
                  </pic:spPr>
                </pic:pic>
              </a:graphicData>
            </a:graphic>
          </wp:inline>
        </w:drawing>
      </w:r>
      <w:r w:rsidRPr="00CB6ABC">
        <w:rPr>
          <w:rFonts w:ascii="Arial" w:hAnsi="Arial" w:cs="Arial"/>
          <w:bCs/>
          <w:iCs/>
          <w:sz w:val="24"/>
          <w:szCs w:val="24"/>
        </w:rPr>
        <w:t>Department signing an MoU with TransFab Power (India) PVT.LTD.</w:t>
      </w: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
          <w:iCs/>
          <w:noProof/>
          <w:sz w:val="24"/>
          <w:szCs w:val="24"/>
        </w:rPr>
        <w:drawing>
          <wp:inline distT="0" distB="0" distL="0" distR="0">
            <wp:extent cx="4843462" cy="3228975"/>
            <wp:effectExtent l="19050" t="0" r="0" b="0"/>
            <wp:docPr id="49" name="Picture 7" descr="C:\Users\admin\Desktop\Anual Report 2014-15\Baka\New folder (5)\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ual Report 2014-15\Baka\New folder (5)\DSC_0071.JPG"/>
                    <pic:cNvPicPr>
                      <a:picLocks noChangeAspect="1" noChangeArrowheads="1"/>
                    </pic:cNvPicPr>
                  </pic:nvPicPr>
                  <pic:blipFill>
                    <a:blip r:embed="rId60" cstate="print"/>
                    <a:srcRect/>
                    <a:stretch>
                      <a:fillRect/>
                    </a:stretch>
                  </pic:blipFill>
                  <pic:spPr bwMode="auto">
                    <a:xfrm>
                      <a:off x="0" y="0"/>
                      <a:ext cx="4847838" cy="3231892"/>
                    </a:xfrm>
                    <a:prstGeom prst="rect">
                      <a:avLst/>
                    </a:prstGeom>
                    <a:noFill/>
                    <a:ln w="9525">
                      <a:noFill/>
                      <a:miter lim="800000"/>
                      <a:headEnd/>
                      <a:tailEnd/>
                    </a:ln>
                  </pic:spPr>
                </pic:pic>
              </a:graphicData>
            </a:graphic>
          </wp:inline>
        </w:drawing>
      </w:r>
      <w:r w:rsidRPr="00CB6ABC">
        <w:rPr>
          <w:rFonts w:ascii="Arial" w:hAnsi="Arial" w:cs="Arial"/>
          <w:bCs/>
          <w:iCs/>
          <w:sz w:val="24"/>
          <w:szCs w:val="24"/>
        </w:rPr>
        <w:t>Department of Electrical Engineering Industry, Academia Alumni Meet</w:t>
      </w: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
          <w:iCs/>
          <w:sz w:val="24"/>
          <w:szCs w:val="24"/>
        </w:rPr>
      </w:pPr>
      <w:r w:rsidRPr="00CB6ABC">
        <w:rPr>
          <w:rFonts w:ascii="Arial" w:hAnsi="Arial" w:cs="Arial"/>
          <w:bCs/>
          <w:i/>
          <w:iCs/>
          <w:noProof/>
          <w:sz w:val="24"/>
          <w:szCs w:val="24"/>
        </w:rPr>
        <w:drawing>
          <wp:inline distT="0" distB="0" distL="0" distR="0">
            <wp:extent cx="4800600" cy="3200401"/>
            <wp:effectExtent l="19050" t="0" r="0" b="0"/>
            <wp:docPr id="50" name="Picture 8" descr="C:\Users\admin\Desktop\Anual Report 2014-15\Baka\New folder (6)\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nual Report 2014-15\Baka\New folder (6)\DSC_0149.JPG"/>
                    <pic:cNvPicPr>
                      <a:picLocks noChangeAspect="1" noChangeArrowheads="1"/>
                    </pic:cNvPicPr>
                  </pic:nvPicPr>
                  <pic:blipFill>
                    <a:blip r:embed="rId61" cstate="print"/>
                    <a:srcRect/>
                    <a:stretch>
                      <a:fillRect/>
                    </a:stretch>
                  </pic:blipFill>
                  <pic:spPr bwMode="auto">
                    <a:xfrm>
                      <a:off x="0" y="0"/>
                      <a:ext cx="4804868" cy="3203246"/>
                    </a:xfrm>
                    <a:prstGeom prst="rect">
                      <a:avLst/>
                    </a:prstGeom>
                    <a:noFill/>
                    <a:ln w="9525">
                      <a:noFill/>
                      <a:miter lim="800000"/>
                      <a:headEnd/>
                      <a:tailEnd/>
                    </a:ln>
                  </pic:spPr>
                </pic:pic>
              </a:graphicData>
            </a:graphic>
          </wp:inline>
        </w:drawing>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 xml:space="preserve">IEEE, PES two days workshop on Power Quality Monitoring and Mitigation </w:t>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in Electric Systems</w:t>
      </w: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
          <w:iCs/>
          <w:sz w:val="24"/>
          <w:szCs w:val="24"/>
        </w:rPr>
      </w:pPr>
      <w:r w:rsidRPr="00CB6ABC">
        <w:rPr>
          <w:rFonts w:ascii="Arial" w:hAnsi="Arial" w:cs="Arial"/>
          <w:bCs/>
          <w:i/>
          <w:iCs/>
          <w:noProof/>
          <w:sz w:val="24"/>
          <w:szCs w:val="24"/>
        </w:rPr>
        <w:drawing>
          <wp:inline distT="0" distB="0" distL="0" distR="0">
            <wp:extent cx="4894473" cy="3262982"/>
            <wp:effectExtent l="19050" t="0" r="1377" b="0"/>
            <wp:docPr id="51" name="Picture 10" descr="C:\Users\admin\Desktop\Anual Report 2014-15\Baka\New folder (8)\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nual Report 2014-15\Baka\New folder (8)\DSC_0036.JPG"/>
                    <pic:cNvPicPr>
                      <a:picLocks noChangeAspect="1" noChangeArrowheads="1"/>
                    </pic:cNvPicPr>
                  </pic:nvPicPr>
                  <pic:blipFill>
                    <a:blip r:embed="rId62" cstate="print"/>
                    <a:srcRect/>
                    <a:stretch>
                      <a:fillRect/>
                    </a:stretch>
                  </pic:blipFill>
                  <pic:spPr bwMode="auto">
                    <a:xfrm>
                      <a:off x="0" y="0"/>
                      <a:ext cx="4895124" cy="3263416"/>
                    </a:xfrm>
                    <a:prstGeom prst="rect">
                      <a:avLst/>
                    </a:prstGeom>
                    <a:noFill/>
                    <a:ln w="9525">
                      <a:noFill/>
                      <a:miter lim="800000"/>
                      <a:headEnd/>
                      <a:tailEnd/>
                    </a:ln>
                  </pic:spPr>
                </pic:pic>
              </a:graphicData>
            </a:graphic>
          </wp:inline>
        </w:drawing>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SMART GRID BOOTCAMP India Smart Grid Forum on 20</w:t>
      </w:r>
      <w:r w:rsidRPr="00CB6ABC">
        <w:rPr>
          <w:rFonts w:ascii="Arial" w:hAnsi="Arial" w:cs="Arial"/>
          <w:bCs/>
          <w:iCs/>
          <w:sz w:val="24"/>
          <w:szCs w:val="24"/>
          <w:vertAlign w:val="superscript"/>
        </w:rPr>
        <w:t>th</w:t>
      </w:r>
      <w:r w:rsidRPr="00CB6ABC">
        <w:rPr>
          <w:rFonts w:ascii="Arial" w:hAnsi="Arial" w:cs="Arial"/>
          <w:bCs/>
          <w:iCs/>
          <w:sz w:val="24"/>
          <w:szCs w:val="24"/>
        </w:rPr>
        <w:t xml:space="preserve"> September 2014</w:t>
      </w: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Cs/>
          <w:sz w:val="24"/>
          <w:szCs w:val="24"/>
        </w:rPr>
      </w:pP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
          <w:iCs/>
          <w:sz w:val="24"/>
          <w:szCs w:val="24"/>
        </w:rPr>
      </w:pPr>
      <w:r w:rsidRPr="00CB6ABC">
        <w:rPr>
          <w:rFonts w:ascii="Arial" w:hAnsi="Arial" w:cs="Arial"/>
          <w:bCs/>
          <w:i/>
          <w:iCs/>
          <w:noProof/>
          <w:sz w:val="24"/>
          <w:szCs w:val="24"/>
        </w:rPr>
        <w:drawing>
          <wp:inline distT="0" distB="0" distL="0" distR="0">
            <wp:extent cx="4861422" cy="3240948"/>
            <wp:effectExtent l="19050" t="0" r="0" b="0"/>
            <wp:docPr id="52" name="Picture 12" descr="C:\Users\admin\Desktop\Anual Report 2014-15\Baka\New folder (11)\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Anual Report 2014-15\Baka\New folder (11)\DSC_0039.JPG"/>
                    <pic:cNvPicPr>
                      <a:picLocks noChangeAspect="1" noChangeArrowheads="1"/>
                    </pic:cNvPicPr>
                  </pic:nvPicPr>
                  <pic:blipFill>
                    <a:blip r:embed="rId63" cstate="print"/>
                    <a:srcRect/>
                    <a:stretch>
                      <a:fillRect/>
                    </a:stretch>
                  </pic:blipFill>
                  <pic:spPr bwMode="auto">
                    <a:xfrm>
                      <a:off x="0" y="0"/>
                      <a:ext cx="4864553" cy="3243036"/>
                    </a:xfrm>
                    <a:prstGeom prst="rect">
                      <a:avLst/>
                    </a:prstGeom>
                    <a:noFill/>
                    <a:ln w="9525">
                      <a:noFill/>
                      <a:miter lim="800000"/>
                      <a:headEnd/>
                      <a:tailEnd/>
                    </a:ln>
                  </pic:spPr>
                </pic:pic>
              </a:graphicData>
            </a:graphic>
          </wp:inline>
        </w:drawing>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 xml:space="preserve">Two days Work shop on Solar and Smart Energy Systems, </w:t>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27-28 September 2014</w:t>
      </w:r>
    </w:p>
    <w:p w:rsidR="009E60D1" w:rsidRPr="00CB6ABC" w:rsidRDefault="009E60D1" w:rsidP="009E60D1">
      <w:pPr>
        <w:pStyle w:val="ListParagraph"/>
        <w:ind w:left="810"/>
        <w:jc w:val="both"/>
        <w:rPr>
          <w:rFonts w:ascii="Arial" w:hAnsi="Arial" w:cs="Arial"/>
          <w:bCs/>
          <w:i/>
          <w:iCs/>
          <w:sz w:val="24"/>
          <w:szCs w:val="24"/>
        </w:rPr>
      </w:pP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noProof/>
          <w:sz w:val="24"/>
          <w:szCs w:val="24"/>
        </w:rPr>
        <w:lastRenderedPageBreak/>
        <w:drawing>
          <wp:inline distT="0" distB="0" distL="0" distR="0">
            <wp:extent cx="4857750" cy="3238500"/>
            <wp:effectExtent l="19050" t="0" r="0" b="0"/>
            <wp:docPr id="53" name="Picture 9" descr="C:\Users\admin\Desktop\Anual Report 2014-15\Baka\New folder (7)\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nual Report 2014-15\Baka\New folder (7)\DSC_0144.JPG"/>
                    <pic:cNvPicPr>
                      <a:picLocks noChangeAspect="1" noChangeArrowheads="1"/>
                    </pic:cNvPicPr>
                  </pic:nvPicPr>
                  <pic:blipFill>
                    <a:blip r:embed="rId64" cstate="print"/>
                    <a:srcRect/>
                    <a:stretch>
                      <a:fillRect/>
                    </a:stretch>
                  </pic:blipFill>
                  <pic:spPr bwMode="auto">
                    <a:xfrm>
                      <a:off x="0" y="0"/>
                      <a:ext cx="4866390" cy="3244260"/>
                    </a:xfrm>
                    <a:prstGeom prst="rect">
                      <a:avLst/>
                    </a:prstGeom>
                    <a:noFill/>
                    <a:ln w="9525">
                      <a:noFill/>
                      <a:miter lim="800000"/>
                      <a:headEnd/>
                      <a:tailEnd/>
                    </a:ln>
                  </pic:spPr>
                </pic:pic>
              </a:graphicData>
            </a:graphic>
          </wp:inline>
        </w:drawing>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One day work shop on Rules and Practices for Electrical Earthing,</w:t>
      </w:r>
    </w:p>
    <w:p w:rsidR="009E60D1" w:rsidRPr="00CB6ABC" w:rsidRDefault="009E60D1" w:rsidP="009E60D1">
      <w:pPr>
        <w:pStyle w:val="ListParagraph"/>
        <w:ind w:left="810"/>
        <w:jc w:val="both"/>
        <w:rPr>
          <w:rFonts w:ascii="Arial" w:hAnsi="Arial" w:cs="Arial"/>
          <w:bCs/>
          <w:iCs/>
          <w:sz w:val="24"/>
          <w:szCs w:val="24"/>
        </w:rPr>
      </w:pPr>
      <w:r w:rsidRPr="00CB6ABC">
        <w:rPr>
          <w:rFonts w:ascii="Arial" w:hAnsi="Arial" w:cs="Arial"/>
          <w:bCs/>
          <w:iCs/>
          <w:sz w:val="24"/>
          <w:szCs w:val="24"/>
        </w:rPr>
        <w:t>27 September 2014</w:t>
      </w:r>
    </w:p>
    <w:p w:rsidR="009E60D1" w:rsidRPr="00CB6ABC" w:rsidRDefault="009E60D1" w:rsidP="009E60D1">
      <w:pPr>
        <w:pStyle w:val="ListParagraph"/>
        <w:ind w:left="810"/>
        <w:jc w:val="both"/>
        <w:rPr>
          <w:rFonts w:ascii="Arial" w:hAnsi="Arial" w:cs="Arial"/>
          <w:bCs/>
          <w:iCs/>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FD4F32">
      <w:pPr>
        <w:rPr>
          <w:rFonts w:ascii="Times New Roman" w:hAnsi="Times New Roman" w:cs="Times New Roman"/>
          <w:sz w:val="24"/>
          <w:szCs w:val="24"/>
        </w:rPr>
      </w:pPr>
    </w:p>
    <w:p w:rsidR="009E60D1" w:rsidRDefault="009E60D1" w:rsidP="009E60D1">
      <w:pPr>
        <w:pStyle w:val="ListParagraph"/>
        <w:ind w:left="1170"/>
        <w:rPr>
          <w:rFonts w:ascii="Arial" w:hAnsi="Arial" w:cs="Arial"/>
          <w:b/>
          <w:bCs/>
          <w:sz w:val="32"/>
          <w:szCs w:val="32"/>
          <w:u w:val="single"/>
        </w:rPr>
      </w:pPr>
      <w:r>
        <w:rPr>
          <w:rFonts w:ascii="Arial" w:hAnsi="Arial" w:cs="Arial"/>
          <w:b/>
          <w:bCs/>
          <w:sz w:val="32"/>
          <w:szCs w:val="32"/>
          <w:u w:val="single"/>
        </w:rPr>
        <w:lastRenderedPageBreak/>
        <w:t>Department of Electronics and T</w:t>
      </w:r>
      <w:r w:rsidRPr="00C35EF7">
        <w:rPr>
          <w:rFonts w:ascii="Arial" w:hAnsi="Arial" w:cs="Arial"/>
          <w:b/>
          <w:bCs/>
          <w:sz w:val="32"/>
          <w:szCs w:val="32"/>
          <w:u w:val="single"/>
        </w:rPr>
        <w:t xml:space="preserve">elecommunication </w:t>
      </w:r>
    </w:p>
    <w:p w:rsidR="009E60D1" w:rsidRPr="00C35EF7" w:rsidRDefault="009E60D1" w:rsidP="009E60D1">
      <w:pPr>
        <w:pStyle w:val="ListParagraph"/>
        <w:ind w:left="1170"/>
        <w:rPr>
          <w:rFonts w:ascii="Arial" w:hAnsi="Arial" w:cs="Arial"/>
          <w:b/>
          <w:bCs/>
          <w:sz w:val="32"/>
          <w:szCs w:val="32"/>
          <w:u w:val="single"/>
        </w:rPr>
      </w:pPr>
    </w:p>
    <w:p w:rsidR="009E60D1" w:rsidRPr="00EC7B80" w:rsidRDefault="009E60D1" w:rsidP="008B5650">
      <w:pPr>
        <w:pStyle w:val="ListParagraph"/>
        <w:numPr>
          <w:ilvl w:val="0"/>
          <w:numId w:val="52"/>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 xml:space="preserve">INTRODUCTION  : </w:t>
      </w:r>
    </w:p>
    <w:p w:rsidR="009E60D1" w:rsidRDefault="009E60D1" w:rsidP="009E60D1">
      <w:pPr>
        <w:pStyle w:val="ListParagraph"/>
        <w:ind w:left="810" w:firstLine="630"/>
        <w:jc w:val="both"/>
        <w:rPr>
          <w:rFonts w:ascii="Arial" w:eastAsia="Calibri" w:hAnsi="Arial" w:cs="Arial"/>
          <w:sz w:val="24"/>
          <w:szCs w:val="24"/>
        </w:rPr>
      </w:pPr>
      <w:r w:rsidRPr="00EC7B80">
        <w:rPr>
          <w:rFonts w:ascii="Arial" w:eastAsia="Calibri" w:hAnsi="Arial" w:cs="Arial"/>
          <w:sz w:val="24"/>
          <w:szCs w:val="24"/>
        </w:rPr>
        <w:t>Established in 1948, the department has always remained on forefront in producing quality engineers/technocrats who brought laurels to the department and institute. Department has excellent infrastructure facilities and resources in the form of modern equipments, faculty, library &amp; references which always prove useful to our UG and PG students and to other technical institutes or industries in and around. Department has maintained a rapport with the industries and R &amp; D organizations. The department plays a pivotal role in laying down road maps in the area like signal processing, communication, machine vision, microelectronics etc.</w:t>
      </w:r>
    </w:p>
    <w:p w:rsidR="009E60D1" w:rsidRPr="00EC7B80" w:rsidRDefault="009E60D1" w:rsidP="009E60D1">
      <w:pPr>
        <w:pStyle w:val="ListParagraph"/>
        <w:ind w:left="810" w:firstLine="630"/>
        <w:jc w:val="both"/>
        <w:rPr>
          <w:rFonts w:ascii="Arial" w:hAnsi="Arial" w:cs="Arial"/>
          <w:sz w:val="24"/>
          <w:szCs w:val="24"/>
        </w:rPr>
      </w:pPr>
      <w:r w:rsidRPr="00EC7B80">
        <w:rPr>
          <w:rFonts w:ascii="Arial" w:hAnsi="Arial" w:cs="Arial"/>
          <w:sz w:val="24"/>
          <w:szCs w:val="24"/>
        </w:rPr>
        <w:t>Department of E and TC, over the years, has been the destination of best students across Maharashtra both at UG and PG levels. This year  19 new research scholars admitted under Ph.D. program affiliated to University of Pune  and  6  are awarded Ph.D. ,the number of outgoing Ph.D.s in the department has gone to 91, the highest in the Institute.</w:t>
      </w:r>
    </w:p>
    <w:p w:rsidR="009E60D1" w:rsidRPr="00EC7B80" w:rsidRDefault="009E60D1" w:rsidP="009E60D1">
      <w:pPr>
        <w:spacing w:line="240" w:lineRule="auto"/>
        <w:ind w:left="630" w:firstLine="720"/>
        <w:jc w:val="both"/>
        <w:rPr>
          <w:rFonts w:ascii="Arial" w:hAnsi="Arial" w:cs="Arial"/>
          <w:sz w:val="24"/>
          <w:szCs w:val="24"/>
        </w:rPr>
      </w:pPr>
      <w:r w:rsidRPr="00EC7B80">
        <w:rPr>
          <w:rFonts w:ascii="Arial" w:hAnsi="Arial" w:cs="Arial"/>
          <w:sz w:val="24"/>
          <w:szCs w:val="24"/>
        </w:rPr>
        <w:t xml:space="preserve">Mr. A. B. Patki  and Dr. P. R. Apte joined as Professor Emeritus .Mr. Swapnil G. Mali , Ms. Rashmika K. Patole, Mrs. Varada Potanis, Mr. S. S. Phatale and Mr. V. B. Narayane   joined as Assistant Professor in the department. </w:t>
      </w:r>
    </w:p>
    <w:p w:rsidR="009E60D1" w:rsidRPr="00EC7B80" w:rsidRDefault="009E60D1" w:rsidP="009E60D1">
      <w:pPr>
        <w:spacing w:line="240" w:lineRule="auto"/>
        <w:ind w:left="720" w:firstLine="630"/>
        <w:jc w:val="both"/>
        <w:rPr>
          <w:rFonts w:ascii="Arial" w:hAnsi="Arial" w:cs="Arial"/>
          <w:sz w:val="24"/>
          <w:szCs w:val="24"/>
        </w:rPr>
      </w:pPr>
      <w:r>
        <w:rPr>
          <w:rFonts w:ascii="Arial" w:hAnsi="Arial" w:cs="Arial"/>
          <w:sz w:val="24"/>
          <w:szCs w:val="24"/>
        </w:rPr>
        <w:t>Academic year 2014-15</w:t>
      </w:r>
      <w:r w:rsidRPr="00EC7B80">
        <w:rPr>
          <w:rFonts w:ascii="Arial" w:hAnsi="Arial" w:cs="Arial"/>
          <w:sz w:val="24"/>
          <w:szCs w:val="24"/>
        </w:rPr>
        <w:t xml:space="preserve"> was a year of accomplishments and events for the department as mentioned below.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Prof. A. M. Sapkal honored with Bharat Jyoti Award by India International Friendship Society in July 2014.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Prof. Mrs. P. P. Rege honored with Best Teacher Award by Cognizant India. Dr. Ms. Metkar S. P. awarded IEI Young Engineers Award of the year by The Institution of Engineers, Kolkata.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Mr. S. G. Mali  and Mrs. Vanita Agarwal  are working as faculty mentor for EAGLE program of the institute. Mrs. V.N. More and Mr. P.P. Tasgaonkar are working as coordinators for Training program for T.Y. (E &amp; TC) students under AICTE- BSNL MoU to enhance core competency  in the field of Telecommunications.</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Department of E &amp; TC received center of Excellence from TEQIP Phase-II worth Rs. 5 crore in the area of Signal and Image Processing under leadership of Prof. M. S. Sutaone and Prof. Mrs. M. A. Joshi.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Prof. A. M Sapkal along with  Dr S. S. Ohal and  final year B Tech students  filed one patent this year on ” An Arrangement to Maintain Stability of a Body Mounted on a Rocker-Bogie Mechanism ”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lastRenderedPageBreak/>
        <w:t xml:space="preserve">Prof. M. S. Sutaone, Dr. P. P. Bartakke and Mr. P. V. S. Shastry filed one patent this year on “System and Method for implementation of Advanced Encryption Standard Algorithm Using Systolic Architecture” </w:t>
      </w:r>
    </w:p>
    <w:p w:rsidR="009E60D1" w:rsidRPr="00EC7B80" w:rsidRDefault="009E60D1" w:rsidP="009E60D1">
      <w:pPr>
        <w:spacing w:line="240" w:lineRule="auto"/>
        <w:ind w:left="720" w:firstLine="720"/>
        <w:jc w:val="both"/>
        <w:rPr>
          <w:rFonts w:ascii="Arial" w:hAnsi="Arial" w:cs="Arial"/>
          <w:kern w:val="36"/>
          <w:sz w:val="24"/>
          <w:szCs w:val="24"/>
        </w:rPr>
      </w:pPr>
      <w:r w:rsidRPr="00EC7B80">
        <w:rPr>
          <w:rFonts w:ascii="Arial" w:hAnsi="Arial" w:cs="Arial"/>
          <w:kern w:val="36"/>
          <w:sz w:val="24"/>
          <w:szCs w:val="24"/>
        </w:rPr>
        <w:t xml:space="preserve">Dr. Mrs. M.A. Joshi , Dr. S. P. Metkar  have published a book on Image Compression by  CRC Press. Dr. </w:t>
      </w:r>
      <w:r w:rsidRPr="00EC7B80">
        <w:rPr>
          <w:rFonts w:ascii="Arial" w:hAnsi="Arial" w:cs="Arial"/>
          <w:sz w:val="24"/>
          <w:szCs w:val="24"/>
        </w:rPr>
        <w:t xml:space="preserve">S.P.  </w:t>
      </w:r>
      <w:r w:rsidRPr="00EC7B80">
        <w:rPr>
          <w:rFonts w:ascii="Arial" w:hAnsi="Arial" w:cs="Arial"/>
          <w:kern w:val="36"/>
          <w:sz w:val="24"/>
          <w:szCs w:val="24"/>
        </w:rPr>
        <w:t>Metkar published book entitled “Motion Estimation Techniques for Digital Video Coding” by Springer. Prof. M. S.Sutaone is working as editor-in-chief in IETE National Journal of Innovation and Research.</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Majority of the Faculty of the Department are Fellow or members of the professional societies like IEEE, The IET, IETE India and ISTE. Prof. Mrs. M. A. Joshi  Prof. Mrs. P. P. Rege Prof. M.S. Sutaone, Prof. A. M. Sapkal, Dr. S.P. Mahajan, Prof. R. A. Patil, Dr. P.P. Bartakke, Dr. S.P. Mohani and Dr. S. P.  Metkar are working as Reviewers and Editorial Board Members of the National and International Refereed Journals like The IET,UK, Springer , ICGST, CiiT, IJECCE , IJEIR, IETE-NJIR.</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 Department has organized The IET Design Workshop for the S.Y. B.Tech. students and two  Industrial visits to  JIMCAP Electronics Pvt. Ltd. Verna (Goa) and Mono Rail Project (Mumbai).</w:t>
      </w:r>
    </w:p>
    <w:p w:rsidR="009E60D1" w:rsidRPr="00EC7B80" w:rsidRDefault="009E60D1" w:rsidP="009E60D1">
      <w:pPr>
        <w:ind w:left="720" w:firstLine="720"/>
        <w:jc w:val="both"/>
        <w:rPr>
          <w:rFonts w:ascii="Arial" w:hAnsi="Arial" w:cs="Arial"/>
          <w:sz w:val="24"/>
          <w:szCs w:val="24"/>
        </w:rPr>
      </w:pPr>
      <w:r w:rsidRPr="00EC7B80">
        <w:rPr>
          <w:rFonts w:ascii="Arial" w:hAnsi="Arial" w:cs="Arial"/>
          <w:sz w:val="24"/>
          <w:szCs w:val="24"/>
        </w:rPr>
        <w:t xml:space="preserve">Department has organized Expert Lectures on Essentials of Surface mounted technology by Kang  Bong Young, Japan , IET women in Engineering and Market challenges &amp; opportunities for next generation Telecomm Network. </w:t>
      </w:r>
    </w:p>
    <w:p w:rsidR="009E60D1" w:rsidRPr="00EC7B80" w:rsidRDefault="009E60D1" w:rsidP="009E60D1">
      <w:pPr>
        <w:ind w:left="720"/>
        <w:jc w:val="both"/>
        <w:rPr>
          <w:rFonts w:ascii="Arial" w:hAnsi="Arial" w:cs="Arial"/>
          <w:sz w:val="24"/>
          <w:szCs w:val="24"/>
        </w:rPr>
      </w:pPr>
      <w:r w:rsidRPr="00EC7B80">
        <w:rPr>
          <w:rFonts w:ascii="Arial" w:hAnsi="Arial" w:cs="Arial"/>
          <w:sz w:val="24"/>
          <w:szCs w:val="24"/>
        </w:rPr>
        <w:tab/>
        <w:t xml:space="preserve">Department has organized four FDPs on A hands on approach to wireless communication, Embedded Linux, </w:t>
      </w:r>
      <w:r w:rsidRPr="00EC7B80">
        <w:rPr>
          <w:rFonts w:ascii="Arial" w:hAnsi="Arial" w:cs="Arial"/>
          <w:sz w:val="24"/>
          <w:szCs w:val="24"/>
          <w:lang w:val="en-IN"/>
        </w:rPr>
        <w:t xml:space="preserve">Analog VLSI Design using Cadence tool and </w:t>
      </w:r>
      <w:r w:rsidRPr="00EC7B80">
        <w:rPr>
          <w:rFonts w:ascii="Arial" w:hAnsi="Arial" w:cs="Arial"/>
          <w:color w:val="000000"/>
          <w:sz w:val="24"/>
          <w:szCs w:val="24"/>
        </w:rPr>
        <w:t xml:space="preserve">Professional Workshop on “Linux System Administration".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State of the art equipments are purchased in Measurement, Analog and Digital Communication, Mobile Communication, Project Lab, Internet Lab, VLSI and Embedded System Lab and Power Electronics Lab worth Rs. One Crore Seventy Two Lacs through Institute and TEQIP-Phase II funding.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Department has ongoing six R &amp; D research projects from various organizations like BRNS, DST, Rajeev Gandhi Research Scheme, BCUD, UGC, ISRO, and AICTE worth Rs. One Crore Twenty Lakhs.</w:t>
      </w:r>
    </w:p>
    <w:p w:rsidR="009E60D1" w:rsidRPr="00EC7B80" w:rsidRDefault="009E60D1" w:rsidP="009E60D1">
      <w:pPr>
        <w:pStyle w:val="ListParagraph"/>
        <w:ind w:left="810"/>
        <w:rPr>
          <w:rFonts w:ascii="Arial" w:hAnsi="Arial" w:cs="Arial"/>
          <w:sz w:val="24"/>
          <w:szCs w:val="24"/>
        </w:rPr>
      </w:pPr>
      <w:r w:rsidRPr="00EC7B80">
        <w:rPr>
          <w:rFonts w:ascii="Arial" w:hAnsi="Arial" w:cs="Arial"/>
          <w:sz w:val="24"/>
          <w:szCs w:val="24"/>
        </w:rPr>
        <w:t>Department  has received UG NBA  accreditation for five years w.e.f. 1</w:t>
      </w:r>
      <w:r w:rsidRPr="00EC7B80">
        <w:rPr>
          <w:rFonts w:ascii="Arial" w:hAnsi="Arial" w:cs="Arial"/>
          <w:sz w:val="24"/>
          <w:szCs w:val="24"/>
          <w:vertAlign w:val="superscript"/>
        </w:rPr>
        <w:t>st</w:t>
      </w:r>
      <w:r w:rsidRPr="00EC7B80">
        <w:rPr>
          <w:rFonts w:ascii="Arial" w:hAnsi="Arial" w:cs="Arial"/>
          <w:sz w:val="24"/>
          <w:szCs w:val="24"/>
        </w:rPr>
        <w:t xml:space="preserve"> July 2014 and submitted PG NBA SAR for three programs  Wired &amp; Wireless Communications, Digital Systems and VLSI &amp; Embedded Systems and its review is expected in near future.</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Prof. A. M. Sapkal Dr. Mrs. R.D. Joshi,  Mr. S. G. Mali  and Mr. V. B. Narayane have given consultancies to Central Jail Authority for installing mobile Jammers  and CCTV Systems in the Central Jails of Maharashtra State.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lastRenderedPageBreak/>
        <w:t xml:space="preserve">Prof. A. M. Sapkal, Dr. S.P. Mohani and Prof. R. A. Patil have given consultancies related to finalizing specifications and testing of Speed Gun, Breath Alcohol Analyzer, Digital Video Camera and Tint Meter to Traffic Branch, Pune City.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Department of E &amp; TC have setup the Center for Calibration of Electronic Auto Rickshaw Meter and Calibrated 11,500 meters.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Prof. A. M. Sapkal and Prof. M. S. Sutaone had attended capacity enhancement management training program  at IIM, Udaipur.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Prof. Mrs. M. A. Joshi is currently Chair of IET, Pune LN. She is also instrumental in making COEP, An Academic Affiliate Partner of The IET, UK. Dr.Ms. S P Metkar honored with AICTE prestigious Career Award for Young Teachers for 2013-16. Dr. Ms. Metkar is also working as the treasurer of the IET Pune Network.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Under coordination Prof. Mrs. M. A. Joshi COEP is participating in Sansad Adarsh Gram Yojana.  </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The faculty of E &amp; TC department has published 24 papers in international journals, 8 papers in national journals, 8 in international conferences and 12 in national conferences. The students, not only from research and PGs, but also undergraduates have contributed to these publications.</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Shreyas Kulkarni, Sarang Junghare, Aayush Agarwal, Sumit Diware won the Best Mini Project award from the Alumni Association  for the project “A Novel algorithm and system developed for detecting trash using 2 ultrasonic sensors” </w:t>
      </w:r>
    </w:p>
    <w:p w:rsidR="009E60D1" w:rsidRPr="00EC7B80" w:rsidRDefault="009E60D1" w:rsidP="009E60D1">
      <w:pPr>
        <w:spacing w:line="240" w:lineRule="auto"/>
        <w:ind w:left="720" w:firstLine="720"/>
        <w:jc w:val="both"/>
        <w:rPr>
          <w:rFonts w:ascii="Arial" w:hAnsi="Arial" w:cs="Arial"/>
          <w:color w:val="333333"/>
          <w:sz w:val="24"/>
          <w:szCs w:val="24"/>
        </w:rPr>
      </w:pPr>
      <w:r w:rsidRPr="00EC7B80">
        <w:rPr>
          <w:rFonts w:ascii="Arial" w:hAnsi="Arial" w:cs="Arial"/>
          <w:color w:val="000000" w:themeColor="text1"/>
          <w:sz w:val="24"/>
          <w:szCs w:val="24"/>
        </w:rPr>
        <w:t>Shreyas Kulkarni, Sarang Junghare, Aayush Agarwal, Sumit Diware presented paper titled “Passively Stabilized Communication Satellite” at 43rd Student conference at the 64th IAC, Beijing China.</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Ajinkya Bari and Shraddhesh Bhandari presented paper tiled 'Ultra-Low Cost Vehicle Data Acquisition and Transfer System from Analog and Digital Sensors to Audio Channel of a Phone',  at IEEE International Conference on Advanced Communications Technology, 2014' in South Korea.</w:t>
      </w:r>
    </w:p>
    <w:p w:rsidR="009E60D1" w:rsidRPr="00EC7B80" w:rsidRDefault="009E60D1" w:rsidP="009E60D1">
      <w:pPr>
        <w:spacing w:line="240" w:lineRule="auto"/>
        <w:ind w:left="720"/>
        <w:jc w:val="both"/>
        <w:rPr>
          <w:rFonts w:ascii="Arial" w:hAnsi="Arial" w:cs="Arial"/>
          <w:sz w:val="24"/>
          <w:szCs w:val="24"/>
        </w:rPr>
      </w:pPr>
      <w:r w:rsidRPr="00EC7B80">
        <w:rPr>
          <w:rFonts w:ascii="Arial" w:hAnsi="Arial" w:cs="Arial"/>
          <w:color w:val="333333"/>
          <w:sz w:val="24"/>
          <w:szCs w:val="24"/>
        </w:rPr>
        <w:t xml:space="preserve"> </w:t>
      </w:r>
      <w:r w:rsidRPr="00EC7B80">
        <w:rPr>
          <w:rFonts w:ascii="Arial" w:hAnsi="Arial" w:cs="Arial"/>
          <w:color w:val="333333"/>
          <w:sz w:val="24"/>
          <w:szCs w:val="24"/>
        </w:rPr>
        <w:tab/>
      </w:r>
      <w:r w:rsidRPr="00EC7B80">
        <w:rPr>
          <w:rFonts w:ascii="Arial" w:hAnsi="Arial" w:cs="Arial"/>
          <w:sz w:val="24"/>
          <w:szCs w:val="24"/>
        </w:rPr>
        <w:t>Eighteen Second year  M.Tech. Students of the Department are doing Full Time Dissertation Work in Reputed Companies like Marvell Semiconductors, GE Hyderabad , IUCAA Pune, C-DAC Pune, SAMEER Mumbai, LSI Logic Pune, ARCOR Limited and Wavelet Group Pune etc.</w:t>
      </w:r>
    </w:p>
    <w:p w:rsidR="009E60D1" w:rsidRPr="00EC7B80" w:rsidRDefault="009E60D1" w:rsidP="009E60D1">
      <w:pPr>
        <w:spacing w:line="240" w:lineRule="auto"/>
        <w:ind w:left="720"/>
        <w:jc w:val="both"/>
        <w:rPr>
          <w:rFonts w:ascii="Arial" w:hAnsi="Arial" w:cs="Arial"/>
          <w:sz w:val="24"/>
          <w:szCs w:val="24"/>
        </w:rPr>
      </w:pPr>
      <w:r w:rsidRPr="00EC7B80">
        <w:rPr>
          <w:rFonts w:ascii="Arial" w:hAnsi="Arial" w:cs="Arial"/>
          <w:sz w:val="24"/>
          <w:szCs w:val="24"/>
        </w:rPr>
        <w:t xml:space="preserve">Two B. Tech. pass-out students have joined MBA course in IIMs. Seven  B.Tech. pass-out students joined M.S. Program in various foreign universities. </w:t>
      </w:r>
    </w:p>
    <w:p w:rsidR="009E60D1"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 xml:space="preserve">Department have active students chapters of The IET and IEEE coordinated by Prof. Mrs. Dr. M. A. Joshi .  Various experts talks and programs are arranged by student chapters. </w:t>
      </w:r>
    </w:p>
    <w:p w:rsidR="009E60D1" w:rsidRPr="00EC7B80" w:rsidRDefault="009E60D1" w:rsidP="009E60D1">
      <w:pPr>
        <w:spacing w:line="240" w:lineRule="auto"/>
        <w:ind w:left="720" w:firstLine="720"/>
        <w:jc w:val="both"/>
        <w:rPr>
          <w:rFonts w:ascii="Arial" w:hAnsi="Arial" w:cs="Arial"/>
          <w:sz w:val="24"/>
          <w:szCs w:val="24"/>
        </w:rPr>
      </w:pPr>
      <w:r>
        <w:rPr>
          <w:rFonts w:ascii="Arial" w:hAnsi="Arial" w:cs="Arial"/>
          <w:sz w:val="24"/>
          <w:szCs w:val="24"/>
        </w:rPr>
        <w:lastRenderedPageBreak/>
        <w:t>Students participated in Texas Instruments “Analog Competition 2014” and eligible for second round under the mentorship of Dr.S.P.Metkar, Dr. S.P.Mahajan and V.N.More.</w:t>
      </w:r>
    </w:p>
    <w:p w:rsidR="009E60D1" w:rsidRPr="00EC7B80" w:rsidRDefault="009E60D1" w:rsidP="009E60D1">
      <w:pPr>
        <w:spacing w:line="240" w:lineRule="auto"/>
        <w:ind w:left="720" w:firstLine="720"/>
        <w:jc w:val="both"/>
        <w:rPr>
          <w:rFonts w:ascii="Arial" w:hAnsi="Arial" w:cs="Arial"/>
          <w:sz w:val="24"/>
          <w:szCs w:val="24"/>
        </w:rPr>
      </w:pPr>
      <w:r w:rsidRPr="00EC7B80">
        <w:rPr>
          <w:rFonts w:ascii="Arial" w:hAnsi="Arial" w:cs="Arial"/>
          <w:sz w:val="24"/>
          <w:szCs w:val="24"/>
        </w:rPr>
        <w:t>Students of E&amp;TC dept., are engaged in curricular as well as extra-curricular activities apart from participation in national and international conferences, E&amp;TC students are equally involved in sports and athletics. E&amp;TC Kayaking students have won more than 10 medals in Kayaking (AIU, MACK) and rowing competitions. E &amp; TC athletes have won around 7 medals in state, zonal and national races. E&amp;TC students have also exhibited great skill and ability in technical fests- PULSE’14, MINDSPARK’, TECHFEST’14 &amp; cultural events such as Purushottam Karandak, Firodiya,. E&amp;TC students were also a part of the college team for Robocon’14, where the team won several awards.</w:t>
      </w:r>
    </w:p>
    <w:p w:rsidR="009E60D1" w:rsidRPr="00EC7B80" w:rsidRDefault="009E60D1" w:rsidP="009E60D1">
      <w:pPr>
        <w:spacing w:line="240" w:lineRule="auto"/>
        <w:ind w:left="720"/>
        <w:jc w:val="both"/>
        <w:rPr>
          <w:rFonts w:ascii="Arial" w:hAnsi="Arial" w:cs="Arial"/>
          <w:sz w:val="24"/>
          <w:szCs w:val="24"/>
        </w:rPr>
      </w:pPr>
      <w:r w:rsidRPr="00EC7B80">
        <w:rPr>
          <w:rFonts w:ascii="Arial" w:hAnsi="Arial" w:cs="Arial"/>
          <w:sz w:val="24"/>
          <w:szCs w:val="24"/>
        </w:rPr>
        <w:tab/>
        <w:t>All-in-all, the department of Electronics and Telecommunication, students and faculty, is the intellectual hub, well-involved in co and extra-curricular activities and hence remain the foremost choice of fresher.</w:t>
      </w:r>
    </w:p>
    <w:p w:rsidR="009E60D1" w:rsidRDefault="009E60D1" w:rsidP="008B5650">
      <w:pPr>
        <w:pStyle w:val="ListParagraph"/>
        <w:numPr>
          <w:ilvl w:val="0"/>
          <w:numId w:val="53"/>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 xml:space="preserve">ACADEMIC PROGRAMS (B. TECH/ M. TECH/ PH. D) </w:t>
      </w:r>
    </w:p>
    <w:p w:rsidR="009E60D1" w:rsidRPr="00EC7B80" w:rsidRDefault="009E60D1" w:rsidP="009E60D1">
      <w:pPr>
        <w:pStyle w:val="ListParagraph"/>
        <w:ind w:left="1170"/>
        <w:rPr>
          <w:rFonts w:ascii="Arial" w:hAnsi="Arial" w:cs="Arial"/>
          <w:b/>
          <w:bCs/>
          <w:sz w:val="28"/>
          <w:szCs w:val="28"/>
        </w:rPr>
      </w:pPr>
    </w:p>
    <w:p w:rsidR="009E60D1" w:rsidRPr="00863AB2" w:rsidRDefault="009E60D1" w:rsidP="009E60D1">
      <w:pPr>
        <w:pStyle w:val="ListParagraph"/>
        <w:ind w:left="810"/>
        <w:rPr>
          <w:rFonts w:ascii="Arial" w:hAnsi="Arial" w:cs="Arial"/>
          <w:sz w:val="28"/>
          <w:szCs w:val="28"/>
        </w:rPr>
      </w:pPr>
      <w:r w:rsidRPr="00863AB2">
        <w:rPr>
          <w:rFonts w:ascii="Arial" w:hAnsi="Arial" w:cs="Arial"/>
          <w:sz w:val="28"/>
          <w:szCs w:val="28"/>
        </w:rPr>
        <w:t>B.Tech.  Electronics and Telecommunications</w:t>
      </w:r>
    </w:p>
    <w:p w:rsidR="009E60D1" w:rsidRPr="00863AB2" w:rsidRDefault="009E60D1" w:rsidP="009E60D1">
      <w:pPr>
        <w:pStyle w:val="ListParagraph"/>
        <w:ind w:left="810"/>
        <w:rPr>
          <w:rFonts w:ascii="Arial" w:hAnsi="Arial" w:cs="Arial"/>
          <w:sz w:val="28"/>
          <w:szCs w:val="28"/>
        </w:rPr>
      </w:pPr>
      <w:r w:rsidRPr="00863AB2">
        <w:rPr>
          <w:rFonts w:ascii="Arial" w:hAnsi="Arial" w:cs="Arial"/>
          <w:sz w:val="28"/>
          <w:szCs w:val="28"/>
        </w:rPr>
        <w:t>M.Tech  Electronics  and Telecommunications - Signal Processing</w:t>
      </w:r>
    </w:p>
    <w:p w:rsidR="009E60D1" w:rsidRPr="00863AB2" w:rsidRDefault="009E60D1" w:rsidP="009E60D1">
      <w:pPr>
        <w:pStyle w:val="ListParagraph"/>
        <w:ind w:left="810"/>
        <w:rPr>
          <w:rFonts w:ascii="Arial" w:hAnsi="Arial" w:cs="Arial"/>
          <w:sz w:val="28"/>
          <w:szCs w:val="28"/>
        </w:rPr>
      </w:pPr>
      <w:r w:rsidRPr="00863AB2">
        <w:rPr>
          <w:rFonts w:ascii="Arial" w:hAnsi="Arial" w:cs="Arial"/>
          <w:sz w:val="28"/>
          <w:szCs w:val="28"/>
        </w:rPr>
        <w:t>M.Tech  Electronics  and Telecommunications - Wired &amp; Wireless Communications</w:t>
      </w:r>
    </w:p>
    <w:p w:rsidR="009E60D1" w:rsidRPr="00863AB2" w:rsidRDefault="009E60D1" w:rsidP="009E60D1">
      <w:pPr>
        <w:pStyle w:val="ListParagraph"/>
        <w:ind w:left="810"/>
        <w:rPr>
          <w:rFonts w:ascii="Arial" w:hAnsi="Arial" w:cs="Arial"/>
          <w:sz w:val="28"/>
          <w:szCs w:val="28"/>
        </w:rPr>
      </w:pPr>
      <w:r w:rsidRPr="00863AB2">
        <w:rPr>
          <w:rFonts w:ascii="Arial" w:hAnsi="Arial" w:cs="Arial"/>
          <w:sz w:val="28"/>
          <w:szCs w:val="28"/>
        </w:rPr>
        <w:t>M.Tech  Electronics  - Digital Systems</w:t>
      </w:r>
    </w:p>
    <w:p w:rsidR="009E60D1" w:rsidRPr="00863AB2" w:rsidRDefault="009E60D1" w:rsidP="009E60D1">
      <w:pPr>
        <w:pStyle w:val="ListParagraph"/>
        <w:ind w:left="810"/>
        <w:rPr>
          <w:rFonts w:ascii="Arial" w:hAnsi="Arial" w:cs="Arial"/>
          <w:sz w:val="28"/>
          <w:szCs w:val="28"/>
        </w:rPr>
      </w:pPr>
      <w:r w:rsidRPr="00863AB2">
        <w:rPr>
          <w:rFonts w:ascii="Arial" w:hAnsi="Arial" w:cs="Arial"/>
          <w:sz w:val="28"/>
          <w:szCs w:val="28"/>
        </w:rPr>
        <w:t>M.Tech  Electronics  - VLSI &amp; Embedded Systems</w:t>
      </w:r>
    </w:p>
    <w:p w:rsidR="009E60D1" w:rsidRPr="00863AB2" w:rsidRDefault="009E60D1" w:rsidP="009E60D1">
      <w:pPr>
        <w:pStyle w:val="ListParagraph"/>
        <w:ind w:left="810"/>
        <w:rPr>
          <w:rFonts w:ascii="Arial" w:hAnsi="Arial" w:cs="Arial"/>
          <w:sz w:val="28"/>
          <w:szCs w:val="28"/>
        </w:rPr>
      </w:pPr>
      <w:r w:rsidRPr="00863AB2">
        <w:rPr>
          <w:rFonts w:ascii="Arial" w:hAnsi="Arial" w:cs="Arial"/>
          <w:sz w:val="28"/>
          <w:szCs w:val="28"/>
        </w:rPr>
        <w:t>Ph.D.  Electronics and Telecommunications.</w:t>
      </w:r>
    </w:p>
    <w:p w:rsidR="009E60D1" w:rsidRDefault="009E60D1" w:rsidP="009E60D1">
      <w:pPr>
        <w:pStyle w:val="ListParagraph"/>
        <w:ind w:left="810"/>
        <w:rPr>
          <w:rFonts w:ascii="Arial" w:hAnsi="Arial" w:cs="Arial"/>
          <w:sz w:val="28"/>
          <w:szCs w:val="28"/>
        </w:rPr>
      </w:pPr>
    </w:p>
    <w:p w:rsidR="009E60D1" w:rsidRPr="00415B99" w:rsidRDefault="009E60D1" w:rsidP="009E60D1">
      <w:pPr>
        <w:pStyle w:val="ListParagraph"/>
        <w:numPr>
          <w:ilvl w:val="0"/>
          <w:numId w:val="12"/>
        </w:numPr>
        <w:spacing w:after="0"/>
        <w:jc w:val="both"/>
        <w:rPr>
          <w:rFonts w:ascii="Arial" w:eastAsia="Calibri" w:hAnsi="Arial" w:cs="Arial"/>
          <w:sz w:val="28"/>
          <w:szCs w:val="28"/>
        </w:rPr>
      </w:pPr>
      <w:r>
        <w:rPr>
          <w:rFonts w:ascii="Arial" w:hAnsi="Arial" w:cs="Arial"/>
          <w:b/>
          <w:sz w:val="28"/>
          <w:szCs w:val="28"/>
        </w:rPr>
        <w:t xml:space="preserve">  </w:t>
      </w:r>
      <w:r w:rsidRPr="00415B99">
        <w:rPr>
          <w:rFonts w:ascii="Arial" w:hAnsi="Arial" w:cs="Arial"/>
          <w:b/>
          <w:sz w:val="28"/>
          <w:szCs w:val="28"/>
        </w:rPr>
        <w:t xml:space="preserve">FACULTY STRENGTH </w:t>
      </w:r>
    </w:p>
    <w:tbl>
      <w:tblPr>
        <w:tblpPr w:leftFromText="180" w:rightFromText="180" w:vertAnchor="text" w:horzAnchor="page" w:tblpX="1828" w:tblpY="1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9"/>
        <w:gridCol w:w="2762"/>
        <w:gridCol w:w="1637"/>
      </w:tblGrid>
      <w:tr w:rsidR="009E60D1" w:rsidRPr="00415B99" w:rsidTr="009E60D1">
        <w:trPr>
          <w:trHeight w:val="683"/>
        </w:trPr>
        <w:tc>
          <w:tcPr>
            <w:tcW w:w="839" w:type="dxa"/>
            <w:shd w:val="clear" w:color="auto" w:fill="808080" w:themeFill="background1" w:themeFillShade="80"/>
          </w:tcPr>
          <w:p w:rsidR="009E60D1" w:rsidRPr="00415B99" w:rsidRDefault="009E60D1"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Sr. No</w:t>
            </w:r>
          </w:p>
        </w:tc>
        <w:tc>
          <w:tcPr>
            <w:tcW w:w="2762" w:type="dxa"/>
            <w:shd w:val="clear" w:color="auto" w:fill="808080" w:themeFill="background1" w:themeFillShade="80"/>
          </w:tcPr>
          <w:p w:rsidR="009E60D1" w:rsidRPr="00415B99" w:rsidRDefault="009E60D1"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Designation</w:t>
            </w:r>
          </w:p>
        </w:tc>
        <w:tc>
          <w:tcPr>
            <w:tcW w:w="1637" w:type="dxa"/>
            <w:shd w:val="clear" w:color="auto" w:fill="808080" w:themeFill="background1" w:themeFillShade="80"/>
          </w:tcPr>
          <w:p w:rsidR="009E60D1" w:rsidRPr="00415B99" w:rsidRDefault="009E60D1"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No.</w:t>
            </w:r>
          </w:p>
          <w:p w:rsidR="009E60D1" w:rsidRPr="00415B99" w:rsidRDefault="009E60D1" w:rsidP="009E60D1">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 xml:space="preserve"> of Faculty</w:t>
            </w:r>
          </w:p>
        </w:tc>
      </w:tr>
      <w:tr w:rsidR="009E60D1" w:rsidRPr="00415B99" w:rsidTr="009E60D1">
        <w:trPr>
          <w:trHeight w:val="505"/>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1</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Professor </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05</w:t>
            </w:r>
          </w:p>
        </w:tc>
      </w:tr>
      <w:tr w:rsidR="009E60D1" w:rsidRPr="00415B99" w:rsidTr="009E60D1">
        <w:trPr>
          <w:trHeight w:val="490"/>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2</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Associate Professor </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04</w:t>
            </w:r>
          </w:p>
        </w:tc>
      </w:tr>
      <w:tr w:rsidR="009E60D1" w:rsidRPr="00415B99" w:rsidTr="009E60D1">
        <w:trPr>
          <w:trHeight w:val="284"/>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3</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Assistant Professor </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15</w:t>
            </w:r>
          </w:p>
        </w:tc>
      </w:tr>
      <w:tr w:rsidR="009E60D1" w:rsidRPr="00415B99" w:rsidTr="009E60D1">
        <w:trPr>
          <w:trHeight w:val="490"/>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4</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Adjunct Professor</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05</w:t>
            </w:r>
          </w:p>
        </w:tc>
      </w:tr>
      <w:tr w:rsidR="009E60D1" w:rsidRPr="00415B99" w:rsidTr="009E60D1">
        <w:trPr>
          <w:trHeight w:val="490"/>
        </w:trPr>
        <w:tc>
          <w:tcPr>
            <w:tcW w:w="839" w:type="dxa"/>
            <w:vAlign w:val="center"/>
          </w:tcPr>
          <w:p w:rsidR="009E60D1" w:rsidRPr="00415B99" w:rsidRDefault="009E60D1" w:rsidP="009E60D1">
            <w:pPr>
              <w:pStyle w:val="ListParagraph"/>
              <w:spacing w:after="0"/>
              <w:ind w:left="0"/>
              <w:rPr>
                <w:rFonts w:ascii="Arial" w:eastAsia="Calibri" w:hAnsi="Arial" w:cs="Arial"/>
                <w:sz w:val="24"/>
                <w:szCs w:val="24"/>
              </w:rPr>
            </w:pPr>
            <w:r>
              <w:rPr>
                <w:rFonts w:ascii="Arial" w:eastAsia="Calibri" w:hAnsi="Arial" w:cs="Arial"/>
                <w:sz w:val="24"/>
                <w:szCs w:val="24"/>
              </w:rPr>
              <w:t>5</w:t>
            </w:r>
          </w:p>
        </w:tc>
        <w:tc>
          <w:tcPr>
            <w:tcW w:w="2762" w:type="dxa"/>
            <w:vAlign w:val="center"/>
          </w:tcPr>
          <w:p w:rsidR="009E60D1" w:rsidRPr="00415B99" w:rsidRDefault="009E60D1" w:rsidP="009E60D1">
            <w:pPr>
              <w:pStyle w:val="ListParagraph"/>
              <w:spacing w:after="0"/>
              <w:ind w:left="0"/>
              <w:rPr>
                <w:rFonts w:ascii="Arial" w:eastAsia="Calibri" w:hAnsi="Arial" w:cs="Arial"/>
                <w:sz w:val="24"/>
                <w:szCs w:val="24"/>
              </w:rPr>
            </w:pPr>
            <w:r>
              <w:rPr>
                <w:rFonts w:ascii="Arial" w:eastAsia="Calibri" w:hAnsi="Arial" w:cs="Arial"/>
                <w:sz w:val="24"/>
                <w:szCs w:val="24"/>
              </w:rPr>
              <w:t>Professor Emiretus</w:t>
            </w:r>
          </w:p>
        </w:tc>
        <w:tc>
          <w:tcPr>
            <w:tcW w:w="1637" w:type="dxa"/>
            <w:vAlign w:val="center"/>
          </w:tcPr>
          <w:p w:rsidR="009E60D1"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02</w:t>
            </w:r>
          </w:p>
        </w:tc>
      </w:tr>
      <w:tr w:rsidR="009E60D1" w:rsidRPr="00415B99" w:rsidTr="009E60D1">
        <w:trPr>
          <w:trHeight w:val="490"/>
        </w:trPr>
        <w:tc>
          <w:tcPr>
            <w:tcW w:w="3601" w:type="dxa"/>
            <w:gridSpan w:val="2"/>
            <w:vAlign w:val="center"/>
          </w:tcPr>
          <w:p w:rsidR="009E60D1" w:rsidRPr="00415B99" w:rsidRDefault="009E60D1" w:rsidP="009E60D1">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                  Total</w:t>
            </w:r>
          </w:p>
        </w:tc>
        <w:tc>
          <w:tcPr>
            <w:tcW w:w="1637" w:type="dxa"/>
            <w:vAlign w:val="center"/>
          </w:tcPr>
          <w:p w:rsidR="009E60D1" w:rsidRPr="00415B99" w:rsidRDefault="009E60D1" w:rsidP="009E60D1">
            <w:pPr>
              <w:pStyle w:val="ListParagraph"/>
              <w:spacing w:after="0"/>
              <w:ind w:left="0"/>
              <w:jc w:val="center"/>
              <w:rPr>
                <w:rFonts w:ascii="Arial" w:eastAsia="Calibri" w:hAnsi="Arial" w:cs="Arial"/>
                <w:sz w:val="24"/>
                <w:szCs w:val="24"/>
              </w:rPr>
            </w:pPr>
            <w:r>
              <w:rPr>
                <w:rFonts w:ascii="Arial" w:eastAsia="Calibri" w:hAnsi="Arial" w:cs="Arial"/>
                <w:sz w:val="24"/>
                <w:szCs w:val="24"/>
              </w:rPr>
              <w:t>31</w:t>
            </w:r>
          </w:p>
        </w:tc>
      </w:tr>
    </w:tbl>
    <w:p w:rsidR="009E60D1" w:rsidRPr="00415B99" w:rsidRDefault="009E60D1" w:rsidP="009E60D1">
      <w:pPr>
        <w:pStyle w:val="ListParagraph"/>
        <w:spacing w:after="0"/>
        <w:ind w:left="540"/>
        <w:jc w:val="both"/>
        <w:rPr>
          <w:rFonts w:ascii="Arial" w:eastAsia="Calibri" w:hAnsi="Arial" w:cs="Arial"/>
          <w:sz w:val="24"/>
          <w:szCs w:val="24"/>
        </w:rPr>
      </w:pPr>
    </w:p>
    <w:p w:rsidR="009E60D1" w:rsidRPr="00415B99" w:rsidRDefault="009E60D1" w:rsidP="009E60D1">
      <w:pPr>
        <w:pStyle w:val="ListParagraph"/>
        <w:spacing w:after="0"/>
        <w:ind w:left="540"/>
        <w:jc w:val="both"/>
        <w:rPr>
          <w:rFonts w:ascii="Arial" w:eastAsia="Calibri" w:hAnsi="Arial" w:cs="Arial"/>
          <w:sz w:val="24"/>
          <w:szCs w:val="24"/>
        </w:rPr>
      </w:pPr>
    </w:p>
    <w:p w:rsidR="009E60D1" w:rsidRPr="00415B99" w:rsidRDefault="009E60D1" w:rsidP="009E60D1">
      <w:pPr>
        <w:pStyle w:val="ListParagraph"/>
        <w:spacing w:after="0"/>
        <w:ind w:left="540"/>
        <w:jc w:val="both"/>
        <w:rPr>
          <w:rFonts w:ascii="Arial" w:eastAsia="Calibri" w:hAnsi="Arial" w:cs="Arial"/>
          <w:sz w:val="24"/>
          <w:szCs w:val="24"/>
        </w:rPr>
      </w:pPr>
    </w:p>
    <w:p w:rsidR="009E60D1" w:rsidRDefault="009E60D1" w:rsidP="009E60D1">
      <w:pPr>
        <w:pStyle w:val="ListParagraph"/>
        <w:ind w:left="1170"/>
        <w:rPr>
          <w:rFonts w:ascii="Arial" w:hAnsi="Arial" w:cs="Arial"/>
          <w:b/>
          <w:bCs/>
          <w:sz w:val="28"/>
          <w:szCs w:val="28"/>
        </w:rPr>
      </w:pPr>
    </w:p>
    <w:p w:rsidR="009E60D1" w:rsidRDefault="009E60D1" w:rsidP="009E60D1">
      <w:pPr>
        <w:pStyle w:val="ListParagraph"/>
        <w:ind w:left="1170"/>
        <w:rPr>
          <w:rFonts w:ascii="Arial" w:hAnsi="Arial" w:cs="Arial"/>
          <w:b/>
          <w:bCs/>
          <w:sz w:val="28"/>
          <w:szCs w:val="28"/>
        </w:rPr>
      </w:pPr>
    </w:p>
    <w:p w:rsidR="009E60D1" w:rsidRDefault="009E60D1" w:rsidP="009E60D1">
      <w:pPr>
        <w:pStyle w:val="ListParagraph"/>
        <w:ind w:left="1170"/>
        <w:rPr>
          <w:rFonts w:ascii="Arial" w:hAnsi="Arial" w:cs="Arial"/>
          <w:b/>
          <w:bCs/>
          <w:sz w:val="28"/>
          <w:szCs w:val="28"/>
        </w:rPr>
      </w:pPr>
    </w:p>
    <w:p w:rsidR="009E60D1" w:rsidRDefault="009E60D1" w:rsidP="009E60D1">
      <w:pPr>
        <w:pStyle w:val="ListParagraph"/>
        <w:ind w:left="1170"/>
        <w:rPr>
          <w:rFonts w:ascii="Arial" w:hAnsi="Arial" w:cs="Arial"/>
          <w:b/>
          <w:bCs/>
          <w:sz w:val="28"/>
          <w:szCs w:val="28"/>
        </w:rPr>
      </w:pPr>
    </w:p>
    <w:p w:rsidR="009E60D1" w:rsidRDefault="009E60D1" w:rsidP="009E60D1">
      <w:pPr>
        <w:pStyle w:val="ListParagraph"/>
        <w:ind w:left="1170"/>
        <w:rPr>
          <w:rFonts w:ascii="Arial" w:hAnsi="Arial" w:cs="Arial"/>
          <w:b/>
          <w:bCs/>
          <w:sz w:val="28"/>
          <w:szCs w:val="28"/>
        </w:rPr>
      </w:pPr>
    </w:p>
    <w:p w:rsidR="009E60D1" w:rsidRDefault="009E60D1" w:rsidP="009E60D1">
      <w:pPr>
        <w:pStyle w:val="ListParagraph"/>
        <w:ind w:left="1170"/>
        <w:rPr>
          <w:rFonts w:ascii="Arial" w:hAnsi="Arial" w:cs="Arial"/>
          <w:b/>
          <w:bCs/>
          <w:sz w:val="28"/>
          <w:szCs w:val="28"/>
        </w:rPr>
      </w:pPr>
    </w:p>
    <w:p w:rsidR="009E60D1" w:rsidRDefault="009E60D1" w:rsidP="009E60D1">
      <w:pPr>
        <w:pStyle w:val="ListParagraph"/>
        <w:ind w:left="1170"/>
        <w:rPr>
          <w:rFonts w:ascii="Arial" w:hAnsi="Arial" w:cs="Arial"/>
          <w:b/>
          <w:bCs/>
          <w:sz w:val="28"/>
          <w:szCs w:val="28"/>
        </w:rPr>
      </w:pPr>
    </w:p>
    <w:p w:rsidR="009E60D1" w:rsidRDefault="009E60D1" w:rsidP="009E60D1">
      <w:pPr>
        <w:pStyle w:val="ListParagraph"/>
        <w:ind w:left="1170"/>
        <w:rPr>
          <w:rFonts w:ascii="Arial" w:hAnsi="Arial" w:cs="Arial"/>
          <w:b/>
          <w:bCs/>
          <w:sz w:val="28"/>
          <w:szCs w:val="28"/>
        </w:rPr>
      </w:pPr>
    </w:p>
    <w:p w:rsidR="009E60D1" w:rsidRPr="00EC7B80" w:rsidRDefault="009E60D1" w:rsidP="008B5650">
      <w:pPr>
        <w:pStyle w:val="ListParagraph"/>
        <w:numPr>
          <w:ilvl w:val="0"/>
          <w:numId w:val="52"/>
        </w:numPr>
        <w:rPr>
          <w:rFonts w:ascii="Arial" w:hAnsi="Arial" w:cs="Arial"/>
          <w:b/>
          <w:bCs/>
          <w:sz w:val="28"/>
          <w:szCs w:val="28"/>
        </w:rPr>
      </w:pPr>
      <w:r>
        <w:rPr>
          <w:rFonts w:ascii="Arial" w:hAnsi="Arial" w:cs="Arial"/>
          <w:b/>
          <w:bCs/>
          <w:sz w:val="28"/>
          <w:szCs w:val="28"/>
        </w:rPr>
        <w:lastRenderedPageBreak/>
        <w:t xml:space="preserve">   </w:t>
      </w:r>
      <w:r w:rsidRPr="00EC7B80">
        <w:rPr>
          <w:rFonts w:ascii="Arial" w:hAnsi="Arial" w:cs="Arial"/>
          <w:b/>
          <w:bCs/>
          <w:sz w:val="28"/>
          <w:szCs w:val="28"/>
        </w:rPr>
        <w:t>MAJOR EQUIPMENTS &amp; FACILITIES :</w:t>
      </w:r>
    </w:p>
    <w:p w:rsidR="009E60D1" w:rsidRPr="00EC7B80" w:rsidRDefault="009E60D1" w:rsidP="009E60D1">
      <w:pPr>
        <w:pStyle w:val="ListParagraph"/>
        <w:ind w:left="1170"/>
        <w:rPr>
          <w:rFonts w:ascii="Arial" w:hAnsi="Arial" w:cs="Arial"/>
          <w:b/>
          <w:bCs/>
          <w:sz w:val="28"/>
          <w:szCs w:val="28"/>
        </w:rPr>
      </w:pP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Cadence full suite for backend and front end ( 10 license copy) analog and Digital and Mixed Signal Design</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Mentor Graphics Tools for synthesis tool ( 5 license)</w:t>
      </w:r>
    </w:p>
    <w:p w:rsidR="009E60D1" w:rsidRPr="00EC7B80" w:rsidRDefault="009E60D1" w:rsidP="008B5650">
      <w:pPr>
        <w:pStyle w:val="ListParagraph"/>
        <w:numPr>
          <w:ilvl w:val="0"/>
          <w:numId w:val="51"/>
        </w:numPr>
        <w:spacing w:after="0" w:line="240" w:lineRule="auto"/>
        <w:jc w:val="both"/>
        <w:rPr>
          <w:rFonts w:ascii="Arial" w:hAnsi="Arial" w:cs="Arial"/>
          <w:bCs/>
          <w:color w:val="000000"/>
          <w:sz w:val="28"/>
          <w:szCs w:val="28"/>
        </w:rPr>
      </w:pPr>
      <w:r w:rsidRPr="00EC7B80">
        <w:rPr>
          <w:rFonts w:ascii="Arial" w:hAnsi="Arial" w:cs="Arial"/>
          <w:bCs/>
          <w:color w:val="000000"/>
          <w:sz w:val="28"/>
          <w:szCs w:val="28"/>
        </w:rPr>
        <w:t>8051 development board universal development board peripherals</w:t>
      </w:r>
    </w:p>
    <w:p w:rsidR="009E60D1" w:rsidRPr="00EC7B80" w:rsidRDefault="009E60D1" w:rsidP="008B5650">
      <w:pPr>
        <w:pStyle w:val="ListParagraph"/>
        <w:numPr>
          <w:ilvl w:val="0"/>
          <w:numId w:val="51"/>
        </w:numPr>
        <w:spacing w:after="0" w:line="240" w:lineRule="auto"/>
        <w:jc w:val="both"/>
        <w:rPr>
          <w:rFonts w:ascii="Arial" w:hAnsi="Arial" w:cs="Arial"/>
          <w:bCs/>
          <w:color w:val="000000"/>
          <w:sz w:val="28"/>
          <w:szCs w:val="28"/>
        </w:rPr>
      </w:pPr>
      <w:r w:rsidRPr="00EC7B80">
        <w:rPr>
          <w:rFonts w:ascii="Arial" w:hAnsi="Arial" w:cs="Arial"/>
          <w:bCs/>
          <w:color w:val="000000"/>
          <w:sz w:val="28"/>
          <w:szCs w:val="28"/>
        </w:rPr>
        <w:t>Kintex -7 FPGA development board</w:t>
      </w:r>
    </w:p>
    <w:p w:rsidR="009E60D1" w:rsidRPr="00EC7B80" w:rsidRDefault="009E60D1" w:rsidP="008B5650">
      <w:pPr>
        <w:pStyle w:val="ListParagraph"/>
        <w:numPr>
          <w:ilvl w:val="0"/>
          <w:numId w:val="51"/>
        </w:numPr>
        <w:spacing w:after="0" w:line="240" w:lineRule="auto"/>
        <w:jc w:val="both"/>
        <w:rPr>
          <w:rFonts w:ascii="Arial" w:hAnsi="Arial" w:cs="Arial"/>
          <w:bCs/>
          <w:color w:val="000000"/>
          <w:sz w:val="28"/>
          <w:szCs w:val="28"/>
        </w:rPr>
      </w:pPr>
      <w:r w:rsidRPr="00EC7B80">
        <w:rPr>
          <w:rFonts w:ascii="Arial" w:hAnsi="Arial" w:cs="Arial"/>
          <w:bCs/>
          <w:color w:val="000000"/>
          <w:sz w:val="28"/>
          <w:szCs w:val="28"/>
        </w:rPr>
        <w:t>ISE suite 14.2 software ( server based license 25)</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Test and Measurement equipments in the domain of RF/Microwave/optical Communication, Audio/Video Engineering</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Lieca Microscope with HD Camera and LAS Measurement tools.</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Benchmark imaging system with cameras, lenses and Matrox library.</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CadFeco Antenna simulation software.</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DIPLAB signal and image processing setup.</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Xilinx and Altera Electronics Design Suite for Digital Systems with Reconfigurable Platforms</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Device and Process level VLSI Design Software platform</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 xml:space="preserve">ARM - Embedded and TI and ADSP - DSP Processor Platforms </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Vector Network Analyzer</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Vector Signal Generator</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Signal and Spectrum Analyzer</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EMI Test Receiver</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SDR and Receiver, 3G Communication Systems</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3-Phase power quality analyzer.</w:t>
      </w:r>
    </w:p>
    <w:p w:rsidR="009E60D1" w:rsidRPr="00EC7B80"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Digital Power-meter</w:t>
      </w:r>
    </w:p>
    <w:p w:rsidR="009E60D1" w:rsidRDefault="009E60D1" w:rsidP="008B5650">
      <w:pPr>
        <w:pStyle w:val="ListParagraph"/>
        <w:numPr>
          <w:ilvl w:val="0"/>
          <w:numId w:val="51"/>
        </w:numPr>
        <w:spacing w:after="0" w:line="240" w:lineRule="auto"/>
        <w:rPr>
          <w:rFonts w:ascii="Arial" w:hAnsi="Arial" w:cs="Arial"/>
          <w:bCs/>
          <w:sz w:val="28"/>
          <w:szCs w:val="28"/>
        </w:rPr>
      </w:pPr>
      <w:r w:rsidRPr="00EC7B80">
        <w:rPr>
          <w:rFonts w:ascii="Arial" w:hAnsi="Arial" w:cs="Arial"/>
          <w:bCs/>
          <w:sz w:val="28"/>
          <w:szCs w:val="28"/>
        </w:rPr>
        <w:t xml:space="preserve">Analog and Digital Communication Equipments </w:t>
      </w:r>
    </w:p>
    <w:p w:rsidR="009E60D1" w:rsidRPr="00EC7B80" w:rsidRDefault="009E60D1" w:rsidP="009E60D1">
      <w:pPr>
        <w:pStyle w:val="ListParagraph"/>
        <w:spacing w:after="0" w:line="240" w:lineRule="auto"/>
        <w:rPr>
          <w:rFonts w:ascii="Arial" w:hAnsi="Arial" w:cs="Arial"/>
          <w:bCs/>
          <w:sz w:val="28"/>
          <w:szCs w:val="28"/>
        </w:rPr>
      </w:pPr>
    </w:p>
    <w:tbl>
      <w:tblPr>
        <w:tblStyle w:val="TableGrid"/>
        <w:tblpPr w:leftFromText="180" w:rightFromText="180" w:vertAnchor="text" w:horzAnchor="margin" w:tblpY="324"/>
        <w:tblW w:w="9163" w:type="dxa"/>
        <w:tblLook w:val="04A0"/>
      </w:tblPr>
      <w:tblGrid>
        <w:gridCol w:w="1998"/>
        <w:gridCol w:w="2970"/>
        <w:gridCol w:w="4195"/>
      </w:tblGrid>
      <w:tr w:rsidR="009E60D1" w:rsidRPr="00EC7B80" w:rsidTr="009E60D1">
        <w:trPr>
          <w:trHeight w:val="494"/>
        </w:trPr>
        <w:tc>
          <w:tcPr>
            <w:tcW w:w="1998" w:type="dxa"/>
            <w:shd w:val="clear" w:color="auto" w:fill="D9D9D9" w:themeFill="background1" w:themeFillShade="D9"/>
          </w:tcPr>
          <w:p w:rsidR="009E60D1" w:rsidRPr="00EC7B80" w:rsidRDefault="009E60D1" w:rsidP="009E60D1">
            <w:pPr>
              <w:pStyle w:val="ListParagraph"/>
              <w:ind w:left="0"/>
              <w:jc w:val="center"/>
              <w:rPr>
                <w:rFonts w:ascii="Arial" w:hAnsi="Arial" w:cs="Arial"/>
                <w:b/>
                <w:bCs/>
                <w:sz w:val="24"/>
                <w:szCs w:val="24"/>
              </w:rPr>
            </w:pPr>
            <w:r w:rsidRPr="00EC7B80">
              <w:rPr>
                <w:rFonts w:ascii="Arial" w:hAnsi="Arial" w:cs="Arial"/>
                <w:b/>
                <w:bCs/>
                <w:sz w:val="24"/>
                <w:szCs w:val="24"/>
              </w:rPr>
              <w:t>Name of the Lab</w:t>
            </w:r>
          </w:p>
        </w:tc>
        <w:tc>
          <w:tcPr>
            <w:tcW w:w="2970" w:type="dxa"/>
            <w:tcBorders>
              <w:right w:val="single" w:sz="4" w:space="0" w:color="auto"/>
            </w:tcBorders>
            <w:shd w:val="clear" w:color="auto" w:fill="D9D9D9" w:themeFill="background1" w:themeFillShade="D9"/>
          </w:tcPr>
          <w:p w:rsidR="009E60D1" w:rsidRPr="00EC7B80" w:rsidRDefault="009E60D1" w:rsidP="009E60D1">
            <w:pPr>
              <w:pStyle w:val="ListParagraph"/>
              <w:ind w:left="0"/>
              <w:jc w:val="center"/>
              <w:rPr>
                <w:rFonts w:ascii="Arial" w:hAnsi="Arial" w:cs="Arial"/>
                <w:b/>
                <w:bCs/>
                <w:sz w:val="24"/>
                <w:szCs w:val="24"/>
              </w:rPr>
            </w:pPr>
            <w:r w:rsidRPr="00EC7B80">
              <w:rPr>
                <w:rFonts w:ascii="Arial" w:hAnsi="Arial" w:cs="Arial"/>
                <w:b/>
                <w:bCs/>
                <w:sz w:val="24"/>
                <w:szCs w:val="24"/>
              </w:rPr>
              <w:t>Facilities</w:t>
            </w:r>
          </w:p>
        </w:tc>
        <w:tc>
          <w:tcPr>
            <w:tcW w:w="4195" w:type="dxa"/>
            <w:tcBorders>
              <w:left w:val="single" w:sz="4" w:space="0" w:color="auto"/>
            </w:tcBorders>
            <w:shd w:val="clear" w:color="auto" w:fill="D9D9D9" w:themeFill="background1" w:themeFillShade="D9"/>
          </w:tcPr>
          <w:p w:rsidR="009E60D1" w:rsidRPr="00EC7B80" w:rsidRDefault="009E60D1" w:rsidP="009E60D1">
            <w:pPr>
              <w:pStyle w:val="ListParagraph"/>
              <w:ind w:left="0"/>
              <w:jc w:val="center"/>
              <w:rPr>
                <w:rFonts w:ascii="Arial" w:hAnsi="Arial" w:cs="Arial"/>
                <w:b/>
                <w:bCs/>
                <w:sz w:val="24"/>
                <w:szCs w:val="24"/>
              </w:rPr>
            </w:pPr>
            <w:r w:rsidRPr="00EC7B80">
              <w:rPr>
                <w:rFonts w:ascii="Arial" w:hAnsi="Arial" w:cs="Arial"/>
                <w:b/>
                <w:bCs/>
                <w:sz w:val="24"/>
                <w:szCs w:val="24"/>
              </w:rPr>
              <w:t>Other departmental facilities other than lab facilities (if any) eg: availability of cctv cameras, other security measures etc.</w:t>
            </w:r>
          </w:p>
        </w:tc>
      </w:tr>
      <w:tr w:rsidR="009E60D1" w:rsidRPr="00557CE5" w:rsidTr="009E60D1">
        <w:trPr>
          <w:trHeight w:val="900"/>
        </w:trPr>
        <w:tc>
          <w:tcPr>
            <w:tcW w:w="1998" w:type="dxa"/>
            <w:vMerge w:val="restart"/>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Testing Facility</w:t>
            </w:r>
          </w:p>
          <w:p w:rsidR="009E60D1" w:rsidRPr="00557CE5" w:rsidRDefault="009E60D1" w:rsidP="009E60D1">
            <w:pPr>
              <w:pStyle w:val="ListParagraph"/>
              <w:ind w:left="0"/>
              <w:rPr>
                <w:rFonts w:ascii="Arial" w:hAnsi="Arial" w:cs="Arial"/>
                <w:bCs/>
                <w:sz w:val="24"/>
                <w:szCs w:val="24"/>
              </w:rPr>
            </w:pPr>
          </w:p>
        </w:tc>
        <w:tc>
          <w:tcPr>
            <w:tcW w:w="2970" w:type="dxa"/>
            <w:tcBorders>
              <w:righ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EMI Test Receiver</w:t>
            </w:r>
          </w:p>
          <w:p w:rsidR="009E60D1" w:rsidRPr="00557CE5" w:rsidRDefault="009E60D1" w:rsidP="009E60D1">
            <w:pPr>
              <w:rPr>
                <w:rFonts w:ascii="Arial" w:hAnsi="Arial" w:cs="Arial"/>
                <w:bCs/>
                <w:sz w:val="24"/>
                <w:szCs w:val="24"/>
              </w:rPr>
            </w:pPr>
          </w:p>
          <w:p w:rsidR="009E60D1" w:rsidRPr="00557CE5" w:rsidRDefault="009E60D1" w:rsidP="009E60D1">
            <w:pPr>
              <w:rPr>
                <w:rFonts w:ascii="Arial" w:hAnsi="Arial" w:cs="Arial"/>
                <w:bCs/>
                <w:sz w:val="24"/>
                <w:szCs w:val="24"/>
              </w:rPr>
            </w:pPr>
          </w:p>
        </w:tc>
        <w:tc>
          <w:tcPr>
            <w:tcW w:w="4195" w:type="dxa"/>
            <w:tcBorders>
              <w:lef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Pre-compliance EMI Test &amp; measurement as per CISPR standard in the freq. range 9 KHz- 7GHz</w:t>
            </w:r>
          </w:p>
        </w:tc>
      </w:tr>
      <w:tr w:rsidR="009E60D1" w:rsidRPr="00557CE5" w:rsidTr="009E60D1">
        <w:trPr>
          <w:trHeight w:val="900"/>
        </w:trPr>
        <w:tc>
          <w:tcPr>
            <w:tcW w:w="1998" w:type="dxa"/>
            <w:vMerge/>
          </w:tcPr>
          <w:p w:rsidR="009E60D1" w:rsidRPr="00557CE5" w:rsidRDefault="009E60D1" w:rsidP="009E60D1">
            <w:pPr>
              <w:pStyle w:val="ListParagraph"/>
              <w:ind w:left="0"/>
              <w:rPr>
                <w:rFonts w:ascii="Arial" w:hAnsi="Arial" w:cs="Arial"/>
                <w:bCs/>
                <w:sz w:val="24"/>
                <w:szCs w:val="24"/>
              </w:rPr>
            </w:pPr>
          </w:p>
        </w:tc>
        <w:tc>
          <w:tcPr>
            <w:tcW w:w="2970" w:type="dxa"/>
            <w:tcBorders>
              <w:righ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Signal &amp; Spectrum Analyzer</w:t>
            </w:r>
          </w:p>
          <w:p w:rsidR="009E60D1" w:rsidRPr="00557CE5" w:rsidRDefault="009E60D1" w:rsidP="009E60D1">
            <w:pPr>
              <w:rPr>
                <w:rFonts w:ascii="Arial" w:hAnsi="Arial" w:cs="Arial"/>
                <w:bCs/>
                <w:sz w:val="24"/>
                <w:szCs w:val="24"/>
              </w:rPr>
            </w:pPr>
          </w:p>
        </w:tc>
        <w:tc>
          <w:tcPr>
            <w:tcW w:w="4195" w:type="dxa"/>
            <w:tcBorders>
              <w:lef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Signal power measurement, frequency measurement harmonic analysis, noise figure measurement</w:t>
            </w:r>
          </w:p>
        </w:tc>
      </w:tr>
      <w:tr w:rsidR="009E60D1" w:rsidRPr="00557CE5" w:rsidTr="009E60D1">
        <w:trPr>
          <w:trHeight w:val="900"/>
        </w:trPr>
        <w:tc>
          <w:tcPr>
            <w:tcW w:w="1998" w:type="dxa"/>
            <w:vMerge/>
          </w:tcPr>
          <w:p w:rsidR="009E60D1" w:rsidRPr="00557CE5" w:rsidRDefault="009E60D1" w:rsidP="009E60D1">
            <w:pPr>
              <w:pStyle w:val="ListParagraph"/>
              <w:ind w:left="0"/>
              <w:rPr>
                <w:rFonts w:ascii="Arial" w:hAnsi="Arial" w:cs="Arial"/>
                <w:bCs/>
                <w:sz w:val="24"/>
                <w:szCs w:val="24"/>
              </w:rPr>
            </w:pPr>
          </w:p>
        </w:tc>
        <w:tc>
          <w:tcPr>
            <w:tcW w:w="2970" w:type="dxa"/>
            <w:tcBorders>
              <w:righ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Vector Signal Generator</w:t>
            </w:r>
          </w:p>
          <w:p w:rsidR="009E60D1" w:rsidRPr="00557CE5" w:rsidRDefault="009E60D1" w:rsidP="009E60D1">
            <w:pPr>
              <w:rPr>
                <w:rFonts w:ascii="Arial" w:hAnsi="Arial" w:cs="Arial"/>
                <w:bCs/>
                <w:sz w:val="24"/>
                <w:szCs w:val="24"/>
              </w:rPr>
            </w:pPr>
          </w:p>
        </w:tc>
        <w:tc>
          <w:tcPr>
            <w:tcW w:w="4195" w:type="dxa"/>
            <w:tcBorders>
              <w:lef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Sensitivity of receiver gain of amplifier, insertion loss of switches, signal source for radiation pattern of an antenna.</w:t>
            </w:r>
          </w:p>
        </w:tc>
      </w:tr>
      <w:tr w:rsidR="009E60D1" w:rsidRPr="00557CE5" w:rsidTr="009E60D1">
        <w:trPr>
          <w:trHeight w:val="900"/>
        </w:trPr>
        <w:tc>
          <w:tcPr>
            <w:tcW w:w="1998" w:type="dxa"/>
            <w:vMerge/>
          </w:tcPr>
          <w:p w:rsidR="009E60D1" w:rsidRPr="00557CE5" w:rsidRDefault="009E60D1" w:rsidP="009E60D1">
            <w:pPr>
              <w:pStyle w:val="ListParagraph"/>
              <w:ind w:left="0"/>
              <w:rPr>
                <w:rFonts w:ascii="Arial" w:hAnsi="Arial" w:cs="Arial"/>
                <w:bCs/>
                <w:sz w:val="24"/>
                <w:szCs w:val="24"/>
              </w:rPr>
            </w:pPr>
          </w:p>
        </w:tc>
        <w:tc>
          <w:tcPr>
            <w:tcW w:w="2970" w:type="dxa"/>
            <w:tcBorders>
              <w:righ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Vector Network Analyzer</w:t>
            </w:r>
          </w:p>
          <w:p w:rsidR="009E60D1" w:rsidRPr="00557CE5" w:rsidRDefault="009E60D1" w:rsidP="009E60D1">
            <w:pPr>
              <w:rPr>
                <w:rFonts w:ascii="Arial" w:hAnsi="Arial" w:cs="Arial"/>
                <w:bCs/>
                <w:sz w:val="24"/>
                <w:szCs w:val="24"/>
              </w:rPr>
            </w:pPr>
          </w:p>
        </w:tc>
        <w:tc>
          <w:tcPr>
            <w:tcW w:w="4195" w:type="dxa"/>
            <w:tcBorders>
              <w:lef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Impedance matching</w:t>
            </w:r>
            <w:r w:rsidRPr="00557CE5">
              <w:rPr>
                <w:rFonts w:ascii="Arial" w:hAnsi="Arial" w:cs="Arial"/>
                <w:bCs/>
                <w:sz w:val="24"/>
                <w:szCs w:val="24"/>
                <w:u w:val="single"/>
              </w:rPr>
              <w:t xml:space="preserve">, </w:t>
            </w:r>
            <w:r w:rsidRPr="00557CE5">
              <w:rPr>
                <w:rFonts w:ascii="Arial" w:hAnsi="Arial" w:cs="Arial"/>
                <w:bCs/>
                <w:sz w:val="24"/>
                <w:szCs w:val="24"/>
              </w:rPr>
              <w:t>RF device characterization measurement of gain of RF amplifier, power of frequency analysis of RF devices.</w:t>
            </w:r>
          </w:p>
        </w:tc>
      </w:tr>
      <w:tr w:rsidR="009E60D1" w:rsidRPr="00557CE5" w:rsidTr="009E60D1">
        <w:trPr>
          <w:trHeight w:val="900"/>
        </w:trPr>
        <w:tc>
          <w:tcPr>
            <w:tcW w:w="1998" w:type="dxa"/>
            <w:vMerge w:val="restart"/>
          </w:tcPr>
          <w:p w:rsidR="009E60D1" w:rsidRPr="00557CE5" w:rsidRDefault="009E60D1" w:rsidP="009E60D1">
            <w:pPr>
              <w:pStyle w:val="ListParagraph"/>
              <w:ind w:left="0"/>
              <w:rPr>
                <w:rFonts w:ascii="Arial" w:hAnsi="Arial" w:cs="Arial"/>
                <w:bCs/>
                <w:sz w:val="24"/>
                <w:szCs w:val="24"/>
              </w:rPr>
            </w:pPr>
            <w:r w:rsidRPr="00557CE5">
              <w:rPr>
                <w:rFonts w:ascii="Arial" w:hAnsi="Arial" w:cs="Arial"/>
                <w:bCs/>
                <w:sz w:val="24"/>
                <w:szCs w:val="24"/>
              </w:rPr>
              <w:t xml:space="preserve">Power electronics lab </w:t>
            </w:r>
          </w:p>
        </w:tc>
        <w:tc>
          <w:tcPr>
            <w:tcW w:w="2970" w:type="dxa"/>
            <w:tcBorders>
              <w:right w:val="single" w:sz="4" w:space="0" w:color="auto"/>
            </w:tcBorders>
          </w:tcPr>
          <w:p w:rsidR="009E60D1" w:rsidRPr="00557CE5" w:rsidRDefault="009E60D1" w:rsidP="009E60D1">
            <w:pPr>
              <w:pStyle w:val="ListParagraph"/>
              <w:ind w:left="0"/>
              <w:jc w:val="center"/>
              <w:rPr>
                <w:rFonts w:ascii="Arial" w:hAnsi="Arial" w:cs="Arial"/>
                <w:bCs/>
                <w:sz w:val="24"/>
                <w:szCs w:val="24"/>
              </w:rPr>
            </w:pPr>
            <w:r w:rsidRPr="00557CE5">
              <w:rPr>
                <w:rFonts w:ascii="Arial" w:hAnsi="Arial" w:cs="Arial"/>
                <w:bCs/>
                <w:sz w:val="24"/>
                <w:szCs w:val="24"/>
              </w:rPr>
              <w:t>Digital power meter</w:t>
            </w:r>
          </w:p>
          <w:p w:rsidR="009E60D1" w:rsidRPr="00557CE5" w:rsidRDefault="009E60D1" w:rsidP="009E60D1">
            <w:pPr>
              <w:pStyle w:val="ListParagraph"/>
              <w:ind w:left="0"/>
              <w:jc w:val="center"/>
              <w:rPr>
                <w:rFonts w:ascii="Arial" w:hAnsi="Arial" w:cs="Arial"/>
                <w:bCs/>
                <w:sz w:val="24"/>
                <w:szCs w:val="24"/>
              </w:rPr>
            </w:pPr>
            <w:r w:rsidRPr="00557CE5">
              <w:rPr>
                <w:rFonts w:ascii="Arial" w:hAnsi="Arial" w:cs="Arial"/>
                <w:bCs/>
                <w:sz w:val="24"/>
                <w:szCs w:val="24"/>
              </w:rPr>
              <w:t>(20 Amp, 600 V without CT/PT)</w:t>
            </w:r>
          </w:p>
        </w:tc>
        <w:tc>
          <w:tcPr>
            <w:tcW w:w="4195" w:type="dxa"/>
            <w:tcBorders>
              <w:left w:val="single" w:sz="4" w:space="0" w:color="auto"/>
            </w:tcBorders>
          </w:tcPr>
          <w:p w:rsidR="009E60D1" w:rsidRPr="00557CE5" w:rsidRDefault="009E60D1" w:rsidP="009E60D1">
            <w:pPr>
              <w:pStyle w:val="ListParagraph"/>
              <w:ind w:left="0"/>
              <w:rPr>
                <w:rFonts w:ascii="Arial" w:hAnsi="Arial" w:cs="Arial"/>
                <w:bCs/>
                <w:sz w:val="24"/>
                <w:szCs w:val="24"/>
              </w:rPr>
            </w:pPr>
            <w:r w:rsidRPr="00557CE5">
              <w:rPr>
                <w:rFonts w:ascii="Arial" w:hAnsi="Arial" w:cs="Arial"/>
                <w:bCs/>
                <w:sz w:val="24"/>
                <w:szCs w:val="24"/>
              </w:rPr>
              <w:t xml:space="preserve">To measure true RMS Power , total power, active power reactive power , power factor, voltage and current in single /three phase circuits and in AC and DC circuits </w:t>
            </w:r>
          </w:p>
        </w:tc>
      </w:tr>
      <w:tr w:rsidR="009E60D1" w:rsidRPr="00557CE5" w:rsidTr="009E60D1">
        <w:trPr>
          <w:trHeight w:val="900"/>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pStyle w:val="ListParagraph"/>
              <w:ind w:left="360"/>
              <w:rPr>
                <w:rFonts w:ascii="Arial" w:hAnsi="Arial" w:cs="Arial"/>
                <w:sz w:val="24"/>
                <w:szCs w:val="24"/>
              </w:rPr>
            </w:pPr>
            <w:r w:rsidRPr="00557CE5">
              <w:rPr>
                <w:rFonts w:ascii="Arial" w:hAnsi="Arial" w:cs="Arial"/>
                <w:bCs/>
                <w:sz w:val="24"/>
                <w:szCs w:val="24"/>
              </w:rPr>
              <w:t>Three phase quality analyzer ( phase neutral 480 V , Input impedance 340 K )</w:t>
            </w:r>
          </w:p>
        </w:tc>
        <w:tc>
          <w:tcPr>
            <w:tcW w:w="4195" w:type="dxa"/>
            <w:tcBorders>
              <w:left w:val="single" w:sz="4" w:space="0" w:color="auto"/>
            </w:tcBorders>
          </w:tcPr>
          <w:p w:rsidR="009E60D1" w:rsidRPr="00557CE5" w:rsidRDefault="009E60D1" w:rsidP="009E60D1">
            <w:pPr>
              <w:pStyle w:val="ListParagraph"/>
              <w:ind w:left="0"/>
              <w:rPr>
                <w:rFonts w:ascii="Arial" w:hAnsi="Arial" w:cs="Arial"/>
                <w:bCs/>
                <w:sz w:val="24"/>
                <w:szCs w:val="24"/>
              </w:rPr>
            </w:pPr>
            <w:r w:rsidRPr="00557CE5">
              <w:rPr>
                <w:rFonts w:ascii="Arial" w:hAnsi="Arial" w:cs="Arial"/>
                <w:bCs/>
                <w:sz w:val="24"/>
                <w:szCs w:val="24"/>
              </w:rPr>
              <w:t xml:space="preserve">To analyze quality of three phase circuit for research work </w:t>
            </w:r>
          </w:p>
          <w:p w:rsidR="009E60D1" w:rsidRPr="00557CE5" w:rsidRDefault="009E60D1" w:rsidP="009E60D1">
            <w:pPr>
              <w:pStyle w:val="ListParagraph"/>
              <w:ind w:left="0"/>
              <w:rPr>
                <w:rFonts w:ascii="Arial" w:hAnsi="Arial" w:cs="Arial"/>
                <w:sz w:val="24"/>
                <w:szCs w:val="24"/>
              </w:rPr>
            </w:pPr>
            <w:r w:rsidRPr="00557CE5">
              <w:rPr>
                <w:rFonts w:ascii="Arial" w:hAnsi="Arial" w:cs="Arial"/>
                <w:bCs/>
                <w:sz w:val="24"/>
                <w:szCs w:val="24"/>
              </w:rPr>
              <w:t>For testing converters , inverters , Switch mode power converters and UPS in terms of THD, content of each harmonics in voltage and current</w:t>
            </w:r>
          </w:p>
        </w:tc>
      </w:tr>
      <w:tr w:rsidR="009E60D1" w:rsidRPr="00557CE5" w:rsidTr="009E60D1">
        <w:trPr>
          <w:trHeight w:val="900"/>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pStyle w:val="ListParagraph"/>
              <w:ind w:left="360"/>
              <w:rPr>
                <w:rFonts w:ascii="Arial" w:hAnsi="Arial" w:cs="Arial"/>
                <w:sz w:val="24"/>
                <w:szCs w:val="24"/>
              </w:rPr>
            </w:pPr>
            <w:r w:rsidRPr="00557CE5">
              <w:rPr>
                <w:rFonts w:ascii="Arial" w:hAnsi="Arial" w:cs="Arial"/>
                <w:bCs/>
                <w:sz w:val="24"/>
                <w:szCs w:val="24"/>
              </w:rPr>
              <w:t>Separately excited DC motor drive ( 0.5 HP)</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bCs/>
                <w:sz w:val="24"/>
                <w:szCs w:val="24"/>
              </w:rPr>
              <w:t>To study regulation characteristics of DC motor and to study regenerative breaking of DC motor</w:t>
            </w:r>
          </w:p>
        </w:tc>
      </w:tr>
      <w:tr w:rsidR="009E60D1" w:rsidRPr="00557CE5" w:rsidTr="009E60D1">
        <w:trPr>
          <w:trHeight w:val="900"/>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pStyle w:val="ListParagraph"/>
              <w:ind w:left="360"/>
              <w:rPr>
                <w:rFonts w:ascii="Arial" w:hAnsi="Arial" w:cs="Arial"/>
                <w:sz w:val="24"/>
                <w:szCs w:val="24"/>
              </w:rPr>
            </w:pPr>
            <w:r w:rsidRPr="00557CE5">
              <w:rPr>
                <w:rFonts w:ascii="Arial" w:hAnsi="Arial" w:cs="Arial"/>
                <w:bCs/>
                <w:sz w:val="24"/>
                <w:szCs w:val="24"/>
              </w:rPr>
              <w:t>Three phase Induction motor drive ( IGBT based 2 HP)</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bCs/>
                <w:sz w:val="24"/>
                <w:szCs w:val="24"/>
              </w:rPr>
              <w:t xml:space="preserve">To study regulation characteristics in first and third quadrant of Induction motor and to study regenerative breaking of induction motor in second and fourth quadrant </w:t>
            </w:r>
          </w:p>
        </w:tc>
      </w:tr>
      <w:tr w:rsidR="009E60D1" w:rsidRPr="00557CE5" w:rsidTr="009E60D1">
        <w:trPr>
          <w:trHeight w:val="575"/>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pStyle w:val="ListParagraph"/>
              <w:ind w:left="360"/>
              <w:rPr>
                <w:rFonts w:ascii="Arial" w:hAnsi="Arial" w:cs="Arial"/>
                <w:sz w:val="24"/>
                <w:szCs w:val="24"/>
              </w:rPr>
            </w:pPr>
            <w:r w:rsidRPr="00557CE5">
              <w:rPr>
                <w:rFonts w:ascii="Arial" w:hAnsi="Arial" w:cs="Arial"/>
                <w:bCs/>
                <w:sz w:val="24"/>
                <w:szCs w:val="24"/>
              </w:rPr>
              <w:t>Power Oscilloscope</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bCs/>
                <w:sz w:val="24"/>
                <w:szCs w:val="24"/>
              </w:rPr>
              <w:t xml:space="preserve">To observe and analyze waveforms in floating power circuits </w:t>
            </w:r>
          </w:p>
        </w:tc>
      </w:tr>
      <w:tr w:rsidR="009E60D1" w:rsidRPr="00557CE5" w:rsidTr="009E60D1">
        <w:trPr>
          <w:trHeight w:val="900"/>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pStyle w:val="ListParagraph"/>
              <w:ind w:left="360"/>
              <w:rPr>
                <w:rFonts w:ascii="Arial" w:hAnsi="Arial" w:cs="Arial"/>
                <w:sz w:val="24"/>
                <w:szCs w:val="24"/>
              </w:rPr>
            </w:pPr>
            <w:r w:rsidRPr="00557CE5">
              <w:rPr>
                <w:rFonts w:ascii="Arial" w:hAnsi="Arial" w:cs="Arial"/>
                <w:bCs/>
                <w:sz w:val="24"/>
                <w:szCs w:val="24"/>
              </w:rPr>
              <w:t>Auto tune digital distortion analyzer and level meter</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bCs/>
                <w:sz w:val="24"/>
                <w:szCs w:val="24"/>
              </w:rPr>
              <w:t xml:space="preserve">To measure harmonic distortion in AC and DC circuits </w:t>
            </w:r>
          </w:p>
        </w:tc>
      </w:tr>
      <w:tr w:rsidR="009E60D1" w:rsidRPr="00557CE5" w:rsidTr="009E60D1">
        <w:trPr>
          <w:trHeight w:val="638"/>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pStyle w:val="ListParagraph"/>
              <w:ind w:left="360"/>
              <w:rPr>
                <w:rFonts w:ascii="Arial" w:hAnsi="Arial" w:cs="Arial"/>
                <w:sz w:val="24"/>
                <w:szCs w:val="24"/>
              </w:rPr>
            </w:pPr>
            <w:r w:rsidRPr="00557CE5">
              <w:rPr>
                <w:rFonts w:ascii="Arial" w:hAnsi="Arial" w:cs="Arial"/>
                <w:bCs/>
                <w:sz w:val="24"/>
                <w:szCs w:val="24"/>
              </w:rPr>
              <w:t>Digital Instruments LX meter</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bCs/>
                <w:sz w:val="24"/>
                <w:szCs w:val="24"/>
              </w:rPr>
              <w:t xml:space="preserve">To measure light intensity during research work if required </w:t>
            </w:r>
          </w:p>
        </w:tc>
      </w:tr>
      <w:tr w:rsidR="009E60D1" w:rsidRPr="00557CE5" w:rsidTr="009E60D1">
        <w:trPr>
          <w:trHeight w:val="818"/>
        </w:trPr>
        <w:tc>
          <w:tcPr>
            <w:tcW w:w="1998" w:type="dxa"/>
            <w:vMerge w:val="restart"/>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Center for Advanced Embedded Computin</w:t>
            </w:r>
            <w:r>
              <w:rPr>
                <w:rFonts w:ascii="Arial" w:hAnsi="Arial" w:cs="Arial"/>
                <w:sz w:val="24"/>
                <w:szCs w:val="24"/>
              </w:rPr>
              <w:t>g</w:t>
            </w:r>
            <w:r w:rsidRPr="00557CE5">
              <w:rPr>
                <w:rFonts w:ascii="Arial" w:hAnsi="Arial" w:cs="Arial"/>
                <w:sz w:val="24"/>
                <w:szCs w:val="24"/>
              </w:rPr>
              <w:t xml:space="preserve"> – Lab- II</w:t>
            </w:r>
          </w:p>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Leica M80 Microscope with HD Camera and LAS Measurement Software</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Access control with RFID cards</w:t>
            </w:r>
          </w:p>
        </w:tc>
      </w:tr>
      <w:tr w:rsidR="009E60D1" w:rsidRPr="00557CE5" w:rsidTr="009E60D1">
        <w:trPr>
          <w:trHeight w:val="530"/>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Galileo – 1 and 2 Arduino boards – Qty 20 each</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Access control with RFID cards</w:t>
            </w:r>
          </w:p>
        </w:tc>
      </w:tr>
      <w:tr w:rsidR="009E60D1" w:rsidRPr="00557CE5" w:rsidTr="009E60D1">
        <w:trPr>
          <w:trHeight w:val="90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LeicaM80 Microscope HD Digital Camera &amp; LAS Measurement Software</w:t>
            </w:r>
          </w:p>
          <w:p w:rsidR="009E60D1" w:rsidRPr="00557CE5" w:rsidRDefault="009E60D1" w:rsidP="009E60D1">
            <w:pPr>
              <w:rPr>
                <w:rFonts w:ascii="Arial" w:hAnsi="Arial" w:cs="Arial"/>
                <w:bCs/>
                <w:sz w:val="24"/>
                <w:szCs w:val="24"/>
              </w:rPr>
            </w:pPr>
          </w:p>
        </w:tc>
        <w:tc>
          <w:tcPr>
            <w:tcW w:w="4195" w:type="dxa"/>
            <w:tcBorders>
              <w:left w:val="single" w:sz="4" w:space="0" w:color="auto"/>
            </w:tcBorders>
          </w:tcPr>
          <w:p w:rsidR="009E60D1" w:rsidRPr="00557CE5" w:rsidRDefault="009E60D1" w:rsidP="009E60D1">
            <w:pPr>
              <w:rPr>
                <w:rFonts w:ascii="Arial" w:hAnsi="Arial" w:cs="Arial"/>
                <w:bCs/>
                <w:sz w:val="24"/>
                <w:szCs w:val="24"/>
              </w:rPr>
            </w:pPr>
            <w:r w:rsidRPr="00557CE5">
              <w:rPr>
                <w:rFonts w:ascii="Arial" w:hAnsi="Arial" w:cs="Arial"/>
                <w:bCs/>
                <w:sz w:val="24"/>
                <w:szCs w:val="24"/>
              </w:rPr>
              <w:t xml:space="preserve">Supports magnification up to 60 x Visual inspection possible through the eye-pieces. The image at selected magnification ratio could be captured and displayed on host </w:t>
            </w:r>
            <w:r w:rsidRPr="00557CE5">
              <w:rPr>
                <w:rFonts w:ascii="Arial" w:hAnsi="Arial" w:cs="Arial"/>
                <w:bCs/>
                <w:sz w:val="24"/>
                <w:szCs w:val="24"/>
              </w:rPr>
              <w:lastRenderedPageBreak/>
              <w:t>machine and many measurements on live images are possible. The images could be stored and analyzed by the LAS measurement software.</w:t>
            </w:r>
          </w:p>
        </w:tc>
      </w:tr>
      <w:tr w:rsidR="009E60D1" w:rsidRPr="00557CE5" w:rsidTr="009E60D1">
        <w:trPr>
          <w:trHeight w:val="90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PIC trainer cum Develop board</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 xml:space="preserve">Serial link cable, Power supply </w:t>
            </w:r>
          </w:p>
          <w:p w:rsidR="009E60D1" w:rsidRPr="00557CE5" w:rsidRDefault="009E60D1" w:rsidP="009E60D1">
            <w:pPr>
              <w:rPr>
                <w:rFonts w:ascii="Arial" w:hAnsi="Arial" w:cs="Arial"/>
                <w:sz w:val="24"/>
                <w:szCs w:val="24"/>
              </w:rPr>
            </w:pPr>
            <w:r w:rsidRPr="00557CE5">
              <w:rPr>
                <w:rFonts w:ascii="Arial" w:hAnsi="Arial" w:cs="Arial"/>
                <w:sz w:val="24"/>
                <w:szCs w:val="24"/>
              </w:rPr>
              <w:t>8 bit Dual DAC Card</w:t>
            </w:r>
          </w:p>
          <w:p w:rsidR="009E60D1" w:rsidRPr="00557CE5" w:rsidRDefault="009E60D1" w:rsidP="009E60D1">
            <w:pPr>
              <w:rPr>
                <w:rFonts w:ascii="Arial" w:hAnsi="Arial" w:cs="Arial"/>
                <w:sz w:val="24"/>
                <w:szCs w:val="24"/>
              </w:rPr>
            </w:pPr>
            <w:r w:rsidRPr="00557CE5">
              <w:rPr>
                <w:rFonts w:ascii="Arial" w:hAnsi="Arial" w:cs="Arial"/>
                <w:sz w:val="24"/>
                <w:szCs w:val="24"/>
              </w:rPr>
              <w:t>Stepper motor controller card</w:t>
            </w:r>
          </w:p>
          <w:p w:rsidR="009E60D1" w:rsidRPr="00557CE5" w:rsidRDefault="009E60D1" w:rsidP="009E60D1">
            <w:pPr>
              <w:rPr>
                <w:rFonts w:ascii="Arial" w:hAnsi="Arial" w:cs="Arial"/>
                <w:sz w:val="24"/>
                <w:szCs w:val="24"/>
              </w:rPr>
            </w:pPr>
            <w:r w:rsidRPr="00557CE5">
              <w:rPr>
                <w:rFonts w:ascii="Arial" w:hAnsi="Arial" w:cs="Arial"/>
                <w:sz w:val="24"/>
                <w:szCs w:val="24"/>
              </w:rPr>
              <w:t>DC Motor controller card</w:t>
            </w:r>
          </w:p>
          <w:p w:rsidR="009E60D1" w:rsidRPr="00557CE5" w:rsidRDefault="009E60D1" w:rsidP="009E60D1">
            <w:pPr>
              <w:rPr>
                <w:rFonts w:ascii="Arial" w:hAnsi="Arial" w:cs="Arial"/>
                <w:sz w:val="24"/>
                <w:szCs w:val="24"/>
              </w:rPr>
            </w:pPr>
            <w:r w:rsidRPr="00557CE5">
              <w:rPr>
                <w:rFonts w:ascii="Arial" w:hAnsi="Arial" w:cs="Arial"/>
                <w:sz w:val="24"/>
                <w:szCs w:val="24"/>
              </w:rPr>
              <w:t>CD software and programmer</w:t>
            </w:r>
          </w:p>
        </w:tc>
      </w:tr>
      <w:tr w:rsidR="009E60D1" w:rsidRPr="00557CE5" w:rsidTr="009E60D1">
        <w:trPr>
          <w:trHeight w:val="90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8085 microprocessor kits with SMPS</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16K EPROM, 8K RAM, CPU frequency 3MHz, 8279 keyboard controller.</w:t>
            </w:r>
          </w:p>
        </w:tc>
      </w:tr>
      <w:tr w:rsidR="009E60D1" w:rsidRPr="00557CE5" w:rsidTr="009E60D1">
        <w:trPr>
          <w:trHeight w:val="90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8051 Microcontroller Develop board..</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Crystal  frequency 11MHz.LCD display,4 x4 key pad, ADC, Motor Controller</w:t>
            </w:r>
          </w:p>
        </w:tc>
      </w:tr>
      <w:tr w:rsidR="009E60D1" w:rsidRPr="00557CE5" w:rsidTr="009E60D1">
        <w:trPr>
          <w:trHeight w:val="90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iCs/>
                <w:sz w:val="24"/>
                <w:szCs w:val="24"/>
              </w:rPr>
              <w:t>Embedded SystemLab</w:t>
            </w:r>
            <w:r w:rsidRPr="00557CE5">
              <w:rPr>
                <w:rFonts w:ascii="Arial" w:hAnsi="Arial" w:cs="Arial"/>
                <w:i/>
                <w:sz w:val="24"/>
                <w:szCs w:val="24"/>
              </w:rPr>
              <w:t>.</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Based on LM3S608 microcontroller from the Stellaris 600 family, Thumbwheel potentiometer for reading analog voltage through one of the ADC channels of the microcontroller, A LM35 temperature sensor connected to one of the ADC channels of the microcontroller, Ambient light sensor using an LED operated in reverse bias</w:t>
            </w:r>
          </w:p>
        </w:tc>
      </w:tr>
      <w:tr w:rsidR="009E60D1" w:rsidRPr="00557CE5" w:rsidTr="009E60D1">
        <w:trPr>
          <w:trHeight w:val="90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 xml:space="preserve">ARM-7 Titan Board </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LPC2148.µCOS-II RTOS PORT ,512KFlash,32K RAM,RTC,DAC,USB,UCOS-II RTOS Port</w:t>
            </w:r>
          </w:p>
        </w:tc>
      </w:tr>
      <w:tr w:rsidR="009E60D1" w:rsidRPr="00557CE5" w:rsidTr="009E60D1">
        <w:trPr>
          <w:trHeight w:val="611"/>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 xml:space="preserve">ARM-7 Metis Board </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LPC2294 board kit, 2MB RAM RTOS capability,(µCOS/ Real Time Linux)</w:t>
            </w:r>
          </w:p>
        </w:tc>
      </w:tr>
      <w:tr w:rsidR="009E60D1" w:rsidRPr="00557CE5" w:rsidTr="009E60D1">
        <w:trPr>
          <w:trHeight w:val="90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MSP 430 Value Line Launch Pad Boards (Texas)</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Access to all MSP430 value line pin, Easy interface for external components/ daughter boards.</w:t>
            </w:r>
          </w:p>
        </w:tc>
      </w:tr>
      <w:tr w:rsidR="009E60D1" w:rsidRPr="00557CE5" w:rsidTr="009E60D1">
        <w:trPr>
          <w:trHeight w:val="656"/>
        </w:trPr>
        <w:tc>
          <w:tcPr>
            <w:tcW w:w="1998" w:type="dxa"/>
            <w:vMerge w:val="restart"/>
          </w:tcPr>
          <w:p w:rsidR="009E60D1" w:rsidRPr="00557CE5" w:rsidRDefault="009E60D1" w:rsidP="009E60D1">
            <w:pPr>
              <w:rPr>
                <w:rFonts w:ascii="Arial" w:hAnsi="Arial" w:cs="Arial"/>
                <w:sz w:val="24"/>
                <w:szCs w:val="24"/>
              </w:rPr>
            </w:pPr>
            <w:r w:rsidRPr="00557CE5">
              <w:rPr>
                <w:rFonts w:ascii="Arial" w:hAnsi="Arial" w:cs="Arial"/>
                <w:sz w:val="24"/>
                <w:szCs w:val="24"/>
              </w:rPr>
              <w:t xml:space="preserve">IFM  Engineering </w:t>
            </w: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IMD 3D Sensor</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To get Depth information for image processing applications.</w:t>
            </w:r>
          </w:p>
        </w:tc>
      </w:tr>
      <w:tr w:rsidR="009E60D1" w:rsidRPr="00557CE5" w:rsidTr="009E60D1">
        <w:trPr>
          <w:trHeight w:val="620"/>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Inductive Sensor</w:t>
            </w:r>
          </w:p>
          <w:p w:rsidR="009E60D1" w:rsidRPr="00557CE5" w:rsidRDefault="009E60D1" w:rsidP="009E60D1">
            <w:pPr>
              <w:rPr>
                <w:rFonts w:ascii="Arial" w:hAnsi="Arial" w:cs="Arial"/>
                <w:sz w:val="24"/>
                <w:szCs w:val="24"/>
              </w:rPr>
            </w:pPr>
            <w:r w:rsidRPr="00557CE5">
              <w:rPr>
                <w:rFonts w:ascii="Arial" w:hAnsi="Arial" w:cs="Arial"/>
                <w:sz w:val="24"/>
                <w:szCs w:val="24"/>
              </w:rPr>
              <w:t>Inductive Sensor</w:t>
            </w:r>
          </w:p>
          <w:p w:rsidR="009E60D1" w:rsidRPr="00557CE5" w:rsidRDefault="009E60D1" w:rsidP="009E60D1">
            <w:pPr>
              <w:rPr>
                <w:rFonts w:ascii="Arial" w:hAnsi="Arial" w:cs="Arial"/>
                <w:sz w:val="24"/>
                <w:szCs w:val="24"/>
              </w:rPr>
            </w:pPr>
            <w:r w:rsidRPr="00557CE5">
              <w:rPr>
                <w:rFonts w:ascii="Arial" w:hAnsi="Arial" w:cs="Arial"/>
                <w:sz w:val="24"/>
                <w:szCs w:val="24"/>
              </w:rPr>
              <w:t>Capacitive Sensor</w:t>
            </w:r>
          </w:p>
          <w:p w:rsidR="009E60D1" w:rsidRPr="00557CE5" w:rsidRDefault="009E60D1" w:rsidP="009E60D1">
            <w:pPr>
              <w:rPr>
                <w:rFonts w:ascii="Arial" w:hAnsi="Arial" w:cs="Arial"/>
                <w:sz w:val="24"/>
                <w:szCs w:val="24"/>
              </w:rPr>
            </w:pPr>
            <w:r w:rsidRPr="00557CE5">
              <w:rPr>
                <w:rFonts w:ascii="Arial" w:hAnsi="Arial" w:cs="Arial"/>
                <w:sz w:val="24"/>
                <w:szCs w:val="24"/>
              </w:rPr>
              <w:t>Photoelective Sensor</w:t>
            </w:r>
          </w:p>
          <w:p w:rsidR="009E60D1" w:rsidRPr="00557CE5" w:rsidRDefault="009E60D1" w:rsidP="009E60D1">
            <w:pPr>
              <w:rPr>
                <w:rFonts w:ascii="Arial" w:hAnsi="Arial" w:cs="Arial"/>
                <w:sz w:val="24"/>
                <w:szCs w:val="24"/>
              </w:rPr>
            </w:pPr>
            <w:r w:rsidRPr="00557CE5">
              <w:rPr>
                <w:rFonts w:ascii="Arial" w:hAnsi="Arial" w:cs="Arial"/>
                <w:sz w:val="24"/>
                <w:szCs w:val="24"/>
              </w:rPr>
              <w:t>Pressure Sensor</w:t>
            </w:r>
          </w:p>
          <w:p w:rsidR="009E60D1" w:rsidRPr="00557CE5" w:rsidRDefault="009E60D1" w:rsidP="009E60D1">
            <w:pPr>
              <w:tabs>
                <w:tab w:val="left" w:pos="720"/>
              </w:tabs>
              <w:suppressAutoHyphens/>
              <w:rPr>
                <w:rFonts w:ascii="Arial" w:hAnsi="Arial" w:cs="Arial"/>
                <w:sz w:val="24"/>
                <w:szCs w:val="24"/>
              </w:rPr>
            </w:pPr>
            <w:r w:rsidRPr="00557CE5">
              <w:rPr>
                <w:rFonts w:ascii="Arial" w:hAnsi="Arial" w:cs="Arial"/>
                <w:sz w:val="24"/>
                <w:szCs w:val="24"/>
              </w:rPr>
              <w:t>Temperature Sensor</w:t>
            </w:r>
          </w:p>
        </w:tc>
        <w:tc>
          <w:tcPr>
            <w:tcW w:w="4195" w:type="dxa"/>
            <w:tcBorders>
              <w:left w:val="single" w:sz="4" w:space="0" w:color="auto"/>
            </w:tcBorders>
            <w:vAlign w:val="center"/>
          </w:tcPr>
          <w:p w:rsidR="009E60D1" w:rsidRPr="00557CE5" w:rsidRDefault="009E60D1" w:rsidP="009E60D1">
            <w:pPr>
              <w:rPr>
                <w:rFonts w:ascii="Arial" w:hAnsi="Arial" w:cs="Arial"/>
                <w:sz w:val="24"/>
                <w:szCs w:val="24"/>
              </w:rPr>
            </w:pPr>
            <w:r w:rsidRPr="00557CE5">
              <w:rPr>
                <w:rFonts w:ascii="Arial" w:hAnsi="Arial" w:cs="Arial"/>
                <w:sz w:val="24"/>
                <w:szCs w:val="24"/>
              </w:rPr>
              <w:t>To conduct practicals based on these sensor</w:t>
            </w:r>
          </w:p>
        </w:tc>
      </w:tr>
      <w:tr w:rsidR="009E60D1" w:rsidRPr="00557CE5" w:rsidTr="009E60D1">
        <w:trPr>
          <w:trHeight w:val="521"/>
        </w:trPr>
        <w:tc>
          <w:tcPr>
            <w:tcW w:w="1998" w:type="dxa"/>
            <w:vMerge/>
          </w:tcPr>
          <w:p w:rsidR="009E60D1" w:rsidRPr="00557CE5" w:rsidRDefault="009E60D1" w:rsidP="009E60D1">
            <w:pPr>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Object Recognition Sensor</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2 – D sensor</w:t>
            </w:r>
          </w:p>
        </w:tc>
      </w:tr>
      <w:tr w:rsidR="009E60D1" w:rsidRPr="00557CE5" w:rsidTr="009E60D1">
        <w:trPr>
          <w:trHeight w:val="900"/>
        </w:trPr>
        <w:tc>
          <w:tcPr>
            <w:tcW w:w="1998" w:type="dxa"/>
          </w:tcPr>
          <w:p w:rsidR="009E60D1" w:rsidRPr="00557CE5" w:rsidRDefault="009E60D1" w:rsidP="009E60D1">
            <w:pPr>
              <w:rPr>
                <w:rFonts w:ascii="Arial" w:hAnsi="Arial" w:cs="Arial"/>
                <w:sz w:val="24"/>
                <w:szCs w:val="24"/>
              </w:rPr>
            </w:pPr>
            <w:r w:rsidRPr="00557CE5">
              <w:rPr>
                <w:rFonts w:ascii="Arial" w:hAnsi="Arial" w:cs="Arial"/>
                <w:sz w:val="24"/>
                <w:szCs w:val="24"/>
              </w:rPr>
              <w:lastRenderedPageBreak/>
              <w:t>Internet Lab</w:t>
            </w: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Team Viewer Si Software Microsoft Visual Studio</w:t>
            </w:r>
          </w:p>
          <w:p w:rsidR="009E60D1" w:rsidRPr="00557CE5" w:rsidRDefault="009E60D1" w:rsidP="009E60D1">
            <w:pPr>
              <w:rPr>
                <w:rFonts w:ascii="Arial" w:hAnsi="Arial" w:cs="Arial"/>
                <w:sz w:val="24"/>
                <w:szCs w:val="24"/>
              </w:rPr>
            </w:pPr>
            <w:r w:rsidRPr="00557CE5">
              <w:rPr>
                <w:rFonts w:ascii="Arial" w:hAnsi="Arial" w:cs="Arial"/>
                <w:sz w:val="24"/>
                <w:szCs w:val="24"/>
              </w:rPr>
              <w:t>Matlab Xilinx ISE 14.3+Vivado 2012.3 NI Circuit Design Suite 11.0</w:t>
            </w:r>
          </w:p>
          <w:p w:rsidR="009E60D1" w:rsidRPr="00557CE5" w:rsidRDefault="009E60D1" w:rsidP="009E60D1">
            <w:pPr>
              <w:rPr>
                <w:rFonts w:ascii="Arial" w:hAnsi="Arial" w:cs="Arial"/>
                <w:sz w:val="24"/>
                <w:szCs w:val="24"/>
              </w:rPr>
            </w:pPr>
            <w:r w:rsidRPr="00557CE5">
              <w:rPr>
                <w:rFonts w:ascii="Arial" w:hAnsi="Arial" w:cs="Arial"/>
                <w:sz w:val="24"/>
                <w:szCs w:val="24"/>
              </w:rPr>
              <w:t>NI Lab View 2009 NI Measurement  Studio 2005</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Provides simulation environment for front end VLSI design, which can be used for industrial standard IP design.</w:t>
            </w:r>
          </w:p>
        </w:tc>
      </w:tr>
      <w:tr w:rsidR="009E60D1" w:rsidRPr="00557CE5" w:rsidTr="009E60D1">
        <w:trPr>
          <w:trHeight w:val="900"/>
        </w:trPr>
        <w:tc>
          <w:tcPr>
            <w:tcW w:w="1998" w:type="dxa"/>
            <w:vMerge w:val="restart"/>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Measurements Lab</w:t>
            </w:r>
          </w:p>
          <w:p w:rsidR="009E60D1" w:rsidRPr="00557CE5" w:rsidRDefault="009E60D1" w:rsidP="009E60D1">
            <w:pPr>
              <w:pStyle w:val="ListParagraph"/>
              <w:ind w:left="0"/>
              <w:rPr>
                <w:rFonts w:ascii="Arial" w:hAnsi="Arial" w:cs="Arial"/>
                <w:sz w:val="24"/>
                <w:szCs w:val="24"/>
              </w:rPr>
            </w:pPr>
          </w:p>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Digital Mixed Signal Oscilloscope</w:t>
            </w:r>
          </w:p>
          <w:p w:rsidR="009E60D1" w:rsidRPr="00557CE5" w:rsidRDefault="009E60D1" w:rsidP="009E60D1">
            <w:pPr>
              <w:rPr>
                <w:rFonts w:ascii="Arial" w:hAnsi="Arial" w:cs="Arial"/>
                <w:sz w:val="24"/>
                <w:szCs w:val="24"/>
              </w:rPr>
            </w:pP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Analysis of analog and digital signal is done using demo kits and signals are observed on MSO</w:t>
            </w:r>
          </w:p>
        </w:tc>
      </w:tr>
      <w:tr w:rsidR="009E60D1" w:rsidRPr="00557CE5" w:rsidTr="009E60D1">
        <w:trPr>
          <w:trHeight w:val="1385"/>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ESPI . TEST RECEIVER . 9kHz-7GHz (R&amp;S)</w:t>
            </w: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-EMC testing ,Spectrum analysis for lab applications.</w:t>
            </w:r>
          </w:p>
          <w:p w:rsidR="009E60D1" w:rsidRPr="00557CE5" w:rsidRDefault="009E60D1" w:rsidP="009E60D1">
            <w:pPr>
              <w:rPr>
                <w:rFonts w:ascii="Arial" w:hAnsi="Arial" w:cs="Arial"/>
                <w:sz w:val="24"/>
                <w:szCs w:val="24"/>
              </w:rPr>
            </w:pPr>
            <w:r w:rsidRPr="00557CE5">
              <w:rPr>
                <w:rFonts w:ascii="Arial" w:hAnsi="Arial" w:cs="Arial"/>
                <w:sz w:val="24"/>
                <w:szCs w:val="24"/>
              </w:rPr>
              <w:t>-Intuitive operation and powerful analysis functions for fast, accurate results</w:t>
            </w:r>
          </w:p>
        </w:tc>
      </w:tr>
      <w:tr w:rsidR="009E60D1" w:rsidRPr="00557CE5" w:rsidTr="009E60D1">
        <w:trPr>
          <w:trHeight w:val="539"/>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SIGNAL  ANALYZER</w:t>
            </w:r>
          </w:p>
          <w:p w:rsidR="009E60D1" w:rsidRPr="00557CE5" w:rsidRDefault="009E60D1" w:rsidP="009E60D1">
            <w:pPr>
              <w:rPr>
                <w:rFonts w:ascii="Arial" w:hAnsi="Arial" w:cs="Arial"/>
                <w:sz w:val="24"/>
                <w:szCs w:val="24"/>
              </w:rPr>
            </w:pPr>
            <w:r w:rsidRPr="00557CE5">
              <w:rPr>
                <w:rFonts w:ascii="Arial" w:hAnsi="Arial" w:cs="Arial"/>
                <w:sz w:val="24"/>
                <w:szCs w:val="24"/>
              </w:rPr>
              <w:t>(N9010A)10 Hz-3.6 GHz</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Fast sweep capability,</w:t>
            </w:r>
            <w:r w:rsidRPr="00557CE5">
              <w:rPr>
                <w:rFonts w:ascii="Arial" w:hAnsi="Arial" w:cs="Arial"/>
                <w:color w:val="343434"/>
                <w:sz w:val="24"/>
                <w:szCs w:val="24"/>
                <w:shd w:val="clear" w:color="auto" w:fill="FFFFFF"/>
              </w:rPr>
              <w:t xml:space="preserve"> </w:t>
            </w:r>
            <w:r w:rsidRPr="00557CE5">
              <w:rPr>
                <w:rFonts w:ascii="Arial" w:hAnsi="Arial" w:cs="Arial"/>
                <w:sz w:val="24"/>
                <w:szCs w:val="24"/>
              </w:rPr>
              <w:t>fast power measurements are available .</w:t>
            </w:r>
          </w:p>
        </w:tc>
      </w:tr>
      <w:tr w:rsidR="009E60D1" w:rsidRPr="00557CE5" w:rsidTr="009E60D1">
        <w:trPr>
          <w:trHeight w:val="566"/>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VECTOR SIGNAL GENERATOR  9  Hz-3 GHz</w:t>
            </w:r>
          </w:p>
        </w:tc>
        <w:tc>
          <w:tcPr>
            <w:tcW w:w="4195" w:type="dxa"/>
            <w:tcBorders>
              <w:left w:val="single" w:sz="4" w:space="0" w:color="auto"/>
            </w:tcBorders>
          </w:tcPr>
          <w:p w:rsidR="009E60D1" w:rsidRPr="00557CE5" w:rsidRDefault="009E60D1" w:rsidP="009E60D1">
            <w:pPr>
              <w:pStyle w:val="ListParagraph"/>
              <w:ind w:left="0"/>
              <w:rPr>
                <w:rFonts w:ascii="Arial" w:hAnsi="Arial" w:cs="Arial"/>
                <w:sz w:val="24"/>
                <w:szCs w:val="24"/>
              </w:rPr>
            </w:pPr>
            <w:r w:rsidRPr="00557CE5">
              <w:rPr>
                <w:rFonts w:ascii="Arial" w:hAnsi="Arial" w:cs="Arial"/>
                <w:sz w:val="24"/>
                <w:szCs w:val="24"/>
              </w:rPr>
              <w:t>These systems utilise very complicated waveforms using digital modulation.</w:t>
            </w:r>
          </w:p>
        </w:tc>
      </w:tr>
      <w:tr w:rsidR="009E60D1" w:rsidRPr="00557CE5" w:rsidTr="009E60D1">
        <w:trPr>
          <w:trHeight w:val="1430"/>
        </w:trPr>
        <w:tc>
          <w:tcPr>
            <w:tcW w:w="1998" w:type="dxa"/>
            <w:vMerge/>
          </w:tcPr>
          <w:p w:rsidR="009E60D1" w:rsidRPr="00557CE5" w:rsidRDefault="009E60D1" w:rsidP="009E60D1">
            <w:pPr>
              <w:pStyle w:val="ListParagraph"/>
              <w:ind w:left="0"/>
              <w:rPr>
                <w:rFonts w:ascii="Arial" w:hAnsi="Arial" w:cs="Arial"/>
                <w:sz w:val="24"/>
                <w:szCs w:val="24"/>
              </w:rPr>
            </w:pPr>
          </w:p>
        </w:tc>
        <w:tc>
          <w:tcPr>
            <w:tcW w:w="2970" w:type="dxa"/>
            <w:tcBorders>
              <w:righ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VECTOR NETWORK ANALYZER</w:t>
            </w:r>
          </w:p>
          <w:p w:rsidR="009E60D1" w:rsidRPr="00557CE5" w:rsidRDefault="009E60D1" w:rsidP="009E60D1">
            <w:pPr>
              <w:rPr>
                <w:rFonts w:ascii="Arial" w:hAnsi="Arial" w:cs="Arial"/>
                <w:sz w:val="24"/>
                <w:szCs w:val="24"/>
              </w:rPr>
            </w:pPr>
          </w:p>
        </w:tc>
        <w:tc>
          <w:tcPr>
            <w:tcW w:w="4195" w:type="dxa"/>
            <w:tcBorders>
              <w:left w:val="single" w:sz="4" w:space="0" w:color="auto"/>
            </w:tcBorders>
          </w:tcPr>
          <w:p w:rsidR="009E60D1" w:rsidRPr="00557CE5" w:rsidRDefault="009E60D1" w:rsidP="009E60D1">
            <w:pPr>
              <w:rPr>
                <w:rFonts w:ascii="Arial" w:hAnsi="Arial" w:cs="Arial"/>
                <w:sz w:val="24"/>
                <w:szCs w:val="24"/>
              </w:rPr>
            </w:pPr>
            <w:r w:rsidRPr="00557CE5">
              <w:rPr>
                <w:rFonts w:ascii="Arial" w:hAnsi="Arial" w:cs="Arial"/>
                <w:sz w:val="24"/>
                <w:szCs w:val="24"/>
              </w:rPr>
              <w:t>-True differential measurements on balanced DUTs is done.</w:t>
            </w:r>
          </w:p>
          <w:p w:rsidR="009E60D1" w:rsidRPr="00557CE5" w:rsidRDefault="009E60D1" w:rsidP="009E60D1">
            <w:pPr>
              <w:rPr>
                <w:rFonts w:ascii="Arial" w:hAnsi="Arial" w:cs="Arial"/>
                <w:sz w:val="24"/>
                <w:szCs w:val="24"/>
              </w:rPr>
            </w:pPr>
            <w:r w:rsidRPr="00557CE5">
              <w:rPr>
                <w:rFonts w:ascii="Arial" w:hAnsi="Arial" w:cs="Arial"/>
                <w:sz w:val="24"/>
                <w:szCs w:val="24"/>
              </w:rPr>
              <w:t>-Parallel signal output and measurement at the test ports for measuring two or more DUTs simultaneously.</w:t>
            </w:r>
          </w:p>
        </w:tc>
      </w:tr>
    </w:tbl>
    <w:p w:rsidR="009E60D1" w:rsidRDefault="009E60D1" w:rsidP="009E60D1">
      <w:pPr>
        <w:pStyle w:val="ListParagraph"/>
        <w:ind w:left="360"/>
        <w:rPr>
          <w:rFonts w:ascii="Arial" w:hAnsi="Arial" w:cs="Arial"/>
          <w:b/>
          <w:bCs/>
          <w:sz w:val="24"/>
          <w:szCs w:val="24"/>
        </w:rPr>
      </w:pPr>
    </w:p>
    <w:p w:rsidR="009E60D1" w:rsidRDefault="009E60D1" w:rsidP="009E60D1">
      <w:pPr>
        <w:pStyle w:val="ListParagraph"/>
        <w:ind w:left="360"/>
        <w:rPr>
          <w:rFonts w:ascii="Arial" w:hAnsi="Arial" w:cs="Arial"/>
          <w:b/>
          <w:bCs/>
          <w:sz w:val="24"/>
          <w:szCs w:val="24"/>
        </w:rPr>
      </w:pPr>
    </w:p>
    <w:p w:rsidR="009E60D1" w:rsidRPr="00557CE5" w:rsidRDefault="009E60D1" w:rsidP="009E60D1">
      <w:pPr>
        <w:pStyle w:val="ListParagraph"/>
        <w:ind w:left="360"/>
        <w:rPr>
          <w:rFonts w:ascii="Arial" w:hAnsi="Arial" w:cs="Arial"/>
          <w:b/>
          <w:bCs/>
          <w:sz w:val="24"/>
          <w:szCs w:val="24"/>
        </w:rPr>
      </w:pPr>
    </w:p>
    <w:p w:rsidR="009E60D1" w:rsidRPr="00EC7B80" w:rsidRDefault="009E60D1" w:rsidP="008B5650">
      <w:pPr>
        <w:pStyle w:val="ListParagraph"/>
        <w:numPr>
          <w:ilvl w:val="0"/>
          <w:numId w:val="59"/>
        </w:numPr>
        <w:rPr>
          <w:rFonts w:ascii="Arial" w:hAnsi="Arial" w:cs="Arial"/>
          <w:b/>
          <w:bCs/>
          <w:sz w:val="28"/>
          <w:szCs w:val="28"/>
        </w:rPr>
      </w:pPr>
      <w:r w:rsidRPr="00EC7B80">
        <w:rPr>
          <w:rFonts w:ascii="Arial" w:hAnsi="Arial" w:cs="Arial"/>
          <w:b/>
          <w:bCs/>
          <w:sz w:val="28"/>
          <w:szCs w:val="28"/>
        </w:rPr>
        <w:t xml:space="preserve">   EQUIPMENT PURCHASED </w:t>
      </w:r>
    </w:p>
    <w:p w:rsidR="009E60D1" w:rsidRPr="00EC7B80" w:rsidRDefault="009E60D1" w:rsidP="009E60D1">
      <w:pPr>
        <w:pStyle w:val="ListParagraph"/>
        <w:ind w:left="360"/>
        <w:rPr>
          <w:rFonts w:ascii="Arial" w:hAnsi="Arial" w:cs="Arial"/>
          <w:b/>
          <w:bCs/>
          <w:sz w:val="28"/>
          <w:szCs w:val="28"/>
        </w:rPr>
      </w:pPr>
    </w:p>
    <w:tbl>
      <w:tblPr>
        <w:tblStyle w:val="TableGrid"/>
        <w:tblW w:w="9304" w:type="dxa"/>
        <w:tblInd w:w="360" w:type="dxa"/>
        <w:tblLayout w:type="fixed"/>
        <w:tblLook w:val="04A0"/>
      </w:tblPr>
      <w:tblGrid>
        <w:gridCol w:w="1638"/>
        <w:gridCol w:w="1440"/>
        <w:gridCol w:w="3240"/>
        <w:gridCol w:w="1710"/>
        <w:gridCol w:w="1276"/>
      </w:tblGrid>
      <w:tr w:rsidR="009E60D1" w:rsidRPr="00EC7B80" w:rsidTr="009E60D1">
        <w:trPr>
          <w:trHeight w:val="827"/>
        </w:trPr>
        <w:tc>
          <w:tcPr>
            <w:tcW w:w="1638"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Name of the Lab/ section</w:t>
            </w:r>
          </w:p>
        </w:tc>
        <w:tc>
          <w:tcPr>
            <w:tcW w:w="1440"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Module Description</w:t>
            </w:r>
          </w:p>
        </w:tc>
        <w:tc>
          <w:tcPr>
            <w:tcW w:w="3240" w:type="dxa"/>
            <w:shd w:val="clear" w:color="auto" w:fill="D9D9D9" w:themeFill="background1" w:themeFillShade="D9"/>
          </w:tcPr>
          <w:p w:rsidR="009E60D1" w:rsidRPr="00EC7B80" w:rsidRDefault="009E60D1" w:rsidP="009E60D1">
            <w:pPr>
              <w:pStyle w:val="ListParagraph"/>
              <w:ind w:left="0"/>
              <w:jc w:val="center"/>
              <w:rPr>
                <w:rFonts w:ascii="Arial" w:hAnsi="Arial" w:cs="Arial"/>
                <w:b/>
                <w:bCs/>
                <w:sz w:val="24"/>
                <w:szCs w:val="24"/>
              </w:rPr>
            </w:pPr>
            <w:r w:rsidRPr="00EC7B80">
              <w:rPr>
                <w:rFonts w:ascii="Arial" w:hAnsi="Arial" w:cs="Arial"/>
                <w:b/>
                <w:bCs/>
                <w:sz w:val="24"/>
                <w:szCs w:val="24"/>
              </w:rPr>
              <w:t>Usage</w:t>
            </w:r>
          </w:p>
        </w:tc>
        <w:tc>
          <w:tcPr>
            <w:tcW w:w="1710"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Date  of purchase / development</w:t>
            </w:r>
          </w:p>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dd/mm/yyyy</w:t>
            </w:r>
          </w:p>
        </w:tc>
        <w:tc>
          <w:tcPr>
            <w:tcW w:w="1276"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Resource consumed</w:t>
            </w:r>
          </w:p>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(amount in Lakhs)</w:t>
            </w:r>
          </w:p>
        </w:tc>
      </w:tr>
      <w:tr w:rsidR="009E60D1" w:rsidRPr="00EC7B80" w:rsidTr="009E60D1">
        <w:trPr>
          <w:trHeight w:val="277"/>
        </w:trPr>
        <w:tc>
          <w:tcPr>
            <w:tcW w:w="1638"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Embedded Lab</w:t>
            </w:r>
          </w:p>
        </w:tc>
        <w:tc>
          <w:tcPr>
            <w:tcW w:w="14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 xml:space="preserve">LeicaM80 Microscope HD Digital Camera &amp; LAS </w:t>
            </w:r>
            <w:r w:rsidRPr="00EC7B80">
              <w:rPr>
                <w:rFonts w:ascii="Arial" w:hAnsi="Arial" w:cs="Arial"/>
                <w:bCs/>
                <w:sz w:val="24"/>
                <w:szCs w:val="24"/>
              </w:rPr>
              <w:lastRenderedPageBreak/>
              <w:t>Measurement Software</w:t>
            </w:r>
          </w:p>
          <w:p w:rsidR="009E60D1" w:rsidRPr="00EC7B80" w:rsidRDefault="009E60D1" w:rsidP="009E60D1">
            <w:pPr>
              <w:rPr>
                <w:rFonts w:ascii="Arial" w:hAnsi="Arial" w:cs="Arial"/>
                <w:bCs/>
                <w:sz w:val="24"/>
                <w:szCs w:val="24"/>
              </w:rPr>
            </w:pPr>
          </w:p>
        </w:tc>
        <w:tc>
          <w:tcPr>
            <w:tcW w:w="32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lastRenderedPageBreak/>
              <w:t xml:space="preserve">Supports magnification up to 60 x Visual inspection possible through the eye-pieces. The image at selected magnification ratio could be captured and </w:t>
            </w:r>
            <w:r w:rsidRPr="00EC7B80">
              <w:rPr>
                <w:rFonts w:ascii="Arial" w:hAnsi="Arial" w:cs="Arial"/>
                <w:bCs/>
                <w:sz w:val="24"/>
                <w:szCs w:val="24"/>
              </w:rPr>
              <w:lastRenderedPageBreak/>
              <w:t>displayed on host machine and many measurements on live images are possible. The images could be stored and analyzed by the LAS measurement software.</w:t>
            </w:r>
          </w:p>
        </w:tc>
        <w:tc>
          <w:tcPr>
            <w:tcW w:w="171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lastRenderedPageBreak/>
              <w:t>20/01/2014</w:t>
            </w:r>
          </w:p>
        </w:tc>
        <w:tc>
          <w:tcPr>
            <w:tcW w:w="1276"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1105233</w:t>
            </w:r>
          </w:p>
        </w:tc>
      </w:tr>
      <w:tr w:rsidR="009E60D1" w:rsidRPr="00EC7B80" w:rsidTr="009E60D1">
        <w:trPr>
          <w:trHeight w:val="277"/>
        </w:trPr>
        <w:tc>
          <w:tcPr>
            <w:tcW w:w="1638" w:type="dxa"/>
          </w:tcPr>
          <w:p w:rsidR="009E60D1" w:rsidRPr="00EC7B80" w:rsidRDefault="009E60D1" w:rsidP="009E60D1">
            <w:pPr>
              <w:rPr>
                <w:rFonts w:ascii="Arial" w:hAnsi="Arial" w:cs="Arial"/>
                <w:bCs/>
                <w:sz w:val="24"/>
                <w:szCs w:val="24"/>
              </w:rPr>
            </w:pPr>
            <w:r w:rsidRPr="00EC7B80">
              <w:rPr>
                <w:rFonts w:ascii="Arial" w:hAnsi="Arial" w:cs="Arial"/>
                <w:bCs/>
                <w:sz w:val="24"/>
                <w:szCs w:val="24"/>
              </w:rPr>
              <w:lastRenderedPageBreak/>
              <w:t>Communication</w:t>
            </w:r>
          </w:p>
          <w:p w:rsidR="009E60D1" w:rsidRPr="00EC7B80" w:rsidRDefault="009E60D1" w:rsidP="009E60D1">
            <w:pPr>
              <w:rPr>
                <w:rFonts w:ascii="Arial" w:hAnsi="Arial" w:cs="Arial"/>
                <w:bCs/>
                <w:sz w:val="24"/>
                <w:szCs w:val="24"/>
              </w:rPr>
            </w:pPr>
            <w:r w:rsidRPr="00EC7B80">
              <w:rPr>
                <w:rFonts w:ascii="Arial" w:hAnsi="Arial" w:cs="Arial"/>
                <w:bCs/>
                <w:sz w:val="24"/>
                <w:szCs w:val="24"/>
              </w:rPr>
              <w:t>Lab.</w:t>
            </w:r>
          </w:p>
        </w:tc>
        <w:tc>
          <w:tcPr>
            <w:tcW w:w="14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Digital and Analog Communication Trainer</w:t>
            </w:r>
          </w:p>
        </w:tc>
        <w:tc>
          <w:tcPr>
            <w:tcW w:w="32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Hands on training to Third year&amp; Final year students</w:t>
            </w:r>
          </w:p>
        </w:tc>
        <w:tc>
          <w:tcPr>
            <w:tcW w:w="171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05/03/2014</w:t>
            </w:r>
          </w:p>
        </w:tc>
        <w:tc>
          <w:tcPr>
            <w:tcW w:w="1276"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892526</w:t>
            </w:r>
          </w:p>
        </w:tc>
      </w:tr>
      <w:tr w:rsidR="009E60D1" w:rsidRPr="00EC7B80" w:rsidTr="009E60D1">
        <w:trPr>
          <w:trHeight w:val="277"/>
        </w:trPr>
        <w:tc>
          <w:tcPr>
            <w:tcW w:w="1638"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Power Lab</w:t>
            </w:r>
          </w:p>
        </w:tc>
        <w:tc>
          <w:tcPr>
            <w:tcW w:w="14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 xml:space="preserve">Separately excited DC Motor 0.5HP </w:t>
            </w:r>
          </w:p>
        </w:tc>
        <w:tc>
          <w:tcPr>
            <w:tcW w:w="32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Hands on training to Third year&amp; Final year students</w:t>
            </w:r>
          </w:p>
        </w:tc>
        <w:tc>
          <w:tcPr>
            <w:tcW w:w="171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30/12/2014</w:t>
            </w:r>
          </w:p>
        </w:tc>
        <w:tc>
          <w:tcPr>
            <w:tcW w:w="1276"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32500/-</w:t>
            </w:r>
          </w:p>
        </w:tc>
      </w:tr>
      <w:tr w:rsidR="009E60D1" w:rsidRPr="00EC7B80" w:rsidTr="009E60D1">
        <w:trPr>
          <w:trHeight w:val="277"/>
        </w:trPr>
        <w:tc>
          <w:tcPr>
            <w:tcW w:w="1638"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Power Lab</w:t>
            </w:r>
          </w:p>
        </w:tc>
        <w:tc>
          <w:tcPr>
            <w:tcW w:w="14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 xml:space="preserve">Transistor based Converter and IGBT based Inverter  </w:t>
            </w:r>
          </w:p>
        </w:tc>
        <w:tc>
          <w:tcPr>
            <w:tcW w:w="32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Hands on training to Third year&amp; Final year students</w:t>
            </w:r>
          </w:p>
        </w:tc>
        <w:tc>
          <w:tcPr>
            <w:tcW w:w="171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30/12/2014</w:t>
            </w:r>
          </w:p>
        </w:tc>
        <w:tc>
          <w:tcPr>
            <w:tcW w:w="1276"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41600/-</w:t>
            </w:r>
          </w:p>
        </w:tc>
      </w:tr>
      <w:tr w:rsidR="009E60D1" w:rsidRPr="00EC7B80" w:rsidTr="009E60D1">
        <w:trPr>
          <w:trHeight w:val="277"/>
        </w:trPr>
        <w:tc>
          <w:tcPr>
            <w:tcW w:w="1638"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Power Lab</w:t>
            </w:r>
          </w:p>
        </w:tc>
        <w:tc>
          <w:tcPr>
            <w:tcW w:w="14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Power Scope</w:t>
            </w:r>
          </w:p>
        </w:tc>
        <w:tc>
          <w:tcPr>
            <w:tcW w:w="32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 xml:space="preserve">To observe waveforms. </w:t>
            </w:r>
          </w:p>
        </w:tc>
        <w:tc>
          <w:tcPr>
            <w:tcW w:w="171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29/01/2015</w:t>
            </w:r>
          </w:p>
        </w:tc>
        <w:tc>
          <w:tcPr>
            <w:tcW w:w="1276"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86176/-</w:t>
            </w:r>
          </w:p>
        </w:tc>
      </w:tr>
      <w:tr w:rsidR="009E60D1" w:rsidRPr="00EC7B80" w:rsidTr="009E60D1">
        <w:trPr>
          <w:trHeight w:val="277"/>
        </w:trPr>
        <w:tc>
          <w:tcPr>
            <w:tcW w:w="1638"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Communication</w:t>
            </w:r>
          </w:p>
          <w:p w:rsidR="009E60D1" w:rsidRPr="00EC7B80" w:rsidRDefault="009E60D1" w:rsidP="009E60D1">
            <w:pPr>
              <w:rPr>
                <w:rFonts w:ascii="Arial" w:hAnsi="Arial" w:cs="Arial"/>
                <w:bCs/>
                <w:sz w:val="24"/>
                <w:szCs w:val="24"/>
              </w:rPr>
            </w:pPr>
            <w:r w:rsidRPr="00EC7B80">
              <w:rPr>
                <w:rFonts w:ascii="Arial" w:hAnsi="Arial" w:cs="Arial"/>
                <w:bCs/>
                <w:sz w:val="24"/>
                <w:szCs w:val="24"/>
              </w:rPr>
              <w:t>Lab</w:t>
            </w:r>
          </w:p>
        </w:tc>
        <w:tc>
          <w:tcPr>
            <w:tcW w:w="14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C&amp;S Band Satellite Communication Lab Set-up</w:t>
            </w:r>
          </w:p>
        </w:tc>
        <w:tc>
          <w:tcPr>
            <w:tcW w:w="32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Hands on training to Third year&amp; Final year students</w:t>
            </w:r>
          </w:p>
        </w:tc>
        <w:tc>
          <w:tcPr>
            <w:tcW w:w="171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05/02/2015</w:t>
            </w:r>
          </w:p>
        </w:tc>
        <w:tc>
          <w:tcPr>
            <w:tcW w:w="1276"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365625/-</w:t>
            </w:r>
          </w:p>
        </w:tc>
      </w:tr>
    </w:tbl>
    <w:p w:rsidR="009E60D1" w:rsidRDefault="009E60D1" w:rsidP="009E60D1">
      <w:pPr>
        <w:rPr>
          <w:rFonts w:ascii="Arial" w:hAnsi="Arial" w:cs="Arial"/>
          <w:sz w:val="24"/>
          <w:szCs w:val="24"/>
        </w:rPr>
      </w:pPr>
    </w:p>
    <w:p w:rsidR="009E60D1" w:rsidRPr="00EC7B80" w:rsidRDefault="009E60D1" w:rsidP="009E60D1">
      <w:pPr>
        <w:rPr>
          <w:rFonts w:ascii="Arial" w:hAnsi="Arial" w:cs="Arial"/>
          <w:sz w:val="24"/>
          <w:szCs w:val="24"/>
        </w:rPr>
      </w:pPr>
    </w:p>
    <w:p w:rsidR="009E60D1" w:rsidRPr="0001045A" w:rsidRDefault="009E60D1" w:rsidP="008B5650">
      <w:pPr>
        <w:pStyle w:val="ListParagraph"/>
        <w:numPr>
          <w:ilvl w:val="0"/>
          <w:numId w:val="53"/>
        </w:numPr>
        <w:rPr>
          <w:rFonts w:ascii="Arial" w:hAnsi="Arial" w:cs="Arial"/>
          <w:b/>
          <w:bCs/>
          <w:i/>
          <w:iCs/>
          <w:color w:val="FF0000"/>
          <w:sz w:val="28"/>
          <w:szCs w:val="28"/>
        </w:rPr>
      </w:pPr>
      <w:r>
        <w:rPr>
          <w:rFonts w:ascii="Arial" w:hAnsi="Arial" w:cs="Arial"/>
          <w:b/>
          <w:bCs/>
          <w:sz w:val="28"/>
          <w:szCs w:val="28"/>
        </w:rPr>
        <w:t xml:space="preserve">  </w:t>
      </w:r>
      <w:r w:rsidRPr="0001045A">
        <w:rPr>
          <w:rFonts w:ascii="Arial" w:hAnsi="Arial" w:cs="Arial"/>
          <w:b/>
          <w:bCs/>
          <w:sz w:val="28"/>
          <w:szCs w:val="28"/>
        </w:rPr>
        <w:t xml:space="preserve">RESEARCH &amp; DEVELOPMENT ACTIVITIES  </w:t>
      </w:r>
    </w:p>
    <w:p w:rsidR="009E60D1" w:rsidRPr="0001045A" w:rsidRDefault="009E60D1" w:rsidP="009E60D1">
      <w:pPr>
        <w:pStyle w:val="ListParagraph"/>
        <w:ind w:left="1170"/>
        <w:rPr>
          <w:rFonts w:ascii="Arial" w:hAnsi="Arial" w:cs="Arial"/>
          <w:b/>
          <w:bCs/>
          <w:i/>
          <w:iCs/>
          <w:color w:val="FF0000"/>
          <w:sz w:val="28"/>
          <w:szCs w:val="28"/>
        </w:rPr>
      </w:pPr>
    </w:p>
    <w:tbl>
      <w:tblPr>
        <w:tblStyle w:val="TableGrid"/>
        <w:tblW w:w="0" w:type="auto"/>
        <w:tblInd w:w="378" w:type="dxa"/>
        <w:tblLook w:val="04A0"/>
      </w:tblPr>
      <w:tblGrid>
        <w:gridCol w:w="810"/>
        <w:gridCol w:w="6480"/>
        <w:gridCol w:w="1481"/>
      </w:tblGrid>
      <w:tr w:rsidR="009E60D1" w:rsidRPr="00EC7B80" w:rsidTr="009E60D1">
        <w:trPr>
          <w:trHeight w:val="278"/>
        </w:trPr>
        <w:tc>
          <w:tcPr>
            <w:tcW w:w="810"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Sr. No</w:t>
            </w:r>
          </w:p>
        </w:tc>
        <w:tc>
          <w:tcPr>
            <w:tcW w:w="6480"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Research Activities</w:t>
            </w:r>
          </w:p>
        </w:tc>
        <w:tc>
          <w:tcPr>
            <w:tcW w:w="1481"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Total No.</w:t>
            </w:r>
          </w:p>
        </w:tc>
      </w:tr>
      <w:tr w:rsidR="009E60D1" w:rsidRPr="00EC7B80" w:rsidTr="009E60D1">
        <w:trPr>
          <w:trHeight w:val="558"/>
        </w:trPr>
        <w:tc>
          <w:tcPr>
            <w:tcW w:w="81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1</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 xml:space="preserve">No. of Books Authored </w:t>
            </w:r>
          </w:p>
        </w:tc>
        <w:tc>
          <w:tcPr>
            <w:tcW w:w="1481"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0</w:t>
            </w:r>
            <w:r>
              <w:rPr>
                <w:rFonts w:ascii="Arial" w:hAnsi="Arial" w:cs="Arial"/>
                <w:bCs/>
                <w:sz w:val="24"/>
                <w:szCs w:val="24"/>
              </w:rPr>
              <w:t>1</w:t>
            </w:r>
          </w:p>
        </w:tc>
      </w:tr>
      <w:tr w:rsidR="009E60D1" w:rsidRPr="00EC7B80" w:rsidTr="009E60D1">
        <w:trPr>
          <w:trHeight w:val="558"/>
        </w:trPr>
        <w:tc>
          <w:tcPr>
            <w:tcW w:w="81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2</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Seminars/ Talks conducted</w:t>
            </w:r>
          </w:p>
        </w:tc>
        <w:tc>
          <w:tcPr>
            <w:tcW w:w="1481"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1</w:t>
            </w:r>
            <w:r w:rsidRPr="00EC7B80">
              <w:rPr>
                <w:rFonts w:ascii="Arial" w:hAnsi="Arial" w:cs="Arial"/>
                <w:bCs/>
                <w:sz w:val="24"/>
                <w:szCs w:val="24"/>
              </w:rPr>
              <w:t>6</w:t>
            </w:r>
          </w:p>
        </w:tc>
      </w:tr>
      <w:tr w:rsidR="009E60D1" w:rsidRPr="00EC7B80" w:rsidTr="009E60D1">
        <w:trPr>
          <w:trHeight w:val="558"/>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3</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publications in National Journals</w:t>
            </w:r>
          </w:p>
        </w:tc>
        <w:tc>
          <w:tcPr>
            <w:tcW w:w="1481"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3</w:t>
            </w:r>
          </w:p>
        </w:tc>
      </w:tr>
      <w:tr w:rsidR="009E60D1" w:rsidRPr="00EC7B80" w:rsidTr="009E60D1">
        <w:trPr>
          <w:trHeight w:val="558"/>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4</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publications in International Journals</w:t>
            </w:r>
          </w:p>
        </w:tc>
        <w:tc>
          <w:tcPr>
            <w:tcW w:w="1481"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16</w:t>
            </w:r>
          </w:p>
        </w:tc>
      </w:tr>
      <w:tr w:rsidR="009E60D1" w:rsidRPr="00EC7B80" w:rsidTr="009E60D1">
        <w:trPr>
          <w:trHeight w:val="558"/>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lastRenderedPageBreak/>
              <w:t>5</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Citations</w:t>
            </w:r>
          </w:p>
        </w:tc>
        <w:tc>
          <w:tcPr>
            <w:tcW w:w="1481"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231</w:t>
            </w:r>
          </w:p>
        </w:tc>
      </w:tr>
      <w:tr w:rsidR="009E60D1" w:rsidRPr="00EC7B80" w:rsidTr="009E60D1">
        <w:trPr>
          <w:trHeight w:val="541"/>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6</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Government Sponsored Projects</w:t>
            </w:r>
          </w:p>
        </w:tc>
        <w:tc>
          <w:tcPr>
            <w:tcW w:w="1481"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0</w:t>
            </w:r>
            <w:r w:rsidRPr="00EC7B80">
              <w:rPr>
                <w:rFonts w:ascii="Arial" w:hAnsi="Arial" w:cs="Arial"/>
                <w:bCs/>
                <w:sz w:val="24"/>
                <w:szCs w:val="24"/>
              </w:rPr>
              <w:t>6</w:t>
            </w:r>
          </w:p>
        </w:tc>
      </w:tr>
      <w:tr w:rsidR="009E60D1" w:rsidRPr="00EC7B80" w:rsidTr="009E60D1">
        <w:trPr>
          <w:trHeight w:val="494"/>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7</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Value of the Government Sponsored Projects (In Lakhs)</w:t>
            </w:r>
          </w:p>
        </w:tc>
        <w:tc>
          <w:tcPr>
            <w:tcW w:w="1481"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1 Crore 38 Lac.</w:t>
            </w:r>
          </w:p>
        </w:tc>
      </w:tr>
      <w:tr w:rsidR="009E60D1" w:rsidRPr="00EC7B80" w:rsidTr="009E60D1">
        <w:trPr>
          <w:trHeight w:val="494"/>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8</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Center of Excellence in Image &amp; Signal Processing Under TEQIP-II</w:t>
            </w:r>
          </w:p>
        </w:tc>
        <w:tc>
          <w:tcPr>
            <w:tcW w:w="1481"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5 Crore</w:t>
            </w:r>
          </w:p>
        </w:tc>
      </w:tr>
      <w:tr w:rsidR="009E60D1" w:rsidRPr="00EC7B80" w:rsidTr="009E60D1">
        <w:trPr>
          <w:trHeight w:val="494"/>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9</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Consultancy Projects</w:t>
            </w:r>
          </w:p>
        </w:tc>
        <w:tc>
          <w:tcPr>
            <w:tcW w:w="1481"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0</w:t>
            </w:r>
            <w:r>
              <w:rPr>
                <w:rFonts w:ascii="Arial" w:hAnsi="Arial" w:cs="Arial"/>
                <w:bCs/>
                <w:sz w:val="24"/>
                <w:szCs w:val="24"/>
              </w:rPr>
              <w:t>2</w:t>
            </w:r>
          </w:p>
        </w:tc>
      </w:tr>
      <w:tr w:rsidR="009E60D1" w:rsidRPr="00EC7B80" w:rsidTr="009E60D1">
        <w:trPr>
          <w:trHeight w:val="278"/>
        </w:trPr>
        <w:tc>
          <w:tcPr>
            <w:tcW w:w="81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1</w:t>
            </w:r>
            <w:r>
              <w:rPr>
                <w:rFonts w:ascii="Arial" w:hAnsi="Arial" w:cs="Arial"/>
                <w:bCs/>
                <w:sz w:val="24"/>
                <w:szCs w:val="24"/>
              </w:rPr>
              <w:t>0</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Ongoing Ph. Ds</w:t>
            </w:r>
          </w:p>
          <w:p w:rsidR="009E60D1" w:rsidRPr="00EC7B80" w:rsidRDefault="009E60D1" w:rsidP="009E60D1">
            <w:pPr>
              <w:pStyle w:val="ListParagraph"/>
              <w:ind w:left="0"/>
              <w:rPr>
                <w:rFonts w:ascii="Arial" w:hAnsi="Arial" w:cs="Arial"/>
                <w:bCs/>
                <w:sz w:val="24"/>
                <w:szCs w:val="24"/>
              </w:rPr>
            </w:pPr>
          </w:p>
        </w:tc>
        <w:tc>
          <w:tcPr>
            <w:tcW w:w="1481"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51</w:t>
            </w:r>
          </w:p>
        </w:tc>
      </w:tr>
      <w:tr w:rsidR="009E60D1" w:rsidRPr="00EC7B80" w:rsidTr="009E60D1">
        <w:trPr>
          <w:trHeight w:val="278"/>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11</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Ph. Ds awarded</w:t>
            </w:r>
          </w:p>
          <w:p w:rsidR="009E60D1" w:rsidRPr="00EC7B80" w:rsidRDefault="009E60D1" w:rsidP="009E60D1">
            <w:pPr>
              <w:pStyle w:val="ListParagraph"/>
              <w:ind w:left="0"/>
              <w:rPr>
                <w:rFonts w:ascii="Arial" w:hAnsi="Arial" w:cs="Arial"/>
                <w:bCs/>
                <w:sz w:val="24"/>
                <w:szCs w:val="24"/>
              </w:rPr>
            </w:pPr>
          </w:p>
        </w:tc>
        <w:tc>
          <w:tcPr>
            <w:tcW w:w="1481"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06</w:t>
            </w:r>
          </w:p>
        </w:tc>
      </w:tr>
      <w:tr w:rsidR="009E60D1" w:rsidRPr="00EC7B80" w:rsidTr="009E60D1">
        <w:trPr>
          <w:trHeight w:val="278"/>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12</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Students participated in Student Exchange programs</w:t>
            </w:r>
          </w:p>
          <w:p w:rsidR="009E60D1" w:rsidRPr="00EC7B80" w:rsidRDefault="009E60D1" w:rsidP="009E60D1">
            <w:pPr>
              <w:pStyle w:val="ListParagraph"/>
              <w:ind w:left="0"/>
              <w:rPr>
                <w:rFonts w:ascii="Arial" w:hAnsi="Arial" w:cs="Arial"/>
                <w:bCs/>
                <w:sz w:val="24"/>
                <w:szCs w:val="24"/>
              </w:rPr>
            </w:pPr>
          </w:p>
        </w:tc>
        <w:tc>
          <w:tcPr>
            <w:tcW w:w="1481"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06</w:t>
            </w:r>
          </w:p>
        </w:tc>
      </w:tr>
      <w:tr w:rsidR="009E60D1" w:rsidRPr="00EC7B80" w:rsidTr="009E60D1">
        <w:trPr>
          <w:trHeight w:val="278"/>
        </w:trPr>
        <w:tc>
          <w:tcPr>
            <w:tcW w:w="810"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13</w:t>
            </w:r>
          </w:p>
        </w:tc>
        <w:tc>
          <w:tcPr>
            <w:tcW w:w="6480" w:type="dxa"/>
          </w:tcPr>
          <w:p w:rsidR="009E60D1" w:rsidRPr="00EC7B80" w:rsidRDefault="009E60D1" w:rsidP="009E60D1">
            <w:pPr>
              <w:pStyle w:val="ListParagraph"/>
              <w:ind w:left="0"/>
              <w:rPr>
                <w:rFonts w:ascii="Arial" w:hAnsi="Arial" w:cs="Arial"/>
                <w:bCs/>
                <w:sz w:val="24"/>
                <w:szCs w:val="24"/>
              </w:rPr>
            </w:pPr>
            <w:r w:rsidRPr="00EC7B80">
              <w:rPr>
                <w:rFonts w:ascii="Arial" w:hAnsi="Arial" w:cs="Arial"/>
                <w:bCs/>
                <w:sz w:val="24"/>
                <w:szCs w:val="24"/>
              </w:rPr>
              <w:t>No. of Students gone to foreign universities for further studies</w:t>
            </w:r>
          </w:p>
        </w:tc>
        <w:tc>
          <w:tcPr>
            <w:tcW w:w="1481" w:type="dxa"/>
          </w:tcPr>
          <w:p w:rsidR="009E60D1" w:rsidRPr="00EC7B80" w:rsidRDefault="009E60D1" w:rsidP="009E60D1">
            <w:pPr>
              <w:pStyle w:val="ListParagraph"/>
              <w:ind w:left="0"/>
              <w:rPr>
                <w:rFonts w:ascii="Arial" w:hAnsi="Arial" w:cs="Arial"/>
                <w:bCs/>
                <w:sz w:val="24"/>
                <w:szCs w:val="24"/>
              </w:rPr>
            </w:pPr>
            <w:r>
              <w:rPr>
                <w:rFonts w:ascii="Arial" w:hAnsi="Arial" w:cs="Arial"/>
                <w:bCs/>
                <w:sz w:val="24"/>
                <w:szCs w:val="24"/>
              </w:rPr>
              <w:t>09</w:t>
            </w:r>
          </w:p>
        </w:tc>
      </w:tr>
    </w:tbl>
    <w:p w:rsidR="009E60D1" w:rsidRPr="00DB7763" w:rsidRDefault="009E60D1" w:rsidP="009E60D1">
      <w:pPr>
        <w:rPr>
          <w:rFonts w:ascii="Arial" w:hAnsi="Arial" w:cs="Arial"/>
          <w:color w:val="FF0000"/>
          <w:sz w:val="24"/>
          <w:szCs w:val="24"/>
        </w:rPr>
      </w:pPr>
    </w:p>
    <w:p w:rsidR="009E60D1" w:rsidRPr="00EC7B80" w:rsidRDefault="009E60D1" w:rsidP="008B5650">
      <w:pPr>
        <w:pStyle w:val="ListParagraph"/>
        <w:numPr>
          <w:ilvl w:val="0"/>
          <w:numId w:val="60"/>
        </w:numPr>
        <w:rPr>
          <w:rFonts w:ascii="Arial" w:hAnsi="Arial" w:cs="Arial"/>
          <w:b/>
          <w:bCs/>
          <w:sz w:val="28"/>
          <w:szCs w:val="28"/>
        </w:rPr>
      </w:pPr>
      <w:r>
        <w:rPr>
          <w:rFonts w:ascii="Arial" w:hAnsi="Arial" w:cs="Arial"/>
          <w:b/>
          <w:bCs/>
          <w:sz w:val="28"/>
          <w:szCs w:val="28"/>
        </w:rPr>
        <w:t xml:space="preserve">  Details of Consultancy P</w:t>
      </w:r>
      <w:r w:rsidRPr="00EC7B80">
        <w:rPr>
          <w:rFonts w:ascii="Arial" w:hAnsi="Arial" w:cs="Arial"/>
          <w:b/>
          <w:bCs/>
          <w:sz w:val="28"/>
          <w:szCs w:val="28"/>
        </w:rPr>
        <w:t xml:space="preserve">rojects </w:t>
      </w:r>
    </w:p>
    <w:tbl>
      <w:tblPr>
        <w:tblStyle w:val="TableGrid"/>
        <w:tblW w:w="10170" w:type="dxa"/>
        <w:tblInd w:w="-162" w:type="dxa"/>
        <w:tblLook w:val="04A0"/>
      </w:tblPr>
      <w:tblGrid>
        <w:gridCol w:w="794"/>
        <w:gridCol w:w="1689"/>
        <w:gridCol w:w="2056"/>
        <w:gridCol w:w="1232"/>
        <w:gridCol w:w="1564"/>
        <w:gridCol w:w="1154"/>
        <w:gridCol w:w="1681"/>
      </w:tblGrid>
      <w:tr w:rsidR="009E60D1" w:rsidRPr="00EC7B80" w:rsidTr="009E60D1">
        <w:tc>
          <w:tcPr>
            <w:tcW w:w="794" w:type="dxa"/>
            <w:shd w:val="clear" w:color="auto" w:fill="D9D9D9" w:themeFill="background1" w:themeFillShade="D9"/>
          </w:tcPr>
          <w:p w:rsidR="009E60D1" w:rsidRPr="00EC7B80" w:rsidRDefault="009E60D1" w:rsidP="009E60D1">
            <w:pPr>
              <w:rPr>
                <w:rFonts w:ascii="Arial" w:hAnsi="Arial" w:cs="Arial"/>
                <w:sz w:val="24"/>
                <w:szCs w:val="24"/>
              </w:rPr>
            </w:pPr>
            <w:r w:rsidRPr="00EC7B80">
              <w:rPr>
                <w:rFonts w:ascii="Arial" w:hAnsi="Arial" w:cs="Arial"/>
                <w:sz w:val="24"/>
                <w:szCs w:val="24"/>
              </w:rPr>
              <w:t>Sr. No</w:t>
            </w:r>
          </w:p>
        </w:tc>
        <w:tc>
          <w:tcPr>
            <w:tcW w:w="1689" w:type="dxa"/>
            <w:shd w:val="clear" w:color="auto" w:fill="D9D9D9" w:themeFill="background1" w:themeFillShade="D9"/>
          </w:tcPr>
          <w:p w:rsidR="009E60D1" w:rsidRPr="00EC7B80" w:rsidRDefault="009E60D1" w:rsidP="009E60D1">
            <w:pPr>
              <w:rPr>
                <w:rFonts w:ascii="Arial" w:hAnsi="Arial" w:cs="Arial"/>
                <w:sz w:val="24"/>
                <w:szCs w:val="24"/>
              </w:rPr>
            </w:pPr>
            <w:r w:rsidRPr="00EC7B80">
              <w:rPr>
                <w:rFonts w:ascii="Arial" w:eastAsia="Times New Roman" w:hAnsi="Arial" w:cs="Arial"/>
                <w:bCs/>
                <w:sz w:val="24"/>
                <w:szCs w:val="24"/>
              </w:rPr>
              <w:t>Title</w:t>
            </w:r>
          </w:p>
        </w:tc>
        <w:tc>
          <w:tcPr>
            <w:tcW w:w="2056" w:type="dxa"/>
            <w:shd w:val="clear" w:color="auto" w:fill="D9D9D9" w:themeFill="background1" w:themeFillShade="D9"/>
          </w:tcPr>
          <w:p w:rsidR="009E60D1" w:rsidRPr="00EC7B80" w:rsidRDefault="009E60D1" w:rsidP="009E60D1">
            <w:pPr>
              <w:rPr>
                <w:rFonts w:ascii="Arial" w:hAnsi="Arial" w:cs="Arial"/>
                <w:sz w:val="24"/>
                <w:szCs w:val="24"/>
              </w:rPr>
            </w:pPr>
            <w:r w:rsidRPr="00EC7B80">
              <w:rPr>
                <w:rFonts w:ascii="Arial" w:eastAsia="Times New Roman" w:hAnsi="Arial" w:cs="Arial"/>
                <w:sz w:val="24"/>
                <w:szCs w:val="24"/>
              </w:rPr>
              <w:t>Name of the Project Leader</w:t>
            </w:r>
          </w:p>
        </w:tc>
        <w:tc>
          <w:tcPr>
            <w:tcW w:w="1232" w:type="dxa"/>
            <w:shd w:val="clear" w:color="auto" w:fill="D9D9D9" w:themeFill="background1" w:themeFillShade="D9"/>
          </w:tcPr>
          <w:p w:rsidR="009E60D1" w:rsidRPr="00EC7B80" w:rsidRDefault="009E60D1" w:rsidP="009E60D1">
            <w:pPr>
              <w:rPr>
                <w:rFonts w:ascii="Arial" w:hAnsi="Arial" w:cs="Arial"/>
                <w:sz w:val="24"/>
                <w:szCs w:val="24"/>
              </w:rPr>
            </w:pPr>
            <w:r w:rsidRPr="00EC7B80">
              <w:rPr>
                <w:rFonts w:ascii="Arial" w:eastAsia="Times New Roman" w:hAnsi="Arial" w:cs="Arial"/>
                <w:color w:val="000000"/>
                <w:sz w:val="24"/>
                <w:szCs w:val="24"/>
              </w:rPr>
              <w:t>Year in which started</w:t>
            </w:r>
          </w:p>
        </w:tc>
        <w:tc>
          <w:tcPr>
            <w:tcW w:w="1564" w:type="dxa"/>
            <w:shd w:val="clear" w:color="auto" w:fill="D9D9D9" w:themeFill="background1" w:themeFillShade="D9"/>
          </w:tcPr>
          <w:p w:rsidR="009E60D1" w:rsidRPr="00EC7B80" w:rsidRDefault="009E60D1" w:rsidP="009E60D1">
            <w:pPr>
              <w:rPr>
                <w:rFonts w:ascii="Arial" w:hAnsi="Arial" w:cs="Arial"/>
                <w:sz w:val="24"/>
                <w:szCs w:val="24"/>
              </w:rPr>
            </w:pPr>
            <w:r w:rsidRPr="00EC7B80">
              <w:rPr>
                <w:rFonts w:ascii="Arial" w:eastAsia="Times New Roman" w:hAnsi="Arial" w:cs="Arial"/>
                <w:color w:val="000000"/>
                <w:sz w:val="24"/>
                <w:szCs w:val="24"/>
              </w:rPr>
              <w:t>Funding agency</w:t>
            </w:r>
          </w:p>
        </w:tc>
        <w:tc>
          <w:tcPr>
            <w:tcW w:w="1154" w:type="dxa"/>
            <w:shd w:val="clear" w:color="auto" w:fill="D9D9D9" w:themeFill="background1" w:themeFillShade="D9"/>
          </w:tcPr>
          <w:p w:rsidR="009E60D1" w:rsidRPr="00EC7B80" w:rsidRDefault="009E60D1" w:rsidP="009E60D1">
            <w:pPr>
              <w:rPr>
                <w:rFonts w:ascii="Arial" w:hAnsi="Arial" w:cs="Arial"/>
                <w:sz w:val="24"/>
                <w:szCs w:val="24"/>
              </w:rPr>
            </w:pPr>
            <w:r w:rsidRPr="00EC7B80">
              <w:rPr>
                <w:rFonts w:ascii="Arial" w:eastAsia="Times New Roman" w:hAnsi="Arial" w:cs="Arial"/>
                <w:color w:val="000000"/>
                <w:sz w:val="24"/>
                <w:szCs w:val="24"/>
              </w:rPr>
              <w:t>Duration</w:t>
            </w:r>
          </w:p>
        </w:tc>
        <w:tc>
          <w:tcPr>
            <w:tcW w:w="1681" w:type="dxa"/>
            <w:shd w:val="clear" w:color="auto" w:fill="D9D9D9" w:themeFill="background1" w:themeFillShade="D9"/>
          </w:tcPr>
          <w:p w:rsidR="009E60D1" w:rsidRPr="00EC7B80" w:rsidRDefault="009E60D1" w:rsidP="009E60D1">
            <w:pPr>
              <w:rPr>
                <w:rFonts w:ascii="Arial" w:hAnsi="Arial" w:cs="Arial"/>
                <w:sz w:val="24"/>
                <w:szCs w:val="24"/>
              </w:rPr>
            </w:pPr>
            <w:r w:rsidRPr="00EC7B80">
              <w:rPr>
                <w:rFonts w:ascii="Arial" w:eastAsia="Times New Roman" w:hAnsi="Arial" w:cs="Arial"/>
                <w:color w:val="000000"/>
                <w:sz w:val="24"/>
                <w:szCs w:val="24"/>
              </w:rPr>
              <w:t>Amount sanctioned</w:t>
            </w:r>
          </w:p>
        </w:tc>
      </w:tr>
      <w:tr w:rsidR="009E60D1" w:rsidRPr="00EC7B80" w:rsidTr="009E60D1">
        <w:tc>
          <w:tcPr>
            <w:tcW w:w="794" w:type="dxa"/>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689"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Verification of technical specifications of Equipments in RTO, Pune</w:t>
            </w:r>
          </w:p>
        </w:tc>
        <w:tc>
          <w:tcPr>
            <w:tcW w:w="2056"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Dr. A.M.Sapkal</w:t>
            </w:r>
          </w:p>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 xml:space="preserve">Dr. S.P.Mohani, Dr. R.A.Patil and </w:t>
            </w:r>
          </w:p>
          <w:p w:rsidR="009E60D1" w:rsidRPr="00EC7B80" w:rsidRDefault="009E60D1" w:rsidP="009E60D1">
            <w:pPr>
              <w:rPr>
                <w:rFonts w:ascii="Arial" w:hAnsi="Arial" w:cs="Arial"/>
                <w:sz w:val="24"/>
                <w:szCs w:val="24"/>
              </w:rPr>
            </w:pPr>
          </w:p>
        </w:tc>
        <w:tc>
          <w:tcPr>
            <w:tcW w:w="1232"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10</w:t>
            </w:r>
            <w:r w:rsidRPr="00EC7B80">
              <w:rPr>
                <w:rFonts w:ascii="Arial" w:hAnsi="Arial" w:cs="Arial"/>
                <w:color w:val="000000"/>
                <w:sz w:val="24"/>
                <w:szCs w:val="24"/>
                <w:vertAlign w:val="superscript"/>
              </w:rPr>
              <w:t>th</w:t>
            </w:r>
            <w:r w:rsidRPr="00EC7B80">
              <w:rPr>
                <w:rFonts w:ascii="Arial" w:hAnsi="Arial" w:cs="Arial"/>
                <w:color w:val="000000"/>
                <w:sz w:val="24"/>
                <w:szCs w:val="24"/>
              </w:rPr>
              <w:t xml:space="preserve"> March, 2014</w:t>
            </w:r>
          </w:p>
          <w:p w:rsidR="009E60D1" w:rsidRPr="00EC7B80" w:rsidRDefault="009E60D1" w:rsidP="009E60D1">
            <w:pPr>
              <w:rPr>
                <w:rFonts w:ascii="Arial" w:hAnsi="Arial" w:cs="Arial"/>
                <w:sz w:val="24"/>
                <w:szCs w:val="24"/>
              </w:rPr>
            </w:pPr>
          </w:p>
        </w:tc>
        <w:tc>
          <w:tcPr>
            <w:tcW w:w="1564"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RTO, Pune Branch</w:t>
            </w:r>
          </w:p>
          <w:p w:rsidR="009E60D1" w:rsidRPr="00EC7B80" w:rsidRDefault="009E60D1" w:rsidP="009E60D1">
            <w:pPr>
              <w:rPr>
                <w:rFonts w:ascii="Arial" w:hAnsi="Arial" w:cs="Arial"/>
                <w:sz w:val="24"/>
                <w:szCs w:val="24"/>
              </w:rPr>
            </w:pPr>
          </w:p>
        </w:tc>
        <w:tc>
          <w:tcPr>
            <w:tcW w:w="1154" w:type="dxa"/>
          </w:tcPr>
          <w:p w:rsidR="009E60D1" w:rsidRPr="00EC7B80" w:rsidRDefault="009E60D1" w:rsidP="009E60D1">
            <w:pPr>
              <w:rPr>
                <w:rFonts w:ascii="Arial" w:hAnsi="Arial" w:cs="Arial"/>
                <w:sz w:val="24"/>
                <w:szCs w:val="24"/>
              </w:rPr>
            </w:pPr>
            <w:r w:rsidRPr="00EC7B80">
              <w:rPr>
                <w:rFonts w:ascii="Arial" w:hAnsi="Arial" w:cs="Arial"/>
                <w:sz w:val="24"/>
                <w:szCs w:val="24"/>
              </w:rPr>
              <w:t>06 Months</w:t>
            </w:r>
          </w:p>
        </w:tc>
        <w:tc>
          <w:tcPr>
            <w:tcW w:w="1681" w:type="dxa"/>
          </w:tcPr>
          <w:p w:rsidR="009E60D1" w:rsidRPr="00EC7B80" w:rsidRDefault="009E60D1" w:rsidP="009E60D1">
            <w:pPr>
              <w:rPr>
                <w:rFonts w:ascii="Arial" w:hAnsi="Arial" w:cs="Arial"/>
                <w:sz w:val="24"/>
                <w:szCs w:val="24"/>
              </w:rPr>
            </w:pPr>
            <w:r w:rsidRPr="00EC7B80">
              <w:rPr>
                <w:rFonts w:ascii="Arial" w:hAnsi="Arial" w:cs="Arial"/>
                <w:sz w:val="24"/>
                <w:szCs w:val="24"/>
              </w:rPr>
              <w:t>3 Lakhs</w:t>
            </w:r>
          </w:p>
        </w:tc>
      </w:tr>
      <w:tr w:rsidR="009E60D1" w:rsidRPr="00EC7B80" w:rsidTr="009E60D1">
        <w:tc>
          <w:tcPr>
            <w:tcW w:w="794" w:type="dxa"/>
          </w:tcPr>
          <w:p w:rsidR="009E60D1" w:rsidRPr="00EC7B80" w:rsidRDefault="009E60D1" w:rsidP="009E60D1">
            <w:pPr>
              <w:rPr>
                <w:rFonts w:ascii="Arial" w:hAnsi="Arial" w:cs="Arial"/>
                <w:sz w:val="24"/>
                <w:szCs w:val="24"/>
              </w:rPr>
            </w:pPr>
            <w:r>
              <w:rPr>
                <w:rFonts w:ascii="Arial" w:hAnsi="Arial" w:cs="Arial"/>
                <w:sz w:val="24"/>
                <w:szCs w:val="24"/>
              </w:rPr>
              <w:t>2</w:t>
            </w:r>
          </w:p>
        </w:tc>
        <w:tc>
          <w:tcPr>
            <w:tcW w:w="1689"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 xml:space="preserve">Consultancy related to CCTV to be purchased and installed in Jails of Maharashtra state </w:t>
            </w:r>
          </w:p>
        </w:tc>
        <w:tc>
          <w:tcPr>
            <w:tcW w:w="2056"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Prof. A.M.Sapkal</w:t>
            </w:r>
          </w:p>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Dr. Mrs. R.D.Joshi,</w:t>
            </w:r>
          </w:p>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Vinay B. Narayane</w:t>
            </w:r>
          </w:p>
        </w:tc>
        <w:tc>
          <w:tcPr>
            <w:tcW w:w="1232"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Oct-2014</w:t>
            </w:r>
          </w:p>
        </w:tc>
        <w:tc>
          <w:tcPr>
            <w:tcW w:w="1564"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 xml:space="preserve">Central Jail Authority, Maharashtra State </w:t>
            </w:r>
          </w:p>
          <w:p w:rsidR="009E60D1" w:rsidRPr="00EC7B80" w:rsidRDefault="009E60D1" w:rsidP="009E60D1">
            <w:pPr>
              <w:rPr>
                <w:rFonts w:ascii="Arial" w:hAnsi="Arial" w:cs="Arial"/>
                <w:color w:val="000000"/>
                <w:sz w:val="24"/>
                <w:szCs w:val="24"/>
              </w:rPr>
            </w:pPr>
          </w:p>
        </w:tc>
        <w:tc>
          <w:tcPr>
            <w:tcW w:w="1154" w:type="dxa"/>
          </w:tcPr>
          <w:p w:rsidR="009E60D1" w:rsidRPr="00EC7B80" w:rsidRDefault="009E60D1" w:rsidP="009E60D1">
            <w:pPr>
              <w:rPr>
                <w:rFonts w:ascii="Arial" w:hAnsi="Arial" w:cs="Arial"/>
                <w:sz w:val="24"/>
                <w:szCs w:val="24"/>
              </w:rPr>
            </w:pPr>
            <w:r w:rsidRPr="00EC7B80">
              <w:rPr>
                <w:rFonts w:ascii="Arial" w:hAnsi="Arial" w:cs="Arial"/>
                <w:sz w:val="24"/>
                <w:szCs w:val="24"/>
              </w:rPr>
              <w:t>1 Year</w:t>
            </w:r>
          </w:p>
        </w:tc>
        <w:tc>
          <w:tcPr>
            <w:tcW w:w="1681" w:type="dxa"/>
          </w:tcPr>
          <w:p w:rsidR="009E60D1" w:rsidRPr="00EC7B80" w:rsidRDefault="009E60D1" w:rsidP="009E60D1">
            <w:pPr>
              <w:rPr>
                <w:rFonts w:ascii="Arial" w:hAnsi="Arial" w:cs="Arial"/>
                <w:sz w:val="24"/>
                <w:szCs w:val="24"/>
              </w:rPr>
            </w:pPr>
            <w:r w:rsidRPr="00EC7B80">
              <w:rPr>
                <w:rFonts w:ascii="Arial" w:hAnsi="Arial" w:cs="Arial"/>
                <w:sz w:val="24"/>
                <w:szCs w:val="24"/>
              </w:rPr>
              <w:t>3 Lakhs</w:t>
            </w:r>
          </w:p>
        </w:tc>
      </w:tr>
    </w:tbl>
    <w:p w:rsidR="009E60D1" w:rsidRDefault="009E60D1" w:rsidP="009E60D1">
      <w:pPr>
        <w:pStyle w:val="ListParagraph"/>
        <w:ind w:left="855"/>
        <w:rPr>
          <w:rFonts w:ascii="Arial" w:hAnsi="Arial" w:cs="Arial"/>
          <w:b/>
          <w:bCs/>
          <w:sz w:val="28"/>
          <w:szCs w:val="28"/>
        </w:rPr>
      </w:pPr>
    </w:p>
    <w:p w:rsidR="009E60D1" w:rsidRDefault="009E60D1" w:rsidP="009E60D1">
      <w:pPr>
        <w:pStyle w:val="ListParagraph"/>
        <w:ind w:left="855"/>
        <w:rPr>
          <w:rFonts w:ascii="Arial" w:hAnsi="Arial" w:cs="Arial"/>
          <w:b/>
          <w:bCs/>
          <w:sz w:val="28"/>
          <w:szCs w:val="28"/>
        </w:rPr>
      </w:pPr>
    </w:p>
    <w:p w:rsidR="009E60D1" w:rsidRDefault="009E60D1" w:rsidP="009E60D1">
      <w:pPr>
        <w:pStyle w:val="ListParagraph"/>
        <w:ind w:left="855"/>
        <w:rPr>
          <w:rFonts w:ascii="Arial" w:hAnsi="Arial" w:cs="Arial"/>
          <w:b/>
          <w:bCs/>
          <w:sz w:val="28"/>
          <w:szCs w:val="28"/>
        </w:rPr>
      </w:pPr>
    </w:p>
    <w:p w:rsidR="009E60D1" w:rsidRDefault="009E60D1" w:rsidP="009E60D1">
      <w:pPr>
        <w:pStyle w:val="ListParagraph"/>
        <w:ind w:left="855"/>
        <w:rPr>
          <w:rFonts w:ascii="Arial" w:hAnsi="Arial" w:cs="Arial"/>
          <w:b/>
          <w:bCs/>
          <w:sz w:val="28"/>
          <w:szCs w:val="28"/>
        </w:rPr>
      </w:pPr>
    </w:p>
    <w:p w:rsidR="009E60D1" w:rsidRDefault="009E60D1" w:rsidP="008B5650">
      <w:pPr>
        <w:pStyle w:val="ListParagraph"/>
        <w:numPr>
          <w:ilvl w:val="0"/>
          <w:numId w:val="71"/>
        </w:numPr>
        <w:rPr>
          <w:rFonts w:ascii="Arial" w:hAnsi="Arial" w:cs="Arial"/>
          <w:b/>
          <w:bCs/>
          <w:sz w:val="28"/>
          <w:szCs w:val="28"/>
        </w:rPr>
      </w:pPr>
      <w:r>
        <w:rPr>
          <w:rFonts w:ascii="Arial" w:hAnsi="Arial" w:cs="Arial"/>
          <w:b/>
          <w:bCs/>
          <w:sz w:val="28"/>
          <w:szCs w:val="28"/>
        </w:rPr>
        <w:lastRenderedPageBreak/>
        <w:t xml:space="preserve">     </w:t>
      </w:r>
      <w:r w:rsidRPr="00090A27">
        <w:rPr>
          <w:rFonts w:ascii="Arial" w:hAnsi="Arial" w:cs="Arial"/>
          <w:b/>
          <w:bCs/>
          <w:sz w:val="28"/>
          <w:szCs w:val="28"/>
        </w:rPr>
        <w:t xml:space="preserve">Details of Research (ongoing) Projects </w:t>
      </w:r>
    </w:p>
    <w:p w:rsidR="009E60D1" w:rsidRPr="00090A27" w:rsidRDefault="009E60D1" w:rsidP="009E60D1">
      <w:pPr>
        <w:pStyle w:val="ListParagraph"/>
        <w:ind w:left="855"/>
        <w:rPr>
          <w:rFonts w:ascii="Arial" w:hAnsi="Arial" w:cs="Arial"/>
          <w:b/>
          <w:bCs/>
          <w:sz w:val="28"/>
          <w:szCs w:val="28"/>
        </w:rPr>
      </w:pPr>
    </w:p>
    <w:tbl>
      <w:tblPr>
        <w:tblStyle w:val="TableGrid"/>
        <w:tblW w:w="10197" w:type="dxa"/>
        <w:tblInd w:w="-162" w:type="dxa"/>
        <w:tblLayout w:type="fixed"/>
        <w:tblLook w:val="04A0"/>
      </w:tblPr>
      <w:tblGrid>
        <w:gridCol w:w="540"/>
        <w:gridCol w:w="1080"/>
        <w:gridCol w:w="1620"/>
        <w:gridCol w:w="1093"/>
        <w:gridCol w:w="1525"/>
        <w:gridCol w:w="1972"/>
        <w:gridCol w:w="1080"/>
        <w:gridCol w:w="1287"/>
      </w:tblGrid>
      <w:tr w:rsidR="009E60D1" w:rsidRPr="00EC7B80" w:rsidTr="009E60D1">
        <w:trPr>
          <w:trHeight w:val="1346"/>
        </w:trPr>
        <w:tc>
          <w:tcPr>
            <w:tcW w:w="540" w:type="dxa"/>
            <w:shd w:val="clear" w:color="auto" w:fill="D9D9D9" w:themeFill="background1" w:themeFillShade="D9"/>
            <w:hideMark/>
          </w:tcPr>
          <w:p w:rsidR="009E60D1" w:rsidRPr="00EC7B80" w:rsidRDefault="009E60D1" w:rsidP="009E60D1">
            <w:pPr>
              <w:rPr>
                <w:rFonts w:ascii="Arial" w:hAnsi="Arial" w:cs="Arial"/>
                <w:b/>
                <w:color w:val="000000" w:themeColor="text1"/>
                <w:sz w:val="24"/>
                <w:szCs w:val="24"/>
              </w:rPr>
            </w:pPr>
            <w:r>
              <w:rPr>
                <w:rFonts w:ascii="Arial" w:hAnsi="Arial" w:cs="Arial"/>
                <w:b/>
                <w:color w:val="000000" w:themeColor="text1"/>
                <w:sz w:val="24"/>
                <w:szCs w:val="24"/>
              </w:rPr>
              <w:t>Sr. N</w:t>
            </w:r>
            <w:r w:rsidRPr="00EC7B80">
              <w:rPr>
                <w:rFonts w:ascii="Arial" w:hAnsi="Arial" w:cs="Arial"/>
                <w:b/>
                <w:color w:val="000000" w:themeColor="text1"/>
                <w:sz w:val="24"/>
                <w:szCs w:val="24"/>
              </w:rPr>
              <w:t>o</w:t>
            </w:r>
          </w:p>
        </w:tc>
        <w:tc>
          <w:tcPr>
            <w:tcW w:w="1080" w:type="dxa"/>
            <w:shd w:val="clear" w:color="auto" w:fill="D9D9D9" w:themeFill="background1" w:themeFillShade="D9"/>
            <w:hideMark/>
          </w:tcPr>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Scheme</w:t>
            </w:r>
          </w:p>
        </w:tc>
        <w:tc>
          <w:tcPr>
            <w:tcW w:w="1620" w:type="dxa"/>
            <w:shd w:val="clear" w:color="auto" w:fill="D9D9D9" w:themeFill="background1" w:themeFillShade="D9"/>
          </w:tcPr>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 xml:space="preserve">Whether Sponsored by </w:t>
            </w:r>
          </w:p>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Industry/ Government</w:t>
            </w:r>
          </w:p>
        </w:tc>
        <w:tc>
          <w:tcPr>
            <w:tcW w:w="1093" w:type="dxa"/>
            <w:shd w:val="clear" w:color="auto" w:fill="D9D9D9" w:themeFill="background1" w:themeFillShade="D9"/>
            <w:hideMark/>
          </w:tcPr>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Name of coordinator</w:t>
            </w:r>
          </w:p>
        </w:tc>
        <w:tc>
          <w:tcPr>
            <w:tcW w:w="1525" w:type="dxa"/>
            <w:shd w:val="clear" w:color="auto" w:fill="D9D9D9" w:themeFill="background1" w:themeFillShade="D9"/>
            <w:hideMark/>
          </w:tcPr>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 xml:space="preserve">Amount sanctioned, </w:t>
            </w:r>
          </w:p>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(In Lakhs)</w:t>
            </w:r>
          </w:p>
        </w:tc>
        <w:tc>
          <w:tcPr>
            <w:tcW w:w="1972" w:type="dxa"/>
            <w:shd w:val="clear" w:color="auto" w:fill="D9D9D9" w:themeFill="background1" w:themeFillShade="D9"/>
            <w:hideMark/>
          </w:tcPr>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Title of the (Sanctioned) project</w:t>
            </w:r>
          </w:p>
        </w:tc>
        <w:tc>
          <w:tcPr>
            <w:tcW w:w="1080" w:type="dxa"/>
            <w:shd w:val="clear" w:color="auto" w:fill="D9D9D9" w:themeFill="background1" w:themeFillShade="D9"/>
            <w:hideMark/>
          </w:tcPr>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Funds Utilization</w:t>
            </w:r>
          </w:p>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 xml:space="preserve">Position as on today </w:t>
            </w:r>
          </w:p>
        </w:tc>
        <w:tc>
          <w:tcPr>
            <w:tcW w:w="1287" w:type="dxa"/>
            <w:shd w:val="clear" w:color="auto" w:fill="D9D9D9" w:themeFill="background1" w:themeFillShade="D9"/>
            <w:hideMark/>
          </w:tcPr>
          <w:p w:rsidR="009E60D1" w:rsidRPr="00EC7B80" w:rsidRDefault="009E60D1" w:rsidP="009E60D1">
            <w:pPr>
              <w:rPr>
                <w:rFonts w:ascii="Arial" w:hAnsi="Arial" w:cs="Arial"/>
                <w:b/>
                <w:color w:val="000000" w:themeColor="text1"/>
                <w:sz w:val="24"/>
                <w:szCs w:val="24"/>
              </w:rPr>
            </w:pPr>
            <w:r w:rsidRPr="00EC7B80">
              <w:rPr>
                <w:rFonts w:ascii="Arial" w:hAnsi="Arial" w:cs="Arial"/>
                <w:b/>
                <w:color w:val="000000" w:themeColor="text1"/>
                <w:sz w:val="24"/>
                <w:szCs w:val="24"/>
              </w:rPr>
              <w:t>Year  in which the Grant was received)</w:t>
            </w:r>
          </w:p>
        </w:tc>
      </w:tr>
      <w:tr w:rsidR="009E60D1" w:rsidRPr="00EC7B80" w:rsidTr="009E60D1">
        <w:trPr>
          <w:trHeight w:val="719"/>
        </w:trPr>
        <w:tc>
          <w:tcPr>
            <w:tcW w:w="540" w:type="dxa"/>
          </w:tcPr>
          <w:p w:rsidR="009E60D1" w:rsidRPr="00EC7B80"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1</w:t>
            </w:r>
          </w:p>
        </w:tc>
        <w:tc>
          <w:tcPr>
            <w:tcW w:w="108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AICTE</w:t>
            </w:r>
          </w:p>
        </w:tc>
        <w:tc>
          <w:tcPr>
            <w:tcW w:w="162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Government</w:t>
            </w:r>
          </w:p>
        </w:tc>
        <w:tc>
          <w:tcPr>
            <w:tcW w:w="1093" w:type="dxa"/>
          </w:tcPr>
          <w:p w:rsidR="009E60D1" w:rsidRPr="00EC7B80" w:rsidRDefault="009E60D1" w:rsidP="009E60D1">
            <w:pPr>
              <w:rPr>
                <w:rFonts w:ascii="Arial" w:hAnsi="Arial" w:cs="Arial"/>
                <w:sz w:val="24"/>
                <w:szCs w:val="24"/>
              </w:rPr>
            </w:pPr>
            <w:r w:rsidRPr="00EC7B80">
              <w:rPr>
                <w:rFonts w:ascii="Arial" w:hAnsi="Arial" w:cs="Arial"/>
                <w:sz w:val="24"/>
                <w:szCs w:val="24"/>
              </w:rPr>
              <w:t>Dr. Metkar Shilpa P.</w:t>
            </w:r>
          </w:p>
          <w:p w:rsidR="009E60D1" w:rsidRPr="00EC7B80" w:rsidRDefault="009E60D1" w:rsidP="009E60D1">
            <w:pPr>
              <w:rPr>
                <w:rFonts w:ascii="Arial" w:hAnsi="Arial" w:cs="Arial"/>
                <w:sz w:val="24"/>
                <w:szCs w:val="24"/>
              </w:rPr>
            </w:pPr>
          </w:p>
        </w:tc>
        <w:tc>
          <w:tcPr>
            <w:tcW w:w="1525"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6.2/- Lakhs </w:t>
            </w:r>
          </w:p>
          <w:p w:rsidR="009E60D1" w:rsidRPr="00EC7B80" w:rsidRDefault="009E60D1" w:rsidP="009E60D1">
            <w:pPr>
              <w:rPr>
                <w:rFonts w:ascii="Arial" w:hAnsi="Arial" w:cs="Arial"/>
                <w:sz w:val="24"/>
                <w:szCs w:val="24"/>
              </w:rPr>
            </w:pPr>
          </w:p>
        </w:tc>
        <w:tc>
          <w:tcPr>
            <w:tcW w:w="1972" w:type="dxa"/>
          </w:tcPr>
          <w:p w:rsidR="009E60D1" w:rsidRPr="00EC7B80" w:rsidRDefault="009E60D1" w:rsidP="009E60D1">
            <w:pPr>
              <w:rPr>
                <w:rFonts w:ascii="Arial" w:hAnsi="Arial" w:cs="Arial"/>
                <w:sz w:val="24"/>
                <w:szCs w:val="24"/>
              </w:rPr>
            </w:pPr>
            <w:r w:rsidRPr="00EC7B80">
              <w:rPr>
                <w:rFonts w:ascii="Arial" w:hAnsi="Arial" w:cs="Arial"/>
                <w:sz w:val="24"/>
                <w:szCs w:val="24"/>
              </w:rPr>
              <w:t>Security Techniques in Speech , Iamge and Video Signal</w:t>
            </w:r>
          </w:p>
        </w:tc>
        <w:tc>
          <w:tcPr>
            <w:tcW w:w="108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4 Lakhs</w:t>
            </w:r>
          </w:p>
        </w:tc>
        <w:tc>
          <w:tcPr>
            <w:tcW w:w="1287"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May 2013 </w:t>
            </w:r>
          </w:p>
          <w:p w:rsidR="009E60D1" w:rsidRPr="00EC7B80" w:rsidRDefault="009E60D1" w:rsidP="009E60D1">
            <w:pPr>
              <w:rPr>
                <w:rFonts w:ascii="Arial" w:hAnsi="Arial" w:cs="Arial"/>
                <w:sz w:val="24"/>
                <w:szCs w:val="24"/>
              </w:rPr>
            </w:pPr>
            <w:r w:rsidRPr="00EC7B80">
              <w:rPr>
                <w:rFonts w:ascii="Arial" w:hAnsi="Arial" w:cs="Arial"/>
                <w:sz w:val="24"/>
                <w:szCs w:val="24"/>
              </w:rPr>
              <w:t>Ongoing</w:t>
            </w:r>
          </w:p>
        </w:tc>
      </w:tr>
      <w:tr w:rsidR="009E60D1" w:rsidRPr="00EC7B80" w:rsidTr="009E60D1">
        <w:trPr>
          <w:trHeight w:val="719"/>
        </w:trPr>
        <w:tc>
          <w:tcPr>
            <w:tcW w:w="540" w:type="dxa"/>
          </w:tcPr>
          <w:p w:rsidR="009E60D1" w:rsidRPr="00EC7B80"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2</w:t>
            </w:r>
          </w:p>
        </w:tc>
        <w:tc>
          <w:tcPr>
            <w:tcW w:w="108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 xml:space="preserve">TEQIP-II </w:t>
            </w:r>
          </w:p>
        </w:tc>
        <w:tc>
          <w:tcPr>
            <w:tcW w:w="162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 xml:space="preserve">World Bank / Government  </w:t>
            </w:r>
          </w:p>
        </w:tc>
        <w:tc>
          <w:tcPr>
            <w:tcW w:w="1093"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Dr. M. S. Sutaone</w:t>
            </w:r>
          </w:p>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Dr. Mrs. M. A. Joshi</w:t>
            </w:r>
          </w:p>
        </w:tc>
        <w:tc>
          <w:tcPr>
            <w:tcW w:w="1525"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 xml:space="preserve">5 Crore </w:t>
            </w:r>
          </w:p>
        </w:tc>
        <w:tc>
          <w:tcPr>
            <w:tcW w:w="1972"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 xml:space="preserve">COE in Signal and Image Processing </w:t>
            </w:r>
          </w:p>
        </w:tc>
        <w:tc>
          <w:tcPr>
            <w:tcW w:w="108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 xml:space="preserve">80 Lakhs </w:t>
            </w:r>
          </w:p>
        </w:tc>
        <w:tc>
          <w:tcPr>
            <w:tcW w:w="1287"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2013</w:t>
            </w:r>
          </w:p>
        </w:tc>
      </w:tr>
      <w:tr w:rsidR="009E60D1" w:rsidRPr="00EC7B80" w:rsidTr="009E60D1">
        <w:trPr>
          <w:trHeight w:val="719"/>
        </w:trPr>
        <w:tc>
          <w:tcPr>
            <w:tcW w:w="540" w:type="dxa"/>
          </w:tcPr>
          <w:p w:rsidR="009E60D1" w:rsidRPr="00EC7B80"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3</w:t>
            </w:r>
          </w:p>
        </w:tc>
        <w:tc>
          <w:tcPr>
            <w:tcW w:w="108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sz w:val="24"/>
                <w:szCs w:val="24"/>
              </w:rPr>
              <w:t>DRDO-ISRO-STC Cell, University Pune.</w:t>
            </w:r>
          </w:p>
        </w:tc>
        <w:tc>
          <w:tcPr>
            <w:tcW w:w="162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Government</w:t>
            </w:r>
          </w:p>
        </w:tc>
        <w:tc>
          <w:tcPr>
            <w:tcW w:w="1093" w:type="dxa"/>
          </w:tcPr>
          <w:p w:rsidR="009E60D1" w:rsidRPr="00EC7B80" w:rsidRDefault="009E60D1" w:rsidP="009E60D1">
            <w:pPr>
              <w:rPr>
                <w:rFonts w:ascii="Arial" w:hAnsi="Arial" w:cs="Arial"/>
                <w:sz w:val="24"/>
                <w:szCs w:val="24"/>
              </w:rPr>
            </w:pPr>
            <w:r w:rsidRPr="00EC7B80">
              <w:rPr>
                <w:rFonts w:ascii="Arial" w:hAnsi="Arial" w:cs="Arial"/>
                <w:sz w:val="24"/>
                <w:szCs w:val="24"/>
              </w:rPr>
              <w:t>Dr. Pratibha Shgingare</w:t>
            </w:r>
          </w:p>
          <w:p w:rsidR="009E60D1" w:rsidRPr="00EC7B80" w:rsidRDefault="009E60D1" w:rsidP="009E60D1">
            <w:pPr>
              <w:rPr>
                <w:rFonts w:ascii="Arial" w:hAnsi="Arial" w:cs="Arial"/>
                <w:sz w:val="24"/>
                <w:szCs w:val="24"/>
              </w:rPr>
            </w:pPr>
          </w:p>
        </w:tc>
        <w:tc>
          <w:tcPr>
            <w:tcW w:w="1525" w:type="dxa"/>
          </w:tcPr>
          <w:p w:rsidR="009E60D1" w:rsidRPr="00EC7B80" w:rsidRDefault="009E60D1" w:rsidP="009E60D1">
            <w:pPr>
              <w:rPr>
                <w:rFonts w:ascii="Arial" w:hAnsi="Arial" w:cs="Arial"/>
                <w:sz w:val="24"/>
                <w:szCs w:val="24"/>
              </w:rPr>
            </w:pPr>
            <w:r w:rsidRPr="00EC7B80">
              <w:rPr>
                <w:rFonts w:ascii="Arial" w:hAnsi="Arial" w:cs="Arial"/>
                <w:sz w:val="24"/>
                <w:szCs w:val="24"/>
              </w:rPr>
              <w:t>11.54/- Lakhs</w:t>
            </w:r>
          </w:p>
        </w:tc>
        <w:tc>
          <w:tcPr>
            <w:tcW w:w="1972" w:type="dxa"/>
          </w:tcPr>
          <w:p w:rsidR="009E60D1" w:rsidRPr="00EC7B80" w:rsidRDefault="009E60D1" w:rsidP="009E60D1">
            <w:pPr>
              <w:rPr>
                <w:rFonts w:ascii="Arial" w:hAnsi="Arial" w:cs="Arial"/>
                <w:sz w:val="24"/>
                <w:szCs w:val="24"/>
              </w:rPr>
            </w:pPr>
            <w:r w:rsidRPr="00EC7B80">
              <w:rPr>
                <w:rFonts w:ascii="Arial" w:hAnsi="Arial" w:cs="Arial"/>
                <w:sz w:val="24"/>
                <w:szCs w:val="24"/>
              </w:rPr>
              <w:t>Digital Elevation Model (DEM) Fusion</w:t>
            </w:r>
          </w:p>
          <w:p w:rsidR="009E60D1" w:rsidRPr="00EC7B80" w:rsidRDefault="009E60D1" w:rsidP="009E60D1">
            <w:pPr>
              <w:rPr>
                <w:rFonts w:ascii="Arial" w:hAnsi="Arial" w:cs="Arial"/>
                <w:sz w:val="24"/>
                <w:szCs w:val="24"/>
              </w:rPr>
            </w:pPr>
          </w:p>
        </w:tc>
        <w:tc>
          <w:tcPr>
            <w:tcW w:w="1080" w:type="dxa"/>
          </w:tcPr>
          <w:p w:rsidR="009E60D1" w:rsidRPr="00EC7B80" w:rsidRDefault="009E60D1" w:rsidP="009E60D1">
            <w:pPr>
              <w:rPr>
                <w:rFonts w:ascii="Arial" w:hAnsi="Arial" w:cs="Arial"/>
                <w:bCs/>
                <w:color w:val="000000" w:themeColor="text1"/>
                <w:sz w:val="24"/>
                <w:szCs w:val="24"/>
              </w:rPr>
            </w:pPr>
            <w:r w:rsidRPr="00EC7B80">
              <w:rPr>
                <w:rFonts w:ascii="Arial" w:hAnsi="Arial" w:cs="Arial"/>
                <w:bCs/>
                <w:color w:val="000000" w:themeColor="text1"/>
                <w:sz w:val="24"/>
                <w:szCs w:val="24"/>
              </w:rPr>
              <w:t xml:space="preserve">10.5 lakhs </w:t>
            </w:r>
          </w:p>
        </w:tc>
        <w:tc>
          <w:tcPr>
            <w:tcW w:w="1287" w:type="dxa"/>
          </w:tcPr>
          <w:p w:rsidR="009E60D1" w:rsidRPr="00EC7B80" w:rsidRDefault="009E60D1" w:rsidP="009E60D1">
            <w:pPr>
              <w:rPr>
                <w:rFonts w:ascii="Arial" w:hAnsi="Arial" w:cs="Arial"/>
                <w:sz w:val="24"/>
                <w:szCs w:val="24"/>
              </w:rPr>
            </w:pPr>
            <w:r w:rsidRPr="00EC7B80">
              <w:rPr>
                <w:rFonts w:ascii="Arial" w:hAnsi="Arial" w:cs="Arial"/>
                <w:sz w:val="24"/>
                <w:szCs w:val="24"/>
              </w:rPr>
              <w:t>Jan.2013</w:t>
            </w:r>
          </w:p>
          <w:p w:rsidR="009E60D1" w:rsidRPr="00EC7B80" w:rsidRDefault="009E60D1" w:rsidP="009E60D1">
            <w:pPr>
              <w:rPr>
                <w:rFonts w:ascii="Arial" w:hAnsi="Arial" w:cs="Arial"/>
                <w:sz w:val="24"/>
                <w:szCs w:val="24"/>
              </w:rPr>
            </w:pPr>
            <w:r w:rsidRPr="00EC7B80">
              <w:rPr>
                <w:rFonts w:ascii="Arial" w:hAnsi="Arial" w:cs="Arial"/>
                <w:sz w:val="24"/>
                <w:szCs w:val="24"/>
              </w:rPr>
              <w:t>Ongoing</w:t>
            </w:r>
          </w:p>
          <w:p w:rsidR="009E60D1" w:rsidRPr="00EC7B80" w:rsidRDefault="009E60D1" w:rsidP="009E60D1">
            <w:pPr>
              <w:rPr>
                <w:rFonts w:ascii="Arial" w:hAnsi="Arial" w:cs="Arial"/>
                <w:sz w:val="24"/>
                <w:szCs w:val="24"/>
              </w:rPr>
            </w:pPr>
          </w:p>
        </w:tc>
      </w:tr>
      <w:tr w:rsidR="009E60D1" w:rsidRPr="00EC7B80" w:rsidTr="009E60D1">
        <w:trPr>
          <w:trHeight w:val="719"/>
        </w:trPr>
        <w:tc>
          <w:tcPr>
            <w:tcW w:w="540" w:type="dxa"/>
          </w:tcPr>
          <w:p w:rsidR="009E60D1"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4</w:t>
            </w:r>
          </w:p>
        </w:tc>
        <w:tc>
          <w:tcPr>
            <w:tcW w:w="1080" w:type="dxa"/>
          </w:tcPr>
          <w:p w:rsidR="009E60D1" w:rsidRPr="00EC7B80" w:rsidRDefault="009E60D1" w:rsidP="009E60D1">
            <w:pPr>
              <w:rPr>
                <w:rFonts w:ascii="Arial" w:hAnsi="Arial" w:cs="Arial"/>
                <w:sz w:val="24"/>
                <w:szCs w:val="24"/>
              </w:rPr>
            </w:pPr>
            <w:r>
              <w:rPr>
                <w:rFonts w:ascii="Arial" w:hAnsi="Arial" w:cs="Arial"/>
                <w:sz w:val="24"/>
                <w:szCs w:val="24"/>
              </w:rPr>
              <w:t xml:space="preserve">BETA Testing of MIPS FPGA </w:t>
            </w:r>
          </w:p>
        </w:tc>
        <w:tc>
          <w:tcPr>
            <w:tcW w:w="1620" w:type="dxa"/>
          </w:tcPr>
          <w:p w:rsidR="009E60D1" w:rsidRPr="00EC7B80"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w:t>
            </w:r>
          </w:p>
        </w:tc>
        <w:tc>
          <w:tcPr>
            <w:tcW w:w="1093" w:type="dxa"/>
          </w:tcPr>
          <w:p w:rsidR="009E60D1" w:rsidRPr="00EC7B80" w:rsidRDefault="009E60D1" w:rsidP="009E60D1">
            <w:pPr>
              <w:rPr>
                <w:rFonts w:ascii="Arial" w:hAnsi="Arial" w:cs="Arial"/>
                <w:sz w:val="24"/>
                <w:szCs w:val="24"/>
              </w:rPr>
            </w:pPr>
            <w:r>
              <w:rPr>
                <w:rFonts w:ascii="Arial" w:hAnsi="Arial" w:cs="Arial"/>
                <w:sz w:val="24"/>
                <w:szCs w:val="24"/>
              </w:rPr>
              <w:t>Mrs. V.N.More</w:t>
            </w:r>
          </w:p>
        </w:tc>
        <w:tc>
          <w:tcPr>
            <w:tcW w:w="1525" w:type="dxa"/>
          </w:tcPr>
          <w:p w:rsidR="009E60D1" w:rsidRPr="00EC7B80" w:rsidRDefault="009E60D1" w:rsidP="009E60D1">
            <w:pPr>
              <w:rPr>
                <w:rFonts w:ascii="Arial" w:hAnsi="Arial" w:cs="Arial"/>
                <w:sz w:val="24"/>
                <w:szCs w:val="24"/>
              </w:rPr>
            </w:pPr>
            <w:r>
              <w:rPr>
                <w:rFonts w:ascii="Arial" w:hAnsi="Arial" w:cs="Arial"/>
                <w:sz w:val="24"/>
                <w:szCs w:val="24"/>
              </w:rPr>
              <w:t>-</w:t>
            </w:r>
          </w:p>
        </w:tc>
        <w:tc>
          <w:tcPr>
            <w:tcW w:w="1972" w:type="dxa"/>
          </w:tcPr>
          <w:p w:rsidR="009E60D1" w:rsidRPr="00EC7B80" w:rsidRDefault="009E60D1" w:rsidP="009E60D1">
            <w:pPr>
              <w:rPr>
                <w:rFonts w:ascii="Arial" w:hAnsi="Arial" w:cs="Arial"/>
                <w:sz w:val="24"/>
                <w:szCs w:val="24"/>
              </w:rPr>
            </w:pPr>
            <w:r>
              <w:rPr>
                <w:rFonts w:ascii="Arial" w:hAnsi="Arial" w:cs="Arial"/>
                <w:sz w:val="24"/>
                <w:szCs w:val="24"/>
              </w:rPr>
              <w:t>-</w:t>
            </w:r>
          </w:p>
        </w:tc>
        <w:tc>
          <w:tcPr>
            <w:tcW w:w="1080" w:type="dxa"/>
          </w:tcPr>
          <w:p w:rsidR="009E60D1" w:rsidRPr="00EC7B80" w:rsidRDefault="009E60D1" w:rsidP="009E60D1">
            <w:pPr>
              <w:rPr>
                <w:rFonts w:ascii="Arial" w:hAnsi="Arial" w:cs="Arial"/>
                <w:bCs/>
                <w:color w:val="000000" w:themeColor="text1"/>
                <w:sz w:val="24"/>
                <w:szCs w:val="24"/>
              </w:rPr>
            </w:pPr>
            <w:r>
              <w:rPr>
                <w:rFonts w:ascii="Arial" w:hAnsi="Arial" w:cs="Arial"/>
                <w:bCs/>
                <w:color w:val="000000" w:themeColor="text1"/>
                <w:sz w:val="24"/>
                <w:szCs w:val="24"/>
              </w:rPr>
              <w:t>-</w:t>
            </w:r>
          </w:p>
        </w:tc>
        <w:tc>
          <w:tcPr>
            <w:tcW w:w="1287" w:type="dxa"/>
          </w:tcPr>
          <w:p w:rsidR="009E60D1" w:rsidRPr="00EC7B80" w:rsidRDefault="009E60D1" w:rsidP="009E60D1">
            <w:pPr>
              <w:rPr>
                <w:rFonts w:ascii="Arial" w:hAnsi="Arial" w:cs="Arial"/>
                <w:sz w:val="24"/>
                <w:szCs w:val="24"/>
              </w:rPr>
            </w:pPr>
            <w:r>
              <w:rPr>
                <w:rFonts w:ascii="Arial" w:hAnsi="Arial" w:cs="Arial"/>
                <w:sz w:val="24"/>
                <w:szCs w:val="24"/>
              </w:rPr>
              <w:t>01</w:t>
            </w:r>
            <w:r w:rsidRPr="00852F3D">
              <w:rPr>
                <w:rFonts w:ascii="Arial" w:hAnsi="Arial" w:cs="Arial"/>
                <w:sz w:val="24"/>
                <w:szCs w:val="24"/>
                <w:vertAlign w:val="superscript"/>
              </w:rPr>
              <w:t>st</w:t>
            </w:r>
            <w:r>
              <w:rPr>
                <w:rFonts w:ascii="Arial" w:hAnsi="Arial" w:cs="Arial"/>
                <w:sz w:val="24"/>
                <w:szCs w:val="24"/>
              </w:rPr>
              <w:t xml:space="preserve"> June to 30</w:t>
            </w:r>
            <w:r w:rsidRPr="00852F3D">
              <w:rPr>
                <w:rFonts w:ascii="Arial" w:hAnsi="Arial" w:cs="Arial"/>
                <w:sz w:val="24"/>
                <w:szCs w:val="24"/>
                <w:vertAlign w:val="superscript"/>
              </w:rPr>
              <w:t>th</w:t>
            </w:r>
            <w:r>
              <w:rPr>
                <w:rFonts w:ascii="Arial" w:hAnsi="Arial" w:cs="Arial"/>
                <w:sz w:val="24"/>
                <w:szCs w:val="24"/>
              </w:rPr>
              <w:t xml:space="preserve"> June 2015</w:t>
            </w:r>
          </w:p>
        </w:tc>
      </w:tr>
    </w:tbl>
    <w:p w:rsidR="009E60D1" w:rsidRDefault="009E60D1" w:rsidP="009E60D1">
      <w:pPr>
        <w:rPr>
          <w:rFonts w:ascii="Arial" w:hAnsi="Arial" w:cs="Arial"/>
          <w:sz w:val="24"/>
          <w:szCs w:val="24"/>
        </w:rPr>
      </w:pPr>
    </w:p>
    <w:p w:rsidR="009E60D1" w:rsidRDefault="009E60D1" w:rsidP="009E60D1">
      <w:pPr>
        <w:rPr>
          <w:rFonts w:ascii="Arial" w:hAnsi="Arial" w:cs="Arial"/>
          <w:sz w:val="24"/>
          <w:szCs w:val="24"/>
        </w:rPr>
      </w:pPr>
    </w:p>
    <w:p w:rsidR="009E60D1" w:rsidRPr="00EC7B80" w:rsidRDefault="009E60D1" w:rsidP="008B5650">
      <w:pPr>
        <w:pStyle w:val="ListParagraph"/>
        <w:numPr>
          <w:ilvl w:val="0"/>
          <w:numId w:val="61"/>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 xml:space="preserve">PUBLICATIONS  : </w:t>
      </w:r>
    </w:p>
    <w:tbl>
      <w:tblPr>
        <w:tblStyle w:val="TableGrid"/>
        <w:tblW w:w="0" w:type="auto"/>
        <w:tblLook w:val="04A0"/>
      </w:tblPr>
      <w:tblGrid>
        <w:gridCol w:w="896"/>
        <w:gridCol w:w="1550"/>
        <w:gridCol w:w="1243"/>
        <w:gridCol w:w="13"/>
        <w:gridCol w:w="1644"/>
        <w:gridCol w:w="1537"/>
        <w:gridCol w:w="1657"/>
        <w:gridCol w:w="1036"/>
      </w:tblGrid>
      <w:tr w:rsidR="009E60D1" w:rsidRPr="00EC7B80" w:rsidTr="009E60D1">
        <w:trPr>
          <w:trHeight w:val="240"/>
        </w:trPr>
        <w:tc>
          <w:tcPr>
            <w:tcW w:w="1241" w:type="dxa"/>
            <w:vMerge w:val="restart"/>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Sr. No</w:t>
            </w:r>
          </w:p>
        </w:tc>
        <w:tc>
          <w:tcPr>
            <w:tcW w:w="1406" w:type="dxa"/>
            <w:vMerge w:val="restart"/>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 of Department</w:t>
            </w:r>
          </w:p>
        </w:tc>
        <w:tc>
          <w:tcPr>
            <w:tcW w:w="5657" w:type="dxa"/>
            <w:gridSpan w:val="5"/>
            <w:tcBorders>
              <w:bottom w:val="single" w:sz="4" w:space="0" w:color="auto"/>
            </w:tcBorders>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Research Publications</w:t>
            </w:r>
          </w:p>
        </w:tc>
        <w:tc>
          <w:tcPr>
            <w:tcW w:w="1272" w:type="dxa"/>
            <w:vMerge w:val="restart"/>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Total</w:t>
            </w:r>
          </w:p>
        </w:tc>
      </w:tr>
      <w:tr w:rsidR="009E60D1" w:rsidRPr="00EC7B80" w:rsidTr="009E60D1">
        <w:trPr>
          <w:trHeight w:val="257"/>
        </w:trPr>
        <w:tc>
          <w:tcPr>
            <w:tcW w:w="1241" w:type="dxa"/>
            <w:vMerge/>
          </w:tcPr>
          <w:p w:rsidR="009E60D1" w:rsidRPr="00EC7B80" w:rsidRDefault="009E60D1" w:rsidP="009E60D1">
            <w:pPr>
              <w:rPr>
                <w:rFonts w:ascii="Arial" w:hAnsi="Arial" w:cs="Arial"/>
                <w:sz w:val="24"/>
                <w:szCs w:val="24"/>
              </w:rPr>
            </w:pPr>
          </w:p>
        </w:tc>
        <w:tc>
          <w:tcPr>
            <w:tcW w:w="1406" w:type="dxa"/>
            <w:vMerge/>
          </w:tcPr>
          <w:p w:rsidR="009E60D1" w:rsidRPr="00EC7B80" w:rsidRDefault="009E60D1" w:rsidP="009E60D1">
            <w:pPr>
              <w:rPr>
                <w:rFonts w:ascii="Arial" w:hAnsi="Arial" w:cs="Arial"/>
                <w:sz w:val="24"/>
                <w:szCs w:val="24"/>
              </w:rPr>
            </w:pPr>
          </w:p>
        </w:tc>
        <w:tc>
          <w:tcPr>
            <w:tcW w:w="1320" w:type="dxa"/>
            <w:tcBorders>
              <w:top w:val="single" w:sz="4" w:space="0" w:color="auto"/>
            </w:tcBorders>
          </w:tcPr>
          <w:p w:rsidR="009E60D1" w:rsidRPr="00EC7B80" w:rsidRDefault="009E60D1" w:rsidP="009E60D1">
            <w:pPr>
              <w:contextualSpacing/>
              <w:rPr>
                <w:rFonts w:ascii="Arial" w:hAnsi="Arial" w:cs="Arial"/>
                <w:b/>
                <w:bCs/>
                <w:sz w:val="24"/>
                <w:szCs w:val="24"/>
              </w:rPr>
            </w:pPr>
            <w:r w:rsidRPr="00EC7B80">
              <w:rPr>
                <w:rFonts w:ascii="Arial" w:hAnsi="Arial" w:cs="Arial"/>
                <w:b/>
                <w:bCs/>
                <w:sz w:val="24"/>
                <w:szCs w:val="24"/>
              </w:rPr>
              <w:t>National Journal</w:t>
            </w:r>
          </w:p>
        </w:tc>
        <w:tc>
          <w:tcPr>
            <w:tcW w:w="1486" w:type="dxa"/>
            <w:gridSpan w:val="2"/>
            <w:tcBorders>
              <w:top w:val="single" w:sz="4" w:space="0" w:color="auto"/>
            </w:tcBorders>
          </w:tcPr>
          <w:p w:rsidR="009E60D1" w:rsidRPr="00EC7B80" w:rsidRDefault="009E60D1" w:rsidP="009E60D1">
            <w:pPr>
              <w:contextualSpacing/>
              <w:rPr>
                <w:rFonts w:ascii="Arial" w:hAnsi="Arial" w:cs="Arial"/>
                <w:b/>
                <w:bCs/>
                <w:sz w:val="24"/>
                <w:szCs w:val="24"/>
              </w:rPr>
            </w:pPr>
            <w:r w:rsidRPr="00EC7B80">
              <w:rPr>
                <w:rFonts w:ascii="Arial" w:hAnsi="Arial" w:cs="Arial"/>
                <w:b/>
                <w:bCs/>
                <w:sz w:val="24"/>
                <w:szCs w:val="24"/>
              </w:rPr>
              <w:t>International Journal</w:t>
            </w:r>
          </w:p>
        </w:tc>
        <w:tc>
          <w:tcPr>
            <w:tcW w:w="1365" w:type="dxa"/>
            <w:tcBorders>
              <w:top w:val="single" w:sz="4" w:space="0" w:color="auto"/>
            </w:tcBorders>
          </w:tcPr>
          <w:p w:rsidR="009E60D1" w:rsidRPr="00EC7B80" w:rsidRDefault="009E60D1" w:rsidP="009E60D1">
            <w:pPr>
              <w:contextualSpacing/>
              <w:rPr>
                <w:rFonts w:ascii="Arial" w:hAnsi="Arial" w:cs="Arial"/>
                <w:b/>
                <w:bCs/>
                <w:sz w:val="24"/>
                <w:szCs w:val="24"/>
              </w:rPr>
            </w:pPr>
            <w:r w:rsidRPr="00EC7B80">
              <w:rPr>
                <w:rFonts w:ascii="Arial" w:hAnsi="Arial" w:cs="Arial"/>
                <w:b/>
                <w:bCs/>
                <w:sz w:val="24"/>
                <w:szCs w:val="24"/>
              </w:rPr>
              <w:t>National Conference</w:t>
            </w:r>
          </w:p>
        </w:tc>
        <w:tc>
          <w:tcPr>
            <w:tcW w:w="1486" w:type="dxa"/>
            <w:tcBorders>
              <w:top w:val="single" w:sz="4" w:space="0" w:color="auto"/>
            </w:tcBorders>
          </w:tcPr>
          <w:p w:rsidR="009E60D1" w:rsidRPr="00EC7B80" w:rsidRDefault="009E60D1" w:rsidP="009E60D1">
            <w:pPr>
              <w:contextualSpacing/>
              <w:rPr>
                <w:rFonts w:ascii="Arial" w:hAnsi="Arial" w:cs="Arial"/>
                <w:b/>
                <w:bCs/>
                <w:sz w:val="24"/>
                <w:szCs w:val="24"/>
              </w:rPr>
            </w:pPr>
            <w:r w:rsidRPr="00EC7B80">
              <w:rPr>
                <w:rFonts w:ascii="Arial" w:hAnsi="Arial" w:cs="Arial"/>
                <w:b/>
                <w:bCs/>
                <w:sz w:val="24"/>
                <w:szCs w:val="24"/>
              </w:rPr>
              <w:t>International Conference</w:t>
            </w:r>
          </w:p>
        </w:tc>
        <w:tc>
          <w:tcPr>
            <w:tcW w:w="1272" w:type="dxa"/>
            <w:vMerge/>
          </w:tcPr>
          <w:p w:rsidR="009E60D1" w:rsidRPr="00EC7B80" w:rsidRDefault="009E60D1" w:rsidP="009E60D1">
            <w:pPr>
              <w:rPr>
                <w:rFonts w:ascii="Arial" w:hAnsi="Arial" w:cs="Arial"/>
                <w:sz w:val="24"/>
                <w:szCs w:val="24"/>
              </w:rPr>
            </w:pPr>
          </w:p>
        </w:tc>
      </w:tr>
      <w:tr w:rsidR="009E60D1" w:rsidRPr="00EC7B80" w:rsidTr="009E60D1">
        <w:tc>
          <w:tcPr>
            <w:tcW w:w="1241" w:type="dxa"/>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406" w:type="dxa"/>
          </w:tcPr>
          <w:p w:rsidR="009E60D1" w:rsidRPr="00EC7B80" w:rsidRDefault="009E60D1" w:rsidP="009E60D1">
            <w:pPr>
              <w:rPr>
                <w:rFonts w:ascii="Arial" w:hAnsi="Arial" w:cs="Arial"/>
                <w:sz w:val="24"/>
                <w:szCs w:val="24"/>
              </w:rPr>
            </w:pPr>
            <w:r w:rsidRPr="00EC7B80">
              <w:rPr>
                <w:rFonts w:ascii="Arial" w:hAnsi="Arial" w:cs="Arial"/>
                <w:sz w:val="24"/>
                <w:szCs w:val="24"/>
              </w:rPr>
              <w:t>E &amp; TC</w:t>
            </w:r>
          </w:p>
        </w:tc>
        <w:tc>
          <w:tcPr>
            <w:tcW w:w="1330" w:type="dxa"/>
            <w:gridSpan w:val="2"/>
            <w:tcBorders>
              <w:right w:val="single" w:sz="4" w:space="0" w:color="auto"/>
            </w:tcBorders>
          </w:tcPr>
          <w:p w:rsidR="009E60D1" w:rsidRPr="00EC7B80" w:rsidRDefault="009E60D1" w:rsidP="009E60D1">
            <w:pPr>
              <w:rPr>
                <w:rFonts w:ascii="Arial" w:hAnsi="Arial" w:cs="Arial"/>
                <w:iCs/>
                <w:sz w:val="24"/>
                <w:szCs w:val="24"/>
              </w:rPr>
            </w:pPr>
            <w:r>
              <w:rPr>
                <w:rFonts w:ascii="Arial" w:hAnsi="Arial" w:cs="Arial"/>
                <w:iCs/>
                <w:sz w:val="24"/>
                <w:szCs w:val="24"/>
              </w:rPr>
              <w:t>03</w:t>
            </w:r>
          </w:p>
        </w:tc>
        <w:tc>
          <w:tcPr>
            <w:tcW w:w="1476" w:type="dxa"/>
            <w:tcBorders>
              <w:left w:val="single" w:sz="4" w:space="0" w:color="auto"/>
              <w:right w:val="single" w:sz="4" w:space="0" w:color="auto"/>
            </w:tcBorders>
          </w:tcPr>
          <w:p w:rsidR="009E60D1" w:rsidRPr="00EC7B80" w:rsidRDefault="009E60D1" w:rsidP="009E60D1">
            <w:pPr>
              <w:rPr>
                <w:rFonts w:ascii="Arial" w:hAnsi="Arial" w:cs="Arial"/>
                <w:iCs/>
                <w:sz w:val="24"/>
                <w:szCs w:val="24"/>
              </w:rPr>
            </w:pPr>
            <w:r w:rsidRPr="00EC7B80">
              <w:rPr>
                <w:rFonts w:ascii="Arial" w:hAnsi="Arial" w:cs="Arial"/>
                <w:iCs/>
                <w:sz w:val="24"/>
                <w:szCs w:val="24"/>
              </w:rPr>
              <w:t>1</w:t>
            </w:r>
            <w:r>
              <w:rPr>
                <w:rFonts w:ascii="Arial" w:hAnsi="Arial" w:cs="Arial"/>
                <w:iCs/>
                <w:sz w:val="24"/>
                <w:szCs w:val="24"/>
              </w:rPr>
              <w:t>6</w:t>
            </w:r>
          </w:p>
        </w:tc>
        <w:tc>
          <w:tcPr>
            <w:tcW w:w="1365" w:type="dxa"/>
            <w:tcBorders>
              <w:left w:val="single" w:sz="4" w:space="0" w:color="auto"/>
              <w:right w:val="single" w:sz="4" w:space="0" w:color="auto"/>
            </w:tcBorders>
          </w:tcPr>
          <w:p w:rsidR="009E60D1" w:rsidRPr="00EC7B80" w:rsidRDefault="009E60D1" w:rsidP="009E60D1">
            <w:pPr>
              <w:rPr>
                <w:rFonts w:ascii="Arial" w:hAnsi="Arial" w:cs="Arial"/>
                <w:iCs/>
                <w:sz w:val="24"/>
                <w:szCs w:val="24"/>
              </w:rPr>
            </w:pPr>
            <w:r>
              <w:rPr>
                <w:rFonts w:ascii="Arial" w:hAnsi="Arial" w:cs="Arial"/>
                <w:iCs/>
                <w:sz w:val="24"/>
                <w:szCs w:val="24"/>
              </w:rPr>
              <w:t>00</w:t>
            </w:r>
          </w:p>
        </w:tc>
        <w:tc>
          <w:tcPr>
            <w:tcW w:w="1486" w:type="dxa"/>
            <w:tcBorders>
              <w:left w:val="single" w:sz="4" w:space="0" w:color="auto"/>
            </w:tcBorders>
          </w:tcPr>
          <w:p w:rsidR="009E60D1" w:rsidRPr="00EC7B80" w:rsidRDefault="009E60D1" w:rsidP="009E60D1">
            <w:pPr>
              <w:rPr>
                <w:rFonts w:ascii="Arial" w:hAnsi="Arial" w:cs="Arial"/>
                <w:iCs/>
                <w:sz w:val="24"/>
                <w:szCs w:val="24"/>
              </w:rPr>
            </w:pPr>
            <w:r>
              <w:rPr>
                <w:rFonts w:ascii="Arial" w:hAnsi="Arial" w:cs="Arial"/>
                <w:iCs/>
                <w:sz w:val="24"/>
                <w:szCs w:val="24"/>
              </w:rPr>
              <w:t>12</w:t>
            </w:r>
          </w:p>
        </w:tc>
        <w:tc>
          <w:tcPr>
            <w:tcW w:w="1272" w:type="dxa"/>
          </w:tcPr>
          <w:p w:rsidR="009E60D1" w:rsidRPr="00EC7B80" w:rsidRDefault="009E60D1" w:rsidP="009E60D1">
            <w:pPr>
              <w:rPr>
                <w:rFonts w:ascii="Arial" w:hAnsi="Arial" w:cs="Arial"/>
                <w:sz w:val="24"/>
                <w:szCs w:val="24"/>
              </w:rPr>
            </w:pPr>
            <w:r>
              <w:rPr>
                <w:rFonts w:ascii="Arial" w:hAnsi="Arial" w:cs="Arial"/>
                <w:sz w:val="24"/>
                <w:szCs w:val="24"/>
              </w:rPr>
              <w:t>31</w:t>
            </w:r>
          </w:p>
        </w:tc>
      </w:tr>
    </w:tbl>
    <w:p w:rsidR="009E60D1" w:rsidRDefault="009E60D1" w:rsidP="009E60D1">
      <w:pPr>
        <w:rPr>
          <w:rFonts w:ascii="Arial" w:hAnsi="Arial" w:cs="Arial"/>
          <w:sz w:val="24"/>
          <w:szCs w:val="24"/>
        </w:rPr>
      </w:pPr>
    </w:p>
    <w:p w:rsidR="009E60D1" w:rsidRDefault="009E60D1" w:rsidP="009E60D1">
      <w:pPr>
        <w:rPr>
          <w:rFonts w:ascii="Arial" w:hAnsi="Arial" w:cs="Arial"/>
          <w:sz w:val="24"/>
          <w:szCs w:val="24"/>
        </w:rPr>
      </w:pPr>
    </w:p>
    <w:p w:rsidR="009E60D1" w:rsidRPr="00EC7B80" w:rsidRDefault="009E60D1" w:rsidP="008B5650">
      <w:pPr>
        <w:pStyle w:val="ListParagraph"/>
        <w:numPr>
          <w:ilvl w:val="0"/>
          <w:numId w:val="62"/>
        </w:numPr>
        <w:rPr>
          <w:rFonts w:ascii="Arial" w:hAnsi="Arial" w:cs="Arial"/>
          <w:b/>
          <w:bCs/>
          <w:sz w:val="24"/>
          <w:szCs w:val="24"/>
        </w:rPr>
      </w:pPr>
      <w:r w:rsidRPr="00EC7B80">
        <w:rPr>
          <w:rFonts w:ascii="Arial" w:hAnsi="Arial" w:cs="Arial"/>
          <w:b/>
          <w:bCs/>
          <w:sz w:val="24"/>
          <w:szCs w:val="24"/>
        </w:rPr>
        <w:lastRenderedPageBreak/>
        <w:t>International Journals</w:t>
      </w:r>
    </w:p>
    <w:tbl>
      <w:tblPr>
        <w:tblStyle w:val="TableGrid"/>
        <w:tblW w:w="10041" w:type="dxa"/>
        <w:tblLook w:val="04A0"/>
      </w:tblPr>
      <w:tblGrid>
        <w:gridCol w:w="610"/>
        <w:gridCol w:w="2955"/>
        <w:gridCol w:w="2552"/>
        <w:gridCol w:w="2311"/>
        <w:gridCol w:w="1613"/>
      </w:tblGrid>
      <w:tr w:rsidR="009E60D1" w:rsidRPr="00EC7B80" w:rsidTr="009E60D1">
        <w:trPr>
          <w:trHeight w:val="1433"/>
        </w:trPr>
        <w:tc>
          <w:tcPr>
            <w:tcW w:w="610" w:type="dxa"/>
            <w:shd w:val="clear" w:color="auto" w:fill="D9D9D9" w:themeFill="background1" w:themeFillShade="D9"/>
            <w:vAlign w:val="center"/>
          </w:tcPr>
          <w:p w:rsidR="009E60D1" w:rsidRPr="00EC7B80" w:rsidRDefault="009E60D1" w:rsidP="009E60D1">
            <w:pPr>
              <w:rPr>
                <w:rFonts w:ascii="Arial" w:hAnsi="Arial" w:cs="Arial"/>
                <w:b/>
                <w:bCs/>
                <w:sz w:val="24"/>
                <w:szCs w:val="24"/>
              </w:rPr>
            </w:pPr>
            <w:r w:rsidRPr="00EC7B80">
              <w:rPr>
                <w:rFonts w:ascii="Arial" w:hAnsi="Arial" w:cs="Arial"/>
                <w:b/>
                <w:bCs/>
                <w:sz w:val="24"/>
                <w:szCs w:val="24"/>
              </w:rPr>
              <w:br w:type="page"/>
              <w:t>Sr.</w:t>
            </w:r>
          </w:p>
          <w:p w:rsidR="009E60D1" w:rsidRPr="00EC7B80" w:rsidRDefault="009E60D1" w:rsidP="009E60D1">
            <w:pPr>
              <w:rPr>
                <w:rFonts w:ascii="Arial" w:hAnsi="Arial" w:cs="Arial"/>
                <w:b/>
                <w:bCs/>
                <w:sz w:val="24"/>
                <w:szCs w:val="24"/>
              </w:rPr>
            </w:pPr>
            <w:r w:rsidRPr="00EC7B80">
              <w:rPr>
                <w:rFonts w:ascii="Arial" w:hAnsi="Arial" w:cs="Arial"/>
                <w:b/>
                <w:bCs/>
                <w:sz w:val="24"/>
                <w:szCs w:val="24"/>
              </w:rPr>
              <w:t>No</w:t>
            </w:r>
          </w:p>
        </w:tc>
        <w:tc>
          <w:tcPr>
            <w:tcW w:w="2955" w:type="dxa"/>
            <w:shd w:val="clear" w:color="auto" w:fill="D9D9D9" w:themeFill="background1" w:themeFillShade="D9"/>
            <w:vAlign w:val="center"/>
          </w:tcPr>
          <w:p w:rsidR="009E60D1" w:rsidRPr="00EC7B80" w:rsidRDefault="009E60D1" w:rsidP="009E60D1">
            <w:pPr>
              <w:rPr>
                <w:rFonts w:ascii="Arial" w:hAnsi="Arial" w:cs="Arial"/>
                <w:b/>
                <w:bCs/>
                <w:sz w:val="24"/>
                <w:szCs w:val="24"/>
              </w:rPr>
            </w:pPr>
            <w:r w:rsidRPr="00EC7B80">
              <w:rPr>
                <w:rFonts w:ascii="Arial" w:hAnsi="Arial" w:cs="Arial"/>
                <w:b/>
                <w:bCs/>
                <w:sz w:val="24"/>
                <w:szCs w:val="24"/>
              </w:rPr>
              <w:t>Title of the Paper</w:t>
            </w:r>
          </w:p>
        </w:tc>
        <w:tc>
          <w:tcPr>
            <w:tcW w:w="2552" w:type="dxa"/>
            <w:shd w:val="clear" w:color="auto" w:fill="D9D9D9" w:themeFill="background1" w:themeFillShade="D9"/>
            <w:vAlign w:val="center"/>
          </w:tcPr>
          <w:p w:rsidR="009E60D1" w:rsidRPr="00EC7B80" w:rsidRDefault="009E60D1" w:rsidP="009E60D1">
            <w:pPr>
              <w:rPr>
                <w:rFonts w:ascii="Arial" w:hAnsi="Arial" w:cs="Arial"/>
                <w:b/>
                <w:bCs/>
                <w:sz w:val="24"/>
                <w:szCs w:val="24"/>
              </w:rPr>
            </w:pPr>
            <w:r w:rsidRPr="00EC7B80">
              <w:rPr>
                <w:rFonts w:ascii="Arial" w:hAnsi="Arial" w:cs="Arial"/>
                <w:b/>
                <w:bCs/>
                <w:sz w:val="24"/>
                <w:szCs w:val="24"/>
              </w:rPr>
              <w:t>Authors</w:t>
            </w:r>
          </w:p>
        </w:tc>
        <w:tc>
          <w:tcPr>
            <w:tcW w:w="2311" w:type="dxa"/>
            <w:shd w:val="clear" w:color="auto" w:fill="D9D9D9" w:themeFill="background1" w:themeFillShade="D9"/>
            <w:vAlign w:val="center"/>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 of the Journal</w:t>
            </w:r>
          </w:p>
        </w:tc>
        <w:tc>
          <w:tcPr>
            <w:tcW w:w="1613" w:type="dxa"/>
            <w:shd w:val="clear" w:color="auto" w:fill="D9D9D9" w:themeFill="background1" w:themeFillShade="D9"/>
            <w:vAlign w:val="center"/>
          </w:tcPr>
          <w:p w:rsidR="009E60D1" w:rsidRPr="00EC7B80" w:rsidRDefault="009E60D1" w:rsidP="009E60D1">
            <w:pPr>
              <w:jc w:val="center"/>
              <w:rPr>
                <w:rFonts w:ascii="Arial" w:hAnsi="Arial" w:cs="Arial"/>
                <w:b/>
                <w:bCs/>
                <w:iCs/>
                <w:sz w:val="24"/>
                <w:szCs w:val="24"/>
              </w:rPr>
            </w:pPr>
            <w:r w:rsidRPr="00EC7B80">
              <w:rPr>
                <w:rFonts w:ascii="Arial" w:hAnsi="Arial" w:cs="Arial"/>
                <w:b/>
                <w:bCs/>
                <w:sz w:val="24"/>
                <w:szCs w:val="24"/>
              </w:rPr>
              <w:t xml:space="preserve">Other </w:t>
            </w:r>
            <w:r w:rsidRPr="00EC7B80">
              <w:rPr>
                <w:rFonts w:ascii="Arial" w:hAnsi="Arial" w:cs="Arial"/>
                <w:b/>
                <w:bCs/>
                <w:iCs/>
                <w:sz w:val="24"/>
                <w:szCs w:val="24"/>
              </w:rPr>
              <w:t>Publication Details</w:t>
            </w:r>
          </w:p>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(Date/ Volume etc)</w:t>
            </w:r>
          </w:p>
        </w:tc>
      </w:tr>
      <w:tr w:rsidR="009E60D1" w:rsidRPr="00EC7B80" w:rsidTr="009E60D1">
        <w:trPr>
          <w:trHeight w:val="286"/>
        </w:trPr>
        <w:tc>
          <w:tcPr>
            <w:tcW w:w="610" w:type="dxa"/>
            <w:vAlign w:val="center"/>
          </w:tcPr>
          <w:p w:rsidR="009E60D1" w:rsidRPr="00DB7763" w:rsidRDefault="009E60D1" w:rsidP="009E60D1">
            <w:pPr>
              <w:jc w:val="center"/>
              <w:rPr>
                <w:rFonts w:ascii="Arial" w:hAnsi="Arial" w:cs="Arial"/>
                <w:sz w:val="24"/>
                <w:szCs w:val="24"/>
              </w:rPr>
            </w:pPr>
            <w:r w:rsidRPr="00DB7763">
              <w:rPr>
                <w:rFonts w:ascii="Arial" w:hAnsi="Arial" w:cs="Arial"/>
                <w:sz w:val="24"/>
                <w:szCs w:val="24"/>
              </w:rPr>
              <w:t>1</w:t>
            </w:r>
          </w:p>
        </w:tc>
        <w:tc>
          <w:tcPr>
            <w:tcW w:w="2955" w:type="dxa"/>
            <w:vAlign w:val="center"/>
          </w:tcPr>
          <w:p w:rsidR="009E60D1" w:rsidRPr="00DB7763" w:rsidRDefault="009E60D1" w:rsidP="009E60D1">
            <w:pPr>
              <w:rPr>
                <w:rFonts w:ascii="Arial" w:eastAsia="Times New Roman" w:hAnsi="Arial" w:cs="Arial"/>
                <w:sz w:val="24"/>
                <w:szCs w:val="24"/>
              </w:rPr>
            </w:pPr>
            <w:r w:rsidRPr="00DB7763">
              <w:rPr>
                <w:rFonts w:ascii="Arial" w:hAnsi="Arial" w:cs="Arial"/>
                <w:sz w:val="24"/>
                <w:szCs w:val="24"/>
              </w:rPr>
              <w:t>Performance evaluation of packet thresholding for image denoishing.</w:t>
            </w:r>
          </w:p>
        </w:tc>
        <w:tc>
          <w:tcPr>
            <w:tcW w:w="2552" w:type="dxa"/>
            <w:vAlign w:val="center"/>
          </w:tcPr>
          <w:p w:rsidR="009E60D1" w:rsidRPr="00DB7763" w:rsidRDefault="009E60D1" w:rsidP="009E60D1">
            <w:pPr>
              <w:rPr>
                <w:rFonts w:ascii="Arial" w:eastAsia="Times New Roman" w:hAnsi="Arial" w:cs="Arial"/>
                <w:sz w:val="24"/>
                <w:szCs w:val="24"/>
              </w:rPr>
            </w:pPr>
            <w:r w:rsidRPr="00DB7763">
              <w:rPr>
                <w:rFonts w:ascii="Arial" w:hAnsi="Arial" w:cs="Arial"/>
                <w:sz w:val="24"/>
                <w:szCs w:val="24"/>
              </w:rPr>
              <w:t>K.V.Thakur, A.M.Sapkal, A.B.Patki</w:t>
            </w:r>
          </w:p>
        </w:tc>
        <w:tc>
          <w:tcPr>
            <w:tcW w:w="2311" w:type="dxa"/>
            <w:vAlign w:val="center"/>
          </w:tcPr>
          <w:p w:rsidR="009E60D1" w:rsidRPr="00DB7763" w:rsidRDefault="009E60D1" w:rsidP="009E60D1">
            <w:pPr>
              <w:rPr>
                <w:rFonts w:ascii="Arial" w:eastAsia="Times New Roman" w:hAnsi="Arial" w:cs="Arial"/>
                <w:sz w:val="24"/>
                <w:szCs w:val="24"/>
              </w:rPr>
            </w:pPr>
            <w:r w:rsidRPr="00DB7763">
              <w:rPr>
                <w:rFonts w:ascii="Arial" w:hAnsi="Arial" w:cs="Arial"/>
                <w:sz w:val="24"/>
                <w:szCs w:val="24"/>
              </w:rPr>
              <w:t>ICACIT, Pune</w:t>
            </w:r>
          </w:p>
        </w:tc>
        <w:tc>
          <w:tcPr>
            <w:tcW w:w="1613" w:type="dxa"/>
            <w:vAlign w:val="center"/>
          </w:tcPr>
          <w:p w:rsidR="009E60D1" w:rsidRPr="00DB7763" w:rsidRDefault="009E60D1" w:rsidP="009E60D1">
            <w:pPr>
              <w:rPr>
                <w:rFonts w:ascii="Arial" w:eastAsia="Times New Roman" w:hAnsi="Arial" w:cs="Arial"/>
                <w:sz w:val="24"/>
                <w:szCs w:val="24"/>
              </w:rPr>
            </w:pPr>
            <w:r w:rsidRPr="00DB7763">
              <w:rPr>
                <w:rFonts w:ascii="Arial" w:hAnsi="Arial" w:cs="Arial"/>
                <w:sz w:val="24"/>
                <w:szCs w:val="24"/>
              </w:rPr>
              <w:t>June 2014, Page 14-19</w:t>
            </w:r>
          </w:p>
        </w:tc>
      </w:tr>
      <w:tr w:rsidR="009E60D1" w:rsidRPr="00EC7B80" w:rsidTr="009E60D1">
        <w:trPr>
          <w:trHeight w:val="286"/>
        </w:trPr>
        <w:tc>
          <w:tcPr>
            <w:tcW w:w="610" w:type="dxa"/>
            <w:vAlign w:val="center"/>
          </w:tcPr>
          <w:p w:rsidR="009E60D1" w:rsidRPr="00DB7763" w:rsidRDefault="009E60D1" w:rsidP="009E60D1">
            <w:pPr>
              <w:jc w:val="center"/>
              <w:rPr>
                <w:rFonts w:ascii="Arial" w:hAnsi="Arial" w:cs="Arial"/>
                <w:sz w:val="24"/>
                <w:szCs w:val="24"/>
              </w:rPr>
            </w:pPr>
            <w:r>
              <w:rPr>
                <w:rFonts w:ascii="Arial" w:hAnsi="Arial" w:cs="Arial"/>
                <w:sz w:val="24"/>
                <w:szCs w:val="24"/>
              </w:rPr>
              <w:t>2</w:t>
            </w:r>
          </w:p>
        </w:tc>
        <w:tc>
          <w:tcPr>
            <w:tcW w:w="2955" w:type="dxa"/>
          </w:tcPr>
          <w:p w:rsidR="009E60D1" w:rsidRPr="00DB7763" w:rsidRDefault="009E60D1" w:rsidP="009E60D1">
            <w:pPr>
              <w:rPr>
                <w:rFonts w:ascii="Arial" w:hAnsi="Arial" w:cs="Arial"/>
                <w:sz w:val="24"/>
                <w:szCs w:val="24"/>
              </w:rPr>
            </w:pPr>
            <w:r w:rsidRPr="00DB7763">
              <w:rPr>
                <w:rFonts w:ascii="Arial" w:hAnsi="Arial" w:cs="Arial"/>
                <w:sz w:val="24"/>
                <w:szCs w:val="24"/>
              </w:rPr>
              <w:t>Video Based Real Time Face Recognition System</w:t>
            </w:r>
          </w:p>
        </w:tc>
        <w:tc>
          <w:tcPr>
            <w:tcW w:w="2552" w:type="dxa"/>
          </w:tcPr>
          <w:p w:rsidR="009E60D1" w:rsidRPr="00DB7763" w:rsidRDefault="009E60D1" w:rsidP="009E60D1">
            <w:pPr>
              <w:rPr>
                <w:rFonts w:ascii="Arial" w:hAnsi="Arial" w:cs="Arial"/>
                <w:sz w:val="24"/>
                <w:szCs w:val="24"/>
              </w:rPr>
            </w:pPr>
            <w:r w:rsidRPr="00DB7763">
              <w:rPr>
                <w:rFonts w:ascii="Arial" w:hAnsi="Arial" w:cs="Arial"/>
                <w:sz w:val="24"/>
                <w:szCs w:val="24"/>
              </w:rPr>
              <w:t>Aditya Gupta, Madhuri Joshi, Shilpa Metkar</w:t>
            </w: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InternatIonal Journal of Computer Science and technology, IJCST</w:t>
            </w:r>
          </w:p>
        </w:tc>
        <w:tc>
          <w:tcPr>
            <w:tcW w:w="1613"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Vol. 5, SPl - 1, Jan - MarCh 2014,</w:t>
            </w:r>
          </w:p>
        </w:tc>
      </w:tr>
      <w:tr w:rsidR="009E60D1" w:rsidRPr="00EC7B80" w:rsidTr="009E60D1">
        <w:trPr>
          <w:trHeight w:val="286"/>
        </w:trPr>
        <w:tc>
          <w:tcPr>
            <w:tcW w:w="610" w:type="dxa"/>
            <w:vAlign w:val="center"/>
          </w:tcPr>
          <w:p w:rsidR="009E60D1" w:rsidRPr="00DB7763" w:rsidRDefault="009E60D1" w:rsidP="009E60D1">
            <w:pPr>
              <w:jc w:val="center"/>
              <w:rPr>
                <w:rFonts w:ascii="Arial" w:hAnsi="Arial" w:cs="Arial"/>
                <w:sz w:val="24"/>
                <w:szCs w:val="24"/>
              </w:rPr>
            </w:pPr>
            <w:r>
              <w:rPr>
                <w:rFonts w:ascii="Arial" w:hAnsi="Arial" w:cs="Arial"/>
                <w:sz w:val="24"/>
                <w:szCs w:val="24"/>
              </w:rPr>
              <w:t>3</w:t>
            </w:r>
          </w:p>
        </w:tc>
        <w:tc>
          <w:tcPr>
            <w:tcW w:w="2955" w:type="dxa"/>
          </w:tcPr>
          <w:p w:rsidR="009E60D1" w:rsidRPr="00DB7763" w:rsidRDefault="009E60D1" w:rsidP="009E60D1">
            <w:pPr>
              <w:rPr>
                <w:rFonts w:ascii="Arial" w:hAnsi="Arial" w:cs="Arial"/>
                <w:sz w:val="24"/>
                <w:szCs w:val="24"/>
              </w:rPr>
            </w:pPr>
            <w:r w:rsidRPr="00DB7763">
              <w:rPr>
                <w:rFonts w:ascii="Arial" w:hAnsi="Arial" w:cs="Arial"/>
                <w:sz w:val="24"/>
                <w:szCs w:val="24"/>
              </w:rPr>
              <w:t>Feature-level Fusion of Palm Print and Palm Vein for Person Authentication Based on Entropy Technique</w:t>
            </w:r>
          </w:p>
        </w:tc>
        <w:tc>
          <w:tcPr>
            <w:tcW w:w="2552"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 Dhanashree Vaidya, Sheetal Pawar, Dr. Madhuri A. Joshi, Dr. A. M. Sapkal, Dr. S. Kar</w:t>
            </w: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International Journal of electronics &amp; communication technology, IJECT</w:t>
            </w:r>
          </w:p>
        </w:tc>
        <w:tc>
          <w:tcPr>
            <w:tcW w:w="1613"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Vol. 5, IssuE spl-1, Jan - MarCh 2014</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Pr>
                <w:rFonts w:ascii="Arial" w:hAnsi="Arial" w:cs="Arial"/>
                <w:sz w:val="24"/>
                <w:szCs w:val="24"/>
              </w:rPr>
              <w:t>4</w:t>
            </w:r>
          </w:p>
        </w:tc>
        <w:tc>
          <w:tcPr>
            <w:tcW w:w="2955" w:type="dxa"/>
          </w:tcPr>
          <w:p w:rsidR="009E60D1" w:rsidRPr="00DB7763" w:rsidRDefault="009E60D1" w:rsidP="009E60D1">
            <w:pPr>
              <w:rPr>
                <w:rFonts w:ascii="Arial" w:hAnsi="Arial" w:cs="Arial"/>
                <w:sz w:val="24"/>
                <w:szCs w:val="24"/>
              </w:rPr>
            </w:pPr>
            <w:r w:rsidRPr="00DB7763">
              <w:rPr>
                <w:rFonts w:ascii="Arial" w:hAnsi="Arial" w:cs="Arial"/>
                <w:bCs/>
                <w:color w:val="000000"/>
                <w:sz w:val="24"/>
                <w:szCs w:val="24"/>
              </w:rPr>
              <w:t>Dynamic Texture Based  Traffic Vehicle Monitoring System</w:t>
            </w:r>
          </w:p>
        </w:tc>
        <w:tc>
          <w:tcPr>
            <w:tcW w:w="2552" w:type="dxa"/>
          </w:tcPr>
          <w:p w:rsidR="009E60D1" w:rsidRPr="00DB7763" w:rsidRDefault="009E60D1" w:rsidP="009E60D1">
            <w:pPr>
              <w:rPr>
                <w:rFonts w:ascii="Arial" w:hAnsi="Arial" w:cs="Arial"/>
                <w:sz w:val="24"/>
                <w:szCs w:val="24"/>
              </w:rPr>
            </w:pPr>
            <w:r w:rsidRPr="00DB7763">
              <w:rPr>
                <w:rFonts w:ascii="Arial" w:hAnsi="Arial" w:cs="Arial"/>
                <w:bCs/>
                <w:color w:val="000000"/>
                <w:sz w:val="24"/>
                <w:szCs w:val="24"/>
              </w:rPr>
              <w:t>Amit Kurane, Priti Rege</w:t>
            </w:r>
          </w:p>
        </w:tc>
        <w:tc>
          <w:tcPr>
            <w:tcW w:w="2311" w:type="dxa"/>
          </w:tcPr>
          <w:p w:rsidR="009E60D1" w:rsidRPr="00DB7763" w:rsidRDefault="009E60D1" w:rsidP="009E60D1">
            <w:pPr>
              <w:jc w:val="both"/>
              <w:rPr>
                <w:rFonts w:ascii="Arial" w:hAnsi="Arial" w:cs="Arial"/>
                <w:sz w:val="24"/>
                <w:szCs w:val="24"/>
              </w:rPr>
            </w:pPr>
            <w:r w:rsidRPr="00DB7763">
              <w:rPr>
                <w:rFonts w:ascii="Arial" w:hAnsi="Arial" w:cs="Arial"/>
                <w:bCs/>
                <w:color w:val="000000"/>
                <w:sz w:val="24"/>
                <w:szCs w:val="24"/>
              </w:rPr>
              <w:t>IJRET: International Journal of Research in Engineering and Technology</w:t>
            </w:r>
          </w:p>
        </w:tc>
        <w:tc>
          <w:tcPr>
            <w:tcW w:w="1613" w:type="dxa"/>
          </w:tcPr>
          <w:p w:rsidR="009E60D1" w:rsidRPr="00DB7763" w:rsidRDefault="009E60D1" w:rsidP="009E60D1">
            <w:pPr>
              <w:jc w:val="both"/>
              <w:rPr>
                <w:rFonts w:ascii="Arial" w:hAnsi="Arial" w:cs="Arial"/>
                <w:bCs/>
                <w:color w:val="000000"/>
                <w:sz w:val="24"/>
                <w:szCs w:val="24"/>
              </w:rPr>
            </w:pPr>
            <w:r w:rsidRPr="00DB7763">
              <w:rPr>
                <w:rFonts w:ascii="Arial" w:hAnsi="Arial" w:cs="Arial"/>
                <w:bCs/>
                <w:color w:val="000000"/>
                <w:sz w:val="24"/>
                <w:szCs w:val="24"/>
              </w:rPr>
              <w:t>Volume: 03 Issue: 12, eISSN: 2319 - 1163 | pISSN: 2321 – 7308, December 2014</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Pr>
                <w:rFonts w:ascii="Arial" w:hAnsi="Arial" w:cs="Arial"/>
                <w:sz w:val="24"/>
                <w:szCs w:val="24"/>
              </w:rPr>
              <w:t>5</w:t>
            </w:r>
          </w:p>
        </w:tc>
        <w:tc>
          <w:tcPr>
            <w:tcW w:w="2955" w:type="dxa"/>
          </w:tcPr>
          <w:p w:rsidR="009E60D1" w:rsidRPr="00DB7763" w:rsidRDefault="009E60D1" w:rsidP="009E60D1">
            <w:pPr>
              <w:jc w:val="both"/>
              <w:rPr>
                <w:rFonts w:ascii="Arial" w:hAnsi="Arial" w:cs="Arial"/>
                <w:color w:val="000000"/>
                <w:sz w:val="24"/>
                <w:szCs w:val="24"/>
              </w:rPr>
            </w:pPr>
            <w:r w:rsidRPr="00DB7763">
              <w:rPr>
                <w:rFonts w:ascii="Arial" w:hAnsi="Arial" w:cs="Arial"/>
                <w:sz w:val="24"/>
                <w:szCs w:val="24"/>
              </w:rPr>
              <w:t xml:space="preserve"> “Latency and coherency reduction With Efficient Energy Utilisation using a Novel cache Architecture for NOC circuits”         </w:t>
            </w:r>
          </w:p>
          <w:p w:rsidR="009E60D1" w:rsidRPr="00DB7763" w:rsidRDefault="009E60D1" w:rsidP="009E60D1">
            <w:pPr>
              <w:rPr>
                <w:rFonts w:ascii="Arial" w:hAnsi="Arial" w:cs="Arial"/>
                <w:sz w:val="24"/>
                <w:szCs w:val="24"/>
              </w:rPr>
            </w:pPr>
          </w:p>
        </w:tc>
        <w:tc>
          <w:tcPr>
            <w:tcW w:w="2552"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Ashwini Kulkarni , S.P.Mahajan  </w:t>
            </w: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 xml:space="preserve">International Journal of Research in Computer Engineering and Electronics </w:t>
            </w:r>
          </w:p>
        </w:tc>
        <w:tc>
          <w:tcPr>
            <w:tcW w:w="1613"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Vol :3 Issue 3, ISSN 2319-376X ,May-June 2014.</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Pr>
                <w:rFonts w:ascii="Arial" w:hAnsi="Arial" w:cs="Arial"/>
                <w:sz w:val="24"/>
                <w:szCs w:val="24"/>
              </w:rPr>
              <w:t>6</w:t>
            </w:r>
          </w:p>
        </w:tc>
        <w:tc>
          <w:tcPr>
            <w:tcW w:w="2955"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Heart Rate Variability Analysis of Normal Sinus </w:t>
            </w:r>
          </w:p>
          <w:p w:rsidR="009E60D1" w:rsidRPr="00DB7763" w:rsidRDefault="009E60D1" w:rsidP="009E60D1">
            <w:pPr>
              <w:rPr>
                <w:rFonts w:ascii="Arial" w:hAnsi="Arial" w:cs="Arial"/>
                <w:sz w:val="24"/>
                <w:szCs w:val="24"/>
              </w:rPr>
            </w:pPr>
            <w:r w:rsidRPr="00DB7763">
              <w:rPr>
                <w:rFonts w:ascii="Arial" w:hAnsi="Arial" w:cs="Arial"/>
                <w:sz w:val="24"/>
                <w:szCs w:val="24"/>
              </w:rPr>
              <w:t xml:space="preserve">Rhythm, Atrial Fibrillation and Supraventricular </w:t>
            </w:r>
          </w:p>
          <w:p w:rsidR="009E60D1" w:rsidRPr="00DB7763" w:rsidRDefault="009E60D1" w:rsidP="009E60D1">
            <w:pPr>
              <w:rPr>
                <w:rFonts w:ascii="Arial" w:hAnsi="Arial" w:cs="Arial"/>
                <w:sz w:val="24"/>
                <w:szCs w:val="24"/>
              </w:rPr>
            </w:pPr>
            <w:r w:rsidRPr="00DB7763">
              <w:rPr>
                <w:rFonts w:ascii="Arial" w:hAnsi="Arial" w:cs="Arial"/>
                <w:sz w:val="24"/>
                <w:szCs w:val="24"/>
              </w:rPr>
              <w:t xml:space="preserve">Arrhythmia Using ApEn, HRV Index and LFHF </w:t>
            </w:r>
          </w:p>
          <w:p w:rsidR="009E60D1" w:rsidRPr="00DB7763" w:rsidRDefault="009E60D1" w:rsidP="009E60D1">
            <w:pPr>
              <w:rPr>
                <w:rFonts w:ascii="Arial" w:hAnsi="Arial" w:cs="Arial"/>
                <w:sz w:val="24"/>
                <w:szCs w:val="24"/>
              </w:rPr>
            </w:pPr>
            <w:r w:rsidRPr="00DB7763">
              <w:rPr>
                <w:rFonts w:ascii="Arial" w:hAnsi="Arial" w:cs="Arial"/>
                <w:sz w:val="24"/>
                <w:szCs w:val="24"/>
              </w:rPr>
              <w:t>Ratio</w:t>
            </w:r>
          </w:p>
        </w:tc>
        <w:tc>
          <w:tcPr>
            <w:tcW w:w="2552" w:type="dxa"/>
          </w:tcPr>
          <w:p w:rsidR="009E60D1" w:rsidRPr="00DB7763" w:rsidRDefault="009E60D1" w:rsidP="009E60D1">
            <w:pPr>
              <w:rPr>
                <w:rFonts w:ascii="Arial" w:hAnsi="Arial" w:cs="Arial"/>
                <w:sz w:val="24"/>
                <w:szCs w:val="24"/>
              </w:rPr>
            </w:pPr>
            <w:r w:rsidRPr="00DB7763">
              <w:rPr>
                <w:rFonts w:ascii="Arial" w:hAnsi="Arial" w:cs="Arial"/>
                <w:sz w:val="24"/>
                <w:szCs w:val="24"/>
              </w:rPr>
              <w:t>Vaishali Ingale, Dr Sanjay Nalbalwar, Narottam Das</w:t>
            </w: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International Journal of Scientific &amp; Engineering Research</w:t>
            </w:r>
          </w:p>
        </w:tc>
        <w:tc>
          <w:tcPr>
            <w:tcW w:w="1613"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Volume 5, Issue 6, June-2014  176</w:t>
            </w:r>
          </w:p>
          <w:p w:rsidR="009E60D1" w:rsidRPr="00DB7763" w:rsidRDefault="009E60D1" w:rsidP="009E60D1">
            <w:pPr>
              <w:jc w:val="center"/>
              <w:rPr>
                <w:rFonts w:ascii="Arial" w:hAnsi="Arial" w:cs="Arial"/>
                <w:sz w:val="24"/>
                <w:szCs w:val="24"/>
              </w:rPr>
            </w:pPr>
            <w:r w:rsidRPr="00DB7763">
              <w:rPr>
                <w:rFonts w:ascii="Arial" w:hAnsi="Arial" w:cs="Arial"/>
                <w:sz w:val="24"/>
                <w:szCs w:val="24"/>
              </w:rPr>
              <w:t>ISSN 2229-5518</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Pr>
                <w:rFonts w:ascii="Arial" w:hAnsi="Arial" w:cs="Arial"/>
                <w:sz w:val="24"/>
                <w:szCs w:val="24"/>
              </w:rPr>
              <w:t>7</w:t>
            </w:r>
          </w:p>
        </w:tc>
        <w:tc>
          <w:tcPr>
            <w:tcW w:w="2955"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A LINEAR FILTER BANK APPROACH TO DISTINGUISH BETWEEN NORMAL SINUS </w:t>
            </w:r>
          </w:p>
          <w:p w:rsidR="009E60D1" w:rsidRPr="00DB7763" w:rsidRDefault="009E60D1" w:rsidP="009E60D1">
            <w:pPr>
              <w:rPr>
                <w:rFonts w:ascii="Arial" w:hAnsi="Arial" w:cs="Arial"/>
                <w:sz w:val="24"/>
                <w:szCs w:val="24"/>
              </w:rPr>
            </w:pPr>
            <w:r w:rsidRPr="00DB7763">
              <w:rPr>
                <w:rFonts w:ascii="Arial" w:hAnsi="Arial" w:cs="Arial"/>
                <w:sz w:val="24"/>
                <w:szCs w:val="24"/>
              </w:rPr>
              <w:lastRenderedPageBreak/>
              <w:t>RHYTHM AND ATRIAL FIBRILLATION</w:t>
            </w:r>
          </w:p>
        </w:tc>
        <w:tc>
          <w:tcPr>
            <w:tcW w:w="2552" w:type="dxa"/>
          </w:tcPr>
          <w:p w:rsidR="009E60D1" w:rsidRPr="00DB7763" w:rsidRDefault="009E60D1" w:rsidP="009E60D1">
            <w:pPr>
              <w:rPr>
                <w:rFonts w:ascii="Arial" w:hAnsi="Arial" w:cs="Arial"/>
                <w:sz w:val="24"/>
                <w:szCs w:val="24"/>
              </w:rPr>
            </w:pPr>
            <w:r w:rsidRPr="00DB7763">
              <w:rPr>
                <w:rFonts w:ascii="Arial" w:hAnsi="Arial" w:cs="Arial"/>
                <w:sz w:val="24"/>
                <w:szCs w:val="24"/>
              </w:rPr>
              <w:lastRenderedPageBreak/>
              <w:t>VAISHALI V. INGALE</w:t>
            </w:r>
          </w:p>
          <w:p w:rsidR="009E60D1" w:rsidRPr="00DB7763" w:rsidRDefault="009E60D1" w:rsidP="009E60D1">
            <w:pPr>
              <w:rPr>
                <w:rFonts w:ascii="Arial" w:hAnsi="Arial" w:cs="Arial"/>
                <w:sz w:val="24"/>
                <w:szCs w:val="24"/>
              </w:rPr>
            </w:pPr>
            <w:r w:rsidRPr="00DB7763">
              <w:rPr>
                <w:rFonts w:ascii="Arial" w:hAnsi="Arial" w:cs="Arial"/>
                <w:sz w:val="24"/>
                <w:szCs w:val="24"/>
              </w:rPr>
              <w:t>, SANJAY NALBALWAR,</w:t>
            </w:r>
          </w:p>
          <w:p w:rsidR="009E60D1" w:rsidRPr="00DB7763" w:rsidRDefault="009E60D1" w:rsidP="009E60D1">
            <w:pPr>
              <w:rPr>
                <w:rFonts w:ascii="Arial" w:hAnsi="Arial" w:cs="Arial"/>
                <w:sz w:val="24"/>
                <w:szCs w:val="24"/>
              </w:rPr>
            </w:pPr>
            <w:r w:rsidRPr="00DB7763">
              <w:rPr>
                <w:rFonts w:ascii="Arial" w:hAnsi="Arial" w:cs="Arial"/>
                <w:sz w:val="24"/>
                <w:szCs w:val="24"/>
              </w:rPr>
              <w:t xml:space="preserve"> AKASH G. KHADSE</w:t>
            </w:r>
          </w:p>
          <w:p w:rsidR="009E60D1" w:rsidRPr="00DB7763" w:rsidRDefault="009E60D1" w:rsidP="009E60D1">
            <w:pPr>
              <w:rPr>
                <w:rFonts w:ascii="Arial" w:hAnsi="Arial" w:cs="Arial"/>
                <w:sz w:val="24"/>
                <w:szCs w:val="24"/>
              </w:rPr>
            </w:pP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t xml:space="preserve">International Journal of Electronics and </w:t>
            </w:r>
          </w:p>
          <w:p w:rsidR="009E60D1" w:rsidRPr="00DB7763" w:rsidRDefault="009E60D1" w:rsidP="009E60D1">
            <w:pPr>
              <w:jc w:val="center"/>
              <w:rPr>
                <w:rFonts w:ascii="Arial" w:hAnsi="Arial" w:cs="Arial"/>
                <w:sz w:val="24"/>
                <w:szCs w:val="24"/>
              </w:rPr>
            </w:pPr>
            <w:r w:rsidRPr="00DB7763">
              <w:rPr>
                <w:rFonts w:ascii="Arial" w:hAnsi="Arial" w:cs="Arial"/>
                <w:sz w:val="24"/>
                <w:szCs w:val="24"/>
              </w:rPr>
              <w:t xml:space="preserve">Communication Engineering </w:t>
            </w:r>
            <w:r w:rsidRPr="00DB7763">
              <w:rPr>
                <w:rFonts w:ascii="Arial" w:hAnsi="Arial" w:cs="Arial"/>
                <w:sz w:val="24"/>
                <w:szCs w:val="24"/>
              </w:rPr>
              <w:lastRenderedPageBreak/>
              <w:t>(IJECE)</w:t>
            </w:r>
          </w:p>
        </w:tc>
        <w:tc>
          <w:tcPr>
            <w:tcW w:w="1613" w:type="dxa"/>
          </w:tcPr>
          <w:p w:rsidR="009E60D1" w:rsidRPr="00DB7763" w:rsidRDefault="009E60D1" w:rsidP="009E60D1">
            <w:pPr>
              <w:jc w:val="center"/>
              <w:rPr>
                <w:rFonts w:ascii="Arial" w:hAnsi="Arial" w:cs="Arial"/>
                <w:sz w:val="24"/>
                <w:szCs w:val="24"/>
              </w:rPr>
            </w:pPr>
            <w:r w:rsidRPr="00DB7763">
              <w:rPr>
                <w:rFonts w:ascii="Arial" w:hAnsi="Arial" w:cs="Arial"/>
                <w:sz w:val="24"/>
                <w:szCs w:val="24"/>
              </w:rPr>
              <w:lastRenderedPageBreak/>
              <w:t xml:space="preserve">ISSN(P): 2278-9901; ISSN(E): 2278-991X </w:t>
            </w:r>
          </w:p>
          <w:p w:rsidR="009E60D1" w:rsidRPr="00DB7763" w:rsidRDefault="009E60D1" w:rsidP="009E60D1">
            <w:pPr>
              <w:jc w:val="center"/>
              <w:rPr>
                <w:rFonts w:ascii="Arial" w:hAnsi="Arial" w:cs="Arial"/>
                <w:sz w:val="24"/>
                <w:szCs w:val="24"/>
              </w:rPr>
            </w:pPr>
            <w:r w:rsidRPr="00DB7763">
              <w:rPr>
                <w:rFonts w:ascii="Arial" w:hAnsi="Arial" w:cs="Arial"/>
                <w:sz w:val="24"/>
                <w:szCs w:val="24"/>
              </w:rPr>
              <w:t xml:space="preserve">Vol. 3, Issue </w:t>
            </w:r>
            <w:r w:rsidRPr="00DB7763">
              <w:rPr>
                <w:rFonts w:ascii="Arial" w:hAnsi="Arial" w:cs="Arial"/>
                <w:sz w:val="24"/>
                <w:szCs w:val="24"/>
              </w:rPr>
              <w:lastRenderedPageBreak/>
              <w:t xml:space="preserve">4, July 2014, 187-192 </w:t>
            </w:r>
          </w:p>
          <w:p w:rsidR="009E60D1" w:rsidRPr="00DB7763" w:rsidRDefault="009E60D1" w:rsidP="009E60D1">
            <w:pPr>
              <w:jc w:val="center"/>
              <w:rPr>
                <w:rFonts w:ascii="Arial" w:hAnsi="Arial" w:cs="Arial"/>
                <w:sz w:val="24"/>
                <w:szCs w:val="24"/>
              </w:rPr>
            </w:pP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Pr>
                <w:rFonts w:ascii="Arial" w:hAnsi="Arial" w:cs="Arial"/>
                <w:sz w:val="24"/>
                <w:szCs w:val="24"/>
              </w:rPr>
              <w:lastRenderedPageBreak/>
              <w:t>8</w:t>
            </w:r>
          </w:p>
        </w:tc>
        <w:tc>
          <w:tcPr>
            <w:tcW w:w="2955" w:type="dxa"/>
          </w:tcPr>
          <w:p w:rsidR="009E60D1" w:rsidRPr="00DB7763" w:rsidRDefault="009E60D1" w:rsidP="009E60D1">
            <w:pPr>
              <w:rPr>
                <w:rFonts w:ascii="Arial" w:hAnsi="Arial" w:cs="Arial"/>
                <w:sz w:val="24"/>
                <w:szCs w:val="24"/>
              </w:rPr>
            </w:pPr>
            <w:r w:rsidRPr="00DB7763">
              <w:rPr>
                <w:rFonts w:ascii="Arial" w:hAnsi="Arial" w:cs="Arial"/>
                <w:bCs/>
                <w:sz w:val="24"/>
                <w:szCs w:val="24"/>
              </w:rPr>
              <w:t>Static Timing Analysis (STA) of SAS Expander on Virtex-7 FPGA by using Vivado</w:t>
            </w:r>
          </w:p>
        </w:tc>
        <w:tc>
          <w:tcPr>
            <w:tcW w:w="2552" w:type="dxa"/>
          </w:tcPr>
          <w:p w:rsidR="009E60D1" w:rsidRPr="00DB7763" w:rsidRDefault="009E60D1" w:rsidP="009E60D1">
            <w:pPr>
              <w:rPr>
                <w:rFonts w:ascii="Arial" w:hAnsi="Arial" w:cs="Arial"/>
                <w:sz w:val="24"/>
                <w:szCs w:val="24"/>
              </w:rPr>
            </w:pPr>
            <w:r w:rsidRPr="00DB7763">
              <w:rPr>
                <w:rFonts w:ascii="Arial" w:hAnsi="Arial" w:cs="Arial"/>
                <w:bCs/>
                <w:sz w:val="24"/>
                <w:szCs w:val="24"/>
              </w:rPr>
              <w:t>G.B. Munde, P.P. Bartakke</w:t>
            </w:r>
          </w:p>
        </w:tc>
        <w:tc>
          <w:tcPr>
            <w:tcW w:w="2311" w:type="dxa"/>
          </w:tcPr>
          <w:p w:rsidR="009E60D1" w:rsidRPr="00DB7763" w:rsidRDefault="009E60D1" w:rsidP="009E60D1">
            <w:pPr>
              <w:rPr>
                <w:rFonts w:ascii="Arial" w:hAnsi="Arial" w:cs="Arial"/>
                <w:sz w:val="24"/>
                <w:szCs w:val="24"/>
              </w:rPr>
            </w:pPr>
            <w:r w:rsidRPr="00DB7763">
              <w:rPr>
                <w:rFonts w:ascii="Arial" w:hAnsi="Arial" w:cs="Arial"/>
                <w:bCs/>
                <w:sz w:val="24"/>
                <w:szCs w:val="24"/>
              </w:rPr>
              <w:t xml:space="preserve">International Journal of Innovative Science, Engineering &amp; Technology </w:t>
            </w:r>
            <w:r w:rsidRPr="00090A27">
              <w:rPr>
                <w:rFonts w:ascii="Arial" w:hAnsi="Arial" w:cs="Arial"/>
                <w:bCs/>
                <w:iCs/>
                <w:sz w:val="24"/>
                <w:szCs w:val="24"/>
              </w:rPr>
              <w:t>(IJISET ISSN 2348-7968)</w:t>
            </w:r>
          </w:p>
        </w:tc>
        <w:tc>
          <w:tcPr>
            <w:tcW w:w="1613" w:type="dxa"/>
          </w:tcPr>
          <w:p w:rsidR="009E60D1" w:rsidRPr="00DB7763" w:rsidRDefault="009E60D1" w:rsidP="009E60D1">
            <w:pPr>
              <w:rPr>
                <w:rFonts w:ascii="Arial" w:hAnsi="Arial" w:cs="Arial"/>
                <w:sz w:val="24"/>
                <w:szCs w:val="24"/>
              </w:rPr>
            </w:pPr>
            <w:r w:rsidRPr="00DB7763">
              <w:rPr>
                <w:rFonts w:ascii="Arial" w:hAnsi="Arial" w:cs="Arial"/>
                <w:bCs/>
                <w:sz w:val="24"/>
                <w:szCs w:val="24"/>
              </w:rPr>
              <w:t>Vol. 1 Issue 5, Pages 334-338, July 2014</w:t>
            </w:r>
          </w:p>
        </w:tc>
      </w:tr>
      <w:tr w:rsidR="009E60D1" w:rsidRPr="00EC7B80" w:rsidTr="009E60D1">
        <w:trPr>
          <w:trHeight w:val="286"/>
        </w:trPr>
        <w:tc>
          <w:tcPr>
            <w:tcW w:w="610" w:type="dxa"/>
          </w:tcPr>
          <w:p w:rsidR="009E60D1" w:rsidRPr="00DB7763" w:rsidRDefault="009E60D1" w:rsidP="009E60D1">
            <w:pPr>
              <w:rPr>
                <w:rFonts w:ascii="Arial" w:hAnsi="Arial" w:cs="Arial"/>
                <w:sz w:val="24"/>
                <w:szCs w:val="24"/>
              </w:rPr>
            </w:pPr>
            <w:r>
              <w:rPr>
                <w:rFonts w:ascii="Arial" w:hAnsi="Arial" w:cs="Arial"/>
                <w:sz w:val="24"/>
                <w:szCs w:val="24"/>
              </w:rPr>
              <w:t>9</w:t>
            </w:r>
          </w:p>
        </w:tc>
        <w:tc>
          <w:tcPr>
            <w:tcW w:w="2955"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Detection of optic disc from digital fundus images of retina using BOTTAM-HAT transform as preprocessing technique for Glaucoma detection </w:t>
            </w:r>
          </w:p>
        </w:tc>
        <w:tc>
          <w:tcPr>
            <w:tcW w:w="2552"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V.D.Gutte Mrs. Yogita M.Vaidya </w:t>
            </w:r>
          </w:p>
        </w:tc>
        <w:tc>
          <w:tcPr>
            <w:tcW w:w="2311"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International Academy of Science, Engineering and Technology </w:t>
            </w:r>
          </w:p>
        </w:tc>
        <w:tc>
          <w:tcPr>
            <w:tcW w:w="1613" w:type="dxa"/>
          </w:tcPr>
          <w:p w:rsidR="009E60D1" w:rsidRPr="00DB7763" w:rsidRDefault="009E60D1" w:rsidP="009E60D1">
            <w:pPr>
              <w:rPr>
                <w:rFonts w:ascii="Arial" w:hAnsi="Arial" w:cs="Arial"/>
                <w:sz w:val="24"/>
                <w:szCs w:val="24"/>
              </w:rPr>
            </w:pPr>
            <w:r w:rsidRPr="00DB7763">
              <w:rPr>
                <w:rFonts w:ascii="Arial" w:hAnsi="Arial" w:cs="Arial"/>
                <w:sz w:val="24"/>
                <w:szCs w:val="24"/>
              </w:rPr>
              <w:t>ISSN:2278-991X; Vol-3 ,Issue -4,July -2014</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sidRPr="00DB7763">
              <w:rPr>
                <w:rFonts w:ascii="Arial" w:hAnsi="Arial" w:cs="Arial"/>
                <w:sz w:val="24"/>
                <w:szCs w:val="24"/>
              </w:rPr>
              <w:t>1</w:t>
            </w:r>
            <w:r>
              <w:rPr>
                <w:rFonts w:ascii="Arial" w:hAnsi="Arial" w:cs="Arial"/>
                <w:sz w:val="24"/>
                <w:szCs w:val="24"/>
              </w:rPr>
              <w:t>0</w:t>
            </w:r>
          </w:p>
        </w:tc>
        <w:tc>
          <w:tcPr>
            <w:tcW w:w="2955" w:type="dxa"/>
          </w:tcPr>
          <w:p w:rsidR="009E60D1" w:rsidRPr="00DB7763" w:rsidRDefault="009E60D1" w:rsidP="009E60D1">
            <w:pPr>
              <w:rPr>
                <w:rFonts w:ascii="Arial" w:hAnsi="Arial" w:cs="Arial"/>
                <w:sz w:val="24"/>
                <w:szCs w:val="24"/>
              </w:rPr>
            </w:pPr>
            <w:r w:rsidRPr="00DB7763">
              <w:rPr>
                <w:rFonts w:ascii="Arial" w:hAnsi="Arial" w:cs="Arial"/>
                <w:bCs/>
                <w:sz w:val="24"/>
                <w:szCs w:val="24"/>
              </w:rPr>
              <w:t xml:space="preserve">IMAGE WATERMARKING BY SCHUR DECOMPOSITION, </w:t>
            </w:r>
          </w:p>
        </w:tc>
        <w:tc>
          <w:tcPr>
            <w:tcW w:w="2552" w:type="dxa"/>
          </w:tcPr>
          <w:p w:rsidR="009E60D1" w:rsidRPr="00DB7763" w:rsidRDefault="009E60D1" w:rsidP="009E60D1">
            <w:pPr>
              <w:rPr>
                <w:rFonts w:ascii="Arial" w:hAnsi="Arial" w:cs="Arial"/>
                <w:sz w:val="24"/>
                <w:szCs w:val="24"/>
              </w:rPr>
            </w:pPr>
            <w:r w:rsidRPr="00DB7763">
              <w:rPr>
                <w:rFonts w:ascii="Arial" w:hAnsi="Arial" w:cs="Arial"/>
                <w:bCs/>
                <w:sz w:val="24"/>
                <w:szCs w:val="24"/>
              </w:rPr>
              <w:t>Eknath W. Kulkarni, Dr. Metkar S. P. &amp; Harshad Kamble,</w:t>
            </w: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bCs/>
                <w:sz w:val="24"/>
                <w:szCs w:val="24"/>
              </w:rPr>
              <w:t>International Journal of Information &amp; Computation Technology,</w:t>
            </w:r>
          </w:p>
        </w:tc>
        <w:tc>
          <w:tcPr>
            <w:tcW w:w="1613" w:type="dxa"/>
          </w:tcPr>
          <w:p w:rsidR="009E60D1" w:rsidRPr="00DB7763" w:rsidRDefault="009E60D1" w:rsidP="009E60D1">
            <w:pPr>
              <w:jc w:val="center"/>
              <w:rPr>
                <w:rFonts w:ascii="Arial" w:hAnsi="Arial" w:cs="Arial"/>
                <w:sz w:val="24"/>
                <w:szCs w:val="24"/>
              </w:rPr>
            </w:pPr>
            <w:r w:rsidRPr="00DB7763">
              <w:rPr>
                <w:rFonts w:ascii="Arial" w:hAnsi="Arial" w:cs="Arial"/>
                <w:bCs/>
                <w:sz w:val="24"/>
                <w:szCs w:val="24"/>
              </w:rPr>
              <w:t>ISSN 0974-2239 vol. 4, No. 12, 2014, pp. 1155-1159.</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sidRPr="00DB7763">
              <w:rPr>
                <w:rFonts w:ascii="Arial" w:hAnsi="Arial" w:cs="Arial"/>
                <w:sz w:val="24"/>
                <w:szCs w:val="24"/>
              </w:rPr>
              <w:t>1</w:t>
            </w:r>
            <w:r>
              <w:rPr>
                <w:rFonts w:ascii="Arial" w:hAnsi="Arial" w:cs="Arial"/>
                <w:sz w:val="24"/>
                <w:szCs w:val="24"/>
              </w:rPr>
              <w:t>1</w:t>
            </w:r>
          </w:p>
        </w:tc>
        <w:tc>
          <w:tcPr>
            <w:tcW w:w="2955" w:type="dxa"/>
          </w:tcPr>
          <w:p w:rsidR="009E60D1" w:rsidRPr="00DB7763" w:rsidRDefault="009E60D1" w:rsidP="009E60D1">
            <w:pPr>
              <w:rPr>
                <w:rFonts w:ascii="Arial" w:hAnsi="Arial" w:cs="Arial"/>
                <w:bCs/>
                <w:sz w:val="24"/>
                <w:szCs w:val="24"/>
              </w:rPr>
            </w:pPr>
            <w:r w:rsidRPr="00DB7763">
              <w:rPr>
                <w:rFonts w:ascii="Arial" w:hAnsi="Arial" w:cs="Arial"/>
                <w:sz w:val="24"/>
                <w:szCs w:val="24"/>
              </w:rPr>
              <w:t>DIGITAL VIDEO WATERMARKING BASED ON QUANTIZATION INDEX MODULATION</w:t>
            </w:r>
          </w:p>
        </w:tc>
        <w:tc>
          <w:tcPr>
            <w:tcW w:w="2552" w:type="dxa"/>
          </w:tcPr>
          <w:p w:rsidR="009E60D1" w:rsidRPr="00DB7763" w:rsidRDefault="009E60D1" w:rsidP="009E60D1">
            <w:pPr>
              <w:rPr>
                <w:rFonts w:ascii="Arial" w:hAnsi="Arial" w:cs="Arial"/>
                <w:bCs/>
                <w:sz w:val="24"/>
                <w:szCs w:val="24"/>
              </w:rPr>
            </w:pPr>
            <w:r w:rsidRPr="00DB7763">
              <w:rPr>
                <w:rFonts w:ascii="Arial" w:hAnsi="Arial" w:cs="Arial"/>
                <w:sz w:val="24"/>
                <w:szCs w:val="24"/>
              </w:rPr>
              <w:t>Dr. Metkar S. P. &amp; Bhakti D. Kadam,</w:t>
            </w:r>
          </w:p>
        </w:tc>
        <w:tc>
          <w:tcPr>
            <w:tcW w:w="2311" w:type="dxa"/>
          </w:tcPr>
          <w:p w:rsidR="009E60D1" w:rsidRPr="00DB7763" w:rsidRDefault="009E60D1" w:rsidP="009E60D1">
            <w:pPr>
              <w:jc w:val="center"/>
              <w:rPr>
                <w:rFonts w:ascii="Arial" w:hAnsi="Arial" w:cs="Arial"/>
                <w:bCs/>
                <w:sz w:val="24"/>
                <w:szCs w:val="24"/>
              </w:rPr>
            </w:pPr>
            <w:r w:rsidRPr="00DB7763">
              <w:rPr>
                <w:rFonts w:ascii="Arial" w:hAnsi="Arial" w:cs="Arial"/>
                <w:sz w:val="24"/>
                <w:szCs w:val="24"/>
              </w:rPr>
              <w:t xml:space="preserve">International Journal of Multidisciplinary Educational Research, </w:t>
            </w:r>
          </w:p>
        </w:tc>
        <w:tc>
          <w:tcPr>
            <w:tcW w:w="1613" w:type="dxa"/>
          </w:tcPr>
          <w:p w:rsidR="009E60D1" w:rsidRPr="00DB7763" w:rsidRDefault="009E60D1" w:rsidP="009E60D1">
            <w:pPr>
              <w:jc w:val="center"/>
              <w:rPr>
                <w:rFonts w:ascii="Arial" w:hAnsi="Arial" w:cs="Arial"/>
                <w:bCs/>
                <w:sz w:val="24"/>
                <w:szCs w:val="24"/>
              </w:rPr>
            </w:pPr>
            <w:r w:rsidRPr="00DB7763">
              <w:rPr>
                <w:rFonts w:ascii="Arial" w:hAnsi="Arial" w:cs="Arial"/>
                <w:sz w:val="24"/>
                <w:szCs w:val="24"/>
              </w:rPr>
              <w:t>Vol. 3, Issue 3(8), ISSN: 2277-7881, pp. 224-29, March 2014.</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sidRPr="00DB7763">
              <w:rPr>
                <w:rFonts w:ascii="Arial" w:hAnsi="Arial" w:cs="Arial"/>
                <w:sz w:val="24"/>
                <w:szCs w:val="24"/>
              </w:rPr>
              <w:t>1</w:t>
            </w:r>
            <w:r>
              <w:rPr>
                <w:rFonts w:ascii="Arial" w:hAnsi="Arial" w:cs="Arial"/>
                <w:sz w:val="24"/>
                <w:szCs w:val="24"/>
              </w:rPr>
              <w:t>2</w:t>
            </w:r>
          </w:p>
        </w:tc>
        <w:tc>
          <w:tcPr>
            <w:tcW w:w="2955" w:type="dxa"/>
          </w:tcPr>
          <w:p w:rsidR="009E60D1" w:rsidRPr="00DB7763" w:rsidRDefault="009E60D1" w:rsidP="009E60D1">
            <w:pPr>
              <w:rPr>
                <w:rFonts w:ascii="Arial" w:hAnsi="Arial" w:cs="Arial"/>
                <w:sz w:val="24"/>
                <w:szCs w:val="24"/>
              </w:rPr>
            </w:pPr>
            <w:r w:rsidRPr="00DB7763">
              <w:rPr>
                <w:rFonts w:ascii="Arial" w:hAnsi="Arial" w:cs="Arial"/>
                <w:bCs/>
                <w:sz w:val="24"/>
                <w:szCs w:val="24"/>
              </w:rPr>
              <w:t xml:space="preserve">RESTORATION FOR WEEKLY BLURRED AND STRONGLY NOISY IMAGES ON THE BASIS OF NON HARMONIC ANALYSIS, </w:t>
            </w:r>
          </w:p>
        </w:tc>
        <w:tc>
          <w:tcPr>
            <w:tcW w:w="2552" w:type="dxa"/>
          </w:tcPr>
          <w:p w:rsidR="009E60D1" w:rsidRPr="00DB7763" w:rsidRDefault="009E60D1" w:rsidP="009E60D1">
            <w:pPr>
              <w:rPr>
                <w:rFonts w:ascii="Arial" w:hAnsi="Arial" w:cs="Arial"/>
                <w:sz w:val="24"/>
                <w:szCs w:val="24"/>
              </w:rPr>
            </w:pPr>
            <w:r w:rsidRPr="00DB7763">
              <w:rPr>
                <w:rFonts w:ascii="Arial" w:hAnsi="Arial" w:cs="Arial"/>
                <w:bCs/>
                <w:sz w:val="24"/>
                <w:szCs w:val="24"/>
              </w:rPr>
              <w:t>Roshan Kuntawad &amp; Dr. Metkar S. P.</w:t>
            </w: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bCs/>
                <w:sz w:val="24"/>
                <w:szCs w:val="24"/>
              </w:rPr>
              <w:t>International Academy of Sciences, Engineering and Technology,</w:t>
            </w:r>
          </w:p>
        </w:tc>
        <w:tc>
          <w:tcPr>
            <w:tcW w:w="1613" w:type="dxa"/>
          </w:tcPr>
          <w:p w:rsidR="009E60D1" w:rsidRPr="00DB7763" w:rsidRDefault="009E60D1" w:rsidP="009E60D1">
            <w:pPr>
              <w:jc w:val="center"/>
              <w:rPr>
                <w:rFonts w:ascii="Arial" w:hAnsi="Arial" w:cs="Arial"/>
                <w:sz w:val="24"/>
                <w:szCs w:val="24"/>
              </w:rPr>
            </w:pPr>
            <w:r w:rsidRPr="00DB7763">
              <w:rPr>
                <w:rFonts w:ascii="Arial" w:hAnsi="Arial" w:cs="Arial"/>
                <w:bCs/>
                <w:sz w:val="24"/>
                <w:szCs w:val="24"/>
              </w:rPr>
              <w:t>ISSN (P):2278-9901; ISSN (E):2278-991X, vol. 3, Issue 4, July 2014, pp. 61-68</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sidRPr="00DB7763">
              <w:rPr>
                <w:rFonts w:ascii="Arial" w:hAnsi="Arial" w:cs="Arial"/>
                <w:sz w:val="24"/>
                <w:szCs w:val="24"/>
              </w:rPr>
              <w:t>1</w:t>
            </w:r>
            <w:r>
              <w:rPr>
                <w:rFonts w:ascii="Arial" w:hAnsi="Arial" w:cs="Arial"/>
                <w:sz w:val="24"/>
                <w:szCs w:val="24"/>
              </w:rPr>
              <w:t>3</w:t>
            </w:r>
          </w:p>
        </w:tc>
        <w:tc>
          <w:tcPr>
            <w:tcW w:w="2955" w:type="dxa"/>
          </w:tcPr>
          <w:p w:rsidR="009E60D1" w:rsidRPr="00DB7763" w:rsidRDefault="009E60D1" w:rsidP="009E60D1">
            <w:pPr>
              <w:pStyle w:val="ListParagraph"/>
              <w:widowControl w:val="0"/>
              <w:overflowPunct w:val="0"/>
              <w:autoSpaceDE w:val="0"/>
              <w:autoSpaceDN w:val="0"/>
              <w:adjustRightInd w:val="0"/>
              <w:spacing w:line="212" w:lineRule="auto"/>
              <w:jc w:val="both"/>
              <w:rPr>
                <w:rFonts w:ascii="Arial" w:eastAsiaTheme="minorEastAsia" w:hAnsi="Arial" w:cs="Arial"/>
                <w:sz w:val="24"/>
                <w:szCs w:val="24"/>
              </w:rPr>
            </w:pPr>
          </w:p>
          <w:p w:rsidR="009E60D1" w:rsidRPr="00DB7763" w:rsidRDefault="009E60D1" w:rsidP="009E60D1">
            <w:pPr>
              <w:rPr>
                <w:rFonts w:ascii="Arial" w:hAnsi="Arial" w:cs="Arial"/>
                <w:sz w:val="24"/>
                <w:szCs w:val="24"/>
              </w:rPr>
            </w:pPr>
            <w:r w:rsidRPr="00DB7763">
              <w:rPr>
                <w:rFonts w:ascii="Arial" w:hAnsi="Arial" w:cs="Arial"/>
                <w:color w:val="000000"/>
                <w:sz w:val="24"/>
                <w:szCs w:val="24"/>
              </w:rPr>
              <w:t>“Feature Region Selection Based On Simulated Attacking For Efficient Digital Image Watermarking</w:t>
            </w:r>
          </w:p>
        </w:tc>
        <w:tc>
          <w:tcPr>
            <w:tcW w:w="2552" w:type="dxa"/>
          </w:tcPr>
          <w:p w:rsidR="009E60D1" w:rsidRPr="00DB7763" w:rsidRDefault="009E60D1" w:rsidP="009E60D1">
            <w:pPr>
              <w:rPr>
                <w:rFonts w:ascii="Arial" w:hAnsi="Arial" w:cs="Arial"/>
                <w:sz w:val="24"/>
                <w:szCs w:val="24"/>
              </w:rPr>
            </w:pPr>
            <w:r w:rsidRPr="00DB7763">
              <w:rPr>
                <w:rFonts w:ascii="Arial" w:hAnsi="Arial" w:cs="Arial"/>
                <w:bCs/>
                <w:color w:val="000000"/>
                <w:sz w:val="24"/>
                <w:szCs w:val="24"/>
              </w:rPr>
              <w:t>Vivek R.Nagre,, Pankaj P.Tasgaonkar</w:t>
            </w:r>
          </w:p>
        </w:tc>
        <w:tc>
          <w:tcPr>
            <w:tcW w:w="2311" w:type="dxa"/>
          </w:tcPr>
          <w:p w:rsidR="009E60D1" w:rsidRPr="00DB7763" w:rsidRDefault="009E60D1" w:rsidP="009E60D1">
            <w:pPr>
              <w:jc w:val="center"/>
              <w:rPr>
                <w:rFonts w:ascii="Arial" w:hAnsi="Arial" w:cs="Arial"/>
                <w:sz w:val="24"/>
                <w:szCs w:val="24"/>
              </w:rPr>
            </w:pPr>
            <w:r w:rsidRPr="00DB7763">
              <w:rPr>
                <w:rFonts w:ascii="Arial" w:hAnsi="Arial" w:cs="Arial"/>
                <w:color w:val="000000"/>
                <w:sz w:val="24"/>
                <w:szCs w:val="24"/>
              </w:rPr>
              <w:t>International Journal Of Electronics And Communication Engineering</w:t>
            </w:r>
          </w:p>
        </w:tc>
        <w:tc>
          <w:tcPr>
            <w:tcW w:w="1613" w:type="dxa"/>
          </w:tcPr>
          <w:p w:rsidR="009E60D1" w:rsidRPr="001849A7" w:rsidRDefault="009E60D1" w:rsidP="009E60D1">
            <w:pPr>
              <w:tabs>
                <w:tab w:val="num" w:pos="1728"/>
              </w:tabs>
              <w:jc w:val="both"/>
              <w:rPr>
                <w:rFonts w:ascii="Arial" w:hAnsi="Arial" w:cs="Arial"/>
                <w:color w:val="000000"/>
                <w:sz w:val="24"/>
                <w:szCs w:val="24"/>
              </w:rPr>
            </w:pPr>
            <w:r w:rsidRPr="00DB7763">
              <w:rPr>
                <w:rFonts w:ascii="Arial" w:hAnsi="Arial" w:cs="Arial"/>
                <w:color w:val="000000"/>
                <w:sz w:val="24"/>
                <w:szCs w:val="24"/>
              </w:rPr>
              <w:t>ISSN(P): 2278-9901; ISSN(E): 2278-991X, Vol. 3, Issue 4, July 2014, 55-60</w:t>
            </w: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sidRPr="00DB7763">
              <w:rPr>
                <w:rFonts w:ascii="Arial" w:hAnsi="Arial" w:cs="Arial"/>
                <w:sz w:val="24"/>
                <w:szCs w:val="24"/>
              </w:rPr>
              <w:t>1</w:t>
            </w:r>
            <w:r>
              <w:rPr>
                <w:rFonts w:ascii="Arial" w:hAnsi="Arial" w:cs="Arial"/>
                <w:sz w:val="24"/>
                <w:szCs w:val="24"/>
              </w:rPr>
              <w:t>4</w:t>
            </w:r>
          </w:p>
        </w:tc>
        <w:tc>
          <w:tcPr>
            <w:tcW w:w="2955" w:type="dxa"/>
          </w:tcPr>
          <w:p w:rsidR="009E60D1" w:rsidRPr="00DB7763" w:rsidRDefault="009E60D1" w:rsidP="009E60D1">
            <w:pPr>
              <w:widowControl w:val="0"/>
              <w:overflowPunct w:val="0"/>
              <w:autoSpaceDE w:val="0"/>
              <w:autoSpaceDN w:val="0"/>
              <w:adjustRightInd w:val="0"/>
              <w:spacing w:line="212" w:lineRule="auto"/>
              <w:jc w:val="both"/>
              <w:rPr>
                <w:rFonts w:ascii="Arial" w:hAnsi="Arial" w:cs="Arial"/>
                <w:sz w:val="24"/>
                <w:szCs w:val="24"/>
              </w:rPr>
            </w:pPr>
            <w:r w:rsidRPr="00DB7763">
              <w:rPr>
                <w:rFonts w:ascii="Arial" w:hAnsi="Arial" w:cs="Arial"/>
                <w:color w:val="000000"/>
                <w:sz w:val="24"/>
                <w:szCs w:val="24"/>
              </w:rPr>
              <w:t>Mpls-Traffic Engineering Load Balance Algorithm Using Uncommon Path</w:t>
            </w:r>
          </w:p>
        </w:tc>
        <w:tc>
          <w:tcPr>
            <w:tcW w:w="2552" w:type="dxa"/>
          </w:tcPr>
          <w:p w:rsidR="009E60D1" w:rsidRPr="00DB7763" w:rsidRDefault="009E60D1" w:rsidP="009E60D1">
            <w:pPr>
              <w:rPr>
                <w:rFonts w:ascii="Arial" w:hAnsi="Arial" w:cs="Arial"/>
                <w:bCs/>
                <w:color w:val="000000"/>
                <w:sz w:val="24"/>
                <w:szCs w:val="24"/>
              </w:rPr>
            </w:pPr>
            <w:r w:rsidRPr="00DB7763">
              <w:rPr>
                <w:rFonts w:ascii="Arial" w:hAnsi="Arial" w:cs="Arial"/>
                <w:bCs/>
                <w:color w:val="000000"/>
                <w:sz w:val="24"/>
                <w:szCs w:val="24"/>
              </w:rPr>
              <w:t>Rahul P.Sakharkar,Pankaj P.Tasgaonkar</w:t>
            </w:r>
          </w:p>
        </w:tc>
        <w:tc>
          <w:tcPr>
            <w:tcW w:w="2311" w:type="dxa"/>
          </w:tcPr>
          <w:p w:rsidR="009E60D1" w:rsidRPr="00DB7763" w:rsidRDefault="009E60D1" w:rsidP="009E60D1">
            <w:pPr>
              <w:jc w:val="center"/>
              <w:rPr>
                <w:rFonts w:ascii="Arial" w:hAnsi="Arial" w:cs="Arial"/>
                <w:color w:val="000000"/>
                <w:sz w:val="24"/>
                <w:szCs w:val="24"/>
              </w:rPr>
            </w:pPr>
            <w:r w:rsidRPr="00DB7763">
              <w:rPr>
                <w:rFonts w:ascii="Arial" w:hAnsi="Arial" w:cs="Arial"/>
                <w:color w:val="000000"/>
                <w:sz w:val="24"/>
                <w:szCs w:val="24"/>
              </w:rPr>
              <w:t xml:space="preserve">International Journal Of Electronics And Communication </w:t>
            </w:r>
            <w:r w:rsidRPr="00DB7763">
              <w:rPr>
                <w:rFonts w:ascii="Arial" w:hAnsi="Arial" w:cs="Arial"/>
                <w:color w:val="000000"/>
                <w:sz w:val="24"/>
                <w:szCs w:val="24"/>
              </w:rPr>
              <w:lastRenderedPageBreak/>
              <w:t>Engineering</w:t>
            </w:r>
          </w:p>
        </w:tc>
        <w:tc>
          <w:tcPr>
            <w:tcW w:w="1613" w:type="dxa"/>
          </w:tcPr>
          <w:p w:rsidR="009E60D1" w:rsidRPr="00DB7763" w:rsidRDefault="009E60D1" w:rsidP="009E60D1">
            <w:pPr>
              <w:tabs>
                <w:tab w:val="num" w:pos="1728"/>
              </w:tabs>
              <w:jc w:val="both"/>
              <w:rPr>
                <w:rFonts w:ascii="Arial" w:hAnsi="Arial" w:cs="Arial"/>
                <w:bCs/>
                <w:color w:val="000000"/>
                <w:sz w:val="24"/>
                <w:szCs w:val="24"/>
              </w:rPr>
            </w:pPr>
            <w:r w:rsidRPr="00DB7763">
              <w:rPr>
                <w:rFonts w:ascii="Arial" w:hAnsi="Arial" w:cs="Arial"/>
                <w:color w:val="000000"/>
                <w:sz w:val="24"/>
                <w:szCs w:val="24"/>
              </w:rPr>
              <w:lastRenderedPageBreak/>
              <w:t xml:space="preserve">ISSN(P): 2278-9901; ISSN(E): 2278-991X </w:t>
            </w:r>
            <w:r w:rsidRPr="00DB7763">
              <w:rPr>
                <w:rFonts w:ascii="Arial" w:hAnsi="Arial" w:cs="Arial"/>
                <w:color w:val="000000"/>
                <w:sz w:val="24"/>
                <w:szCs w:val="24"/>
              </w:rPr>
              <w:lastRenderedPageBreak/>
              <w:t>Vol. 3, Issue 3, May 2014, 87-94</w:t>
            </w:r>
          </w:p>
          <w:p w:rsidR="009E60D1" w:rsidRPr="00DB7763" w:rsidRDefault="009E60D1" w:rsidP="009E60D1">
            <w:pPr>
              <w:tabs>
                <w:tab w:val="num" w:pos="1728"/>
              </w:tabs>
              <w:jc w:val="both"/>
              <w:rPr>
                <w:rFonts w:ascii="Arial" w:hAnsi="Arial" w:cs="Arial"/>
                <w:color w:val="000000"/>
                <w:sz w:val="24"/>
                <w:szCs w:val="24"/>
              </w:rPr>
            </w:pP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sidRPr="00DB7763">
              <w:rPr>
                <w:rFonts w:ascii="Arial" w:hAnsi="Arial" w:cs="Arial"/>
                <w:sz w:val="24"/>
                <w:szCs w:val="24"/>
              </w:rPr>
              <w:lastRenderedPageBreak/>
              <w:t>1</w:t>
            </w:r>
            <w:r>
              <w:rPr>
                <w:rFonts w:ascii="Arial" w:hAnsi="Arial" w:cs="Arial"/>
                <w:sz w:val="24"/>
                <w:szCs w:val="24"/>
              </w:rPr>
              <w:t>5</w:t>
            </w:r>
          </w:p>
        </w:tc>
        <w:tc>
          <w:tcPr>
            <w:tcW w:w="2955" w:type="dxa"/>
          </w:tcPr>
          <w:p w:rsidR="009E60D1" w:rsidRPr="00DB7763" w:rsidRDefault="009E60D1" w:rsidP="009E60D1">
            <w:pPr>
              <w:rPr>
                <w:rFonts w:ascii="Arial" w:hAnsi="Arial" w:cs="Arial"/>
                <w:color w:val="000000"/>
                <w:sz w:val="24"/>
                <w:szCs w:val="24"/>
              </w:rPr>
            </w:pPr>
            <w:r w:rsidRPr="00DB7763">
              <w:rPr>
                <w:rFonts w:ascii="Arial" w:hAnsi="Arial" w:cs="Arial"/>
                <w:sz w:val="24"/>
                <w:szCs w:val="24"/>
              </w:rPr>
              <w:t>Analysis and Implementation of soft decision decoding algorithm for LDPC,  High Throughput AMBA AHB Protocol</w:t>
            </w:r>
          </w:p>
        </w:tc>
        <w:tc>
          <w:tcPr>
            <w:tcW w:w="2552" w:type="dxa"/>
          </w:tcPr>
          <w:p w:rsidR="009E60D1" w:rsidRPr="00DB7763" w:rsidRDefault="009E60D1" w:rsidP="009E60D1">
            <w:pPr>
              <w:rPr>
                <w:rFonts w:ascii="Arial" w:hAnsi="Arial" w:cs="Arial"/>
                <w:bCs/>
                <w:color w:val="000000"/>
                <w:sz w:val="24"/>
                <w:szCs w:val="24"/>
              </w:rPr>
            </w:pPr>
            <w:r w:rsidRPr="00DB7763">
              <w:rPr>
                <w:rFonts w:ascii="Arial" w:hAnsi="Arial" w:cs="Arial"/>
                <w:sz w:val="24"/>
                <w:szCs w:val="24"/>
              </w:rPr>
              <w:t>M.M. Jadhav, Ankit Pancholi , Dr. A.M. Sapkal</w:t>
            </w:r>
          </w:p>
        </w:tc>
        <w:tc>
          <w:tcPr>
            <w:tcW w:w="2311" w:type="dxa"/>
          </w:tcPr>
          <w:p w:rsidR="009E60D1" w:rsidRPr="00090A27" w:rsidRDefault="009E60D1" w:rsidP="009E60D1">
            <w:pPr>
              <w:rPr>
                <w:rFonts w:ascii="Arial" w:hAnsi="Arial" w:cs="Arial"/>
                <w:iCs/>
                <w:color w:val="000000"/>
                <w:sz w:val="24"/>
                <w:szCs w:val="24"/>
              </w:rPr>
            </w:pPr>
            <w:r w:rsidRPr="00090A27">
              <w:rPr>
                <w:rFonts w:ascii="Arial" w:hAnsi="Arial" w:cs="Arial"/>
                <w:iCs/>
                <w:sz w:val="24"/>
                <w:szCs w:val="24"/>
              </w:rPr>
              <w:t xml:space="preserve">International journal of Engineering Trends and  Technology , </w:t>
            </w:r>
          </w:p>
        </w:tc>
        <w:tc>
          <w:tcPr>
            <w:tcW w:w="1613" w:type="dxa"/>
          </w:tcPr>
          <w:p w:rsidR="009E60D1" w:rsidRPr="00DB7763" w:rsidRDefault="009E60D1" w:rsidP="009E60D1">
            <w:pPr>
              <w:rPr>
                <w:rFonts w:ascii="Arial" w:hAnsi="Arial" w:cs="Arial"/>
                <w:sz w:val="24"/>
                <w:szCs w:val="24"/>
              </w:rPr>
            </w:pPr>
            <w:r w:rsidRPr="00DB7763">
              <w:rPr>
                <w:rFonts w:ascii="Arial" w:hAnsi="Arial" w:cs="Arial"/>
                <w:sz w:val="24"/>
                <w:szCs w:val="24"/>
              </w:rPr>
              <w:t>Jun. 2013.</w:t>
            </w:r>
          </w:p>
          <w:p w:rsidR="009E60D1" w:rsidRPr="00DB7763" w:rsidRDefault="009E60D1" w:rsidP="009E60D1">
            <w:pPr>
              <w:tabs>
                <w:tab w:val="num" w:pos="1728"/>
              </w:tabs>
              <w:jc w:val="both"/>
              <w:rPr>
                <w:rFonts w:ascii="Arial" w:hAnsi="Arial" w:cs="Arial"/>
                <w:color w:val="000000"/>
                <w:sz w:val="24"/>
                <w:szCs w:val="24"/>
              </w:rPr>
            </w:pPr>
          </w:p>
        </w:tc>
      </w:tr>
      <w:tr w:rsidR="009E60D1" w:rsidRPr="00EC7B80" w:rsidTr="009E60D1">
        <w:trPr>
          <w:trHeight w:val="286"/>
        </w:trPr>
        <w:tc>
          <w:tcPr>
            <w:tcW w:w="610" w:type="dxa"/>
            <w:vAlign w:val="center"/>
          </w:tcPr>
          <w:p w:rsidR="009E60D1" w:rsidRPr="00DB7763" w:rsidRDefault="009E60D1" w:rsidP="009E60D1">
            <w:pPr>
              <w:rPr>
                <w:rFonts w:ascii="Arial" w:hAnsi="Arial" w:cs="Arial"/>
                <w:sz w:val="24"/>
                <w:szCs w:val="24"/>
              </w:rPr>
            </w:pPr>
            <w:r w:rsidRPr="00DB7763">
              <w:rPr>
                <w:rFonts w:ascii="Arial" w:hAnsi="Arial" w:cs="Arial"/>
                <w:sz w:val="24"/>
                <w:szCs w:val="24"/>
              </w:rPr>
              <w:t>1</w:t>
            </w:r>
            <w:r>
              <w:rPr>
                <w:rFonts w:ascii="Arial" w:hAnsi="Arial" w:cs="Arial"/>
                <w:sz w:val="24"/>
                <w:szCs w:val="24"/>
              </w:rPr>
              <w:t>6</w:t>
            </w:r>
          </w:p>
        </w:tc>
        <w:tc>
          <w:tcPr>
            <w:tcW w:w="2955" w:type="dxa"/>
          </w:tcPr>
          <w:p w:rsidR="009E60D1" w:rsidRPr="00DB7763" w:rsidRDefault="009E60D1" w:rsidP="009E60D1">
            <w:pPr>
              <w:rPr>
                <w:rFonts w:ascii="Arial" w:hAnsi="Arial" w:cs="Arial"/>
                <w:color w:val="000000"/>
                <w:sz w:val="24"/>
                <w:szCs w:val="24"/>
              </w:rPr>
            </w:pPr>
            <w:r w:rsidRPr="00DB7763">
              <w:rPr>
                <w:rFonts w:ascii="Arial" w:hAnsi="Arial" w:cs="Arial"/>
                <w:sz w:val="24"/>
                <w:szCs w:val="24"/>
              </w:rPr>
              <w:t xml:space="preserve">Analysis and Implementation of soft decision decoding algorithm for LDPC </w:t>
            </w:r>
          </w:p>
        </w:tc>
        <w:tc>
          <w:tcPr>
            <w:tcW w:w="2552" w:type="dxa"/>
          </w:tcPr>
          <w:p w:rsidR="009E60D1" w:rsidRPr="00DB7763" w:rsidRDefault="009E60D1" w:rsidP="009E60D1">
            <w:pPr>
              <w:rPr>
                <w:rFonts w:ascii="Arial" w:hAnsi="Arial" w:cs="Arial"/>
                <w:bCs/>
                <w:color w:val="000000"/>
                <w:sz w:val="24"/>
                <w:szCs w:val="24"/>
              </w:rPr>
            </w:pPr>
            <w:r w:rsidRPr="00DB7763">
              <w:rPr>
                <w:rFonts w:ascii="Arial" w:hAnsi="Arial" w:cs="Arial"/>
                <w:sz w:val="24"/>
                <w:szCs w:val="24"/>
              </w:rPr>
              <w:t>M.M. Jadhav, Ankit Pancholi , Dr. A.M. Sapkal</w:t>
            </w:r>
          </w:p>
        </w:tc>
        <w:tc>
          <w:tcPr>
            <w:tcW w:w="2311" w:type="dxa"/>
          </w:tcPr>
          <w:p w:rsidR="009E60D1" w:rsidRPr="00090A27" w:rsidRDefault="009E60D1" w:rsidP="009E60D1">
            <w:pPr>
              <w:rPr>
                <w:rFonts w:ascii="Arial" w:hAnsi="Arial" w:cs="Arial"/>
                <w:iCs/>
                <w:color w:val="000000"/>
                <w:sz w:val="24"/>
                <w:szCs w:val="24"/>
              </w:rPr>
            </w:pPr>
            <w:r w:rsidRPr="00090A27">
              <w:rPr>
                <w:rFonts w:ascii="Arial" w:hAnsi="Arial" w:cs="Arial"/>
                <w:iCs/>
                <w:sz w:val="24"/>
                <w:szCs w:val="24"/>
              </w:rPr>
              <w:t xml:space="preserve">International journal of Engineering Trends and  Technology , </w:t>
            </w:r>
          </w:p>
        </w:tc>
        <w:tc>
          <w:tcPr>
            <w:tcW w:w="1613" w:type="dxa"/>
          </w:tcPr>
          <w:p w:rsidR="009E60D1" w:rsidRPr="00DB7763" w:rsidRDefault="009E60D1" w:rsidP="009E60D1">
            <w:pPr>
              <w:rPr>
                <w:rFonts w:ascii="Arial" w:hAnsi="Arial" w:cs="Arial"/>
                <w:sz w:val="24"/>
                <w:szCs w:val="24"/>
              </w:rPr>
            </w:pPr>
            <w:r w:rsidRPr="00DB7763">
              <w:rPr>
                <w:rFonts w:ascii="Arial" w:hAnsi="Arial" w:cs="Arial"/>
                <w:sz w:val="24"/>
                <w:szCs w:val="24"/>
              </w:rPr>
              <w:t>2013.</w:t>
            </w:r>
          </w:p>
          <w:p w:rsidR="009E60D1" w:rsidRPr="00DB7763" w:rsidRDefault="009E60D1" w:rsidP="009E60D1">
            <w:pPr>
              <w:tabs>
                <w:tab w:val="num" w:pos="1728"/>
              </w:tabs>
              <w:jc w:val="both"/>
              <w:rPr>
                <w:rFonts w:ascii="Arial" w:hAnsi="Arial" w:cs="Arial"/>
                <w:color w:val="000000"/>
                <w:sz w:val="24"/>
                <w:szCs w:val="24"/>
              </w:rPr>
            </w:pPr>
          </w:p>
        </w:tc>
      </w:tr>
    </w:tbl>
    <w:p w:rsidR="009E60D1" w:rsidRDefault="009E60D1" w:rsidP="009E60D1">
      <w:pPr>
        <w:rPr>
          <w:rFonts w:ascii="Arial" w:hAnsi="Arial" w:cs="Arial"/>
          <w:sz w:val="24"/>
          <w:szCs w:val="24"/>
        </w:rPr>
      </w:pPr>
    </w:p>
    <w:p w:rsidR="009E60D1" w:rsidRPr="00EC7B80" w:rsidRDefault="009E60D1" w:rsidP="008B5650">
      <w:pPr>
        <w:pStyle w:val="ListParagraph"/>
        <w:numPr>
          <w:ilvl w:val="0"/>
          <w:numId w:val="62"/>
        </w:numPr>
        <w:rPr>
          <w:rFonts w:ascii="Arial" w:hAnsi="Arial" w:cs="Arial"/>
          <w:b/>
          <w:bCs/>
          <w:sz w:val="24"/>
          <w:szCs w:val="24"/>
        </w:rPr>
      </w:pPr>
      <w:r w:rsidRPr="00EC7B80">
        <w:rPr>
          <w:rFonts w:ascii="Arial" w:hAnsi="Arial" w:cs="Arial"/>
          <w:b/>
          <w:bCs/>
          <w:sz w:val="24"/>
          <w:szCs w:val="24"/>
        </w:rPr>
        <w:t>National Journals</w:t>
      </w:r>
    </w:p>
    <w:tbl>
      <w:tblPr>
        <w:tblStyle w:val="TableGrid"/>
        <w:tblW w:w="0" w:type="auto"/>
        <w:tblLook w:val="04A0"/>
      </w:tblPr>
      <w:tblGrid>
        <w:gridCol w:w="610"/>
        <w:gridCol w:w="2481"/>
        <w:gridCol w:w="2147"/>
        <w:gridCol w:w="2430"/>
        <w:gridCol w:w="1908"/>
      </w:tblGrid>
      <w:tr w:rsidR="009E60D1" w:rsidRPr="00EC7B80" w:rsidTr="009E60D1">
        <w:tc>
          <w:tcPr>
            <w:tcW w:w="610" w:type="dxa"/>
            <w:shd w:val="clear" w:color="auto" w:fill="D9D9D9" w:themeFill="background1" w:themeFillShade="D9"/>
            <w:vAlign w:val="center"/>
          </w:tcPr>
          <w:p w:rsidR="009E60D1" w:rsidRPr="00DB7763" w:rsidRDefault="009E60D1" w:rsidP="009E60D1">
            <w:pPr>
              <w:rPr>
                <w:rFonts w:ascii="Arial" w:hAnsi="Arial" w:cs="Arial"/>
                <w:b/>
                <w:bCs/>
                <w:sz w:val="24"/>
                <w:szCs w:val="24"/>
              </w:rPr>
            </w:pPr>
            <w:r w:rsidRPr="00DB7763">
              <w:rPr>
                <w:rFonts w:ascii="Arial" w:hAnsi="Arial" w:cs="Arial"/>
                <w:b/>
                <w:bCs/>
                <w:sz w:val="24"/>
                <w:szCs w:val="24"/>
              </w:rPr>
              <w:br w:type="page"/>
              <w:t>Sr.</w:t>
            </w:r>
          </w:p>
          <w:p w:rsidR="009E60D1" w:rsidRPr="00DB7763" w:rsidRDefault="009E60D1" w:rsidP="009E60D1">
            <w:pPr>
              <w:rPr>
                <w:rFonts w:ascii="Arial" w:hAnsi="Arial" w:cs="Arial"/>
                <w:b/>
                <w:bCs/>
                <w:sz w:val="24"/>
                <w:szCs w:val="24"/>
              </w:rPr>
            </w:pPr>
            <w:r w:rsidRPr="00DB7763">
              <w:rPr>
                <w:rFonts w:ascii="Arial" w:hAnsi="Arial" w:cs="Arial"/>
                <w:b/>
                <w:bCs/>
                <w:sz w:val="24"/>
                <w:szCs w:val="24"/>
              </w:rPr>
              <w:t>No</w:t>
            </w:r>
          </w:p>
        </w:tc>
        <w:tc>
          <w:tcPr>
            <w:tcW w:w="2481" w:type="dxa"/>
            <w:shd w:val="clear" w:color="auto" w:fill="D9D9D9" w:themeFill="background1" w:themeFillShade="D9"/>
            <w:vAlign w:val="center"/>
          </w:tcPr>
          <w:p w:rsidR="009E60D1" w:rsidRPr="00DB7763" w:rsidRDefault="009E60D1" w:rsidP="009E60D1">
            <w:pPr>
              <w:rPr>
                <w:rFonts w:ascii="Arial" w:hAnsi="Arial" w:cs="Arial"/>
                <w:b/>
                <w:bCs/>
                <w:sz w:val="24"/>
                <w:szCs w:val="24"/>
              </w:rPr>
            </w:pPr>
            <w:r w:rsidRPr="00DB7763">
              <w:rPr>
                <w:rFonts w:ascii="Arial" w:hAnsi="Arial" w:cs="Arial"/>
                <w:b/>
                <w:bCs/>
                <w:sz w:val="24"/>
                <w:szCs w:val="24"/>
              </w:rPr>
              <w:t>Title of the Paper</w:t>
            </w:r>
          </w:p>
        </w:tc>
        <w:tc>
          <w:tcPr>
            <w:tcW w:w="2147" w:type="dxa"/>
            <w:shd w:val="clear" w:color="auto" w:fill="D9D9D9" w:themeFill="background1" w:themeFillShade="D9"/>
            <w:vAlign w:val="center"/>
          </w:tcPr>
          <w:p w:rsidR="009E60D1" w:rsidRPr="00DB7763" w:rsidRDefault="009E60D1" w:rsidP="009E60D1">
            <w:pPr>
              <w:rPr>
                <w:rFonts w:ascii="Arial" w:hAnsi="Arial" w:cs="Arial"/>
                <w:b/>
                <w:bCs/>
                <w:sz w:val="24"/>
                <w:szCs w:val="24"/>
              </w:rPr>
            </w:pPr>
            <w:r w:rsidRPr="00DB7763">
              <w:rPr>
                <w:rFonts w:ascii="Arial" w:hAnsi="Arial" w:cs="Arial"/>
                <w:b/>
                <w:bCs/>
                <w:sz w:val="24"/>
                <w:szCs w:val="24"/>
              </w:rPr>
              <w:t>Authors</w:t>
            </w:r>
          </w:p>
        </w:tc>
        <w:tc>
          <w:tcPr>
            <w:tcW w:w="2430" w:type="dxa"/>
            <w:tcBorders>
              <w:right w:val="single" w:sz="4" w:space="0" w:color="auto"/>
            </w:tcBorders>
            <w:shd w:val="clear" w:color="auto" w:fill="D9D9D9" w:themeFill="background1" w:themeFillShade="D9"/>
            <w:vAlign w:val="center"/>
          </w:tcPr>
          <w:p w:rsidR="009E60D1" w:rsidRPr="00DB7763" w:rsidRDefault="009E60D1" w:rsidP="009E60D1">
            <w:pPr>
              <w:rPr>
                <w:rFonts w:ascii="Arial" w:hAnsi="Arial" w:cs="Arial"/>
                <w:b/>
                <w:bCs/>
                <w:sz w:val="24"/>
                <w:szCs w:val="24"/>
              </w:rPr>
            </w:pPr>
            <w:r w:rsidRPr="00DB7763">
              <w:rPr>
                <w:rFonts w:ascii="Arial" w:hAnsi="Arial" w:cs="Arial"/>
                <w:b/>
                <w:bCs/>
                <w:sz w:val="24"/>
                <w:szCs w:val="24"/>
              </w:rPr>
              <w:t>Name of the Journal</w:t>
            </w:r>
          </w:p>
        </w:tc>
        <w:tc>
          <w:tcPr>
            <w:tcW w:w="1908" w:type="dxa"/>
            <w:tcBorders>
              <w:left w:val="single" w:sz="4" w:space="0" w:color="auto"/>
            </w:tcBorders>
            <w:shd w:val="clear" w:color="auto" w:fill="D9D9D9" w:themeFill="background1" w:themeFillShade="D9"/>
            <w:vAlign w:val="center"/>
          </w:tcPr>
          <w:p w:rsidR="009E60D1" w:rsidRPr="00DB7763" w:rsidRDefault="009E60D1" w:rsidP="009E60D1">
            <w:pPr>
              <w:jc w:val="center"/>
              <w:rPr>
                <w:rFonts w:ascii="Arial" w:hAnsi="Arial" w:cs="Arial"/>
                <w:b/>
                <w:bCs/>
                <w:iCs/>
                <w:sz w:val="24"/>
                <w:szCs w:val="24"/>
              </w:rPr>
            </w:pPr>
            <w:r w:rsidRPr="00DB7763">
              <w:rPr>
                <w:rFonts w:ascii="Arial" w:hAnsi="Arial" w:cs="Arial"/>
                <w:b/>
                <w:bCs/>
                <w:sz w:val="24"/>
                <w:szCs w:val="24"/>
              </w:rPr>
              <w:t xml:space="preserve">Other </w:t>
            </w:r>
            <w:r w:rsidRPr="00DB7763">
              <w:rPr>
                <w:rFonts w:ascii="Arial" w:hAnsi="Arial" w:cs="Arial"/>
                <w:b/>
                <w:bCs/>
                <w:iCs/>
                <w:sz w:val="24"/>
                <w:szCs w:val="24"/>
              </w:rPr>
              <w:t>Publication Details</w:t>
            </w:r>
          </w:p>
          <w:p w:rsidR="009E60D1" w:rsidRPr="00DB7763" w:rsidRDefault="009E60D1" w:rsidP="009E60D1">
            <w:pPr>
              <w:jc w:val="center"/>
              <w:rPr>
                <w:rFonts w:ascii="Arial" w:hAnsi="Arial" w:cs="Arial"/>
                <w:b/>
                <w:bCs/>
                <w:sz w:val="24"/>
                <w:szCs w:val="24"/>
              </w:rPr>
            </w:pPr>
            <w:r w:rsidRPr="00DB7763">
              <w:rPr>
                <w:rFonts w:ascii="Arial" w:hAnsi="Arial" w:cs="Arial"/>
                <w:b/>
                <w:bCs/>
                <w:sz w:val="24"/>
                <w:szCs w:val="24"/>
              </w:rPr>
              <w:t>(Date/ Volume etc)</w:t>
            </w:r>
          </w:p>
        </w:tc>
      </w:tr>
      <w:tr w:rsidR="009E60D1" w:rsidRPr="00EC7B80" w:rsidTr="009E60D1">
        <w:tc>
          <w:tcPr>
            <w:tcW w:w="610" w:type="dxa"/>
            <w:vAlign w:val="center"/>
          </w:tcPr>
          <w:p w:rsidR="009E60D1" w:rsidRPr="00EC7B80" w:rsidRDefault="009E60D1" w:rsidP="009E60D1">
            <w:pPr>
              <w:rPr>
                <w:rFonts w:ascii="Arial" w:hAnsi="Arial" w:cs="Arial"/>
                <w:sz w:val="24"/>
                <w:szCs w:val="24"/>
              </w:rPr>
            </w:pPr>
            <w:r>
              <w:rPr>
                <w:rFonts w:ascii="Arial" w:hAnsi="Arial" w:cs="Arial"/>
                <w:sz w:val="24"/>
                <w:szCs w:val="24"/>
              </w:rPr>
              <w:t>1</w:t>
            </w:r>
          </w:p>
        </w:tc>
        <w:tc>
          <w:tcPr>
            <w:tcW w:w="2481" w:type="dxa"/>
            <w:vAlign w:val="center"/>
          </w:tcPr>
          <w:p w:rsidR="009E60D1" w:rsidRPr="00EC7B80" w:rsidRDefault="009E60D1" w:rsidP="009E60D1">
            <w:pPr>
              <w:rPr>
                <w:rFonts w:ascii="Arial" w:eastAsia="Times New Roman" w:hAnsi="Arial" w:cs="Arial"/>
                <w:sz w:val="24"/>
                <w:szCs w:val="24"/>
              </w:rPr>
            </w:pPr>
            <w:r w:rsidRPr="00EC7B80">
              <w:rPr>
                <w:rFonts w:ascii="Arial" w:eastAsia="Times New Roman" w:hAnsi="Arial" w:cs="Arial"/>
                <w:sz w:val="24"/>
                <w:szCs w:val="24"/>
              </w:rPr>
              <w:t>Dual warter marking technique with multiple biometric watermarks</w:t>
            </w:r>
          </w:p>
        </w:tc>
        <w:tc>
          <w:tcPr>
            <w:tcW w:w="2147" w:type="dxa"/>
            <w:vAlign w:val="center"/>
          </w:tcPr>
          <w:p w:rsidR="009E60D1" w:rsidRPr="00EC7B80" w:rsidRDefault="009E60D1" w:rsidP="009E60D1">
            <w:pPr>
              <w:rPr>
                <w:rFonts w:ascii="Arial" w:eastAsia="Times New Roman" w:hAnsi="Arial" w:cs="Arial"/>
                <w:sz w:val="24"/>
                <w:szCs w:val="24"/>
              </w:rPr>
            </w:pPr>
            <w:r w:rsidRPr="00EC7B80">
              <w:rPr>
                <w:rFonts w:ascii="Arial" w:eastAsia="Times New Roman" w:hAnsi="Arial" w:cs="Arial"/>
                <w:sz w:val="24"/>
                <w:szCs w:val="24"/>
              </w:rPr>
              <w:t xml:space="preserve">Vandana S. Inamdar, </w:t>
            </w:r>
          </w:p>
          <w:p w:rsidR="009E60D1" w:rsidRPr="00EC7B80" w:rsidRDefault="009E60D1" w:rsidP="009E60D1">
            <w:pPr>
              <w:rPr>
                <w:rFonts w:ascii="Arial" w:eastAsia="Times New Roman" w:hAnsi="Arial" w:cs="Arial"/>
                <w:sz w:val="24"/>
                <w:szCs w:val="24"/>
              </w:rPr>
            </w:pPr>
            <w:r w:rsidRPr="00EC7B80">
              <w:rPr>
                <w:rFonts w:ascii="Arial" w:eastAsia="Times New Roman" w:hAnsi="Arial" w:cs="Arial"/>
                <w:sz w:val="24"/>
                <w:szCs w:val="24"/>
              </w:rPr>
              <w:t>Dr.Priti P. Rege</w:t>
            </w:r>
          </w:p>
        </w:tc>
        <w:tc>
          <w:tcPr>
            <w:tcW w:w="2430" w:type="dxa"/>
            <w:tcBorders>
              <w:right w:val="single" w:sz="4" w:space="0" w:color="auto"/>
            </w:tcBorders>
            <w:vAlign w:val="center"/>
          </w:tcPr>
          <w:p w:rsidR="009E60D1" w:rsidRPr="00EC7B80" w:rsidRDefault="009E60D1" w:rsidP="009E60D1">
            <w:pPr>
              <w:rPr>
                <w:rFonts w:ascii="Arial" w:eastAsia="Times New Roman" w:hAnsi="Arial" w:cs="Arial"/>
                <w:sz w:val="24"/>
                <w:szCs w:val="24"/>
              </w:rPr>
            </w:pPr>
            <w:r w:rsidRPr="00EC7B80">
              <w:rPr>
                <w:rFonts w:ascii="Arial" w:eastAsia="Times New Roman" w:hAnsi="Arial" w:cs="Arial"/>
                <w:sz w:val="24"/>
                <w:szCs w:val="24"/>
              </w:rPr>
              <w:t>Journal of Indian Academy of Science, Sadhana:</w:t>
            </w:r>
          </w:p>
        </w:tc>
        <w:tc>
          <w:tcPr>
            <w:tcW w:w="1908" w:type="dxa"/>
            <w:tcBorders>
              <w:left w:val="single" w:sz="4" w:space="0" w:color="auto"/>
            </w:tcBorders>
            <w:vAlign w:val="center"/>
          </w:tcPr>
          <w:p w:rsidR="009E60D1" w:rsidRPr="00EC7B80" w:rsidRDefault="009E60D1" w:rsidP="009E60D1">
            <w:pPr>
              <w:rPr>
                <w:rFonts w:ascii="Arial" w:eastAsia="Times New Roman" w:hAnsi="Arial" w:cs="Arial"/>
                <w:sz w:val="24"/>
                <w:szCs w:val="24"/>
              </w:rPr>
            </w:pPr>
            <w:r w:rsidRPr="00EC7B80">
              <w:rPr>
                <w:rFonts w:ascii="Arial" w:eastAsia="Times New Roman" w:hAnsi="Arial" w:cs="Arial"/>
                <w:sz w:val="24"/>
                <w:szCs w:val="24"/>
              </w:rPr>
              <w:t>Vol 39,3/26/2014</w:t>
            </w:r>
          </w:p>
        </w:tc>
      </w:tr>
      <w:tr w:rsidR="009E60D1" w:rsidRPr="00EC7B80" w:rsidTr="009E60D1">
        <w:tc>
          <w:tcPr>
            <w:tcW w:w="610" w:type="dxa"/>
            <w:vAlign w:val="center"/>
          </w:tcPr>
          <w:p w:rsidR="009E60D1" w:rsidRPr="00EC7B80" w:rsidRDefault="009E60D1" w:rsidP="009E60D1">
            <w:pPr>
              <w:rPr>
                <w:rFonts w:ascii="Arial" w:hAnsi="Arial" w:cs="Arial"/>
                <w:sz w:val="24"/>
                <w:szCs w:val="24"/>
              </w:rPr>
            </w:pPr>
            <w:r>
              <w:rPr>
                <w:rFonts w:ascii="Arial" w:hAnsi="Arial" w:cs="Arial"/>
                <w:sz w:val="24"/>
                <w:szCs w:val="24"/>
              </w:rPr>
              <w:t>2</w:t>
            </w:r>
          </w:p>
        </w:tc>
        <w:tc>
          <w:tcPr>
            <w:tcW w:w="2481" w:type="dxa"/>
          </w:tcPr>
          <w:p w:rsidR="009E60D1" w:rsidRPr="00DB7763" w:rsidRDefault="009E60D1" w:rsidP="009E60D1">
            <w:pPr>
              <w:rPr>
                <w:rFonts w:ascii="Arial" w:hAnsi="Arial" w:cs="Arial"/>
                <w:sz w:val="24"/>
                <w:szCs w:val="24"/>
              </w:rPr>
            </w:pPr>
            <w:r w:rsidRPr="00DB7763">
              <w:rPr>
                <w:rFonts w:ascii="Arial" w:hAnsi="Arial" w:cs="Arial"/>
                <w:sz w:val="24"/>
                <w:szCs w:val="24"/>
              </w:rPr>
              <w:t>CMOS Telescopic Cascode Operational Amplifier</w:t>
            </w:r>
          </w:p>
        </w:tc>
        <w:tc>
          <w:tcPr>
            <w:tcW w:w="2147" w:type="dxa"/>
          </w:tcPr>
          <w:p w:rsidR="009E60D1" w:rsidRPr="00DB7763" w:rsidRDefault="009E60D1" w:rsidP="009E60D1">
            <w:pPr>
              <w:rPr>
                <w:rFonts w:ascii="Arial" w:hAnsi="Arial" w:cs="Arial"/>
                <w:sz w:val="24"/>
                <w:szCs w:val="24"/>
              </w:rPr>
            </w:pPr>
            <w:r w:rsidRPr="00DB7763">
              <w:rPr>
                <w:rFonts w:ascii="Arial" w:hAnsi="Arial" w:cs="Arial"/>
                <w:sz w:val="24"/>
                <w:szCs w:val="24"/>
              </w:rPr>
              <w:t xml:space="preserve">D K Shedge, </w:t>
            </w:r>
          </w:p>
          <w:p w:rsidR="009E60D1" w:rsidRPr="00DB7763" w:rsidRDefault="009E60D1" w:rsidP="009E60D1">
            <w:pPr>
              <w:rPr>
                <w:rFonts w:ascii="Arial" w:hAnsi="Arial" w:cs="Arial"/>
                <w:sz w:val="24"/>
                <w:szCs w:val="24"/>
              </w:rPr>
            </w:pPr>
            <w:r w:rsidRPr="00DB7763">
              <w:rPr>
                <w:rFonts w:ascii="Arial" w:hAnsi="Arial" w:cs="Arial"/>
                <w:sz w:val="24"/>
                <w:szCs w:val="24"/>
              </w:rPr>
              <w:t>M S Sutaone,</w:t>
            </w:r>
          </w:p>
          <w:p w:rsidR="009E60D1" w:rsidRPr="00DB7763" w:rsidRDefault="009E60D1" w:rsidP="009E60D1">
            <w:pPr>
              <w:rPr>
                <w:rFonts w:ascii="Arial" w:hAnsi="Arial" w:cs="Arial"/>
                <w:sz w:val="24"/>
                <w:szCs w:val="24"/>
              </w:rPr>
            </w:pPr>
            <w:r w:rsidRPr="00DB7763">
              <w:rPr>
                <w:rFonts w:ascii="Arial" w:hAnsi="Arial" w:cs="Arial"/>
                <w:sz w:val="24"/>
                <w:szCs w:val="24"/>
              </w:rPr>
              <w:t>PW Wani</w:t>
            </w:r>
          </w:p>
        </w:tc>
        <w:tc>
          <w:tcPr>
            <w:tcW w:w="2430" w:type="dxa"/>
            <w:tcBorders>
              <w:right w:val="single" w:sz="4" w:space="0" w:color="auto"/>
            </w:tcBorders>
          </w:tcPr>
          <w:p w:rsidR="009E60D1" w:rsidRPr="00DB7763" w:rsidRDefault="009E60D1" w:rsidP="009E60D1">
            <w:pPr>
              <w:jc w:val="center"/>
              <w:rPr>
                <w:rFonts w:ascii="Arial" w:hAnsi="Arial" w:cs="Arial"/>
                <w:sz w:val="24"/>
                <w:szCs w:val="24"/>
              </w:rPr>
            </w:pPr>
            <w:r w:rsidRPr="00DB7763">
              <w:rPr>
                <w:rFonts w:ascii="Arial" w:hAnsi="Arial" w:cs="Arial"/>
                <w:sz w:val="24"/>
                <w:szCs w:val="24"/>
              </w:rPr>
              <w:t>IETE Journal of Innovations and Research</w:t>
            </w:r>
          </w:p>
        </w:tc>
        <w:tc>
          <w:tcPr>
            <w:tcW w:w="1908" w:type="dxa"/>
            <w:tcBorders>
              <w:left w:val="single" w:sz="4" w:space="0" w:color="auto"/>
            </w:tcBorders>
          </w:tcPr>
          <w:p w:rsidR="009E60D1" w:rsidRPr="00DB7763" w:rsidRDefault="009E60D1" w:rsidP="009E60D1">
            <w:pPr>
              <w:jc w:val="center"/>
              <w:rPr>
                <w:rFonts w:ascii="Arial" w:hAnsi="Arial" w:cs="Arial"/>
                <w:sz w:val="24"/>
                <w:szCs w:val="24"/>
              </w:rPr>
            </w:pPr>
            <w:r w:rsidRPr="00DB7763">
              <w:rPr>
                <w:rFonts w:ascii="Arial" w:hAnsi="Arial" w:cs="Arial"/>
                <w:sz w:val="24"/>
                <w:szCs w:val="24"/>
              </w:rPr>
              <w:t>Vol.1, Issue-3, ISSN 2320-8961</w:t>
            </w:r>
          </w:p>
        </w:tc>
      </w:tr>
      <w:tr w:rsidR="009E60D1" w:rsidRPr="00EC7B80" w:rsidTr="009E60D1">
        <w:tc>
          <w:tcPr>
            <w:tcW w:w="610" w:type="dxa"/>
            <w:vAlign w:val="center"/>
          </w:tcPr>
          <w:p w:rsidR="009E60D1" w:rsidRPr="00EC7B80" w:rsidRDefault="009E60D1" w:rsidP="009E60D1">
            <w:pPr>
              <w:rPr>
                <w:rFonts w:ascii="Arial" w:hAnsi="Arial" w:cs="Arial"/>
                <w:sz w:val="24"/>
                <w:szCs w:val="24"/>
              </w:rPr>
            </w:pPr>
            <w:r>
              <w:rPr>
                <w:rFonts w:ascii="Arial" w:hAnsi="Arial" w:cs="Arial"/>
                <w:sz w:val="24"/>
                <w:szCs w:val="24"/>
              </w:rPr>
              <w:t>3</w:t>
            </w:r>
          </w:p>
        </w:tc>
        <w:tc>
          <w:tcPr>
            <w:tcW w:w="2481" w:type="dxa"/>
          </w:tcPr>
          <w:p w:rsidR="009E60D1" w:rsidRPr="00DB7763" w:rsidRDefault="009E60D1" w:rsidP="009E60D1">
            <w:pPr>
              <w:rPr>
                <w:rFonts w:ascii="Arial" w:hAnsi="Arial" w:cs="Arial"/>
                <w:sz w:val="24"/>
                <w:szCs w:val="24"/>
              </w:rPr>
            </w:pPr>
            <w:r w:rsidRPr="00DB7763">
              <w:rPr>
                <w:rFonts w:ascii="Arial" w:hAnsi="Arial" w:cs="Arial"/>
                <w:sz w:val="24"/>
                <w:szCs w:val="24"/>
              </w:rPr>
              <w:t>Performance evaluation of packet thresholding for image denoising</w:t>
            </w:r>
          </w:p>
        </w:tc>
        <w:tc>
          <w:tcPr>
            <w:tcW w:w="2147" w:type="dxa"/>
          </w:tcPr>
          <w:p w:rsidR="009E60D1" w:rsidRPr="00DB7763" w:rsidRDefault="009E60D1" w:rsidP="009E60D1">
            <w:pPr>
              <w:rPr>
                <w:rFonts w:ascii="Arial" w:hAnsi="Arial" w:cs="Arial"/>
                <w:sz w:val="24"/>
                <w:szCs w:val="24"/>
              </w:rPr>
            </w:pPr>
            <w:r w:rsidRPr="00DB7763">
              <w:rPr>
                <w:rFonts w:ascii="Arial" w:hAnsi="Arial" w:cs="Arial"/>
                <w:sz w:val="24"/>
                <w:szCs w:val="24"/>
              </w:rPr>
              <w:t>K.V.Thakur</w:t>
            </w:r>
          </w:p>
          <w:p w:rsidR="009E60D1" w:rsidRPr="00DB7763" w:rsidRDefault="009E60D1" w:rsidP="009E60D1">
            <w:pPr>
              <w:rPr>
                <w:rFonts w:ascii="Arial" w:hAnsi="Arial" w:cs="Arial"/>
                <w:sz w:val="24"/>
                <w:szCs w:val="24"/>
              </w:rPr>
            </w:pPr>
            <w:r w:rsidRPr="00DB7763">
              <w:rPr>
                <w:rFonts w:ascii="Arial" w:hAnsi="Arial" w:cs="Arial"/>
                <w:sz w:val="24"/>
                <w:szCs w:val="24"/>
              </w:rPr>
              <w:t xml:space="preserve"> A.M. Sapkal</w:t>
            </w:r>
          </w:p>
          <w:p w:rsidR="009E60D1" w:rsidRPr="00DB7763" w:rsidRDefault="009E60D1" w:rsidP="009E60D1">
            <w:pPr>
              <w:rPr>
                <w:rFonts w:ascii="Arial" w:hAnsi="Arial" w:cs="Arial"/>
                <w:sz w:val="24"/>
                <w:szCs w:val="24"/>
              </w:rPr>
            </w:pPr>
            <w:r w:rsidRPr="00DB7763">
              <w:rPr>
                <w:rFonts w:ascii="Arial" w:hAnsi="Arial" w:cs="Arial"/>
                <w:sz w:val="24"/>
                <w:szCs w:val="24"/>
              </w:rPr>
              <w:t>A. B. Patki</w:t>
            </w:r>
          </w:p>
        </w:tc>
        <w:tc>
          <w:tcPr>
            <w:tcW w:w="2430" w:type="dxa"/>
            <w:tcBorders>
              <w:right w:val="single" w:sz="4" w:space="0" w:color="auto"/>
            </w:tcBorders>
          </w:tcPr>
          <w:p w:rsidR="009E60D1" w:rsidRPr="00DB7763" w:rsidRDefault="009E60D1" w:rsidP="009E60D1">
            <w:pPr>
              <w:pStyle w:val="NormalWeb"/>
              <w:rPr>
                <w:rFonts w:ascii="Arial" w:hAnsi="Arial" w:cs="Arial"/>
              </w:rPr>
            </w:pPr>
            <w:r w:rsidRPr="00DB7763">
              <w:rPr>
                <w:rFonts w:ascii="Arial" w:hAnsi="Arial" w:cs="Arial"/>
              </w:rPr>
              <w:t xml:space="preserve">international journal of industrial electronics and electrical engineering , </w:t>
            </w:r>
          </w:p>
        </w:tc>
        <w:tc>
          <w:tcPr>
            <w:tcW w:w="1908" w:type="dxa"/>
            <w:tcBorders>
              <w:left w:val="single" w:sz="4" w:space="0" w:color="auto"/>
            </w:tcBorders>
          </w:tcPr>
          <w:p w:rsidR="009E60D1" w:rsidRPr="00DB7763" w:rsidRDefault="009E60D1" w:rsidP="009E60D1">
            <w:pPr>
              <w:jc w:val="center"/>
              <w:rPr>
                <w:rFonts w:ascii="Arial" w:hAnsi="Arial" w:cs="Arial"/>
                <w:sz w:val="24"/>
                <w:szCs w:val="24"/>
              </w:rPr>
            </w:pPr>
            <w:r w:rsidRPr="00DB7763">
              <w:rPr>
                <w:rFonts w:ascii="Arial" w:hAnsi="Arial" w:cs="Arial"/>
                <w:sz w:val="24"/>
                <w:szCs w:val="24"/>
              </w:rPr>
              <w:t>vol. 2, Issue- 8. Aug. 2014 , pp. 74-79 .</w:t>
            </w:r>
          </w:p>
        </w:tc>
      </w:tr>
    </w:tbl>
    <w:p w:rsidR="009E60D1" w:rsidRDefault="009E60D1" w:rsidP="009E60D1">
      <w:pPr>
        <w:rPr>
          <w:rFonts w:ascii="Arial" w:hAnsi="Arial" w:cs="Arial"/>
          <w:sz w:val="24"/>
          <w:szCs w:val="24"/>
        </w:rPr>
      </w:pPr>
    </w:p>
    <w:p w:rsidR="009E60D1" w:rsidRDefault="009E60D1" w:rsidP="009E60D1">
      <w:pPr>
        <w:rPr>
          <w:rFonts w:ascii="Arial" w:hAnsi="Arial" w:cs="Arial"/>
          <w:sz w:val="24"/>
          <w:szCs w:val="24"/>
        </w:rPr>
      </w:pPr>
    </w:p>
    <w:p w:rsidR="009E60D1" w:rsidRPr="00EC7B80" w:rsidRDefault="009E60D1" w:rsidP="008B5650">
      <w:pPr>
        <w:pStyle w:val="ListParagraph"/>
        <w:numPr>
          <w:ilvl w:val="0"/>
          <w:numId w:val="62"/>
        </w:numPr>
        <w:rPr>
          <w:rFonts w:ascii="Arial" w:hAnsi="Arial" w:cs="Arial"/>
          <w:b/>
          <w:bCs/>
          <w:sz w:val="24"/>
          <w:szCs w:val="24"/>
        </w:rPr>
      </w:pPr>
      <w:r w:rsidRPr="00EC7B80">
        <w:rPr>
          <w:rFonts w:ascii="Arial" w:hAnsi="Arial" w:cs="Arial"/>
          <w:b/>
          <w:bCs/>
          <w:sz w:val="24"/>
          <w:szCs w:val="24"/>
        </w:rPr>
        <w:t>Paper Presented in conferences /seminars / workshops / Symposia.</w:t>
      </w:r>
    </w:p>
    <w:tbl>
      <w:tblPr>
        <w:tblStyle w:val="TableGrid"/>
        <w:tblW w:w="10134" w:type="dxa"/>
        <w:tblLayout w:type="fixed"/>
        <w:tblLook w:val="04A0"/>
      </w:tblPr>
      <w:tblGrid>
        <w:gridCol w:w="577"/>
        <w:gridCol w:w="2209"/>
        <w:gridCol w:w="1822"/>
        <w:gridCol w:w="2520"/>
        <w:gridCol w:w="1340"/>
        <w:gridCol w:w="1666"/>
      </w:tblGrid>
      <w:tr w:rsidR="009E60D1" w:rsidRPr="00EC7B80" w:rsidTr="009E60D1">
        <w:trPr>
          <w:trHeight w:val="1142"/>
        </w:trPr>
        <w:tc>
          <w:tcPr>
            <w:tcW w:w="577" w:type="dxa"/>
            <w:shd w:val="clear" w:color="auto" w:fill="D9D9D9" w:themeFill="background1" w:themeFillShade="D9"/>
            <w:vAlign w:val="center"/>
          </w:tcPr>
          <w:p w:rsidR="009E60D1" w:rsidRPr="00EC7B80" w:rsidRDefault="009E60D1" w:rsidP="009E60D1">
            <w:pPr>
              <w:rPr>
                <w:rFonts w:ascii="Arial" w:hAnsi="Arial" w:cs="Arial"/>
                <w:b/>
                <w:sz w:val="24"/>
                <w:szCs w:val="24"/>
              </w:rPr>
            </w:pPr>
            <w:r w:rsidRPr="00EC7B80">
              <w:rPr>
                <w:rFonts w:ascii="Arial" w:hAnsi="Arial" w:cs="Arial"/>
                <w:b/>
                <w:sz w:val="24"/>
                <w:szCs w:val="24"/>
              </w:rPr>
              <w:br w:type="page"/>
              <w:t>Sr.</w:t>
            </w:r>
          </w:p>
          <w:p w:rsidR="009E60D1" w:rsidRPr="00EC7B80" w:rsidRDefault="009E60D1" w:rsidP="009E60D1">
            <w:pPr>
              <w:rPr>
                <w:rFonts w:ascii="Arial" w:hAnsi="Arial" w:cs="Arial"/>
                <w:b/>
                <w:sz w:val="24"/>
                <w:szCs w:val="24"/>
              </w:rPr>
            </w:pPr>
            <w:r w:rsidRPr="00EC7B80">
              <w:rPr>
                <w:rFonts w:ascii="Arial" w:hAnsi="Arial" w:cs="Arial"/>
                <w:b/>
                <w:sz w:val="24"/>
                <w:szCs w:val="24"/>
              </w:rPr>
              <w:t>No</w:t>
            </w:r>
          </w:p>
        </w:tc>
        <w:tc>
          <w:tcPr>
            <w:tcW w:w="2209" w:type="dxa"/>
            <w:shd w:val="clear" w:color="auto" w:fill="D9D9D9" w:themeFill="background1" w:themeFillShade="D9"/>
            <w:vAlign w:val="center"/>
          </w:tcPr>
          <w:p w:rsidR="009E60D1" w:rsidRPr="00EC7B80" w:rsidRDefault="009E60D1" w:rsidP="009E60D1">
            <w:pPr>
              <w:rPr>
                <w:rFonts w:ascii="Arial" w:hAnsi="Arial" w:cs="Arial"/>
                <w:b/>
                <w:sz w:val="24"/>
                <w:szCs w:val="24"/>
              </w:rPr>
            </w:pPr>
            <w:r w:rsidRPr="00EC7B80">
              <w:rPr>
                <w:rFonts w:ascii="Arial" w:hAnsi="Arial" w:cs="Arial"/>
                <w:b/>
                <w:sz w:val="24"/>
                <w:szCs w:val="24"/>
              </w:rPr>
              <w:t>Title of the Paper</w:t>
            </w:r>
          </w:p>
        </w:tc>
        <w:tc>
          <w:tcPr>
            <w:tcW w:w="1822" w:type="dxa"/>
            <w:shd w:val="clear" w:color="auto" w:fill="D9D9D9" w:themeFill="background1" w:themeFillShade="D9"/>
            <w:vAlign w:val="center"/>
          </w:tcPr>
          <w:p w:rsidR="009E60D1" w:rsidRPr="00EC7B80" w:rsidRDefault="009E60D1" w:rsidP="009E60D1">
            <w:pPr>
              <w:rPr>
                <w:rFonts w:ascii="Arial" w:hAnsi="Arial" w:cs="Arial"/>
                <w:b/>
                <w:sz w:val="24"/>
                <w:szCs w:val="24"/>
              </w:rPr>
            </w:pPr>
            <w:r w:rsidRPr="00EC7B80">
              <w:rPr>
                <w:rFonts w:ascii="Arial" w:hAnsi="Arial" w:cs="Arial"/>
                <w:b/>
                <w:sz w:val="24"/>
                <w:szCs w:val="24"/>
              </w:rPr>
              <w:t>Authors</w:t>
            </w:r>
          </w:p>
        </w:tc>
        <w:tc>
          <w:tcPr>
            <w:tcW w:w="2520" w:type="dxa"/>
            <w:shd w:val="clear" w:color="auto" w:fill="D9D9D9" w:themeFill="background1" w:themeFillShade="D9"/>
            <w:vAlign w:val="center"/>
          </w:tcPr>
          <w:p w:rsidR="009E60D1" w:rsidRPr="00EC7B80" w:rsidRDefault="009E60D1" w:rsidP="009E60D1">
            <w:pPr>
              <w:rPr>
                <w:rFonts w:ascii="Arial" w:hAnsi="Arial" w:cs="Arial"/>
                <w:b/>
                <w:iCs/>
                <w:sz w:val="24"/>
                <w:szCs w:val="24"/>
              </w:rPr>
            </w:pPr>
            <w:r w:rsidRPr="00EC7B80">
              <w:rPr>
                <w:rFonts w:ascii="Arial" w:hAnsi="Arial" w:cs="Arial"/>
                <w:b/>
                <w:iCs/>
                <w:sz w:val="24"/>
                <w:szCs w:val="24"/>
              </w:rPr>
              <w:t>Name of the conference/ Seminar</w:t>
            </w:r>
          </w:p>
        </w:tc>
        <w:tc>
          <w:tcPr>
            <w:tcW w:w="1340" w:type="dxa"/>
            <w:shd w:val="clear" w:color="auto" w:fill="D9D9D9" w:themeFill="background1" w:themeFillShade="D9"/>
            <w:vAlign w:val="center"/>
          </w:tcPr>
          <w:p w:rsidR="009E60D1" w:rsidRPr="00EC7B80" w:rsidRDefault="009E60D1" w:rsidP="009E60D1">
            <w:pPr>
              <w:jc w:val="center"/>
              <w:rPr>
                <w:rFonts w:ascii="Arial" w:hAnsi="Arial" w:cs="Arial"/>
                <w:b/>
                <w:iCs/>
                <w:sz w:val="24"/>
                <w:szCs w:val="24"/>
              </w:rPr>
            </w:pPr>
            <w:r w:rsidRPr="00EC7B80">
              <w:rPr>
                <w:rFonts w:ascii="Arial" w:hAnsi="Arial" w:cs="Arial"/>
                <w:b/>
                <w:sz w:val="24"/>
                <w:szCs w:val="24"/>
              </w:rPr>
              <w:t xml:space="preserve">Other </w:t>
            </w:r>
            <w:r w:rsidRPr="00EC7B80">
              <w:rPr>
                <w:rFonts w:ascii="Arial" w:hAnsi="Arial" w:cs="Arial"/>
                <w:b/>
                <w:iCs/>
                <w:sz w:val="24"/>
                <w:szCs w:val="24"/>
              </w:rPr>
              <w:t>Publication Details</w:t>
            </w:r>
          </w:p>
          <w:p w:rsidR="009E60D1" w:rsidRPr="00EC7B80" w:rsidRDefault="009E60D1" w:rsidP="009E60D1">
            <w:pPr>
              <w:jc w:val="center"/>
              <w:rPr>
                <w:rFonts w:ascii="Arial" w:hAnsi="Arial" w:cs="Arial"/>
                <w:b/>
                <w:sz w:val="24"/>
                <w:szCs w:val="24"/>
              </w:rPr>
            </w:pPr>
            <w:r w:rsidRPr="00EC7B80">
              <w:rPr>
                <w:rFonts w:ascii="Arial" w:hAnsi="Arial" w:cs="Arial"/>
                <w:b/>
                <w:sz w:val="24"/>
                <w:szCs w:val="24"/>
              </w:rPr>
              <w:t xml:space="preserve">(Date/ Volume </w:t>
            </w:r>
            <w:r w:rsidRPr="00EC7B80">
              <w:rPr>
                <w:rFonts w:ascii="Arial" w:hAnsi="Arial" w:cs="Arial"/>
                <w:b/>
                <w:sz w:val="24"/>
                <w:szCs w:val="24"/>
              </w:rPr>
              <w:lastRenderedPageBreak/>
              <w:t>etc)</w:t>
            </w:r>
          </w:p>
        </w:tc>
        <w:tc>
          <w:tcPr>
            <w:tcW w:w="1666" w:type="dxa"/>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lastRenderedPageBreak/>
              <w:t xml:space="preserve">          Type</w:t>
            </w:r>
          </w:p>
          <w:p w:rsidR="009E60D1" w:rsidRPr="00EC7B80" w:rsidRDefault="009E60D1" w:rsidP="009E60D1">
            <w:pPr>
              <w:jc w:val="center"/>
              <w:rPr>
                <w:rFonts w:ascii="Arial" w:hAnsi="Arial" w:cs="Arial"/>
                <w:b/>
                <w:sz w:val="24"/>
                <w:szCs w:val="24"/>
              </w:rPr>
            </w:pPr>
            <w:r w:rsidRPr="00EC7B80">
              <w:rPr>
                <w:rFonts w:ascii="Arial" w:hAnsi="Arial" w:cs="Arial"/>
                <w:b/>
                <w:sz w:val="24"/>
                <w:szCs w:val="24"/>
              </w:rPr>
              <w:t>(National/ 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lastRenderedPageBreak/>
              <w:t>1</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A Deterministic and Robust Wireless Control System for Driving a Six Wheeled All-Terrain Vehicle</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A.M. Sapkal,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S. Kulkarni, </w:t>
            </w:r>
          </w:p>
          <w:p w:rsidR="009E60D1" w:rsidRPr="00EC7B80" w:rsidRDefault="009E60D1" w:rsidP="009E60D1">
            <w:pPr>
              <w:rPr>
                <w:rFonts w:ascii="Arial" w:hAnsi="Arial" w:cs="Arial"/>
                <w:sz w:val="24"/>
                <w:szCs w:val="24"/>
              </w:rPr>
            </w:pPr>
            <w:r w:rsidRPr="00EC7B80">
              <w:rPr>
                <w:rFonts w:ascii="Arial" w:hAnsi="Arial" w:cs="Arial"/>
                <w:sz w:val="24"/>
                <w:szCs w:val="24"/>
              </w:rPr>
              <w:t>S. Junghare,</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 S. Banerjee</w:t>
            </w:r>
          </w:p>
        </w:tc>
        <w:tc>
          <w:tcPr>
            <w:tcW w:w="25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7th International Conference on Information and Automation for Sustainability</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Colombo, Sri Lanka, (Dec 22-24, 2014).</w:t>
            </w:r>
          </w:p>
        </w:tc>
        <w:tc>
          <w:tcPr>
            <w:tcW w:w="1666"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2</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PWM Controlled Independent Six Wheel Drive for an All-Terrain Robotic Vehicle</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S. Kulkarni,</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S. Junghare, </w:t>
            </w:r>
          </w:p>
          <w:p w:rsidR="009E60D1" w:rsidRPr="00EC7B80" w:rsidRDefault="009E60D1" w:rsidP="009E60D1">
            <w:pPr>
              <w:rPr>
                <w:rFonts w:ascii="Arial" w:hAnsi="Arial" w:cs="Arial"/>
                <w:sz w:val="24"/>
                <w:szCs w:val="24"/>
              </w:rPr>
            </w:pPr>
            <w:r w:rsidRPr="00EC7B80">
              <w:rPr>
                <w:rFonts w:ascii="Arial" w:hAnsi="Arial" w:cs="Arial"/>
                <w:sz w:val="24"/>
                <w:szCs w:val="24"/>
              </w:rPr>
              <w:t>Ashok Sapkal</w:t>
            </w:r>
          </w:p>
        </w:tc>
        <w:tc>
          <w:tcPr>
            <w:tcW w:w="25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2014 IEEE International Conference on Power Electronics, Drives and Energy Systems</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IIT Mumbai, India (Dec 16-19, 2014).</w:t>
            </w:r>
          </w:p>
        </w:tc>
        <w:tc>
          <w:tcPr>
            <w:tcW w:w="1666"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3</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Design and Optimization of On Board DC/DC Converters of Swayam Satellite</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S. Kulkarni,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S. Bangade,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M. Khadse,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D. Waghulde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P. Aher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K. Gaikwad </w:t>
            </w:r>
          </w:p>
          <w:p w:rsidR="009E60D1" w:rsidRPr="00EC7B80" w:rsidRDefault="009E60D1" w:rsidP="009E60D1">
            <w:pPr>
              <w:rPr>
                <w:rFonts w:ascii="Arial" w:hAnsi="Arial" w:cs="Arial"/>
                <w:sz w:val="24"/>
                <w:szCs w:val="24"/>
              </w:rPr>
            </w:pPr>
            <w:r>
              <w:rPr>
                <w:rFonts w:ascii="Arial" w:hAnsi="Arial" w:cs="Arial"/>
                <w:sz w:val="24"/>
                <w:szCs w:val="24"/>
              </w:rPr>
              <w:t>S.</w:t>
            </w:r>
            <w:r w:rsidRPr="00EC7B80">
              <w:rPr>
                <w:rFonts w:ascii="Arial" w:hAnsi="Arial" w:cs="Arial"/>
                <w:sz w:val="24"/>
                <w:szCs w:val="24"/>
              </w:rPr>
              <w:t>Thakurdesai</w:t>
            </w:r>
          </w:p>
        </w:tc>
        <w:tc>
          <w:tcPr>
            <w:tcW w:w="25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2014 IEEE International Conference on Power Electronics, Drives and Energy Systems</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IIT Mumbai, India (Dec 16-19, 2014).</w:t>
            </w:r>
          </w:p>
        </w:tc>
        <w:tc>
          <w:tcPr>
            <w:tcW w:w="1666"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4</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A Generic Load Protection System with Selective Switching Control: A Fault Tolerant System for Small Satellites</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S. Kulkarni, </w:t>
            </w:r>
          </w:p>
          <w:p w:rsidR="009E60D1" w:rsidRPr="00EC7B80" w:rsidRDefault="009E60D1" w:rsidP="009E60D1">
            <w:pPr>
              <w:rPr>
                <w:rFonts w:ascii="Arial" w:hAnsi="Arial" w:cs="Arial"/>
                <w:sz w:val="24"/>
                <w:szCs w:val="24"/>
              </w:rPr>
            </w:pPr>
            <w:r w:rsidRPr="00EC7B80">
              <w:rPr>
                <w:rFonts w:ascii="Arial" w:hAnsi="Arial" w:cs="Arial"/>
                <w:sz w:val="24"/>
                <w:szCs w:val="24"/>
              </w:rPr>
              <w:t>S. Bangade,</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N. Sambhus, M. Khadse,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D. Waghulde, P. Aher,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K. Gaikwad, </w:t>
            </w:r>
          </w:p>
          <w:p w:rsidR="009E60D1" w:rsidRPr="00EC7B80" w:rsidRDefault="009E60D1" w:rsidP="009E60D1">
            <w:pPr>
              <w:rPr>
                <w:rFonts w:ascii="Arial" w:hAnsi="Arial" w:cs="Arial"/>
                <w:sz w:val="24"/>
                <w:szCs w:val="24"/>
              </w:rPr>
            </w:pPr>
            <w:r>
              <w:rPr>
                <w:rFonts w:ascii="Arial" w:hAnsi="Arial" w:cs="Arial"/>
                <w:sz w:val="24"/>
                <w:szCs w:val="24"/>
              </w:rPr>
              <w:t>S.</w:t>
            </w:r>
            <w:r w:rsidRPr="00EC7B80">
              <w:rPr>
                <w:rFonts w:ascii="Arial" w:hAnsi="Arial" w:cs="Arial"/>
                <w:sz w:val="24"/>
                <w:szCs w:val="24"/>
              </w:rPr>
              <w:t>Thakurdesai</w:t>
            </w:r>
          </w:p>
        </w:tc>
        <w:tc>
          <w:tcPr>
            <w:tcW w:w="25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2014 IEEE International Conference on Power Electronics, Drives and Energy Systems</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IIT Mumbai, India (Dec 16-19, 2014).</w:t>
            </w:r>
          </w:p>
        </w:tc>
        <w:tc>
          <w:tcPr>
            <w:tcW w:w="1666"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5</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Noise Prediction Using Rough Set Theory</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Kadam Jitendra,  Thakur  Kirti,  Sapkal  Ashok</w:t>
            </w:r>
          </w:p>
        </w:tc>
        <w:tc>
          <w:tcPr>
            <w:tcW w:w="25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2014 International Conference on Devices, Circuits and Commu. (ICDCCom)</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Ranchi, </w:t>
            </w:r>
          </w:p>
          <w:p w:rsidR="009E60D1" w:rsidRPr="00EC7B80" w:rsidRDefault="009E60D1" w:rsidP="009E60D1">
            <w:pPr>
              <w:jc w:val="center"/>
              <w:rPr>
                <w:rFonts w:ascii="Arial" w:hAnsi="Arial" w:cs="Arial"/>
                <w:sz w:val="24"/>
                <w:szCs w:val="24"/>
              </w:rPr>
            </w:pPr>
            <w:r w:rsidRPr="00EC7B80">
              <w:rPr>
                <w:rFonts w:ascii="Arial" w:hAnsi="Arial" w:cs="Arial"/>
                <w:sz w:val="24"/>
                <w:szCs w:val="24"/>
              </w:rPr>
              <w:t>12-13 Sept. 2014</w:t>
            </w:r>
          </w:p>
        </w:tc>
        <w:tc>
          <w:tcPr>
            <w:tcW w:w="1666"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6</w:t>
            </w:r>
          </w:p>
        </w:tc>
        <w:tc>
          <w:tcPr>
            <w:tcW w:w="2209"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Verification Flow and Test Pattern Generation for IP Centric SoC Validation and Tesing using Multiplexer based TAM</w:t>
            </w:r>
          </w:p>
        </w:tc>
        <w:tc>
          <w:tcPr>
            <w:tcW w:w="1822"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 xml:space="preserve">Apoorva N. Patil,  </w:t>
            </w:r>
          </w:p>
          <w:p w:rsidR="009E60D1" w:rsidRPr="00EC7B80" w:rsidRDefault="009E60D1" w:rsidP="009E60D1">
            <w:pPr>
              <w:rPr>
                <w:rFonts w:ascii="Arial" w:hAnsi="Arial" w:cs="Arial"/>
                <w:bCs/>
                <w:sz w:val="24"/>
                <w:szCs w:val="24"/>
              </w:rPr>
            </w:pPr>
            <w:r w:rsidRPr="00EC7B80">
              <w:rPr>
                <w:rFonts w:ascii="Arial" w:hAnsi="Arial" w:cs="Arial"/>
                <w:bCs/>
                <w:sz w:val="24"/>
                <w:szCs w:val="24"/>
              </w:rPr>
              <w:t>P. P. Bartakke</w:t>
            </w:r>
          </w:p>
        </w:tc>
        <w:tc>
          <w:tcPr>
            <w:tcW w:w="252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International Conference on Electrical, Electronics and Communication Engineering (ICEECE), Organized by IRAJ Research Forum, Pune</w:t>
            </w:r>
          </w:p>
        </w:tc>
        <w:tc>
          <w:tcPr>
            <w:tcW w:w="134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Paper ID - EECEPUN-06034-029, 13th April 2014. PP 48 – 51, ISBN: 978-93-84209-04-</w:t>
            </w:r>
            <w:r w:rsidRPr="00EC7B80">
              <w:rPr>
                <w:rFonts w:ascii="Arial" w:hAnsi="Arial" w:cs="Arial"/>
                <w:bCs/>
                <w:sz w:val="24"/>
                <w:szCs w:val="24"/>
              </w:rPr>
              <w:lastRenderedPageBreak/>
              <w:t>9</w:t>
            </w:r>
          </w:p>
          <w:p w:rsidR="009E60D1" w:rsidRPr="00EC7B80" w:rsidRDefault="009E60D1" w:rsidP="009E60D1">
            <w:pPr>
              <w:jc w:val="center"/>
              <w:rPr>
                <w:rFonts w:ascii="Arial" w:hAnsi="Arial" w:cs="Arial"/>
                <w:bCs/>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lastRenderedPageBreak/>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lastRenderedPageBreak/>
              <w:t>7</w:t>
            </w:r>
          </w:p>
        </w:tc>
        <w:tc>
          <w:tcPr>
            <w:tcW w:w="2209" w:type="dxa"/>
          </w:tcPr>
          <w:p w:rsidR="009E60D1" w:rsidRPr="00EC7B80" w:rsidRDefault="009E60D1" w:rsidP="009E60D1">
            <w:pPr>
              <w:overflowPunct w:val="0"/>
              <w:autoSpaceDE w:val="0"/>
              <w:autoSpaceDN w:val="0"/>
              <w:adjustRightInd w:val="0"/>
              <w:jc w:val="both"/>
              <w:rPr>
                <w:rFonts w:ascii="Arial" w:hAnsi="Arial" w:cs="Arial"/>
                <w:bCs/>
                <w:sz w:val="24"/>
                <w:szCs w:val="24"/>
              </w:rPr>
            </w:pPr>
            <w:r w:rsidRPr="00EC7B80">
              <w:rPr>
                <w:rFonts w:ascii="Arial" w:hAnsi="Arial" w:cs="Arial"/>
                <w:color w:val="000000"/>
                <w:sz w:val="24"/>
                <w:szCs w:val="24"/>
              </w:rPr>
              <w:t xml:space="preserve"> Low Frequency Radio Experiment</w:t>
            </w:r>
          </w:p>
        </w:tc>
        <w:tc>
          <w:tcPr>
            <w:tcW w:w="1822" w:type="dxa"/>
          </w:tcPr>
          <w:p w:rsidR="009E60D1" w:rsidRPr="00EC7B80" w:rsidRDefault="009E60D1" w:rsidP="009E60D1">
            <w:pPr>
              <w:rPr>
                <w:rFonts w:ascii="Arial" w:hAnsi="Arial" w:cs="Arial"/>
                <w:bCs/>
                <w:sz w:val="24"/>
                <w:szCs w:val="24"/>
              </w:rPr>
            </w:pPr>
            <w:r w:rsidRPr="00EC7B80">
              <w:rPr>
                <w:rFonts w:ascii="Arial" w:hAnsi="Arial" w:cs="Arial"/>
                <w:color w:val="000000"/>
                <w:sz w:val="24"/>
                <w:szCs w:val="24"/>
              </w:rPr>
              <w:t>B.C.Joshi, S..P.Mahajan, R.A.Patil, R.D.Joshi, D.Khandekar</w:t>
            </w:r>
          </w:p>
        </w:tc>
        <w:tc>
          <w:tcPr>
            <w:tcW w:w="2520" w:type="dxa"/>
          </w:tcPr>
          <w:p w:rsidR="009E60D1" w:rsidRPr="00EC7B80" w:rsidRDefault="009E60D1" w:rsidP="009E60D1">
            <w:pPr>
              <w:jc w:val="center"/>
              <w:rPr>
                <w:rFonts w:ascii="Arial" w:hAnsi="Arial" w:cs="Arial"/>
                <w:bCs/>
                <w:sz w:val="24"/>
                <w:szCs w:val="24"/>
              </w:rPr>
            </w:pPr>
            <w:r w:rsidRPr="00EC7B80">
              <w:rPr>
                <w:rFonts w:ascii="Arial" w:hAnsi="Arial" w:cs="Arial"/>
                <w:color w:val="000000"/>
                <w:sz w:val="24"/>
                <w:szCs w:val="24"/>
              </w:rPr>
              <w:t>The 40th COSPAR Scientific Assembly, Moscow ,Russia</w:t>
            </w:r>
          </w:p>
        </w:tc>
        <w:tc>
          <w:tcPr>
            <w:tcW w:w="1340" w:type="dxa"/>
          </w:tcPr>
          <w:p w:rsidR="009E60D1" w:rsidRPr="00EC7B80" w:rsidRDefault="009E60D1" w:rsidP="009E60D1">
            <w:pPr>
              <w:overflowPunct w:val="0"/>
              <w:autoSpaceDE w:val="0"/>
              <w:autoSpaceDN w:val="0"/>
              <w:adjustRightInd w:val="0"/>
              <w:jc w:val="both"/>
              <w:rPr>
                <w:rFonts w:ascii="Arial" w:hAnsi="Arial" w:cs="Arial"/>
                <w:color w:val="000000"/>
                <w:sz w:val="24"/>
                <w:szCs w:val="24"/>
              </w:rPr>
            </w:pPr>
            <w:r w:rsidRPr="00EC7B80">
              <w:rPr>
                <w:rFonts w:ascii="Arial" w:hAnsi="Arial" w:cs="Arial"/>
                <w:color w:val="000000"/>
                <w:sz w:val="24"/>
                <w:szCs w:val="24"/>
              </w:rPr>
              <w:t>2</w:t>
            </w:r>
            <w:r w:rsidRPr="00EC7B80">
              <w:rPr>
                <w:rFonts w:ascii="Arial" w:hAnsi="Arial" w:cs="Arial"/>
                <w:color w:val="000000"/>
                <w:sz w:val="24"/>
                <w:szCs w:val="24"/>
                <w:vertAlign w:val="superscript"/>
              </w:rPr>
              <w:t>nd</w:t>
            </w:r>
            <w:r w:rsidRPr="00EC7B80">
              <w:rPr>
                <w:rFonts w:ascii="Arial" w:hAnsi="Arial" w:cs="Arial"/>
                <w:color w:val="000000"/>
                <w:sz w:val="24"/>
                <w:szCs w:val="24"/>
              </w:rPr>
              <w:t xml:space="preserve"> -10</w:t>
            </w:r>
            <w:r w:rsidRPr="00EC7B80">
              <w:rPr>
                <w:rFonts w:ascii="Arial" w:hAnsi="Arial" w:cs="Arial"/>
                <w:color w:val="000000"/>
                <w:sz w:val="24"/>
                <w:szCs w:val="24"/>
                <w:vertAlign w:val="superscript"/>
              </w:rPr>
              <w:t>th</w:t>
            </w:r>
            <w:r w:rsidRPr="00EC7B80">
              <w:rPr>
                <w:rFonts w:ascii="Arial" w:hAnsi="Arial" w:cs="Arial"/>
                <w:color w:val="000000"/>
                <w:sz w:val="24"/>
                <w:szCs w:val="24"/>
              </w:rPr>
              <w:t xml:space="preserve"> August 2014</w:t>
            </w:r>
          </w:p>
          <w:p w:rsidR="009E60D1" w:rsidRPr="00EC7B80" w:rsidRDefault="009E60D1" w:rsidP="009E60D1">
            <w:pPr>
              <w:jc w:val="center"/>
              <w:rPr>
                <w:rFonts w:ascii="Arial" w:hAnsi="Arial" w:cs="Arial"/>
                <w:bCs/>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 xml:space="preserve">International </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8</w:t>
            </w:r>
          </w:p>
        </w:tc>
        <w:tc>
          <w:tcPr>
            <w:tcW w:w="2209" w:type="dxa"/>
          </w:tcPr>
          <w:p w:rsidR="009E60D1" w:rsidRPr="00EC7B80" w:rsidRDefault="009E60D1" w:rsidP="009E60D1">
            <w:pPr>
              <w:overflowPunct w:val="0"/>
              <w:autoSpaceDE w:val="0"/>
              <w:autoSpaceDN w:val="0"/>
              <w:adjustRightInd w:val="0"/>
              <w:jc w:val="both"/>
              <w:rPr>
                <w:rFonts w:ascii="Arial" w:hAnsi="Arial" w:cs="Arial"/>
                <w:color w:val="000000"/>
                <w:sz w:val="24"/>
                <w:szCs w:val="24"/>
              </w:rPr>
            </w:pPr>
            <w:r w:rsidRPr="00EC7B80">
              <w:rPr>
                <w:rFonts w:ascii="Arial" w:hAnsi="Arial" w:cs="Arial"/>
                <w:bCs/>
                <w:sz w:val="24"/>
                <w:szCs w:val="24"/>
              </w:rPr>
              <w:t>Survey of Rogue Access Point Detection Methods</w:t>
            </w:r>
          </w:p>
        </w:tc>
        <w:tc>
          <w:tcPr>
            <w:tcW w:w="1822" w:type="dxa"/>
          </w:tcPr>
          <w:p w:rsidR="009E60D1" w:rsidRPr="00EC7B80" w:rsidRDefault="009E60D1" w:rsidP="009E60D1">
            <w:pPr>
              <w:overflowPunct w:val="0"/>
              <w:autoSpaceDE w:val="0"/>
              <w:autoSpaceDN w:val="0"/>
              <w:adjustRightInd w:val="0"/>
              <w:jc w:val="both"/>
              <w:rPr>
                <w:rFonts w:ascii="Arial" w:hAnsi="Arial" w:cs="Arial"/>
                <w:sz w:val="24"/>
                <w:szCs w:val="24"/>
              </w:rPr>
            </w:pPr>
            <w:r w:rsidRPr="00EC7B80">
              <w:rPr>
                <w:rFonts w:ascii="Arial" w:hAnsi="Arial" w:cs="Arial"/>
                <w:sz w:val="24"/>
                <w:szCs w:val="24"/>
              </w:rPr>
              <w:t xml:space="preserve">S. Anmulwar  </w:t>
            </w:r>
          </w:p>
          <w:p w:rsidR="009E60D1" w:rsidRPr="00EC7B80" w:rsidRDefault="009E60D1" w:rsidP="009E60D1">
            <w:pPr>
              <w:overflowPunct w:val="0"/>
              <w:autoSpaceDE w:val="0"/>
              <w:autoSpaceDN w:val="0"/>
              <w:adjustRightInd w:val="0"/>
              <w:jc w:val="both"/>
              <w:rPr>
                <w:rFonts w:ascii="Arial" w:hAnsi="Arial" w:cs="Arial"/>
                <w:sz w:val="24"/>
                <w:szCs w:val="24"/>
              </w:rPr>
            </w:pPr>
            <w:r w:rsidRPr="00EC7B80">
              <w:rPr>
                <w:rFonts w:ascii="Arial" w:hAnsi="Arial" w:cs="Arial"/>
                <w:sz w:val="24"/>
                <w:szCs w:val="24"/>
              </w:rPr>
              <w:t xml:space="preserve">S. P. Mahajan, </w:t>
            </w:r>
          </w:p>
          <w:p w:rsidR="009E60D1" w:rsidRPr="00EC7B80" w:rsidRDefault="009E60D1" w:rsidP="009E60D1">
            <w:pPr>
              <w:overflowPunct w:val="0"/>
              <w:autoSpaceDE w:val="0"/>
              <w:autoSpaceDN w:val="0"/>
              <w:adjustRightInd w:val="0"/>
              <w:jc w:val="both"/>
              <w:rPr>
                <w:rFonts w:ascii="Arial" w:hAnsi="Arial" w:cs="Arial"/>
                <w:color w:val="000000"/>
                <w:sz w:val="24"/>
                <w:szCs w:val="24"/>
              </w:rPr>
            </w:pPr>
            <w:r w:rsidRPr="00EC7B80">
              <w:rPr>
                <w:rFonts w:ascii="Arial" w:hAnsi="Arial" w:cs="Arial"/>
                <w:sz w:val="24"/>
                <w:szCs w:val="24"/>
              </w:rPr>
              <w:t xml:space="preserve">V. Kumar, Anil Kumar Gupta </w:t>
            </w:r>
          </w:p>
        </w:tc>
        <w:tc>
          <w:tcPr>
            <w:tcW w:w="2520" w:type="dxa"/>
          </w:tcPr>
          <w:p w:rsidR="009E60D1" w:rsidRPr="00EC7B80" w:rsidRDefault="009E60D1" w:rsidP="009E60D1">
            <w:pPr>
              <w:jc w:val="center"/>
              <w:rPr>
                <w:rFonts w:ascii="Arial" w:hAnsi="Arial" w:cs="Arial"/>
                <w:color w:val="000000"/>
                <w:sz w:val="24"/>
                <w:szCs w:val="24"/>
              </w:rPr>
            </w:pPr>
            <w:r w:rsidRPr="00EC7B80">
              <w:rPr>
                <w:rFonts w:ascii="Arial" w:hAnsi="Arial" w:cs="Arial"/>
                <w:bCs/>
                <w:sz w:val="24"/>
                <w:szCs w:val="24"/>
              </w:rPr>
              <w:t>Proceedings of 3rd International Conference on Recent Trends in Engineering &amp; Technology</w:t>
            </w:r>
          </w:p>
        </w:tc>
        <w:tc>
          <w:tcPr>
            <w:tcW w:w="1340" w:type="dxa"/>
          </w:tcPr>
          <w:p w:rsidR="009E60D1" w:rsidRPr="00EC7B80" w:rsidRDefault="009E60D1" w:rsidP="009E60D1">
            <w:pPr>
              <w:overflowPunct w:val="0"/>
              <w:autoSpaceDE w:val="0"/>
              <w:autoSpaceDN w:val="0"/>
              <w:adjustRightInd w:val="0"/>
              <w:jc w:val="both"/>
              <w:rPr>
                <w:rFonts w:ascii="Arial" w:hAnsi="Arial" w:cs="Arial"/>
                <w:color w:val="000000"/>
                <w:sz w:val="24"/>
                <w:szCs w:val="24"/>
              </w:rPr>
            </w:pPr>
            <w:r w:rsidRPr="00EC7B80">
              <w:rPr>
                <w:rFonts w:ascii="Arial" w:hAnsi="Arial" w:cs="Arial"/>
                <w:sz w:val="24"/>
                <w:szCs w:val="24"/>
              </w:rPr>
              <w:t xml:space="preserve">ISBN No.: 978-93-5107-220-1, </w:t>
            </w:r>
            <w:r w:rsidRPr="00EC7B80">
              <w:rPr>
                <w:rFonts w:ascii="Arial" w:hAnsi="Arial" w:cs="Arial"/>
                <w:iCs/>
                <w:sz w:val="24"/>
                <w:szCs w:val="24"/>
              </w:rPr>
              <w:t>Date :28-30 March, 2014</w:t>
            </w: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9</w:t>
            </w:r>
          </w:p>
        </w:tc>
        <w:tc>
          <w:tcPr>
            <w:tcW w:w="2209" w:type="dxa"/>
          </w:tcPr>
          <w:p w:rsidR="009E60D1" w:rsidRPr="00EC7B80" w:rsidRDefault="009E60D1" w:rsidP="009E60D1">
            <w:pPr>
              <w:overflowPunct w:val="0"/>
              <w:autoSpaceDE w:val="0"/>
              <w:autoSpaceDN w:val="0"/>
              <w:adjustRightInd w:val="0"/>
              <w:jc w:val="both"/>
              <w:rPr>
                <w:rFonts w:ascii="Arial" w:hAnsi="Arial" w:cs="Arial"/>
                <w:color w:val="000000"/>
                <w:sz w:val="24"/>
                <w:szCs w:val="24"/>
              </w:rPr>
            </w:pPr>
            <w:r w:rsidRPr="00EC7B80">
              <w:rPr>
                <w:rFonts w:ascii="Arial" w:hAnsi="Arial" w:cs="Arial"/>
                <w:bCs/>
                <w:sz w:val="24"/>
                <w:szCs w:val="24"/>
              </w:rPr>
              <w:t>Review of Rogue Access Point Detection Methods</w:t>
            </w:r>
          </w:p>
        </w:tc>
        <w:tc>
          <w:tcPr>
            <w:tcW w:w="1822" w:type="dxa"/>
          </w:tcPr>
          <w:p w:rsidR="009E60D1" w:rsidRPr="00EC7B80" w:rsidRDefault="009E60D1" w:rsidP="009E60D1">
            <w:pPr>
              <w:overflowPunct w:val="0"/>
              <w:autoSpaceDE w:val="0"/>
              <w:autoSpaceDN w:val="0"/>
              <w:adjustRightInd w:val="0"/>
              <w:jc w:val="both"/>
              <w:rPr>
                <w:rFonts w:ascii="Arial" w:hAnsi="Arial" w:cs="Arial"/>
                <w:color w:val="000000"/>
                <w:sz w:val="24"/>
                <w:szCs w:val="24"/>
              </w:rPr>
            </w:pPr>
            <w:r w:rsidRPr="00EC7B80">
              <w:rPr>
                <w:rFonts w:ascii="Arial" w:hAnsi="Arial" w:cs="Arial"/>
                <w:sz w:val="24"/>
                <w:szCs w:val="24"/>
              </w:rPr>
              <w:t xml:space="preserve">Sweta Anmulwar , Shalvi Shrivastava, Shrinivas Mahajan, Vinodh Kumar, Anil Kumar Gupta, </w:t>
            </w:r>
          </w:p>
        </w:tc>
        <w:tc>
          <w:tcPr>
            <w:tcW w:w="2520" w:type="dxa"/>
          </w:tcPr>
          <w:p w:rsidR="009E60D1" w:rsidRPr="00EC7B80" w:rsidRDefault="009E60D1" w:rsidP="009E60D1">
            <w:pPr>
              <w:jc w:val="center"/>
              <w:rPr>
                <w:rFonts w:ascii="Arial" w:hAnsi="Arial" w:cs="Arial"/>
                <w:color w:val="000000"/>
                <w:sz w:val="24"/>
                <w:szCs w:val="24"/>
              </w:rPr>
            </w:pPr>
            <w:r w:rsidRPr="00EC7B80">
              <w:rPr>
                <w:rFonts w:ascii="Arial" w:hAnsi="Arial" w:cs="Arial"/>
                <w:sz w:val="24"/>
                <w:szCs w:val="24"/>
              </w:rPr>
              <w:t>International Conference on Information Communication &amp; Embedded Systems</w:t>
            </w:r>
          </w:p>
        </w:tc>
        <w:tc>
          <w:tcPr>
            <w:tcW w:w="1340" w:type="dxa"/>
          </w:tcPr>
          <w:p w:rsidR="009E60D1" w:rsidRPr="00EC7B80" w:rsidRDefault="009E60D1" w:rsidP="009E60D1">
            <w:pPr>
              <w:overflowPunct w:val="0"/>
              <w:autoSpaceDE w:val="0"/>
              <w:autoSpaceDN w:val="0"/>
              <w:adjustRightInd w:val="0"/>
              <w:jc w:val="both"/>
              <w:rPr>
                <w:rFonts w:ascii="Arial" w:hAnsi="Arial" w:cs="Arial"/>
                <w:color w:val="000000"/>
                <w:sz w:val="24"/>
                <w:szCs w:val="24"/>
              </w:rPr>
            </w:pPr>
            <w:r w:rsidRPr="00EC7B80">
              <w:rPr>
                <w:rFonts w:ascii="Arial" w:hAnsi="Arial" w:cs="Arial"/>
                <w:sz w:val="24"/>
                <w:szCs w:val="24"/>
              </w:rPr>
              <w:t xml:space="preserve">ISBN No.978-1-4799-3834-6/14/2014 IEEE(ICICES 2014) </w:t>
            </w:r>
          </w:p>
          <w:p w:rsidR="009E60D1" w:rsidRPr="00EC7B80" w:rsidRDefault="009E60D1" w:rsidP="009E60D1">
            <w:pPr>
              <w:overflowPunct w:val="0"/>
              <w:autoSpaceDE w:val="0"/>
              <w:autoSpaceDN w:val="0"/>
              <w:adjustRightInd w:val="0"/>
              <w:jc w:val="both"/>
              <w:rPr>
                <w:rFonts w:ascii="Arial" w:hAnsi="Arial" w:cs="Arial"/>
                <w:color w:val="000000"/>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International</w:t>
            </w:r>
          </w:p>
        </w:tc>
      </w:tr>
      <w:tr w:rsidR="009E60D1" w:rsidRPr="00EC7B80" w:rsidTr="009E60D1">
        <w:tc>
          <w:tcPr>
            <w:tcW w:w="577" w:type="dxa"/>
          </w:tcPr>
          <w:p w:rsidR="009E60D1" w:rsidRPr="00EC7B80" w:rsidRDefault="009E60D1" w:rsidP="009E60D1">
            <w:pPr>
              <w:rPr>
                <w:rFonts w:ascii="Arial" w:hAnsi="Arial" w:cs="Arial"/>
                <w:sz w:val="24"/>
                <w:szCs w:val="24"/>
              </w:rPr>
            </w:pPr>
            <w:r w:rsidRPr="00EC7B80">
              <w:rPr>
                <w:rFonts w:ascii="Arial" w:hAnsi="Arial" w:cs="Arial"/>
                <w:sz w:val="24"/>
                <w:szCs w:val="24"/>
              </w:rPr>
              <w:t>10</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Comparison of Pre-Processing techniques for Segmentation and Approximation of optic Disc Boundary from Digital Retinal Fundus Images </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Mrs. Yogita M.Vaidya </w:t>
            </w:r>
          </w:p>
        </w:tc>
        <w:tc>
          <w:tcPr>
            <w:tcW w:w="2520" w:type="dxa"/>
          </w:tcPr>
          <w:p w:rsidR="009E60D1" w:rsidRPr="00EC7B80" w:rsidRDefault="009E60D1" w:rsidP="009E60D1">
            <w:pPr>
              <w:rPr>
                <w:rFonts w:ascii="Arial" w:hAnsi="Arial" w:cs="Arial"/>
                <w:sz w:val="24"/>
                <w:szCs w:val="24"/>
              </w:rPr>
            </w:pPr>
            <w:r w:rsidRPr="00EC7B80">
              <w:rPr>
                <w:rFonts w:ascii="Arial" w:hAnsi="Arial" w:cs="Arial"/>
                <w:sz w:val="24"/>
                <w:szCs w:val="24"/>
              </w:rPr>
              <w:t>IEEE International conference on devices circuits and communications (ICDCCom- 2014)</w:t>
            </w:r>
          </w:p>
        </w:tc>
        <w:tc>
          <w:tcPr>
            <w:tcW w:w="1340" w:type="dxa"/>
          </w:tcPr>
          <w:p w:rsidR="009E60D1" w:rsidRPr="00EC7B80" w:rsidRDefault="009E60D1" w:rsidP="009E60D1">
            <w:pPr>
              <w:rPr>
                <w:rFonts w:ascii="Arial" w:hAnsi="Arial" w:cs="Arial"/>
                <w:sz w:val="24"/>
                <w:szCs w:val="24"/>
              </w:rPr>
            </w:pPr>
            <w:r w:rsidRPr="00EC7B80">
              <w:rPr>
                <w:rFonts w:ascii="Arial" w:hAnsi="Arial" w:cs="Arial"/>
                <w:sz w:val="24"/>
                <w:szCs w:val="24"/>
              </w:rPr>
              <w:t>IEEE explorer digital library</w:t>
            </w:r>
          </w:p>
        </w:tc>
        <w:tc>
          <w:tcPr>
            <w:tcW w:w="1666" w:type="dxa"/>
          </w:tcPr>
          <w:p w:rsidR="009E60D1" w:rsidRPr="00EC7B80" w:rsidRDefault="009E60D1" w:rsidP="009E60D1">
            <w:pPr>
              <w:rPr>
                <w:rFonts w:ascii="Arial" w:hAnsi="Arial" w:cs="Arial"/>
                <w:sz w:val="24"/>
                <w:szCs w:val="24"/>
              </w:rPr>
            </w:pPr>
            <w:r w:rsidRPr="00EC7B80">
              <w:rPr>
                <w:rFonts w:ascii="Arial" w:hAnsi="Arial" w:cs="Arial"/>
                <w:sz w:val="24"/>
                <w:szCs w:val="24"/>
              </w:rPr>
              <w:t>International</w:t>
            </w:r>
          </w:p>
          <w:p w:rsidR="009E60D1" w:rsidRPr="00EC7B80" w:rsidRDefault="009E60D1" w:rsidP="009E60D1">
            <w:pPr>
              <w:rPr>
                <w:rFonts w:ascii="Arial" w:hAnsi="Arial" w:cs="Arial"/>
                <w:sz w:val="24"/>
                <w:szCs w:val="24"/>
              </w:rPr>
            </w:pP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11</w:t>
            </w:r>
          </w:p>
        </w:tc>
        <w:tc>
          <w:tcPr>
            <w:tcW w:w="2209" w:type="dxa"/>
          </w:tcPr>
          <w:p w:rsidR="009E60D1" w:rsidRPr="00B96382" w:rsidRDefault="009E60D1" w:rsidP="009E60D1">
            <w:pPr>
              <w:pStyle w:val="Default"/>
              <w:spacing w:line="360" w:lineRule="auto"/>
              <w:jc w:val="both"/>
              <w:rPr>
                <w:rFonts w:ascii="Arial" w:hAnsi="Arial" w:cs="Arial"/>
                <w:color w:val="auto"/>
              </w:rPr>
            </w:pPr>
            <w:r w:rsidRPr="00B96382">
              <w:rPr>
                <w:rFonts w:ascii="Arial" w:hAnsi="Arial" w:cs="Arial"/>
                <w:color w:val="auto"/>
              </w:rPr>
              <w:t>Flexible Luminance Thresholding For Detecting Eyes In Color Images</w:t>
            </w:r>
          </w:p>
        </w:tc>
        <w:tc>
          <w:tcPr>
            <w:tcW w:w="1822" w:type="dxa"/>
          </w:tcPr>
          <w:p w:rsidR="009E60D1" w:rsidRPr="00B96382" w:rsidRDefault="009E60D1" w:rsidP="009E60D1">
            <w:pPr>
              <w:rPr>
                <w:rFonts w:ascii="Arial" w:hAnsi="Arial" w:cs="Arial"/>
                <w:bCs/>
                <w:sz w:val="24"/>
                <w:szCs w:val="24"/>
              </w:rPr>
            </w:pPr>
            <w:r w:rsidRPr="00B96382">
              <w:rPr>
                <w:rFonts w:ascii="Arial" w:hAnsi="Arial" w:cs="Arial"/>
                <w:sz w:val="24"/>
                <w:szCs w:val="24"/>
              </w:rPr>
              <w:t>Tanuj N. Palghamol and Dr. Metkar S. P.</w:t>
            </w:r>
          </w:p>
        </w:tc>
        <w:tc>
          <w:tcPr>
            <w:tcW w:w="2520" w:type="dxa"/>
          </w:tcPr>
          <w:p w:rsidR="009E60D1" w:rsidRPr="00EC7B80" w:rsidRDefault="009E60D1" w:rsidP="009E60D1">
            <w:pPr>
              <w:jc w:val="center"/>
              <w:rPr>
                <w:rFonts w:ascii="Arial" w:hAnsi="Arial" w:cs="Arial"/>
                <w:bCs/>
                <w:sz w:val="24"/>
                <w:szCs w:val="24"/>
              </w:rPr>
            </w:pPr>
            <w:r w:rsidRPr="00EC7B80">
              <w:rPr>
                <w:rFonts w:ascii="Arial" w:hAnsi="Arial" w:cs="Arial"/>
                <w:sz w:val="24"/>
                <w:szCs w:val="24"/>
              </w:rPr>
              <w:t>International Conference on Control,              Instrumentation, Energy &amp; Communication (CIEC14)</w:t>
            </w:r>
          </w:p>
        </w:tc>
        <w:tc>
          <w:tcPr>
            <w:tcW w:w="1340" w:type="dxa"/>
          </w:tcPr>
          <w:p w:rsidR="009E60D1" w:rsidRPr="00EC7B80" w:rsidRDefault="009E60D1" w:rsidP="009E60D1">
            <w:pPr>
              <w:jc w:val="center"/>
              <w:rPr>
                <w:rFonts w:ascii="Arial" w:hAnsi="Arial" w:cs="Arial"/>
                <w:bCs/>
                <w:sz w:val="24"/>
                <w:szCs w:val="24"/>
              </w:rPr>
            </w:pPr>
            <w:r w:rsidRPr="00EC7B80">
              <w:rPr>
                <w:rFonts w:ascii="Arial" w:hAnsi="Arial" w:cs="Arial"/>
                <w:sz w:val="24"/>
                <w:szCs w:val="24"/>
              </w:rPr>
              <w:t>ISBN 978-1-4799-2044- 0/14, pp. 635- 639. Jan/Feb-2014.</w:t>
            </w: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12</w:t>
            </w:r>
          </w:p>
        </w:tc>
        <w:tc>
          <w:tcPr>
            <w:tcW w:w="2209" w:type="dxa"/>
          </w:tcPr>
          <w:p w:rsidR="009E60D1" w:rsidRPr="00B96382" w:rsidRDefault="009E60D1" w:rsidP="009E60D1">
            <w:pPr>
              <w:autoSpaceDE w:val="0"/>
              <w:autoSpaceDN w:val="0"/>
              <w:adjustRightInd w:val="0"/>
              <w:rPr>
                <w:rFonts w:ascii="Arial" w:hAnsi="Arial" w:cs="Arial"/>
                <w:sz w:val="24"/>
                <w:szCs w:val="24"/>
              </w:rPr>
            </w:pPr>
            <w:r w:rsidRPr="00B96382">
              <w:rPr>
                <w:rFonts w:ascii="Arial" w:hAnsi="Arial" w:cs="Arial"/>
                <w:sz w:val="24"/>
                <w:szCs w:val="24"/>
              </w:rPr>
              <w:t>Digital Video Watermarking</w:t>
            </w:r>
          </w:p>
          <w:p w:rsidR="009E60D1" w:rsidRPr="00B96382" w:rsidRDefault="009E60D1" w:rsidP="009E60D1">
            <w:pPr>
              <w:pStyle w:val="Default"/>
              <w:spacing w:line="360" w:lineRule="auto"/>
              <w:jc w:val="both"/>
              <w:rPr>
                <w:rFonts w:ascii="Arial" w:hAnsi="Arial" w:cs="Arial"/>
                <w:color w:val="002060"/>
              </w:rPr>
            </w:pPr>
            <w:r w:rsidRPr="00B96382">
              <w:rPr>
                <w:rFonts w:ascii="Arial" w:hAnsi="Arial" w:cs="Arial"/>
              </w:rPr>
              <w:t>based on Dither Modulation</w:t>
            </w:r>
          </w:p>
        </w:tc>
        <w:tc>
          <w:tcPr>
            <w:tcW w:w="1822" w:type="dxa"/>
          </w:tcPr>
          <w:p w:rsidR="009E60D1" w:rsidRPr="00B96382" w:rsidRDefault="009E60D1" w:rsidP="009E60D1">
            <w:pPr>
              <w:rPr>
                <w:rFonts w:ascii="Arial" w:hAnsi="Arial" w:cs="Arial"/>
                <w:color w:val="002060"/>
                <w:sz w:val="24"/>
                <w:szCs w:val="24"/>
              </w:rPr>
            </w:pPr>
            <w:r w:rsidRPr="00B96382">
              <w:rPr>
                <w:rFonts w:ascii="Arial" w:hAnsi="Arial" w:cs="Arial"/>
                <w:sz w:val="24"/>
                <w:szCs w:val="24"/>
              </w:rPr>
              <w:t>Bhakti D. Kadam, Shilpa P. Metkar</w:t>
            </w:r>
          </w:p>
        </w:tc>
        <w:tc>
          <w:tcPr>
            <w:tcW w:w="2520"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hAnsi="Arial" w:cs="Arial"/>
                <w:bCs/>
                <w:sz w:val="24"/>
                <w:szCs w:val="24"/>
              </w:rPr>
              <w:t>2014 Annual IEEE India Conference</w:t>
            </w:r>
          </w:p>
          <w:p w:rsidR="009E60D1" w:rsidRPr="00EC7B80" w:rsidRDefault="009E60D1" w:rsidP="009E60D1">
            <w:pPr>
              <w:jc w:val="center"/>
              <w:rPr>
                <w:rFonts w:ascii="Arial" w:hAnsi="Arial" w:cs="Arial"/>
                <w:color w:val="002060"/>
                <w:sz w:val="24"/>
                <w:szCs w:val="24"/>
              </w:rPr>
            </w:pPr>
            <w:r w:rsidRPr="00EC7B80">
              <w:rPr>
                <w:rFonts w:ascii="Arial" w:hAnsi="Arial" w:cs="Arial"/>
                <w:bCs/>
                <w:sz w:val="24"/>
                <w:szCs w:val="24"/>
              </w:rPr>
              <w:t>(INDICON), Pune, India</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ISBN-Proceedings : 978-1-4799-5364-6/14/$31.00 ©2014 </w:t>
            </w:r>
            <w:r w:rsidRPr="00EC7B80">
              <w:rPr>
                <w:rFonts w:ascii="Arial" w:hAnsi="Arial" w:cs="Arial"/>
                <w:sz w:val="24"/>
                <w:szCs w:val="24"/>
              </w:rPr>
              <w:lastRenderedPageBreak/>
              <w:t>IEEE</w:t>
            </w:r>
          </w:p>
          <w:p w:rsidR="009E60D1" w:rsidRPr="00EC7B80" w:rsidRDefault="009E60D1" w:rsidP="009E60D1">
            <w:pPr>
              <w:jc w:val="center"/>
              <w:rPr>
                <w:rFonts w:ascii="Arial" w:hAnsi="Arial" w:cs="Arial"/>
                <w:color w:val="002060"/>
                <w:sz w:val="24"/>
                <w:szCs w:val="24"/>
              </w:rPr>
            </w:pPr>
            <w:r w:rsidRPr="00EC7B80">
              <w:rPr>
                <w:rFonts w:ascii="Arial" w:hAnsi="Arial" w:cs="Arial"/>
                <w:sz w:val="24"/>
                <w:szCs w:val="24"/>
              </w:rPr>
              <w:t>11-13 Dec 2014</w:t>
            </w: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lastRenderedPageBreak/>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lastRenderedPageBreak/>
              <w:t>13</w:t>
            </w:r>
          </w:p>
        </w:tc>
        <w:tc>
          <w:tcPr>
            <w:tcW w:w="2209"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hAnsi="Arial" w:cs="Arial"/>
                <w:bCs/>
                <w:sz w:val="24"/>
                <w:szCs w:val="24"/>
              </w:rPr>
              <w:t>Foreground Background Traffic Scene Modeling</w:t>
            </w:r>
          </w:p>
          <w:p w:rsidR="009E60D1" w:rsidRPr="00EC7B80" w:rsidRDefault="009E60D1" w:rsidP="009E60D1">
            <w:pPr>
              <w:autoSpaceDE w:val="0"/>
              <w:autoSpaceDN w:val="0"/>
              <w:adjustRightInd w:val="0"/>
              <w:rPr>
                <w:rFonts w:ascii="Arial" w:hAnsi="Arial" w:cs="Arial"/>
                <w:sz w:val="24"/>
                <w:szCs w:val="24"/>
              </w:rPr>
            </w:pPr>
            <w:r w:rsidRPr="00EC7B80">
              <w:rPr>
                <w:rFonts w:ascii="Arial" w:hAnsi="Arial" w:cs="Arial"/>
                <w:bCs/>
                <w:sz w:val="24"/>
                <w:szCs w:val="24"/>
              </w:rPr>
              <w:t>for Object Motion Detection</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Swapnil R.Sawalakhe</w:t>
            </w:r>
          </w:p>
          <w:p w:rsidR="009E60D1" w:rsidRPr="00EC7B80" w:rsidRDefault="009E60D1" w:rsidP="009E60D1">
            <w:pPr>
              <w:rPr>
                <w:rFonts w:ascii="Arial" w:hAnsi="Arial" w:cs="Arial"/>
                <w:sz w:val="24"/>
                <w:szCs w:val="24"/>
              </w:rPr>
            </w:pPr>
          </w:p>
          <w:p w:rsidR="009E60D1" w:rsidRPr="00EC7B80" w:rsidRDefault="009E60D1" w:rsidP="009E60D1">
            <w:pPr>
              <w:rPr>
                <w:rFonts w:ascii="Arial" w:hAnsi="Arial" w:cs="Arial"/>
                <w:sz w:val="24"/>
                <w:szCs w:val="24"/>
              </w:rPr>
            </w:pPr>
            <w:r w:rsidRPr="00EC7B80">
              <w:rPr>
                <w:rFonts w:ascii="Arial" w:hAnsi="Arial" w:cs="Arial"/>
                <w:sz w:val="24"/>
                <w:szCs w:val="24"/>
              </w:rPr>
              <w:t xml:space="preserve">Shilpa metkar </w:t>
            </w:r>
          </w:p>
        </w:tc>
        <w:tc>
          <w:tcPr>
            <w:tcW w:w="2520"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hAnsi="Arial" w:cs="Arial"/>
                <w:bCs/>
                <w:sz w:val="24"/>
                <w:szCs w:val="24"/>
              </w:rPr>
              <w:t>2014 Annual IEEE India Conference</w:t>
            </w:r>
          </w:p>
          <w:p w:rsidR="009E60D1" w:rsidRPr="00EC7B80" w:rsidRDefault="009E60D1" w:rsidP="009E60D1">
            <w:pPr>
              <w:jc w:val="center"/>
              <w:rPr>
                <w:rFonts w:ascii="Arial" w:hAnsi="Arial" w:cs="Arial"/>
                <w:color w:val="002060"/>
                <w:sz w:val="24"/>
                <w:szCs w:val="24"/>
              </w:rPr>
            </w:pPr>
            <w:r w:rsidRPr="00EC7B80">
              <w:rPr>
                <w:rFonts w:ascii="Arial" w:hAnsi="Arial" w:cs="Arial"/>
                <w:bCs/>
                <w:sz w:val="24"/>
                <w:szCs w:val="24"/>
              </w:rPr>
              <w:t>(INDICON), Pune, India</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ISBN-Proceedings : 978-1-4799-5364-6/14/$31.00 ©2014 IEEE</w:t>
            </w:r>
          </w:p>
          <w:p w:rsidR="009E60D1" w:rsidRPr="00EC7B80" w:rsidRDefault="009E60D1" w:rsidP="009E60D1">
            <w:pPr>
              <w:jc w:val="center"/>
              <w:rPr>
                <w:rFonts w:ascii="Arial" w:hAnsi="Arial" w:cs="Arial"/>
                <w:color w:val="002060"/>
                <w:sz w:val="24"/>
                <w:szCs w:val="24"/>
              </w:rPr>
            </w:pPr>
            <w:r w:rsidRPr="00EC7B80">
              <w:rPr>
                <w:rFonts w:ascii="Arial" w:hAnsi="Arial" w:cs="Arial"/>
                <w:sz w:val="24"/>
                <w:szCs w:val="24"/>
              </w:rPr>
              <w:t>11-13 Dec 2014</w:t>
            </w: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14</w:t>
            </w:r>
          </w:p>
        </w:tc>
        <w:tc>
          <w:tcPr>
            <w:tcW w:w="2209" w:type="dxa"/>
          </w:tcPr>
          <w:p w:rsidR="009E60D1" w:rsidRPr="00EC7B80" w:rsidRDefault="009E60D1" w:rsidP="009E60D1">
            <w:pPr>
              <w:widowControl w:val="0"/>
              <w:overflowPunct w:val="0"/>
              <w:autoSpaceDE w:val="0"/>
              <w:autoSpaceDN w:val="0"/>
              <w:adjustRightInd w:val="0"/>
              <w:spacing w:line="212" w:lineRule="auto"/>
              <w:jc w:val="both"/>
              <w:rPr>
                <w:rFonts w:ascii="Arial" w:hAnsi="Arial" w:cs="Arial"/>
                <w:color w:val="000000"/>
                <w:sz w:val="24"/>
                <w:szCs w:val="24"/>
              </w:rPr>
            </w:pPr>
            <w:r w:rsidRPr="00EC7B80">
              <w:rPr>
                <w:rFonts w:ascii="Arial" w:eastAsia="Times New Roman" w:hAnsi="Arial" w:cs="Arial"/>
                <w:color w:val="000000"/>
                <w:sz w:val="24"/>
                <w:szCs w:val="24"/>
              </w:rPr>
              <w:t>Android Application for Stock Market Prediction by Fuzzy Logic</w:t>
            </w:r>
          </w:p>
        </w:tc>
        <w:tc>
          <w:tcPr>
            <w:tcW w:w="1822" w:type="dxa"/>
          </w:tcPr>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Rituja Rane</w:t>
            </w:r>
          </w:p>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Nandini Waghmare</w:t>
            </w:r>
          </w:p>
          <w:p w:rsidR="009E60D1" w:rsidRPr="00EC7B80" w:rsidRDefault="009E60D1" w:rsidP="009E60D1">
            <w:pPr>
              <w:rPr>
                <w:rFonts w:ascii="Arial" w:hAnsi="Arial" w:cs="Arial"/>
                <w:bCs/>
                <w:color w:val="000000"/>
                <w:sz w:val="24"/>
                <w:szCs w:val="24"/>
              </w:rPr>
            </w:pPr>
            <w:r w:rsidRPr="00EC7B80">
              <w:rPr>
                <w:rFonts w:ascii="Arial" w:eastAsia="Times New Roman" w:hAnsi="Arial" w:cs="Arial"/>
                <w:color w:val="000000"/>
                <w:sz w:val="24"/>
                <w:szCs w:val="24"/>
              </w:rPr>
              <w:t>Chinmayee Sadhu</w:t>
            </w:r>
          </w:p>
        </w:tc>
        <w:tc>
          <w:tcPr>
            <w:tcW w:w="2520"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eastAsia="Times New Roman" w:hAnsi="Arial" w:cs="Arial"/>
                <w:color w:val="000000"/>
                <w:sz w:val="24"/>
                <w:szCs w:val="24"/>
              </w:rPr>
              <w:t>2014 IEEE International Conference on Advanced Communication Control and Computing Technologies (ICACCCT)</w:t>
            </w:r>
          </w:p>
        </w:tc>
        <w:tc>
          <w:tcPr>
            <w:tcW w:w="1340" w:type="dxa"/>
          </w:tcPr>
          <w:p w:rsidR="009E60D1" w:rsidRPr="00EC7B80" w:rsidRDefault="009E60D1" w:rsidP="009E60D1">
            <w:pPr>
              <w:jc w:val="center"/>
              <w:rPr>
                <w:rFonts w:ascii="Arial" w:hAnsi="Arial" w:cs="Arial"/>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 xml:space="preserve">international </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15</w:t>
            </w:r>
          </w:p>
        </w:tc>
        <w:tc>
          <w:tcPr>
            <w:tcW w:w="2209" w:type="dxa"/>
          </w:tcPr>
          <w:p w:rsidR="009E60D1" w:rsidRPr="00EC7B80" w:rsidRDefault="009E60D1" w:rsidP="009E60D1">
            <w:pPr>
              <w:widowControl w:val="0"/>
              <w:overflowPunct w:val="0"/>
              <w:autoSpaceDE w:val="0"/>
              <w:autoSpaceDN w:val="0"/>
              <w:adjustRightInd w:val="0"/>
              <w:spacing w:line="212" w:lineRule="auto"/>
              <w:jc w:val="both"/>
              <w:rPr>
                <w:rFonts w:ascii="Arial" w:hAnsi="Arial" w:cs="Arial"/>
                <w:color w:val="000000"/>
                <w:sz w:val="24"/>
                <w:szCs w:val="24"/>
              </w:rPr>
            </w:pPr>
            <w:r w:rsidRPr="00EC7B80">
              <w:rPr>
                <w:rFonts w:ascii="Arial" w:eastAsia="Times New Roman" w:hAnsi="Arial" w:cs="Arial"/>
                <w:color w:val="000000"/>
                <w:sz w:val="24"/>
                <w:szCs w:val="24"/>
              </w:rPr>
              <w:t>Ultra-low Cost Vehicle Data Acquisition and Transfer System from Analog and Digital Sensors to Audio Channel of a Phone</w:t>
            </w:r>
          </w:p>
        </w:tc>
        <w:tc>
          <w:tcPr>
            <w:tcW w:w="1822" w:type="dxa"/>
          </w:tcPr>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Shraddhesh Bhandari</w:t>
            </w:r>
          </w:p>
          <w:p w:rsidR="009E60D1" w:rsidRPr="00EC7B80" w:rsidRDefault="009E60D1" w:rsidP="009E60D1">
            <w:pPr>
              <w:rPr>
                <w:rFonts w:ascii="Arial" w:hAnsi="Arial" w:cs="Arial"/>
                <w:bCs/>
                <w:color w:val="000000"/>
                <w:sz w:val="24"/>
                <w:szCs w:val="24"/>
              </w:rPr>
            </w:pPr>
            <w:r w:rsidRPr="00EC7B80">
              <w:rPr>
                <w:rFonts w:ascii="Arial" w:eastAsia="Times New Roman" w:hAnsi="Arial" w:cs="Arial"/>
                <w:color w:val="000000"/>
                <w:sz w:val="24"/>
                <w:szCs w:val="24"/>
              </w:rPr>
              <w:t>Chinmayee Sadhu</w:t>
            </w:r>
          </w:p>
        </w:tc>
        <w:tc>
          <w:tcPr>
            <w:tcW w:w="2520"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eastAsia="Times New Roman" w:hAnsi="Arial" w:cs="Arial"/>
                <w:color w:val="000000"/>
                <w:sz w:val="24"/>
                <w:szCs w:val="24"/>
              </w:rPr>
              <w:t>16th IEEE International Conference on Advanced Communication Technology, PyeongChang, South Korea</w:t>
            </w:r>
          </w:p>
        </w:tc>
        <w:tc>
          <w:tcPr>
            <w:tcW w:w="1340" w:type="dxa"/>
          </w:tcPr>
          <w:p w:rsidR="009E60D1" w:rsidRPr="00EC7B80" w:rsidRDefault="009E60D1" w:rsidP="009E60D1">
            <w:pPr>
              <w:jc w:val="center"/>
              <w:rPr>
                <w:rFonts w:ascii="Arial" w:hAnsi="Arial" w:cs="Arial"/>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16</w:t>
            </w:r>
          </w:p>
        </w:tc>
        <w:tc>
          <w:tcPr>
            <w:tcW w:w="2209" w:type="dxa"/>
          </w:tcPr>
          <w:p w:rsidR="009E60D1" w:rsidRPr="00EC7B80" w:rsidRDefault="009E60D1" w:rsidP="009E60D1">
            <w:pPr>
              <w:widowControl w:val="0"/>
              <w:overflowPunct w:val="0"/>
              <w:autoSpaceDE w:val="0"/>
              <w:autoSpaceDN w:val="0"/>
              <w:adjustRightInd w:val="0"/>
              <w:spacing w:line="212" w:lineRule="auto"/>
              <w:jc w:val="both"/>
              <w:rPr>
                <w:rFonts w:ascii="Arial" w:hAnsi="Arial" w:cs="Arial"/>
                <w:color w:val="000000"/>
                <w:sz w:val="24"/>
                <w:szCs w:val="24"/>
              </w:rPr>
            </w:pPr>
            <w:r w:rsidRPr="00EC7B80">
              <w:rPr>
                <w:rFonts w:ascii="Arial" w:eastAsia="Times New Roman" w:hAnsi="Arial" w:cs="Arial"/>
                <w:color w:val="000000"/>
                <w:sz w:val="24"/>
                <w:szCs w:val="24"/>
              </w:rPr>
              <w:t xml:space="preserve">PWM Controlled Independent Six Wheel Drive for an All-Terrain Robotic Vehicle </w:t>
            </w:r>
          </w:p>
        </w:tc>
        <w:tc>
          <w:tcPr>
            <w:tcW w:w="1822" w:type="dxa"/>
          </w:tcPr>
          <w:p w:rsidR="009E60D1" w:rsidRPr="00EC7B80" w:rsidRDefault="009E60D1" w:rsidP="009E60D1">
            <w:pPr>
              <w:rPr>
                <w:rFonts w:ascii="Arial" w:hAnsi="Arial" w:cs="Arial"/>
                <w:bCs/>
                <w:color w:val="000000"/>
                <w:sz w:val="24"/>
                <w:szCs w:val="24"/>
              </w:rPr>
            </w:pPr>
            <w:r w:rsidRPr="00EC7B80">
              <w:rPr>
                <w:rFonts w:ascii="Arial" w:eastAsia="Times New Roman" w:hAnsi="Arial" w:cs="Arial"/>
                <w:color w:val="000000"/>
                <w:sz w:val="24"/>
                <w:szCs w:val="24"/>
              </w:rPr>
              <w:t>Sarang Junghare</w:t>
            </w:r>
          </w:p>
        </w:tc>
        <w:tc>
          <w:tcPr>
            <w:tcW w:w="2520"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eastAsia="Times New Roman" w:hAnsi="Arial" w:cs="Arial"/>
                <w:color w:val="000000"/>
                <w:sz w:val="24"/>
                <w:szCs w:val="24"/>
              </w:rPr>
              <w:t>2014 IEEE International Conference on Power Electronics, Drives and Energy Systems (PEDES 2014), IIT BOMBAY</w:t>
            </w:r>
          </w:p>
        </w:tc>
        <w:tc>
          <w:tcPr>
            <w:tcW w:w="1340" w:type="dxa"/>
          </w:tcPr>
          <w:p w:rsidR="009E60D1" w:rsidRPr="00EC7B80" w:rsidRDefault="009E60D1" w:rsidP="009E60D1">
            <w:pPr>
              <w:jc w:val="center"/>
              <w:rPr>
                <w:rFonts w:ascii="Arial" w:hAnsi="Arial" w:cs="Arial"/>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1</w:t>
            </w:r>
            <w:r>
              <w:rPr>
                <w:rFonts w:ascii="Arial" w:hAnsi="Arial" w:cs="Arial"/>
                <w:bCs/>
                <w:sz w:val="24"/>
                <w:szCs w:val="24"/>
              </w:rPr>
              <w:t>7</w:t>
            </w:r>
          </w:p>
        </w:tc>
        <w:tc>
          <w:tcPr>
            <w:tcW w:w="2209" w:type="dxa"/>
          </w:tcPr>
          <w:p w:rsidR="009E60D1" w:rsidRPr="00EC7B80" w:rsidRDefault="009E60D1" w:rsidP="009E60D1">
            <w:pPr>
              <w:widowControl w:val="0"/>
              <w:overflowPunct w:val="0"/>
              <w:autoSpaceDE w:val="0"/>
              <w:autoSpaceDN w:val="0"/>
              <w:adjustRightInd w:val="0"/>
              <w:spacing w:line="212" w:lineRule="auto"/>
              <w:jc w:val="both"/>
              <w:rPr>
                <w:rFonts w:ascii="Arial" w:hAnsi="Arial" w:cs="Arial"/>
                <w:color w:val="000000"/>
                <w:sz w:val="24"/>
                <w:szCs w:val="24"/>
              </w:rPr>
            </w:pPr>
            <w:r w:rsidRPr="00EC7B80">
              <w:rPr>
                <w:rFonts w:ascii="Arial" w:eastAsia="Times New Roman" w:hAnsi="Arial" w:cs="Arial"/>
                <w:color w:val="000000"/>
                <w:sz w:val="24"/>
                <w:szCs w:val="24"/>
              </w:rPr>
              <w:t>A Deterministic and Robust Wireless Control System for Driving a Six Wheeled All-Terrain Vehicle</w:t>
            </w:r>
          </w:p>
        </w:tc>
        <w:tc>
          <w:tcPr>
            <w:tcW w:w="1822" w:type="dxa"/>
          </w:tcPr>
          <w:p w:rsidR="009E60D1" w:rsidRPr="00EC7B80" w:rsidRDefault="009E60D1" w:rsidP="009E60D1">
            <w:pPr>
              <w:rPr>
                <w:rFonts w:ascii="Arial" w:hAnsi="Arial" w:cs="Arial"/>
                <w:bCs/>
                <w:color w:val="000000"/>
                <w:sz w:val="24"/>
                <w:szCs w:val="24"/>
              </w:rPr>
            </w:pPr>
            <w:r w:rsidRPr="00EC7B80">
              <w:rPr>
                <w:rFonts w:ascii="Arial" w:eastAsia="Times New Roman" w:hAnsi="Arial" w:cs="Arial"/>
                <w:color w:val="000000"/>
                <w:sz w:val="24"/>
                <w:szCs w:val="24"/>
              </w:rPr>
              <w:t>Shreyas Kulkarni</w:t>
            </w:r>
          </w:p>
        </w:tc>
        <w:tc>
          <w:tcPr>
            <w:tcW w:w="2520"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eastAsia="Times New Roman" w:hAnsi="Arial" w:cs="Arial"/>
                <w:color w:val="000000"/>
                <w:sz w:val="24"/>
                <w:szCs w:val="24"/>
              </w:rPr>
              <w:t>7th International Conference on Information and Automation for Sustainability (ICIAfS) on 22-24 Dec 2014, Colombo, SriLanka</w:t>
            </w:r>
          </w:p>
        </w:tc>
        <w:tc>
          <w:tcPr>
            <w:tcW w:w="1340" w:type="dxa"/>
          </w:tcPr>
          <w:p w:rsidR="009E60D1" w:rsidRPr="00EC7B80" w:rsidRDefault="009E60D1" w:rsidP="009E60D1">
            <w:pPr>
              <w:jc w:val="center"/>
              <w:rPr>
                <w:rFonts w:ascii="Arial" w:hAnsi="Arial" w:cs="Arial"/>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 xml:space="preserve">International </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1</w:t>
            </w:r>
            <w:r>
              <w:rPr>
                <w:rFonts w:ascii="Arial" w:hAnsi="Arial" w:cs="Arial"/>
                <w:bCs/>
                <w:sz w:val="24"/>
                <w:szCs w:val="24"/>
              </w:rPr>
              <w:t>8</w:t>
            </w:r>
          </w:p>
        </w:tc>
        <w:tc>
          <w:tcPr>
            <w:tcW w:w="2209" w:type="dxa"/>
          </w:tcPr>
          <w:p w:rsidR="009E60D1" w:rsidRPr="00EC7B80" w:rsidRDefault="009E60D1" w:rsidP="009E60D1">
            <w:pPr>
              <w:widowControl w:val="0"/>
              <w:overflowPunct w:val="0"/>
              <w:autoSpaceDE w:val="0"/>
              <w:autoSpaceDN w:val="0"/>
              <w:adjustRightInd w:val="0"/>
              <w:spacing w:line="212" w:lineRule="auto"/>
              <w:jc w:val="both"/>
              <w:rPr>
                <w:rFonts w:ascii="Arial" w:hAnsi="Arial" w:cs="Arial"/>
                <w:color w:val="000000"/>
                <w:sz w:val="24"/>
                <w:szCs w:val="24"/>
              </w:rPr>
            </w:pPr>
            <w:r w:rsidRPr="00EC7B80">
              <w:rPr>
                <w:rFonts w:ascii="Arial" w:eastAsia="Times New Roman" w:hAnsi="Arial" w:cs="Arial"/>
                <w:color w:val="000000"/>
                <w:sz w:val="24"/>
                <w:szCs w:val="24"/>
              </w:rPr>
              <w:t xml:space="preserve">Implementation of </w:t>
            </w:r>
            <w:r w:rsidRPr="00EC7B80">
              <w:rPr>
                <w:rFonts w:ascii="Arial" w:eastAsia="Times New Roman" w:hAnsi="Arial" w:cs="Arial"/>
                <w:color w:val="000000"/>
                <w:sz w:val="24"/>
                <w:szCs w:val="24"/>
              </w:rPr>
              <w:lastRenderedPageBreak/>
              <w:t>DCT using variable iterations CORDIC algorithm on FPGA</w:t>
            </w:r>
          </w:p>
        </w:tc>
        <w:tc>
          <w:tcPr>
            <w:tcW w:w="1822" w:type="dxa"/>
          </w:tcPr>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lastRenderedPageBreak/>
              <w:t>Mansi Mane</w:t>
            </w:r>
          </w:p>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lastRenderedPageBreak/>
              <w:t>Dhanshree Patil</w:t>
            </w:r>
          </w:p>
          <w:p w:rsidR="009E60D1" w:rsidRPr="00EC7B80" w:rsidRDefault="009E60D1" w:rsidP="009E60D1">
            <w:pPr>
              <w:rPr>
                <w:rFonts w:ascii="Arial" w:hAnsi="Arial" w:cs="Arial"/>
                <w:bCs/>
                <w:color w:val="000000"/>
                <w:sz w:val="24"/>
                <w:szCs w:val="24"/>
              </w:rPr>
            </w:pPr>
            <w:r w:rsidRPr="00EC7B80">
              <w:rPr>
                <w:rFonts w:ascii="Arial" w:eastAsia="Times New Roman" w:hAnsi="Arial" w:cs="Arial"/>
                <w:color w:val="000000"/>
                <w:sz w:val="24"/>
                <w:szCs w:val="24"/>
              </w:rPr>
              <w:t>Akshay Sadalage</w:t>
            </w:r>
          </w:p>
        </w:tc>
        <w:tc>
          <w:tcPr>
            <w:tcW w:w="2520" w:type="dxa"/>
          </w:tcPr>
          <w:p w:rsidR="009E60D1" w:rsidRPr="00EC7B80" w:rsidRDefault="009E60D1" w:rsidP="009E60D1">
            <w:pPr>
              <w:autoSpaceDE w:val="0"/>
              <w:autoSpaceDN w:val="0"/>
              <w:adjustRightInd w:val="0"/>
              <w:rPr>
                <w:rFonts w:ascii="Arial" w:hAnsi="Arial" w:cs="Arial"/>
                <w:bCs/>
                <w:sz w:val="24"/>
                <w:szCs w:val="24"/>
              </w:rPr>
            </w:pPr>
            <w:r w:rsidRPr="00EC7B80">
              <w:rPr>
                <w:rFonts w:ascii="Arial" w:hAnsi="Arial" w:cs="Arial"/>
                <w:bCs/>
                <w:sz w:val="24"/>
                <w:szCs w:val="24"/>
              </w:rPr>
              <w:lastRenderedPageBreak/>
              <w:t>ICCSC  2014</w:t>
            </w:r>
          </w:p>
        </w:tc>
        <w:tc>
          <w:tcPr>
            <w:tcW w:w="1340" w:type="dxa"/>
          </w:tcPr>
          <w:p w:rsidR="009E60D1" w:rsidRPr="00EC7B80" w:rsidRDefault="009E60D1" w:rsidP="009E60D1">
            <w:pPr>
              <w:jc w:val="center"/>
              <w:rPr>
                <w:rFonts w:ascii="Arial" w:hAnsi="Arial" w:cs="Arial"/>
                <w:sz w:val="24"/>
                <w:szCs w:val="24"/>
              </w:rPr>
            </w:pP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bCs/>
                <w:sz w:val="24"/>
                <w:szCs w:val="24"/>
              </w:rPr>
              <w:t xml:space="preserve">International </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Pr>
                <w:rFonts w:ascii="Arial" w:hAnsi="Arial" w:cs="Arial"/>
                <w:bCs/>
                <w:sz w:val="24"/>
                <w:szCs w:val="24"/>
              </w:rPr>
              <w:lastRenderedPageBreak/>
              <w:t>19</w:t>
            </w:r>
          </w:p>
        </w:tc>
        <w:tc>
          <w:tcPr>
            <w:tcW w:w="2209" w:type="dxa"/>
          </w:tcPr>
          <w:p w:rsidR="009E60D1" w:rsidRPr="00EC7B80" w:rsidRDefault="009E60D1" w:rsidP="009E60D1">
            <w:pPr>
              <w:rPr>
                <w:rFonts w:ascii="Arial" w:eastAsia="Times New Roman" w:hAnsi="Arial" w:cs="Arial"/>
                <w:color w:val="000000"/>
                <w:sz w:val="24"/>
                <w:szCs w:val="24"/>
              </w:rPr>
            </w:pPr>
            <w:r w:rsidRPr="00EC7B80">
              <w:rPr>
                <w:rFonts w:ascii="Arial" w:hAnsi="Arial" w:cs="Arial"/>
                <w:sz w:val="24"/>
                <w:szCs w:val="24"/>
              </w:rPr>
              <w:t xml:space="preserve"> Implementation of Successive Cancellation decoding algorithm </w:t>
            </w:r>
          </w:p>
        </w:tc>
        <w:tc>
          <w:tcPr>
            <w:tcW w:w="1822" w:type="dxa"/>
          </w:tcPr>
          <w:p w:rsidR="009E60D1" w:rsidRPr="00EC7B80" w:rsidRDefault="009E60D1" w:rsidP="009E60D1">
            <w:pPr>
              <w:rPr>
                <w:rFonts w:ascii="Arial" w:eastAsia="Times New Roman" w:hAnsi="Arial" w:cs="Arial"/>
                <w:color w:val="000000"/>
                <w:sz w:val="24"/>
                <w:szCs w:val="24"/>
              </w:rPr>
            </w:pPr>
            <w:r w:rsidRPr="00EC7B80">
              <w:rPr>
                <w:rFonts w:ascii="Arial" w:hAnsi="Arial" w:cs="Arial"/>
                <w:sz w:val="24"/>
                <w:szCs w:val="24"/>
              </w:rPr>
              <w:t>M.M.Jadhav, Sachin Desale, Dr. A. M. Sapkal</w:t>
            </w:r>
          </w:p>
        </w:tc>
        <w:tc>
          <w:tcPr>
            <w:tcW w:w="252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International Conference on Pervasive Computing, </w:t>
            </w:r>
          </w:p>
          <w:p w:rsidR="009E60D1" w:rsidRPr="00EC7B80" w:rsidRDefault="009E60D1" w:rsidP="009E60D1">
            <w:pPr>
              <w:autoSpaceDE w:val="0"/>
              <w:autoSpaceDN w:val="0"/>
              <w:adjustRightInd w:val="0"/>
              <w:rPr>
                <w:rFonts w:ascii="Arial" w:hAnsi="Arial" w:cs="Arial"/>
                <w:bCs/>
                <w:sz w:val="24"/>
                <w:szCs w:val="24"/>
              </w:rPr>
            </w:pP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2015</w:t>
            </w:r>
          </w:p>
        </w:tc>
        <w:tc>
          <w:tcPr>
            <w:tcW w:w="1666" w:type="dxa"/>
          </w:tcPr>
          <w:p w:rsidR="009E60D1" w:rsidRPr="00EC7B80" w:rsidRDefault="009E60D1" w:rsidP="009E60D1">
            <w:pPr>
              <w:jc w:val="center"/>
              <w:rPr>
                <w:rFonts w:ascii="Arial" w:hAnsi="Arial" w:cs="Arial"/>
                <w:bCs/>
                <w:sz w:val="24"/>
                <w:szCs w:val="24"/>
              </w:rPr>
            </w:pPr>
            <w:r w:rsidRPr="00EC7B80">
              <w:rPr>
                <w:rFonts w:ascii="Arial" w:hAnsi="Arial" w:cs="Arial"/>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2</w:t>
            </w:r>
            <w:r>
              <w:rPr>
                <w:rFonts w:ascii="Arial" w:hAnsi="Arial" w:cs="Arial"/>
                <w:bCs/>
                <w:sz w:val="24"/>
                <w:szCs w:val="24"/>
              </w:rPr>
              <w:t>0</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Performance evaluation of packet thresholding for image denoising</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K.V.Thakur, A.M. Sapkal and A. B. Patki</w:t>
            </w:r>
          </w:p>
        </w:tc>
        <w:tc>
          <w:tcPr>
            <w:tcW w:w="2520" w:type="dxa"/>
          </w:tcPr>
          <w:p w:rsidR="009E60D1" w:rsidRPr="00EC7B80" w:rsidRDefault="009E60D1" w:rsidP="009E60D1">
            <w:pPr>
              <w:rPr>
                <w:rFonts w:ascii="Arial" w:hAnsi="Arial" w:cs="Arial"/>
                <w:sz w:val="24"/>
                <w:szCs w:val="24"/>
              </w:rPr>
            </w:pPr>
            <w:r w:rsidRPr="00EC7B80">
              <w:rPr>
                <w:rFonts w:ascii="Arial" w:hAnsi="Arial" w:cs="Arial"/>
                <w:sz w:val="24"/>
                <w:szCs w:val="24"/>
              </w:rPr>
              <w:t>Proceeding of ICACIT ,Pune, June 2014, pp. 14-19.</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c>
          <w:tcPr>
            <w:tcW w:w="1666"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International</w:t>
            </w:r>
          </w:p>
        </w:tc>
      </w:tr>
      <w:tr w:rsidR="009E60D1" w:rsidRPr="00EC7B80" w:rsidTr="009E60D1">
        <w:tc>
          <w:tcPr>
            <w:tcW w:w="577" w:type="dxa"/>
            <w:vAlign w:val="center"/>
          </w:tcPr>
          <w:p w:rsidR="009E60D1" w:rsidRPr="00EC7B80" w:rsidRDefault="009E60D1" w:rsidP="009E60D1">
            <w:pPr>
              <w:rPr>
                <w:rFonts w:ascii="Arial" w:hAnsi="Arial" w:cs="Arial"/>
                <w:bCs/>
                <w:sz w:val="24"/>
                <w:szCs w:val="24"/>
              </w:rPr>
            </w:pPr>
            <w:r w:rsidRPr="00EC7B80">
              <w:rPr>
                <w:rFonts w:ascii="Arial" w:hAnsi="Arial" w:cs="Arial"/>
                <w:bCs/>
                <w:sz w:val="24"/>
                <w:szCs w:val="24"/>
              </w:rPr>
              <w:t>2</w:t>
            </w:r>
            <w:r>
              <w:rPr>
                <w:rFonts w:ascii="Arial" w:hAnsi="Arial" w:cs="Arial"/>
                <w:bCs/>
                <w:sz w:val="24"/>
                <w:szCs w:val="24"/>
              </w:rPr>
              <w:t>1</w:t>
            </w:r>
          </w:p>
        </w:tc>
        <w:tc>
          <w:tcPr>
            <w:tcW w:w="2209" w:type="dxa"/>
          </w:tcPr>
          <w:p w:rsidR="009E60D1" w:rsidRPr="00EC7B80" w:rsidRDefault="009E60D1" w:rsidP="009E60D1">
            <w:pPr>
              <w:rPr>
                <w:rFonts w:ascii="Arial" w:hAnsi="Arial" w:cs="Arial"/>
                <w:sz w:val="24"/>
                <w:szCs w:val="24"/>
              </w:rPr>
            </w:pPr>
            <w:r w:rsidRPr="00EC7B80">
              <w:rPr>
                <w:rFonts w:ascii="Arial" w:hAnsi="Arial" w:cs="Arial"/>
                <w:sz w:val="24"/>
                <w:szCs w:val="24"/>
              </w:rPr>
              <w:t>Noise Prediction Using Rough Set Theory</w:t>
            </w:r>
          </w:p>
        </w:tc>
        <w:tc>
          <w:tcPr>
            <w:tcW w:w="1822" w:type="dxa"/>
          </w:tcPr>
          <w:p w:rsidR="009E60D1" w:rsidRPr="00EC7B80" w:rsidRDefault="009E60D1" w:rsidP="009E60D1">
            <w:pPr>
              <w:rPr>
                <w:rFonts w:ascii="Arial" w:hAnsi="Arial" w:cs="Arial"/>
                <w:sz w:val="24"/>
                <w:szCs w:val="24"/>
              </w:rPr>
            </w:pPr>
            <w:r w:rsidRPr="00EC7B80">
              <w:rPr>
                <w:rFonts w:ascii="Arial" w:hAnsi="Arial" w:cs="Arial"/>
                <w:sz w:val="24"/>
                <w:szCs w:val="24"/>
              </w:rPr>
              <w:t>Kadam, Jitendra ; Thakur, Kirti</w:t>
            </w:r>
          </w:p>
          <w:p w:rsidR="009E60D1" w:rsidRPr="00EC7B80" w:rsidRDefault="009E60D1" w:rsidP="009E60D1">
            <w:pPr>
              <w:rPr>
                <w:rFonts w:ascii="Arial" w:hAnsi="Arial" w:cs="Arial"/>
                <w:sz w:val="24"/>
                <w:szCs w:val="24"/>
              </w:rPr>
            </w:pPr>
            <w:r w:rsidRPr="00EC7B80">
              <w:rPr>
                <w:rFonts w:ascii="Arial" w:hAnsi="Arial" w:cs="Arial"/>
                <w:sz w:val="24"/>
                <w:szCs w:val="24"/>
              </w:rPr>
              <w:t>A. M Sapkal</w:t>
            </w:r>
          </w:p>
        </w:tc>
        <w:tc>
          <w:tcPr>
            <w:tcW w:w="2520" w:type="dxa"/>
          </w:tcPr>
          <w:p w:rsidR="009E60D1" w:rsidRPr="00EC7B80" w:rsidRDefault="009E60D1" w:rsidP="009E60D1">
            <w:pPr>
              <w:rPr>
                <w:rFonts w:ascii="Arial" w:hAnsi="Arial" w:cs="Arial"/>
                <w:sz w:val="24"/>
                <w:szCs w:val="24"/>
              </w:rPr>
            </w:pPr>
            <w:r w:rsidRPr="00EC7B80">
              <w:rPr>
                <w:rFonts w:ascii="Arial" w:hAnsi="Arial" w:cs="Arial"/>
                <w:sz w:val="24"/>
                <w:szCs w:val="24"/>
              </w:rPr>
              <w:t>2014 International Conference on Devices, Circuits and Communications (ICDCCom), DOI: 10.1109 / ICDCCom..7024731</w:t>
            </w:r>
          </w:p>
        </w:tc>
        <w:tc>
          <w:tcPr>
            <w:tcW w:w="1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September 2014</w:t>
            </w:r>
          </w:p>
        </w:tc>
        <w:tc>
          <w:tcPr>
            <w:tcW w:w="1666"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International</w:t>
            </w:r>
          </w:p>
        </w:tc>
      </w:tr>
    </w:tbl>
    <w:p w:rsidR="009E60D1" w:rsidRDefault="009E60D1" w:rsidP="009E60D1">
      <w:pPr>
        <w:rPr>
          <w:rFonts w:ascii="Arial" w:hAnsi="Arial" w:cs="Arial"/>
          <w:sz w:val="24"/>
          <w:szCs w:val="24"/>
        </w:rPr>
      </w:pPr>
    </w:p>
    <w:p w:rsidR="009E60D1" w:rsidRPr="00EC7B80" w:rsidRDefault="009E60D1" w:rsidP="008B5650">
      <w:pPr>
        <w:pStyle w:val="ListParagraph"/>
        <w:numPr>
          <w:ilvl w:val="0"/>
          <w:numId w:val="63"/>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PATENTS</w:t>
      </w:r>
    </w:p>
    <w:tbl>
      <w:tblPr>
        <w:tblStyle w:val="TableGrid"/>
        <w:tblW w:w="9738" w:type="dxa"/>
        <w:tblLayout w:type="fixed"/>
        <w:tblLook w:val="04A0"/>
      </w:tblPr>
      <w:tblGrid>
        <w:gridCol w:w="648"/>
        <w:gridCol w:w="2310"/>
        <w:gridCol w:w="2370"/>
        <w:gridCol w:w="1605"/>
        <w:gridCol w:w="2805"/>
      </w:tblGrid>
      <w:tr w:rsidR="009E60D1" w:rsidRPr="00EC7B80" w:rsidTr="009E60D1">
        <w:tc>
          <w:tcPr>
            <w:tcW w:w="648" w:type="dxa"/>
            <w:shd w:val="clear" w:color="auto" w:fill="D9D9D9" w:themeFill="background1" w:themeFillShade="D9"/>
          </w:tcPr>
          <w:p w:rsidR="009E60D1" w:rsidRPr="00EC7B80" w:rsidRDefault="009E60D1" w:rsidP="009E60D1">
            <w:pPr>
              <w:rPr>
                <w:rFonts w:ascii="Arial" w:hAnsi="Arial" w:cs="Arial"/>
                <w:b/>
                <w:bCs/>
                <w:sz w:val="24"/>
                <w:szCs w:val="24"/>
              </w:rPr>
            </w:pPr>
            <w:r>
              <w:rPr>
                <w:rFonts w:ascii="Arial" w:hAnsi="Arial" w:cs="Arial"/>
                <w:b/>
                <w:bCs/>
                <w:sz w:val="24"/>
                <w:szCs w:val="24"/>
              </w:rPr>
              <w:t>Sr. N</w:t>
            </w:r>
            <w:r w:rsidRPr="00EC7B80">
              <w:rPr>
                <w:rFonts w:ascii="Arial" w:hAnsi="Arial" w:cs="Arial"/>
                <w:b/>
                <w:bCs/>
                <w:sz w:val="24"/>
                <w:szCs w:val="24"/>
              </w:rPr>
              <w:t>o.</w:t>
            </w:r>
          </w:p>
        </w:tc>
        <w:tc>
          <w:tcPr>
            <w:tcW w:w="231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 of the Faculty/Students</w:t>
            </w:r>
          </w:p>
        </w:tc>
        <w:tc>
          <w:tcPr>
            <w:tcW w:w="237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Title</w:t>
            </w:r>
          </w:p>
        </w:tc>
        <w:tc>
          <w:tcPr>
            <w:tcW w:w="1605"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Application No. &amp;Date</w:t>
            </w:r>
          </w:p>
        </w:tc>
        <w:tc>
          <w:tcPr>
            <w:tcW w:w="2805"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Application Status</w:t>
            </w:r>
          </w:p>
        </w:tc>
      </w:tr>
      <w:tr w:rsidR="009E60D1" w:rsidRPr="00EC7B80" w:rsidTr="009E60D1">
        <w:tc>
          <w:tcPr>
            <w:tcW w:w="648" w:type="dxa"/>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2310" w:type="dxa"/>
          </w:tcPr>
          <w:p w:rsidR="009E60D1" w:rsidRPr="00EC7B80" w:rsidRDefault="009E60D1" w:rsidP="009E60D1">
            <w:pPr>
              <w:rPr>
                <w:rFonts w:ascii="Arial" w:hAnsi="Arial" w:cs="Arial"/>
                <w:sz w:val="24"/>
                <w:szCs w:val="24"/>
              </w:rPr>
            </w:pPr>
            <w:r w:rsidRPr="00EC7B80">
              <w:rPr>
                <w:rFonts w:ascii="Arial" w:hAnsi="Arial" w:cs="Arial"/>
                <w:sz w:val="24"/>
                <w:szCs w:val="24"/>
              </w:rPr>
              <w:t>Prof. A.M. Sapkal</w:t>
            </w:r>
          </w:p>
          <w:p w:rsidR="009E60D1" w:rsidRPr="00EC7B80" w:rsidRDefault="009E60D1" w:rsidP="009E60D1">
            <w:pPr>
              <w:rPr>
                <w:rFonts w:ascii="Arial" w:hAnsi="Arial" w:cs="Arial"/>
                <w:sz w:val="24"/>
                <w:szCs w:val="24"/>
              </w:rPr>
            </w:pPr>
            <w:r w:rsidRPr="00EC7B80">
              <w:rPr>
                <w:rFonts w:ascii="Arial" w:hAnsi="Arial" w:cs="Arial"/>
                <w:sz w:val="24"/>
                <w:szCs w:val="24"/>
              </w:rPr>
              <w:t>Dr. S.S. Ohol</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Kulkarni Shreyash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B.  Junghare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 S. Sarang </w:t>
            </w:r>
          </w:p>
          <w:p w:rsidR="009E60D1" w:rsidRPr="00EC7B80" w:rsidRDefault="009E60D1" w:rsidP="009E60D1">
            <w:pPr>
              <w:rPr>
                <w:rFonts w:ascii="Arial" w:hAnsi="Arial" w:cs="Arial"/>
                <w:sz w:val="24"/>
                <w:szCs w:val="24"/>
              </w:rPr>
            </w:pPr>
          </w:p>
        </w:tc>
        <w:tc>
          <w:tcPr>
            <w:tcW w:w="2370" w:type="dxa"/>
          </w:tcPr>
          <w:p w:rsidR="009E60D1" w:rsidRPr="00EC7B80" w:rsidRDefault="009E60D1" w:rsidP="009E60D1">
            <w:pPr>
              <w:rPr>
                <w:rFonts w:ascii="Arial" w:hAnsi="Arial" w:cs="Arial"/>
                <w:sz w:val="24"/>
                <w:szCs w:val="24"/>
              </w:rPr>
            </w:pPr>
            <w:r w:rsidRPr="00EC7B80">
              <w:rPr>
                <w:rFonts w:ascii="Arial" w:hAnsi="Arial" w:cs="Arial"/>
                <w:bCs/>
                <w:sz w:val="24"/>
                <w:szCs w:val="24"/>
              </w:rPr>
              <w:t>An Arrangement to Maintain Stability of a Body Mounted on a Rocker-Bogie Mechanism</w:t>
            </w:r>
          </w:p>
        </w:tc>
        <w:tc>
          <w:tcPr>
            <w:tcW w:w="1605" w:type="dxa"/>
          </w:tcPr>
          <w:p w:rsidR="009E60D1" w:rsidRPr="00EC7B80" w:rsidRDefault="009E60D1" w:rsidP="009E60D1">
            <w:pPr>
              <w:rPr>
                <w:rFonts w:ascii="Arial" w:hAnsi="Arial" w:cs="Arial"/>
                <w:sz w:val="24"/>
                <w:szCs w:val="24"/>
              </w:rPr>
            </w:pPr>
            <w:r w:rsidRPr="00EC7B80">
              <w:rPr>
                <w:rFonts w:ascii="Arial" w:hAnsi="Arial" w:cs="Arial"/>
                <w:bCs/>
                <w:sz w:val="24"/>
                <w:szCs w:val="24"/>
              </w:rPr>
              <w:t>2212/MUM/2014 dated 7 July 2014</w:t>
            </w:r>
          </w:p>
        </w:tc>
        <w:tc>
          <w:tcPr>
            <w:tcW w:w="2805" w:type="dxa"/>
          </w:tcPr>
          <w:p w:rsidR="009E60D1" w:rsidRPr="00EC7B80" w:rsidRDefault="009E60D1" w:rsidP="009E60D1">
            <w:pPr>
              <w:rPr>
                <w:rFonts w:ascii="Arial" w:hAnsi="Arial" w:cs="Arial"/>
                <w:sz w:val="24"/>
                <w:szCs w:val="24"/>
              </w:rPr>
            </w:pPr>
            <w:r w:rsidRPr="00EC7B80">
              <w:rPr>
                <w:rFonts w:ascii="Arial" w:hAnsi="Arial" w:cs="Arial"/>
                <w:sz w:val="24"/>
                <w:szCs w:val="24"/>
              </w:rPr>
              <w:t>Applied</w:t>
            </w:r>
          </w:p>
        </w:tc>
      </w:tr>
      <w:tr w:rsidR="009E60D1" w:rsidRPr="00EC7B80" w:rsidTr="009E60D1">
        <w:tc>
          <w:tcPr>
            <w:tcW w:w="648" w:type="dxa"/>
          </w:tcPr>
          <w:p w:rsidR="009E60D1" w:rsidRPr="00EC7B80" w:rsidRDefault="009E60D1" w:rsidP="009E60D1">
            <w:pPr>
              <w:rPr>
                <w:rFonts w:ascii="Arial" w:hAnsi="Arial" w:cs="Arial"/>
                <w:sz w:val="24"/>
                <w:szCs w:val="24"/>
              </w:rPr>
            </w:pPr>
            <w:r w:rsidRPr="00EC7B80">
              <w:rPr>
                <w:rFonts w:ascii="Arial" w:hAnsi="Arial" w:cs="Arial"/>
                <w:sz w:val="24"/>
                <w:szCs w:val="24"/>
              </w:rPr>
              <w:t>2</w:t>
            </w:r>
          </w:p>
        </w:tc>
        <w:tc>
          <w:tcPr>
            <w:tcW w:w="2310" w:type="dxa"/>
          </w:tcPr>
          <w:p w:rsidR="009E60D1" w:rsidRPr="00EC7B80" w:rsidRDefault="009E60D1" w:rsidP="009E60D1">
            <w:pPr>
              <w:rPr>
                <w:rFonts w:ascii="Arial" w:hAnsi="Arial" w:cs="Arial"/>
                <w:sz w:val="24"/>
                <w:szCs w:val="24"/>
              </w:rPr>
            </w:pPr>
            <w:r w:rsidRPr="00EC7B80">
              <w:rPr>
                <w:rFonts w:ascii="Arial" w:hAnsi="Arial" w:cs="Arial"/>
                <w:sz w:val="24"/>
                <w:szCs w:val="24"/>
              </w:rPr>
              <w:t>Mr. P. V. S. Shastry, Prof. M.S. Sutaone, Dr. P. P. Bartakke</w:t>
            </w:r>
          </w:p>
        </w:tc>
        <w:tc>
          <w:tcPr>
            <w:tcW w:w="237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System and Method for implementation of Advanced Encryption Standard Algorithm Using Systolic Architecture </w:t>
            </w:r>
          </w:p>
        </w:tc>
        <w:tc>
          <w:tcPr>
            <w:tcW w:w="1605" w:type="dxa"/>
          </w:tcPr>
          <w:p w:rsidR="009E60D1" w:rsidRPr="00EC7B80" w:rsidRDefault="009E60D1" w:rsidP="009E60D1">
            <w:pPr>
              <w:rPr>
                <w:rFonts w:ascii="Arial" w:hAnsi="Arial" w:cs="Arial"/>
                <w:sz w:val="24"/>
                <w:szCs w:val="24"/>
              </w:rPr>
            </w:pPr>
            <w:r w:rsidRPr="00EC7B80">
              <w:rPr>
                <w:rFonts w:ascii="Arial" w:hAnsi="Arial" w:cs="Arial"/>
                <w:sz w:val="24"/>
                <w:szCs w:val="24"/>
              </w:rPr>
              <w:t>3137/MUM/2014</w:t>
            </w:r>
          </w:p>
          <w:p w:rsidR="009E60D1" w:rsidRPr="00EC7B80" w:rsidRDefault="009E60D1" w:rsidP="009E60D1">
            <w:pPr>
              <w:rPr>
                <w:rFonts w:ascii="Arial" w:hAnsi="Arial" w:cs="Arial"/>
                <w:sz w:val="24"/>
                <w:szCs w:val="24"/>
              </w:rPr>
            </w:pPr>
            <w:r w:rsidRPr="00EC7B80">
              <w:rPr>
                <w:rFonts w:ascii="Arial" w:hAnsi="Arial" w:cs="Arial"/>
                <w:sz w:val="24"/>
                <w:szCs w:val="24"/>
              </w:rPr>
              <w:t>01/10/2014</w:t>
            </w:r>
          </w:p>
        </w:tc>
        <w:tc>
          <w:tcPr>
            <w:tcW w:w="2805" w:type="dxa"/>
          </w:tcPr>
          <w:p w:rsidR="009E60D1" w:rsidRPr="00EC7B80" w:rsidRDefault="009E60D1" w:rsidP="009E60D1">
            <w:pPr>
              <w:rPr>
                <w:rFonts w:ascii="Arial" w:hAnsi="Arial" w:cs="Arial"/>
                <w:sz w:val="24"/>
                <w:szCs w:val="24"/>
              </w:rPr>
            </w:pPr>
            <w:r w:rsidRPr="00EC7B80">
              <w:rPr>
                <w:rFonts w:ascii="Arial" w:hAnsi="Arial" w:cs="Arial"/>
                <w:sz w:val="24"/>
                <w:szCs w:val="24"/>
              </w:rPr>
              <w:t>Applied</w:t>
            </w:r>
          </w:p>
        </w:tc>
      </w:tr>
      <w:tr w:rsidR="009E60D1" w:rsidRPr="00EC7B80" w:rsidTr="009E60D1">
        <w:tc>
          <w:tcPr>
            <w:tcW w:w="648" w:type="dxa"/>
          </w:tcPr>
          <w:p w:rsidR="009E60D1" w:rsidRPr="00EC7B80" w:rsidRDefault="009E60D1" w:rsidP="009E60D1">
            <w:pPr>
              <w:rPr>
                <w:rFonts w:ascii="Arial" w:hAnsi="Arial" w:cs="Arial"/>
                <w:sz w:val="24"/>
                <w:szCs w:val="24"/>
              </w:rPr>
            </w:pPr>
            <w:r>
              <w:rPr>
                <w:rFonts w:ascii="Arial" w:hAnsi="Arial" w:cs="Arial"/>
                <w:sz w:val="24"/>
                <w:szCs w:val="24"/>
              </w:rPr>
              <w:t>3</w:t>
            </w:r>
          </w:p>
        </w:tc>
        <w:tc>
          <w:tcPr>
            <w:tcW w:w="2310" w:type="dxa"/>
          </w:tcPr>
          <w:p w:rsidR="009E60D1" w:rsidRPr="00EC7B80" w:rsidRDefault="009E60D1" w:rsidP="009E60D1">
            <w:pPr>
              <w:rPr>
                <w:rFonts w:ascii="Arial" w:hAnsi="Arial" w:cs="Arial"/>
                <w:sz w:val="24"/>
                <w:szCs w:val="24"/>
              </w:rPr>
            </w:pPr>
            <w:r w:rsidRPr="00EC7B80">
              <w:rPr>
                <w:rFonts w:ascii="Arial" w:hAnsi="Arial" w:cs="Arial"/>
                <w:sz w:val="24"/>
                <w:szCs w:val="24"/>
              </w:rPr>
              <w:t>Prof. A. M Sapkal Mrs. Anjali Chandawale</w:t>
            </w:r>
          </w:p>
        </w:tc>
        <w:tc>
          <w:tcPr>
            <w:tcW w:w="237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 xml:space="preserve">System to measure strength of text based CAPTCHA </w:t>
            </w:r>
          </w:p>
          <w:p w:rsidR="009E60D1" w:rsidRPr="00EC7B80" w:rsidRDefault="009E60D1" w:rsidP="009E60D1">
            <w:pPr>
              <w:rPr>
                <w:rFonts w:ascii="Arial" w:hAnsi="Arial" w:cs="Arial"/>
                <w:sz w:val="24"/>
                <w:szCs w:val="24"/>
              </w:rPr>
            </w:pPr>
          </w:p>
        </w:tc>
        <w:tc>
          <w:tcPr>
            <w:tcW w:w="1605" w:type="dxa"/>
          </w:tcPr>
          <w:p w:rsidR="009E60D1" w:rsidRPr="002871CC" w:rsidRDefault="009E60D1" w:rsidP="009E60D1">
            <w:pPr>
              <w:rPr>
                <w:rFonts w:ascii="Arial" w:hAnsi="Arial" w:cs="Arial"/>
                <w:color w:val="000000"/>
                <w:sz w:val="24"/>
                <w:szCs w:val="24"/>
              </w:rPr>
            </w:pPr>
            <w:r w:rsidRPr="00EC7B80">
              <w:rPr>
                <w:rFonts w:ascii="Arial" w:hAnsi="Arial" w:cs="Arial"/>
                <w:color w:val="000000"/>
                <w:sz w:val="24"/>
                <w:szCs w:val="24"/>
              </w:rPr>
              <w:t xml:space="preserve">934/MUM2013  CBR no. 3658 Docket no. 4992 </w:t>
            </w:r>
          </w:p>
        </w:tc>
        <w:tc>
          <w:tcPr>
            <w:tcW w:w="2805" w:type="dxa"/>
          </w:tcPr>
          <w:p w:rsidR="009E60D1" w:rsidRPr="00EC7B80" w:rsidRDefault="009E60D1" w:rsidP="009E60D1">
            <w:pPr>
              <w:rPr>
                <w:rFonts w:ascii="Arial" w:hAnsi="Arial" w:cs="Arial"/>
                <w:sz w:val="24"/>
                <w:szCs w:val="24"/>
              </w:rPr>
            </w:pPr>
            <w:r w:rsidRPr="00EC7B80">
              <w:rPr>
                <w:rFonts w:ascii="Arial" w:hAnsi="Arial" w:cs="Arial"/>
                <w:sz w:val="24"/>
                <w:szCs w:val="24"/>
              </w:rPr>
              <w:t>Applied</w:t>
            </w:r>
          </w:p>
        </w:tc>
      </w:tr>
    </w:tbl>
    <w:p w:rsidR="009E60D1" w:rsidRDefault="009E60D1" w:rsidP="009E60D1">
      <w:pPr>
        <w:rPr>
          <w:rFonts w:ascii="Arial" w:hAnsi="Arial" w:cs="Arial"/>
          <w:sz w:val="24"/>
          <w:szCs w:val="24"/>
        </w:rPr>
      </w:pPr>
    </w:p>
    <w:p w:rsidR="009E60D1" w:rsidRPr="00EC7B80" w:rsidRDefault="009E60D1" w:rsidP="008B5650">
      <w:pPr>
        <w:pStyle w:val="ListParagraph"/>
        <w:numPr>
          <w:ilvl w:val="0"/>
          <w:numId w:val="64"/>
        </w:numPr>
        <w:rPr>
          <w:rFonts w:ascii="Arial" w:hAnsi="Arial" w:cs="Arial"/>
          <w:b/>
          <w:bCs/>
          <w:sz w:val="28"/>
          <w:szCs w:val="28"/>
        </w:rPr>
      </w:pPr>
      <w:r>
        <w:rPr>
          <w:rFonts w:ascii="Arial" w:hAnsi="Arial" w:cs="Arial"/>
          <w:b/>
          <w:bCs/>
          <w:sz w:val="28"/>
          <w:szCs w:val="28"/>
        </w:rPr>
        <w:lastRenderedPageBreak/>
        <w:t xml:space="preserve">  </w:t>
      </w:r>
      <w:r w:rsidRPr="00EC7B80">
        <w:rPr>
          <w:rFonts w:ascii="Arial" w:hAnsi="Arial" w:cs="Arial"/>
          <w:b/>
          <w:bCs/>
          <w:sz w:val="28"/>
          <w:szCs w:val="28"/>
        </w:rPr>
        <w:t>DETAILS OF CITATIONS</w:t>
      </w:r>
    </w:p>
    <w:tbl>
      <w:tblPr>
        <w:tblStyle w:val="TableGrid"/>
        <w:tblW w:w="0" w:type="auto"/>
        <w:tblInd w:w="18" w:type="dxa"/>
        <w:tblLook w:val="04A0"/>
      </w:tblPr>
      <w:tblGrid>
        <w:gridCol w:w="810"/>
        <w:gridCol w:w="4050"/>
        <w:gridCol w:w="2250"/>
        <w:gridCol w:w="1620"/>
      </w:tblGrid>
      <w:tr w:rsidR="009E60D1" w:rsidRPr="00EC7B80" w:rsidTr="009E60D1">
        <w:tc>
          <w:tcPr>
            <w:tcW w:w="81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Sr. No.</w:t>
            </w:r>
          </w:p>
        </w:tc>
        <w:tc>
          <w:tcPr>
            <w:tcW w:w="405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Title of the book/ paper</w:t>
            </w:r>
          </w:p>
        </w:tc>
        <w:tc>
          <w:tcPr>
            <w:tcW w:w="225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Author</w:t>
            </w:r>
          </w:p>
        </w:tc>
        <w:tc>
          <w:tcPr>
            <w:tcW w:w="162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Citation details / Index</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1</w:t>
            </w:r>
          </w:p>
        </w:tc>
        <w:tc>
          <w:tcPr>
            <w:tcW w:w="40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Image compression using wavelet packet tree </w:t>
            </w:r>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G. K. Kharate</w:t>
            </w:r>
          </w:p>
          <w:p w:rsidR="009E60D1" w:rsidRPr="00EC7B80" w:rsidRDefault="009E60D1" w:rsidP="009E60D1">
            <w:pPr>
              <w:rPr>
                <w:rFonts w:ascii="Arial" w:hAnsi="Arial" w:cs="Arial"/>
                <w:sz w:val="24"/>
                <w:szCs w:val="24"/>
              </w:rPr>
            </w:pPr>
            <w:r w:rsidRPr="00EC7B80">
              <w:rPr>
                <w:rFonts w:ascii="Arial" w:hAnsi="Arial" w:cs="Arial"/>
                <w:sz w:val="24"/>
                <w:szCs w:val="24"/>
              </w:rPr>
              <w:t>A. A. Ghatol</w:t>
            </w:r>
          </w:p>
          <w:p w:rsidR="009E60D1" w:rsidRPr="00EC7B80" w:rsidRDefault="009E60D1" w:rsidP="009E60D1">
            <w:pPr>
              <w:rPr>
                <w:rFonts w:ascii="Arial" w:hAnsi="Arial" w:cs="Arial"/>
                <w:sz w:val="24"/>
                <w:szCs w:val="24"/>
              </w:rPr>
            </w:pPr>
            <w:r w:rsidRPr="00EC7B80">
              <w:rPr>
                <w:rFonts w:ascii="Arial" w:hAnsi="Arial" w:cs="Arial"/>
                <w:sz w:val="24"/>
                <w:szCs w:val="24"/>
              </w:rPr>
              <w:t>P. P. Rege</w:t>
            </w:r>
          </w:p>
        </w:tc>
        <w:tc>
          <w:tcPr>
            <w:tcW w:w="1620" w:type="dxa"/>
          </w:tcPr>
          <w:p w:rsidR="009E60D1" w:rsidRPr="00EC7B80" w:rsidRDefault="009E60D1" w:rsidP="009E60D1">
            <w:pPr>
              <w:rPr>
                <w:rFonts w:ascii="Arial" w:hAnsi="Arial" w:cs="Arial"/>
                <w:sz w:val="24"/>
                <w:szCs w:val="24"/>
              </w:rPr>
            </w:pPr>
            <w:r w:rsidRPr="00EC7B80">
              <w:rPr>
                <w:rFonts w:ascii="Arial" w:hAnsi="Arial" w:cs="Arial"/>
                <w:sz w:val="24"/>
                <w:szCs w:val="24"/>
              </w:rPr>
              <w:t>48</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2</w:t>
            </w:r>
          </w:p>
        </w:tc>
        <w:tc>
          <w:tcPr>
            <w:tcW w:w="40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Automated texture analysis with gabor filter </w:t>
            </w:r>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V. S. Vyas , </w:t>
            </w:r>
          </w:p>
          <w:p w:rsidR="009E60D1" w:rsidRPr="00EC7B80" w:rsidRDefault="009E60D1" w:rsidP="009E60D1">
            <w:pPr>
              <w:rPr>
                <w:rFonts w:ascii="Arial" w:hAnsi="Arial" w:cs="Arial"/>
                <w:sz w:val="24"/>
                <w:szCs w:val="24"/>
              </w:rPr>
            </w:pPr>
            <w:r w:rsidRPr="00EC7B80">
              <w:rPr>
                <w:rFonts w:ascii="Arial" w:hAnsi="Arial" w:cs="Arial"/>
                <w:sz w:val="24"/>
                <w:szCs w:val="24"/>
              </w:rPr>
              <w:t>P. P. Rege</w:t>
            </w:r>
          </w:p>
        </w:tc>
        <w:tc>
          <w:tcPr>
            <w:tcW w:w="1620" w:type="dxa"/>
          </w:tcPr>
          <w:p w:rsidR="009E60D1" w:rsidRPr="00EC7B80" w:rsidRDefault="009E60D1" w:rsidP="009E60D1">
            <w:pPr>
              <w:rPr>
                <w:rFonts w:ascii="Arial" w:hAnsi="Arial" w:cs="Arial"/>
                <w:sz w:val="24"/>
                <w:szCs w:val="24"/>
              </w:rPr>
            </w:pPr>
            <w:r w:rsidRPr="00EC7B80">
              <w:rPr>
                <w:rFonts w:ascii="Arial" w:hAnsi="Arial" w:cs="Arial"/>
                <w:sz w:val="24"/>
                <w:szCs w:val="24"/>
              </w:rPr>
              <w:t>36</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3</w:t>
            </w:r>
          </w:p>
        </w:tc>
        <w:tc>
          <w:tcPr>
            <w:tcW w:w="4050" w:type="dxa"/>
          </w:tcPr>
          <w:p w:rsidR="009E60D1" w:rsidRPr="00EC7B80" w:rsidRDefault="009E60D1" w:rsidP="009E60D1">
            <w:pPr>
              <w:rPr>
                <w:rFonts w:ascii="Arial" w:hAnsi="Arial" w:cs="Arial"/>
                <w:sz w:val="24"/>
                <w:szCs w:val="24"/>
              </w:rPr>
            </w:pPr>
            <w:r w:rsidRPr="00EC7B80">
              <w:rPr>
                <w:rFonts w:ascii="Arial" w:hAnsi="Arial" w:cs="Arial"/>
                <w:sz w:val="24"/>
                <w:szCs w:val="24"/>
              </w:rPr>
              <w:t>Design of an energy efficient routing protocol  for  MANET’s based on AODV</w:t>
            </w:r>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A.P. Patil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K. R. Kanth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P. P. Rege </w:t>
            </w:r>
          </w:p>
        </w:tc>
        <w:tc>
          <w:tcPr>
            <w:tcW w:w="1620" w:type="dxa"/>
          </w:tcPr>
          <w:p w:rsidR="009E60D1" w:rsidRPr="00EC7B80" w:rsidRDefault="009E60D1" w:rsidP="009E60D1">
            <w:pPr>
              <w:ind w:left="1152" w:hanging="1152"/>
              <w:rPr>
                <w:rFonts w:ascii="Arial" w:hAnsi="Arial" w:cs="Arial"/>
                <w:sz w:val="24"/>
                <w:szCs w:val="24"/>
              </w:rPr>
            </w:pPr>
            <w:r w:rsidRPr="00EC7B80">
              <w:rPr>
                <w:rFonts w:ascii="Arial" w:hAnsi="Arial" w:cs="Arial"/>
                <w:sz w:val="24"/>
                <w:szCs w:val="24"/>
              </w:rPr>
              <w:t>18</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4</w:t>
            </w:r>
          </w:p>
        </w:tc>
        <w:tc>
          <w:tcPr>
            <w:tcW w:w="4050" w:type="dxa"/>
          </w:tcPr>
          <w:p w:rsidR="009E60D1" w:rsidRPr="00EC7B80" w:rsidRDefault="00DD3B50" w:rsidP="009E60D1">
            <w:pPr>
              <w:rPr>
                <w:rFonts w:ascii="Arial" w:hAnsi="Arial" w:cs="Arial"/>
                <w:sz w:val="24"/>
                <w:szCs w:val="24"/>
              </w:rPr>
            </w:pPr>
            <w:hyperlink r:id="rId65" w:history="1">
              <w:r w:rsidR="009E60D1" w:rsidRPr="00EC7B80">
                <w:rPr>
                  <w:rFonts w:ascii="Arial" w:hAnsi="Arial" w:cs="Arial"/>
                  <w:sz w:val="24"/>
                  <w:szCs w:val="24"/>
                </w:rPr>
                <w:t>Selection of wavelets for medical image compression</w:t>
              </w:r>
            </w:hyperlink>
          </w:p>
          <w:p w:rsidR="009E60D1" w:rsidRPr="00EC7B80" w:rsidRDefault="009E60D1" w:rsidP="009E60D1">
            <w:pPr>
              <w:rPr>
                <w:rFonts w:ascii="Arial" w:hAnsi="Arial" w:cs="Arial"/>
                <w:sz w:val="24"/>
                <w:szCs w:val="24"/>
              </w:rPr>
            </w:pPr>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VK Bairagi, </w:t>
            </w:r>
          </w:p>
          <w:p w:rsidR="009E60D1" w:rsidRPr="00EC7B80" w:rsidRDefault="009E60D1" w:rsidP="009E60D1">
            <w:pPr>
              <w:rPr>
                <w:rFonts w:ascii="Arial" w:hAnsi="Arial" w:cs="Arial"/>
                <w:sz w:val="24"/>
                <w:szCs w:val="24"/>
              </w:rPr>
            </w:pPr>
            <w:r w:rsidRPr="00EC7B80">
              <w:rPr>
                <w:rFonts w:ascii="Arial" w:hAnsi="Arial" w:cs="Arial"/>
                <w:sz w:val="24"/>
                <w:szCs w:val="24"/>
              </w:rPr>
              <w:t>AM Sapkal</w:t>
            </w:r>
          </w:p>
        </w:tc>
        <w:tc>
          <w:tcPr>
            <w:tcW w:w="1620" w:type="dxa"/>
          </w:tcPr>
          <w:p w:rsidR="009E60D1" w:rsidRPr="00EC7B80" w:rsidRDefault="009E60D1" w:rsidP="009E60D1">
            <w:pPr>
              <w:rPr>
                <w:rFonts w:ascii="Arial" w:hAnsi="Arial" w:cs="Arial"/>
                <w:sz w:val="24"/>
                <w:szCs w:val="24"/>
              </w:rPr>
            </w:pPr>
            <w:r w:rsidRPr="00EC7B80">
              <w:rPr>
                <w:rFonts w:ascii="Arial" w:hAnsi="Arial" w:cs="Arial"/>
                <w:sz w:val="24"/>
                <w:szCs w:val="24"/>
              </w:rPr>
              <w:t>16</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5</w:t>
            </w:r>
          </w:p>
        </w:tc>
        <w:tc>
          <w:tcPr>
            <w:tcW w:w="4050" w:type="dxa"/>
          </w:tcPr>
          <w:p w:rsidR="009E60D1" w:rsidRPr="00EC7B80" w:rsidRDefault="00DD3B50" w:rsidP="009E60D1">
            <w:pPr>
              <w:rPr>
                <w:rFonts w:ascii="Arial" w:hAnsi="Arial" w:cs="Arial"/>
                <w:sz w:val="24"/>
                <w:szCs w:val="24"/>
              </w:rPr>
            </w:pPr>
            <w:hyperlink r:id="rId66" w:history="1">
              <w:r w:rsidR="009E60D1" w:rsidRPr="00EC7B80">
                <w:rPr>
                  <w:rFonts w:ascii="Arial" w:hAnsi="Arial" w:cs="Arial"/>
                  <w:sz w:val="24"/>
                  <w:szCs w:val="24"/>
                </w:rPr>
                <w:t>Algorithm to break visual CAPTCHA</w:t>
              </w:r>
            </w:hyperlink>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AA Chandavale, </w:t>
            </w:r>
          </w:p>
          <w:p w:rsidR="009E60D1" w:rsidRPr="00EC7B80" w:rsidRDefault="009E60D1" w:rsidP="009E60D1">
            <w:pPr>
              <w:rPr>
                <w:rFonts w:ascii="Arial" w:hAnsi="Arial" w:cs="Arial"/>
                <w:sz w:val="24"/>
                <w:szCs w:val="24"/>
              </w:rPr>
            </w:pPr>
            <w:r w:rsidRPr="00EC7B80">
              <w:rPr>
                <w:rFonts w:ascii="Arial" w:hAnsi="Arial" w:cs="Arial"/>
                <w:sz w:val="24"/>
                <w:szCs w:val="24"/>
              </w:rPr>
              <w:t>AM Sapkal,</w:t>
            </w:r>
          </w:p>
          <w:p w:rsidR="009E60D1" w:rsidRPr="00EC7B80" w:rsidRDefault="009E60D1" w:rsidP="009E60D1">
            <w:pPr>
              <w:rPr>
                <w:rFonts w:ascii="Arial" w:hAnsi="Arial" w:cs="Arial"/>
                <w:sz w:val="24"/>
                <w:szCs w:val="24"/>
              </w:rPr>
            </w:pPr>
            <w:r w:rsidRPr="00EC7B80">
              <w:rPr>
                <w:rFonts w:ascii="Arial" w:hAnsi="Arial" w:cs="Arial"/>
                <w:sz w:val="24"/>
                <w:szCs w:val="24"/>
              </w:rPr>
              <w:t>RM Jalnekar</w:t>
            </w:r>
          </w:p>
        </w:tc>
        <w:tc>
          <w:tcPr>
            <w:tcW w:w="1620" w:type="dxa"/>
          </w:tcPr>
          <w:p w:rsidR="009E60D1" w:rsidRPr="00EC7B80" w:rsidRDefault="009E60D1" w:rsidP="009E60D1">
            <w:pPr>
              <w:rPr>
                <w:rFonts w:ascii="Arial" w:hAnsi="Arial" w:cs="Arial"/>
                <w:sz w:val="24"/>
                <w:szCs w:val="24"/>
              </w:rPr>
            </w:pPr>
            <w:r w:rsidRPr="00EC7B80">
              <w:rPr>
                <w:rFonts w:ascii="Arial" w:hAnsi="Arial" w:cs="Arial"/>
                <w:sz w:val="24"/>
                <w:szCs w:val="24"/>
              </w:rPr>
              <w:t>23</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6</w:t>
            </w:r>
          </w:p>
        </w:tc>
        <w:tc>
          <w:tcPr>
            <w:tcW w:w="4050" w:type="dxa"/>
          </w:tcPr>
          <w:p w:rsidR="009E60D1" w:rsidRPr="00EC7B80" w:rsidRDefault="00DD3B50" w:rsidP="009E60D1">
            <w:pPr>
              <w:rPr>
                <w:rFonts w:ascii="Arial" w:hAnsi="Arial" w:cs="Arial"/>
                <w:sz w:val="24"/>
                <w:szCs w:val="24"/>
              </w:rPr>
            </w:pPr>
            <w:hyperlink r:id="rId67" w:history="1">
              <w:r w:rsidR="009E60D1" w:rsidRPr="00EC7B80">
                <w:rPr>
                  <w:rFonts w:ascii="Arial" w:hAnsi="Arial" w:cs="Arial"/>
                  <w:sz w:val="24"/>
                  <w:szCs w:val="24"/>
                </w:rPr>
                <w:t>Performance analysis of MUSIC and ESPRIT DOA estimation algorithms for adaptive array smart antenna in mobile communication</w:t>
              </w:r>
            </w:hyperlink>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TB Lavate,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VK Kokate, </w:t>
            </w:r>
          </w:p>
          <w:p w:rsidR="009E60D1" w:rsidRPr="00EC7B80" w:rsidRDefault="009E60D1" w:rsidP="009E60D1">
            <w:pPr>
              <w:rPr>
                <w:rFonts w:ascii="Arial" w:hAnsi="Arial" w:cs="Arial"/>
                <w:sz w:val="24"/>
                <w:szCs w:val="24"/>
              </w:rPr>
            </w:pPr>
            <w:r w:rsidRPr="00EC7B80">
              <w:rPr>
                <w:rFonts w:ascii="Arial" w:hAnsi="Arial" w:cs="Arial"/>
                <w:sz w:val="24"/>
                <w:szCs w:val="24"/>
              </w:rPr>
              <w:t>AM Sapkal</w:t>
            </w:r>
          </w:p>
        </w:tc>
        <w:tc>
          <w:tcPr>
            <w:tcW w:w="1620" w:type="dxa"/>
          </w:tcPr>
          <w:p w:rsidR="009E60D1" w:rsidRPr="00EC7B80" w:rsidRDefault="009E60D1" w:rsidP="009E60D1">
            <w:pPr>
              <w:rPr>
                <w:rFonts w:ascii="Arial" w:hAnsi="Arial" w:cs="Arial"/>
                <w:sz w:val="24"/>
                <w:szCs w:val="24"/>
              </w:rPr>
            </w:pPr>
            <w:r w:rsidRPr="00EC7B80">
              <w:rPr>
                <w:rFonts w:ascii="Arial" w:hAnsi="Arial" w:cs="Arial"/>
                <w:sz w:val="24"/>
                <w:szCs w:val="24"/>
              </w:rPr>
              <w:t>57</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7</w:t>
            </w:r>
          </w:p>
        </w:tc>
        <w:tc>
          <w:tcPr>
            <w:tcW w:w="405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Texture representation using autoregressive models</w:t>
            </w:r>
          </w:p>
        </w:tc>
        <w:tc>
          <w:tcPr>
            <w:tcW w:w="225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 Mangala S Joshi,       P. P. Bartakke,      M.S.  Sutaone </w:t>
            </w:r>
          </w:p>
          <w:p w:rsidR="009E60D1" w:rsidRPr="00EC7B80" w:rsidRDefault="009E60D1" w:rsidP="009E60D1">
            <w:pPr>
              <w:pStyle w:val="ListParagraph"/>
              <w:ind w:left="0"/>
              <w:rPr>
                <w:rFonts w:ascii="Arial" w:hAnsi="Arial" w:cs="Arial"/>
                <w:sz w:val="24"/>
                <w:szCs w:val="24"/>
              </w:rPr>
            </w:pPr>
          </w:p>
        </w:tc>
        <w:tc>
          <w:tcPr>
            <w:tcW w:w="162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7 </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8</w:t>
            </w:r>
          </w:p>
        </w:tc>
        <w:tc>
          <w:tcPr>
            <w:tcW w:w="405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Refining structural texture synthesis approach</w:t>
            </w:r>
          </w:p>
        </w:tc>
        <w:tc>
          <w:tcPr>
            <w:tcW w:w="225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P. P. Bartakke; </w:t>
            </w:r>
          </w:p>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S. A. Vaidya; </w:t>
            </w:r>
          </w:p>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M. S. Sutaone</w:t>
            </w:r>
          </w:p>
        </w:tc>
        <w:tc>
          <w:tcPr>
            <w:tcW w:w="162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4 </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9</w:t>
            </w:r>
          </w:p>
        </w:tc>
        <w:tc>
          <w:tcPr>
            <w:tcW w:w="405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Rotation and scale invariant feature extractors</w:t>
            </w:r>
          </w:p>
        </w:tc>
        <w:tc>
          <w:tcPr>
            <w:tcW w:w="225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M.S. Sutaone, </w:t>
            </w:r>
          </w:p>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P. P. Bartakke,</w:t>
            </w:r>
          </w:p>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V.S. Vyas, </w:t>
            </w:r>
          </w:p>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N. B. Pasalkar</w:t>
            </w:r>
          </w:p>
        </w:tc>
        <w:tc>
          <w:tcPr>
            <w:tcW w:w="162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 xml:space="preserve">4 </w:t>
            </w:r>
          </w:p>
        </w:tc>
      </w:tr>
      <w:tr w:rsidR="009E60D1" w:rsidRPr="00EC7B80" w:rsidTr="009E60D1">
        <w:trPr>
          <w:trHeight w:val="197"/>
        </w:trPr>
        <w:tc>
          <w:tcPr>
            <w:tcW w:w="81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10</w:t>
            </w:r>
          </w:p>
        </w:tc>
        <w:tc>
          <w:tcPr>
            <w:tcW w:w="4050" w:type="dxa"/>
          </w:tcPr>
          <w:p w:rsidR="009E60D1" w:rsidRPr="00EC7B80" w:rsidRDefault="009E60D1" w:rsidP="009E60D1">
            <w:pPr>
              <w:rPr>
                <w:rFonts w:ascii="Arial" w:eastAsia="Times New Roman" w:hAnsi="Arial" w:cs="Arial"/>
                <w:color w:val="000000" w:themeColor="text1"/>
                <w:sz w:val="24"/>
                <w:szCs w:val="24"/>
              </w:rPr>
            </w:pPr>
            <w:r w:rsidRPr="00090A27">
              <w:rPr>
                <w:rFonts w:ascii="Arial" w:hAnsi="Arial" w:cs="Arial"/>
                <w:sz w:val="24"/>
                <w:szCs w:val="24"/>
              </w:rPr>
              <w:t>Fast motion estimation using modified orthogonal search algorithm for video compression</w:t>
            </w:r>
            <w:r w:rsidRPr="00EC7B80">
              <w:rPr>
                <w:rFonts w:ascii="Arial" w:hAnsi="Arial" w:cs="Arial"/>
                <w:color w:val="000000" w:themeColor="text1"/>
                <w:sz w:val="24"/>
                <w:szCs w:val="24"/>
              </w:rPr>
              <w:t xml:space="preserve">,  </w:t>
            </w:r>
            <w:r w:rsidRPr="00EC7B80">
              <w:rPr>
                <w:rFonts w:ascii="Arial" w:eastAsia="Times New Roman" w:hAnsi="Arial" w:cs="Arial"/>
                <w:color w:val="000000" w:themeColor="text1"/>
                <w:sz w:val="24"/>
                <w:szCs w:val="24"/>
              </w:rPr>
              <w:t>Journal</w:t>
            </w:r>
          </w:p>
          <w:p w:rsidR="009E60D1" w:rsidRPr="00EC7B80" w:rsidRDefault="009E60D1" w:rsidP="009E60D1">
            <w:pPr>
              <w:rPr>
                <w:rFonts w:ascii="Arial" w:eastAsia="Times New Roman" w:hAnsi="Arial" w:cs="Arial"/>
                <w:color w:val="000000" w:themeColor="text1"/>
                <w:sz w:val="24"/>
                <w:szCs w:val="24"/>
              </w:rPr>
            </w:pPr>
            <w:r w:rsidRPr="00EC7B80">
              <w:rPr>
                <w:rFonts w:ascii="Arial" w:eastAsia="Times New Roman" w:hAnsi="Arial" w:cs="Arial"/>
                <w:color w:val="000000" w:themeColor="text1"/>
                <w:sz w:val="24"/>
                <w:szCs w:val="24"/>
              </w:rPr>
              <w:t>Signal, Image and Video Processin</w:t>
            </w:r>
            <w:r>
              <w:rPr>
                <w:rFonts w:ascii="Arial" w:eastAsia="Times New Roman" w:hAnsi="Arial" w:cs="Arial"/>
                <w:color w:val="000000" w:themeColor="text1"/>
                <w:sz w:val="24"/>
                <w:szCs w:val="24"/>
              </w:rPr>
              <w:t>g</w:t>
            </w:r>
          </w:p>
        </w:tc>
        <w:tc>
          <w:tcPr>
            <w:tcW w:w="2250" w:type="dxa"/>
          </w:tcPr>
          <w:p w:rsidR="009E60D1" w:rsidRPr="00EC7B80" w:rsidRDefault="009E60D1" w:rsidP="009E60D1">
            <w:pPr>
              <w:pStyle w:val="ListParagraph"/>
              <w:ind w:left="0"/>
              <w:rPr>
                <w:rFonts w:ascii="Arial" w:hAnsi="Arial" w:cs="Arial"/>
                <w:color w:val="000000" w:themeColor="text1"/>
                <w:sz w:val="24"/>
                <w:szCs w:val="24"/>
              </w:rPr>
            </w:pPr>
            <w:r w:rsidRPr="00EC7B80">
              <w:rPr>
                <w:rFonts w:ascii="Arial" w:hAnsi="Arial" w:cs="Arial"/>
                <w:color w:val="000000" w:themeColor="text1"/>
                <w:sz w:val="24"/>
                <w:szCs w:val="24"/>
              </w:rPr>
              <w:t>Metkar S P</w:t>
            </w:r>
          </w:p>
          <w:p w:rsidR="009E60D1" w:rsidRPr="00EC7B80" w:rsidRDefault="009E60D1" w:rsidP="009E60D1">
            <w:pPr>
              <w:pStyle w:val="ListParagraph"/>
              <w:ind w:left="0"/>
              <w:rPr>
                <w:rFonts w:ascii="Arial" w:hAnsi="Arial" w:cs="Arial"/>
                <w:color w:val="000000" w:themeColor="text1"/>
                <w:sz w:val="24"/>
                <w:szCs w:val="24"/>
              </w:rPr>
            </w:pPr>
            <w:r w:rsidRPr="00EC7B80">
              <w:rPr>
                <w:rFonts w:ascii="Arial" w:hAnsi="Arial" w:cs="Arial"/>
                <w:color w:val="000000" w:themeColor="text1"/>
                <w:sz w:val="24"/>
                <w:szCs w:val="24"/>
              </w:rPr>
              <w:t xml:space="preserve">Talbar  S  N </w:t>
            </w:r>
          </w:p>
        </w:tc>
        <w:tc>
          <w:tcPr>
            <w:tcW w:w="1620" w:type="dxa"/>
          </w:tcPr>
          <w:p w:rsidR="009E60D1" w:rsidRPr="00EC7B80" w:rsidRDefault="009E60D1" w:rsidP="009E60D1">
            <w:pPr>
              <w:spacing w:before="100" w:beforeAutospacing="1" w:after="100" w:afterAutospacing="1"/>
              <w:outlineLvl w:val="0"/>
              <w:rPr>
                <w:rFonts w:ascii="Arial" w:hAnsi="Arial" w:cs="Arial"/>
                <w:color w:val="000000" w:themeColor="text1"/>
                <w:sz w:val="24"/>
                <w:szCs w:val="24"/>
              </w:rPr>
            </w:pPr>
            <w:r w:rsidRPr="00EC7B80">
              <w:rPr>
                <w:rFonts w:ascii="Arial" w:hAnsi="Arial" w:cs="Arial"/>
                <w:color w:val="000000" w:themeColor="text1"/>
                <w:sz w:val="24"/>
                <w:szCs w:val="24"/>
              </w:rPr>
              <w:t>14</w:t>
            </w:r>
          </w:p>
        </w:tc>
      </w:tr>
      <w:tr w:rsidR="009E60D1" w:rsidRPr="00090A27" w:rsidTr="009E60D1">
        <w:trPr>
          <w:trHeight w:val="197"/>
        </w:trPr>
        <w:tc>
          <w:tcPr>
            <w:tcW w:w="810" w:type="dxa"/>
          </w:tcPr>
          <w:p w:rsidR="009E60D1" w:rsidRPr="00090A27" w:rsidRDefault="009E60D1" w:rsidP="009E60D1">
            <w:pPr>
              <w:pStyle w:val="ListParagraph"/>
              <w:ind w:left="0"/>
              <w:rPr>
                <w:rFonts w:ascii="Arial" w:hAnsi="Arial" w:cs="Arial"/>
                <w:sz w:val="24"/>
                <w:szCs w:val="24"/>
              </w:rPr>
            </w:pPr>
            <w:r w:rsidRPr="00090A27">
              <w:rPr>
                <w:rFonts w:ascii="Arial" w:hAnsi="Arial" w:cs="Arial"/>
                <w:sz w:val="24"/>
                <w:szCs w:val="24"/>
              </w:rPr>
              <w:t>11</w:t>
            </w:r>
          </w:p>
        </w:tc>
        <w:tc>
          <w:tcPr>
            <w:tcW w:w="4050" w:type="dxa"/>
          </w:tcPr>
          <w:p w:rsidR="009E60D1" w:rsidRPr="00B96382" w:rsidRDefault="00DD3B50" w:rsidP="009E60D1">
            <w:pPr>
              <w:pStyle w:val="Heading2"/>
              <w:outlineLvl w:val="1"/>
              <w:rPr>
                <w:rFonts w:ascii="Arial" w:hAnsi="Arial" w:cs="Arial"/>
                <w:b w:val="0"/>
                <w:i w:val="0"/>
                <w:color w:val="000000" w:themeColor="text1"/>
                <w:sz w:val="24"/>
                <w:szCs w:val="24"/>
              </w:rPr>
            </w:pPr>
            <w:hyperlink r:id="rId68" w:history="1">
              <w:r w:rsidR="009E60D1" w:rsidRPr="00B96382">
                <w:rPr>
                  <w:rStyle w:val="Hyperlink"/>
                  <w:rFonts w:ascii="Arial" w:hAnsi="Arial" w:cs="Arial"/>
                  <w:b w:val="0"/>
                  <w:i w:val="0"/>
                  <w:color w:val="000000" w:themeColor="text1"/>
                  <w:sz w:val="24"/>
                  <w:szCs w:val="24"/>
                  <w:u w:val="none"/>
                </w:rPr>
                <w:t>Motion Estimation Techniques for Digital Video Coding</w:t>
              </w:r>
            </w:hyperlink>
          </w:p>
          <w:p w:rsidR="009E60D1" w:rsidRPr="00090A27" w:rsidRDefault="009E60D1" w:rsidP="009E60D1">
            <w:pPr>
              <w:rPr>
                <w:rFonts w:ascii="Arial" w:hAnsi="Arial" w:cs="Arial"/>
                <w:color w:val="000000" w:themeColor="text1"/>
                <w:sz w:val="24"/>
                <w:szCs w:val="24"/>
              </w:rPr>
            </w:pPr>
            <w:r w:rsidRPr="00B96382">
              <w:rPr>
                <w:rFonts w:ascii="Arial" w:hAnsi="Arial" w:cs="Arial"/>
                <w:color w:val="000000" w:themeColor="text1"/>
                <w:sz w:val="24"/>
                <w:szCs w:val="24"/>
              </w:rPr>
              <w:t xml:space="preserve">Springer Publications </w:t>
            </w:r>
          </w:p>
        </w:tc>
        <w:tc>
          <w:tcPr>
            <w:tcW w:w="2250" w:type="dxa"/>
          </w:tcPr>
          <w:p w:rsidR="009E60D1" w:rsidRPr="00090A27" w:rsidRDefault="009E60D1" w:rsidP="009E60D1">
            <w:pPr>
              <w:pStyle w:val="ListParagraph"/>
              <w:ind w:left="0"/>
              <w:rPr>
                <w:rFonts w:ascii="Arial" w:hAnsi="Arial" w:cs="Arial"/>
                <w:color w:val="000000" w:themeColor="text1"/>
                <w:sz w:val="24"/>
                <w:szCs w:val="24"/>
              </w:rPr>
            </w:pPr>
            <w:r w:rsidRPr="00090A27">
              <w:rPr>
                <w:rFonts w:ascii="Arial" w:hAnsi="Arial" w:cs="Arial"/>
                <w:color w:val="000000" w:themeColor="text1"/>
                <w:sz w:val="24"/>
                <w:szCs w:val="24"/>
              </w:rPr>
              <w:t>Metkar S P</w:t>
            </w:r>
          </w:p>
          <w:p w:rsidR="009E60D1" w:rsidRPr="00090A27" w:rsidRDefault="009E60D1" w:rsidP="009E60D1">
            <w:pPr>
              <w:pStyle w:val="ListParagraph"/>
              <w:ind w:left="0"/>
              <w:rPr>
                <w:rFonts w:ascii="Arial" w:hAnsi="Arial" w:cs="Arial"/>
                <w:color w:val="000000" w:themeColor="text1"/>
                <w:sz w:val="24"/>
                <w:szCs w:val="24"/>
              </w:rPr>
            </w:pPr>
            <w:r w:rsidRPr="00090A27">
              <w:rPr>
                <w:rFonts w:ascii="Arial" w:hAnsi="Arial" w:cs="Arial"/>
                <w:color w:val="000000" w:themeColor="text1"/>
                <w:sz w:val="24"/>
                <w:szCs w:val="24"/>
              </w:rPr>
              <w:t>Talbar  S  N</w:t>
            </w:r>
          </w:p>
        </w:tc>
        <w:tc>
          <w:tcPr>
            <w:tcW w:w="1620" w:type="dxa"/>
          </w:tcPr>
          <w:p w:rsidR="009E60D1" w:rsidRPr="00090A27" w:rsidRDefault="009E60D1" w:rsidP="009E60D1">
            <w:pPr>
              <w:pStyle w:val="Heading1"/>
              <w:outlineLvl w:val="0"/>
              <w:rPr>
                <w:rFonts w:ascii="Arial" w:hAnsi="Arial" w:cs="Arial"/>
                <w:b w:val="0"/>
                <w:bCs w:val="0"/>
                <w:color w:val="000000" w:themeColor="text1"/>
                <w:sz w:val="24"/>
                <w:szCs w:val="24"/>
              </w:rPr>
            </w:pPr>
            <w:r w:rsidRPr="00090A27">
              <w:rPr>
                <w:rFonts w:ascii="Arial" w:hAnsi="Arial" w:cs="Arial"/>
                <w:b w:val="0"/>
                <w:bCs w:val="0"/>
                <w:color w:val="000000" w:themeColor="text1"/>
                <w:sz w:val="24"/>
                <w:szCs w:val="24"/>
              </w:rPr>
              <w:t>4</w:t>
            </w:r>
          </w:p>
        </w:tc>
      </w:tr>
    </w:tbl>
    <w:p w:rsidR="009E60D1" w:rsidRDefault="009E60D1" w:rsidP="009E60D1">
      <w:pPr>
        <w:pStyle w:val="ListParagraph"/>
        <w:ind w:left="360"/>
        <w:rPr>
          <w:rFonts w:ascii="Arial" w:hAnsi="Arial" w:cs="Arial"/>
          <w:sz w:val="24"/>
          <w:szCs w:val="24"/>
        </w:rPr>
      </w:pPr>
    </w:p>
    <w:p w:rsidR="009E60D1" w:rsidRDefault="009E60D1" w:rsidP="009E60D1">
      <w:pPr>
        <w:pStyle w:val="ListParagraph"/>
        <w:ind w:left="360"/>
        <w:rPr>
          <w:rFonts w:ascii="Arial" w:hAnsi="Arial" w:cs="Arial"/>
          <w:sz w:val="24"/>
          <w:szCs w:val="24"/>
        </w:rPr>
      </w:pPr>
    </w:p>
    <w:p w:rsidR="009E60D1" w:rsidRPr="006B1B55" w:rsidRDefault="009E60D1" w:rsidP="008B5650">
      <w:pPr>
        <w:pStyle w:val="ListParagraph"/>
        <w:numPr>
          <w:ilvl w:val="0"/>
          <w:numId w:val="64"/>
        </w:numPr>
        <w:rPr>
          <w:rFonts w:ascii="Arial" w:hAnsi="Arial" w:cs="Arial"/>
          <w:b/>
          <w:bCs/>
          <w:sz w:val="28"/>
          <w:szCs w:val="28"/>
        </w:rPr>
      </w:pPr>
      <w:r>
        <w:rPr>
          <w:rFonts w:ascii="Arial" w:hAnsi="Arial" w:cs="Arial"/>
          <w:b/>
          <w:bCs/>
          <w:sz w:val="28"/>
          <w:szCs w:val="28"/>
        </w:rPr>
        <w:t xml:space="preserve">    </w:t>
      </w:r>
      <w:r w:rsidRPr="006B1B55">
        <w:rPr>
          <w:rFonts w:ascii="Arial" w:hAnsi="Arial" w:cs="Arial"/>
          <w:b/>
          <w:bCs/>
          <w:sz w:val="28"/>
          <w:szCs w:val="28"/>
        </w:rPr>
        <w:t xml:space="preserve">SEMINARS/ WORKSHOPS/ CONFERENCE/TRAINING PROGRAMS/LECTURES/EVENTS </w:t>
      </w:r>
    </w:p>
    <w:p w:rsidR="009E60D1" w:rsidRPr="00EC7B80" w:rsidRDefault="009E60D1" w:rsidP="008B5650">
      <w:pPr>
        <w:pStyle w:val="ListParagraph"/>
        <w:numPr>
          <w:ilvl w:val="0"/>
          <w:numId w:val="65"/>
        </w:numPr>
        <w:rPr>
          <w:rFonts w:ascii="Arial" w:hAnsi="Arial" w:cs="Arial"/>
          <w:b/>
          <w:sz w:val="24"/>
          <w:szCs w:val="24"/>
        </w:rPr>
      </w:pPr>
      <w:r w:rsidRPr="00EC7B80">
        <w:rPr>
          <w:rFonts w:ascii="Arial" w:hAnsi="Arial" w:cs="Arial"/>
          <w:b/>
          <w:sz w:val="24"/>
          <w:szCs w:val="24"/>
        </w:rPr>
        <w:t xml:space="preserve">Details of the Workshop/ Seminar/ Conference/ Event organized by the dept.   </w:t>
      </w:r>
    </w:p>
    <w:tbl>
      <w:tblPr>
        <w:tblStyle w:val="TableGrid"/>
        <w:tblW w:w="10359" w:type="dxa"/>
        <w:jc w:val="center"/>
        <w:tblInd w:w="-342" w:type="dxa"/>
        <w:tblLayout w:type="fixed"/>
        <w:tblLook w:val="04A0"/>
      </w:tblPr>
      <w:tblGrid>
        <w:gridCol w:w="590"/>
        <w:gridCol w:w="1350"/>
        <w:gridCol w:w="1710"/>
        <w:gridCol w:w="1440"/>
        <w:gridCol w:w="1620"/>
        <w:gridCol w:w="1440"/>
        <w:gridCol w:w="1080"/>
        <w:gridCol w:w="1129"/>
      </w:tblGrid>
      <w:tr w:rsidR="009E60D1" w:rsidRPr="00EC7B80" w:rsidTr="009E60D1">
        <w:trPr>
          <w:trHeight w:val="1076"/>
          <w:jc w:val="center"/>
        </w:trPr>
        <w:tc>
          <w:tcPr>
            <w:tcW w:w="590" w:type="dxa"/>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br w:type="page"/>
              <w:t>Sr.</w:t>
            </w:r>
          </w:p>
          <w:p w:rsidR="009E60D1" w:rsidRPr="00EC7B80" w:rsidRDefault="009E60D1" w:rsidP="009E60D1">
            <w:pPr>
              <w:rPr>
                <w:rFonts w:ascii="Arial" w:hAnsi="Arial" w:cs="Arial"/>
                <w:b/>
                <w:sz w:val="24"/>
                <w:szCs w:val="24"/>
              </w:rPr>
            </w:pPr>
            <w:r w:rsidRPr="00EC7B80">
              <w:rPr>
                <w:rFonts w:ascii="Arial" w:hAnsi="Arial" w:cs="Arial"/>
                <w:b/>
                <w:sz w:val="24"/>
                <w:szCs w:val="24"/>
              </w:rPr>
              <w:t>No</w:t>
            </w:r>
          </w:p>
        </w:tc>
        <w:tc>
          <w:tcPr>
            <w:tcW w:w="1350" w:type="dxa"/>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t>Name of the workshop/ seminar</w:t>
            </w:r>
          </w:p>
        </w:tc>
        <w:tc>
          <w:tcPr>
            <w:tcW w:w="1710" w:type="dxa"/>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t>Date</w:t>
            </w:r>
          </w:p>
          <w:p w:rsidR="009E60D1" w:rsidRPr="00EC7B80" w:rsidRDefault="009E60D1" w:rsidP="009E60D1">
            <w:pPr>
              <w:rPr>
                <w:rFonts w:ascii="Arial" w:hAnsi="Arial" w:cs="Arial"/>
                <w:b/>
                <w:sz w:val="24"/>
                <w:szCs w:val="24"/>
              </w:rPr>
            </w:pPr>
            <w:r w:rsidRPr="00EC7B80">
              <w:rPr>
                <w:rFonts w:ascii="Arial" w:hAnsi="Arial" w:cs="Arial"/>
                <w:b/>
                <w:sz w:val="24"/>
                <w:szCs w:val="24"/>
              </w:rPr>
              <w:t>DD/MM/YYYY</w:t>
            </w:r>
          </w:p>
        </w:tc>
        <w:tc>
          <w:tcPr>
            <w:tcW w:w="1440" w:type="dxa"/>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t>Name of the faculty Coordinator</w:t>
            </w:r>
          </w:p>
        </w:tc>
        <w:tc>
          <w:tcPr>
            <w:tcW w:w="1620" w:type="dxa"/>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t>Category of the Participants</w:t>
            </w:r>
          </w:p>
          <w:p w:rsidR="009E60D1" w:rsidRPr="00EC7B80" w:rsidRDefault="009E60D1" w:rsidP="009E60D1">
            <w:pPr>
              <w:rPr>
                <w:rFonts w:ascii="Arial" w:hAnsi="Arial" w:cs="Arial"/>
                <w:b/>
                <w:sz w:val="24"/>
                <w:szCs w:val="24"/>
              </w:rPr>
            </w:pPr>
            <w:r w:rsidRPr="00EC7B80">
              <w:rPr>
                <w:rFonts w:ascii="Arial" w:hAnsi="Arial" w:cs="Arial"/>
                <w:b/>
                <w:sz w:val="24"/>
                <w:szCs w:val="24"/>
              </w:rPr>
              <w:t>(ie. Faculty/ Students/ Industry people/ all/ either etc.)</w:t>
            </w:r>
          </w:p>
        </w:tc>
        <w:tc>
          <w:tcPr>
            <w:tcW w:w="1440" w:type="dxa"/>
            <w:tcBorders>
              <w:right w:val="single" w:sz="4" w:space="0" w:color="auto"/>
            </w:tcBorders>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t>No. of Participants</w:t>
            </w:r>
          </w:p>
        </w:tc>
        <w:tc>
          <w:tcPr>
            <w:tcW w:w="1080" w:type="dxa"/>
            <w:tcBorders>
              <w:left w:val="single" w:sz="4" w:space="0" w:color="auto"/>
            </w:tcBorders>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t>Sponsoring Agency (if any)</w:t>
            </w:r>
          </w:p>
        </w:tc>
        <w:tc>
          <w:tcPr>
            <w:tcW w:w="1129" w:type="dxa"/>
            <w:tcBorders>
              <w:left w:val="single" w:sz="4" w:space="0" w:color="auto"/>
            </w:tcBorders>
            <w:shd w:val="clear" w:color="auto" w:fill="D9D9D9" w:themeFill="background1" w:themeFillShade="D9"/>
          </w:tcPr>
          <w:p w:rsidR="009E60D1" w:rsidRPr="00EC7B80" w:rsidRDefault="009E60D1" w:rsidP="009E60D1">
            <w:pPr>
              <w:rPr>
                <w:rFonts w:ascii="Arial" w:hAnsi="Arial" w:cs="Arial"/>
                <w:b/>
                <w:sz w:val="24"/>
                <w:szCs w:val="24"/>
              </w:rPr>
            </w:pPr>
            <w:r w:rsidRPr="00EC7B80">
              <w:rPr>
                <w:rFonts w:ascii="Arial" w:hAnsi="Arial" w:cs="Arial"/>
                <w:b/>
                <w:sz w:val="24"/>
                <w:szCs w:val="24"/>
              </w:rPr>
              <w:t>Income (if any)</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350" w:type="dxa"/>
          </w:tcPr>
          <w:p w:rsidR="009E60D1" w:rsidRPr="00EC7B80" w:rsidRDefault="009E60D1" w:rsidP="009E60D1">
            <w:pPr>
              <w:rPr>
                <w:rFonts w:ascii="Arial" w:hAnsi="Arial" w:cs="Arial"/>
                <w:sz w:val="24"/>
                <w:szCs w:val="24"/>
              </w:rPr>
            </w:pPr>
            <w:r w:rsidRPr="00EC7B80">
              <w:rPr>
                <w:rFonts w:ascii="Arial" w:hAnsi="Arial" w:cs="Arial"/>
                <w:sz w:val="24"/>
                <w:szCs w:val="24"/>
              </w:rPr>
              <w:t>A hands on approach to wireless communication</w:t>
            </w:r>
          </w:p>
        </w:tc>
        <w:tc>
          <w:tcPr>
            <w:tcW w:w="1710" w:type="dxa"/>
          </w:tcPr>
          <w:p w:rsidR="009E60D1" w:rsidRPr="00EC7B80" w:rsidRDefault="009E60D1" w:rsidP="009E60D1">
            <w:pPr>
              <w:rPr>
                <w:rFonts w:ascii="Arial" w:hAnsi="Arial" w:cs="Arial"/>
                <w:sz w:val="24"/>
                <w:szCs w:val="24"/>
              </w:rPr>
            </w:pPr>
            <w:r w:rsidRPr="00EC7B80">
              <w:rPr>
                <w:rFonts w:ascii="Arial" w:hAnsi="Arial" w:cs="Arial"/>
                <w:sz w:val="24"/>
                <w:szCs w:val="24"/>
              </w:rPr>
              <w:t>05/05/2014 to 09/05/2014</w:t>
            </w: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Dr. Mrs. R.D. Joshi</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24</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TEQIP</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Rs.51,000/-</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2</w:t>
            </w:r>
          </w:p>
        </w:tc>
        <w:tc>
          <w:tcPr>
            <w:tcW w:w="1350" w:type="dxa"/>
          </w:tcPr>
          <w:p w:rsidR="009E60D1" w:rsidRPr="00EC7B80" w:rsidRDefault="009E60D1" w:rsidP="009E60D1">
            <w:pPr>
              <w:rPr>
                <w:rFonts w:ascii="Arial" w:hAnsi="Arial" w:cs="Arial"/>
                <w:sz w:val="24"/>
                <w:szCs w:val="24"/>
              </w:rPr>
            </w:pPr>
            <w:r w:rsidRPr="00EC7B80">
              <w:rPr>
                <w:rFonts w:ascii="Arial" w:hAnsi="Arial" w:cs="Arial"/>
                <w:sz w:val="24"/>
                <w:szCs w:val="24"/>
              </w:rPr>
              <w:t>Embedded Linux</w:t>
            </w:r>
          </w:p>
        </w:tc>
        <w:tc>
          <w:tcPr>
            <w:tcW w:w="1710" w:type="dxa"/>
          </w:tcPr>
          <w:p w:rsidR="009E60D1" w:rsidRPr="00EC7B80" w:rsidRDefault="009E60D1" w:rsidP="009E60D1">
            <w:pPr>
              <w:rPr>
                <w:rFonts w:ascii="Arial" w:hAnsi="Arial" w:cs="Arial"/>
                <w:sz w:val="24"/>
                <w:szCs w:val="24"/>
              </w:rPr>
            </w:pPr>
            <w:r w:rsidRPr="00EC7B80">
              <w:rPr>
                <w:rFonts w:ascii="Arial" w:hAnsi="Arial" w:cs="Arial"/>
                <w:sz w:val="24"/>
                <w:szCs w:val="24"/>
              </w:rPr>
              <w:t>12/5/2014 to 20/05/2014</w:t>
            </w: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Dr.Ms. S.P. Metkar</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24</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The IETE</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3</w:t>
            </w:r>
          </w:p>
        </w:tc>
        <w:tc>
          <w:tcPr>
            <w:tcW w:w="1350" w:type="dxa"/>
          </w:tcPr>
          <w:p w:rsidR="009E60D1" w:rsidRPr="00EC7B80" w:rsidRDefault="009E60D1" w:rsidP="009E60D1">
            <w:pPr>
              <w:ind w:right="-288"/>
              <w:rPr>
                <w:rFonts w:ascii="Arial" w:hAnsi="Arial" w:cs="Arial"/>
                <w:sz w:val="24"/>
                <w:szCs w:val="24"/>
              </w:rPr>
            </w:pPr>
            <w:r w:rsidRPr="00EC7B80">
              <w:rPr>
                <w:rFonts w:ascii="Arial" w:hAnsi="Arial" w:cs="Arial"/>
                <w:sz w:val="24"/>
                <w:szCs w:val="24"/>
              </w:rPr>
              <w:t>IET women in Engineering</w:t>
            </w:r>
          </w:p>
        </w:tc>
        <w:tc>
          <w:tcPr>
            <w:tcW w:w="1710" w:type="dxa"/>
          </w:tcPr>
          <w:p w:rsidR="009E60D1" w:rsidRPr="00EC7B80" w:rsidRDefault="009E60D1" w:rsidP="009E60D1">
            <w:pPr>
              <w:rPr>
                <w:rFonts w:ascii="Arial" w:hAnsi="Arial" w:cs="Arial"/>
                <w:sz w:val="24"/>
                <w:szCs w:val="24"/>
              </w:rPr>
            </w:pPr>
            <w:r w:rsidRPr="00EC7B80">
              <w:rPr>
                <w:rFonts w:ascii="Arial" w:hAnsi="Arial" w:cs="Arial"/>
                <w:sz w:val="24"/>
                <w:szCs w:val="24"/>
              </w:rPr>
              <w:t>6 Feb. 2015</w:t>
            </w: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Prof. M.A.Joshi</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Mtech and Btech students</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100</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IET Pune LN</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 xml:space="preserve"> 4</w:t>
            </w:r>
          </w:p>
        </w:tc>
        <w:tc>
          <w:tcPr>
            <w:tcW w:w="1350" w:type="dxa"/>
          </w:tcPr>
          <w:p w:rsidR="009E60D1" w:rsidRPr="00EC7B80" w:rsidRDefault="009E60D1" w:rsidP="009E60D1">
            <w:pPr>
              <w:rPr>
                <w:rFonts w:ascii="Arial" w:hAnsi="Arial" w:cs="Arial"/>
                <w:sz w:val="24"/>
                <w:szCs w:val="24"/>
              </w:rPr>
            </w:pPr>
            <w:r w:rsidRPr="00EC7B80">
              <w:rPr>
                <w:rFonts w:ascii="Arial" w:hAnsi="Arial" w:cs="Arial"/>
                <w:bCs/>
                <w:sz w:val="24"/>
                <w:szCs w:val="24"/>
                <w:lang w:val="en-IN"/>
              </w:rPr>
              <w:t>Analog VLSI Design using Cadence tool</w:t>
            </w:r>
          </w:p>
        </w:tc>
        <w:tc>
          <w:tcPr>
            <w:tcW w:w="1710"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Dec 10-14, 2014</w:t>
            </w:r>
          </w:p>
          <w:p w:rsidR="009E60D1" w:rsidRPr="00EC7B80" w:rsidRDefault="009E60D1" w:rsidP="009E60D1">
            <w:pPr>
              <w:rPr>
                <w:rFonts w:ascii="Arial" w:hAnsi="Arial" w:cs="Arial"/>
                <w:sz w:val="24"/>
                <w:szCs w:val="24"/>
              </w:rPr>
            </w:pPr>
            <w:r w:rsidRPr="00EC7B80">
              <w:rPr>
                <w:rFonts w:ascii="Arial" w:hAnsi="Arial" w:cs="Arial"/>
                <w:bCs/>
                <w:sz w:val="24"/>
                <w:szCs w:val="24"/>
              </w:rPr>
              <w:t>One week FDP</w:t>
            </w: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Mrs. Vaishali Ingale</w:t>
            </w:r>
          </w:p>
          <w:p w:rsidR="009E60D1" w:rsidRPr="00EC7B80" w:rsidRDefault="009E60D1" w:rsidP="009E60D1">
            <w:pPr>
              <w:rPr>
                <w:rFonts w:ascii="Arial" w:hAnsi="Arial" w:cs="Arial"/>
                <w:sz w:val="24"/>
                <w:szCs w:val="24"/>
              </w:rPr>
            </w:pPr>
            <w:r w:rsidRPr="00EC7B80">
              <w:rPr>
                <w:rFonts w:ascii="Arial" w:hAnsi="Arial" w:cs="Arial"/>
                <w:sz w:val="24"/>
                <w:szCs w:val="24"/>
              </w:rPr>
              <w:t>Ms Vanita Agarwal</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from other institutes</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18</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50000/-</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5</w:t>
            </w:r>
          </w:p>
        </w:tc>
        <w:tc>
          <w:tcPr>
            <w:tcW w:w="135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Professional Workshop on “Linux System Administration"</w:t>
            </w:r>
          </w:p>
        </w:tc>
        <w:tc>
          <w:tcPr>
            <w:tcW w:w="171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13-May-2014 to 20 May 2014</w:t>
            </w:r>
          </w:p>
          <w:p w:rsidR="009E60D1" w:rsidRPr="00EC7B80" w:rsidRDefault="009E60D1" w:rsidP="009E60D1">
            <w:pPr>
              <w:rPr>
                <w:rFonts w:ascii="Arial" w:hAnsi="Arial" w:cs="Arial"/>
                <w:sz w:val="24"/>
                <w:szCs w:val="24"/>
              </w:rPr>
            </w:pP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Metkar S P</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Students </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30</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The IET Pune LN</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6</w:t>
            </w:r>
          </w:p>
        </w:tc>
        <w:tc>
          <w:tcPr>
            <w:tcW w:w="135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Industrial Visit  to JNPT Mumbai</w:t>
            </w:r>
          </w:p>
        </w:tc>
        <w:tc>
          <w:tcPr>
            <w:tcW w:w="171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18-Sep-14</w:t>
            </w:r>
          </w:p>
          <w:p w:rsidR="009E60D1" w:rsidRPr="00EC7B80" w:rsidRDefault="009E60D1" w:rsidP="009E60D1">
            <w:pPr>
              <w:rPr>
                <w:rFonts w:ascii="Arial" w:hAnsi="Arial" w:cs="Arial"/>
                <w:color w:val="000000"/>
                <w:sz w:val="24"/>
                <w:szCs w:val="24"/>
              </w:rPr>
            </w:pP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M A Joshi</w:t>
            </w:r>
          </w:p>
          <w:p w:rsidR="009E60D1" w:rsidRPr="00EC7B80" w:rsidRDefault="009E60D1" w:rsidP="009E60D1">
            <w:pPr>
              <w:rPr>
                <w:rFonts w:ascii="Arial" w:hAnsi="Arial" w:cs="Arial"/>
                <w:sz w:val="24"/>
                <w:szCs w:val="24"/>
              </w:rPr>
            </w:pPr>
            <w:r w:rsidRPr="00EC7B80">
              <w:rPr>
                <w:rFonts w:ascii="Arial" w:hAnsi="Arial" w:cs="Arial"/>
                <w:sz w:val="24"/>
                <w:szCs w:val="24"/>
              </w:rPr>
              <w:t>Metkar S P</w:t>
            </w:r>
          </w:p>
          <w:p w:rsidR="009E60D1" w:rsidRPr="00EC7B80" w:rsidRDefault="009E60D1" w:rsidP="009E60D1">
            <w:pPr>
              <w:rPr>
                <w:rFonts w:ascii="Arial" w:hAnsi="Arial" w:cs="Arial"/>
                <w:sz w:val="24"/>
                <w:szCs w:val="24"/>
              </w:rPr>
            </w:pPr>
            <w:r w:rsidRPr="00EC7B80">
              <w:rPr>
                <w:rFonts w:ascii="Arial" w:hAnsi="Arial" w:cs="Arial"/>
                <w:sz w:val="24"/>
                <w:szCs w:val="24"/>
              </w:rPr>
              <w:t>Niture D V</w:t>
            </w:r>
          </w:p>
          <w:p w:rsidR="009E60D1" w:rsidRPr="00EC7B80" w:rsidRDefault="009E60D1" w:rsidP="009E60D1">
            <w:pPr>
              <w:rPr>
                <w:rFonts w:ascii="Arial" w:hAnsi="Arial" w:cs="Arial"/>
                <w:sz w:val="24"/>
                <w:szCs w:val="24"/>
              </w:rPr>
            </w:pP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Students and Faculty </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30</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The IET Pune LN</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7</w:t>
            </w:r>
          </w:p>
        </w:tc>
        <w:tc>
          <w:tcPr>
            <w:tcW w:w="135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 xml:space="preserve">Industrial Visit to </w:t>
            </w:r>
            <w:r w:rsidRPr="00EC7B80">
              <w:rPr>
                <w:rFonts w:ascii="Arial" w:hAnsi="Arial" w:cs="Arial"/>
                <w:color w:val="000000"/>
                <w:sz w:val="24"/>
                <w:szCs w:val="24"/>
              </w:rPr>
              <w:lastRenderedPageBreak/>
              <w:t>MONORAIL Mumbai</w:t>
            </w:r>
          </w:p>
        </w:tc>
        <w:tc>
          <w:tcPr>
            <w:tcW w:w="171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lastRenderedPageBreak/>
              <w:t>12-Mar-14</w:t>
            </w:r>
          </w:p>
          <w:p w:rsidR="009E60D1" w:rsidRPr="00EC7B80" w:rsidRDefault="009E60D1" w:rsidP="009E60D1">
            <w:pPr>
              <w:rPr>
                <w:rFonts w:ascii="Arial" w:hAnsi="Arial" w:cs="Arial"/>
                <w:color w:val="000000"/>
                <w:sz w:val="24"/>
                <w:szCs w:val="24"/>
              </w:rPr>
            </w:pP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M A Joshi </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 and Faculty</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25</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The IET Pune </w:t>
            </w:r>
            <w:r w:rsidRPr="00EC7B80">
              <w:rPr>
                <w:rFonts w:ascii="Arial" w:hAnsi="Arial" w:cs="Arial"/>
                <w:sz w:val="24"/>
                <w:szCs w:val="24"/>
              </w:rPr>
              <w:lastRenderedPageBreak/>
              <w:t>LN</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lastRenderedPageBreak/>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8</w:t>
            </w:r>
          </w:p>
        </w:tc>
        <w:tc>
          <w:tcPr>
            <w:tcW w:w="1350"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Industrial Visit to Khodat GMRT and Sugar factory</w:t>
            </w:r>
          </w:p>
        </w:tc>
        <w:tc>
          <w:tcPr>
            <w:tcW w:w="1710" w:type="dxa"/>
          </w:tcPr>
          <w:p w:rsidR="009E60D1" w:rsidRPr="00EC7B80" w:rsidRDefault="009E60D1" w:rsidP="009E60D1">
            <w:pPr>
              <w:rPr>
                <w:rFonts w:ascii="Arial" w:hAnsi="Arial" w:cs="Arial"/>
                <w:color w:val="222222"/>
                <w:sz w:val="24"/>
                <w:szCs w:val="24"/>
              </w:rPr>
            </w:pPr>
            <w:r w:rsidRPr="00EC7B80">
              <w:rPr>
                <w:rFonts w:ascii="Arial" w:hAnsi="Arial" w:cs="Arial"/>
                <w:color w:val="222222"/>
                <w:sz w:val="24"/>
                <w:szCs w:val="24"/>
              </w:rPr>
              <w:t>28</w:t>
            </w:r>
            <w:r w:rsidRPr="00EC7B80">
              <w:rPr>
                <w:rFonts w:ascii="Arial" w:hAnsi="Arial" w:cs="Arial"/>
                <w:color w:val="222222"/>
                <w:sz w:val="24"/>
                <w:szCs w:val="24"/>
                <w:vertAlign w:val="superscript"/>
              </w:rPr>
              <w:t>th</w:t>
            </w:r>
            <w:r w:rsidRPr="00EC7B80">
              <w:rPr>
                <w:rFonts w:ascii="Arial" w:hAnsi="Arial" w:cs="Arial"/>
                <w:color w:val="222222"/>
                <w:sz w:val="24"/>
                <w:szCs w:val="24"/>
              </w:rPr>
              <w:t xml:space="preserve"> Feb 2014 </w:t>
            </w:r>
          </w:p>
          <w:p w:rsidR="009E60D1" w:rsidRPr="00EC7B80" w:rsidRDefault="009E60D1" w:rsidP="009E60D1">
            <w:pPr>
              <w:rPr>
                <w:rFonts w:ascii="Arial" w:hAnsi="Arial" w:cs="Arial"/>
                <w:color w:val="000000"/>
                <w:sz w:val="24"/>
                <w:szCs w:val="24"/>
              </w:rPr>
            </w:pP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Metkar S P</w:t>
            </w:r>
          </w:p>
          <w:p w:rsidR="009E60D1" w:rsidRPr="00EC7B80" w:rsidRDefault="009E60D1" w:rsidP="009E60D1">
            <w:pPr>
              <w:rPr>
                <w:rFonts w:ascii="Arial" w:hAnsi="Arial" w:cs="Arial"/>
                <w:sz w:val="24"/>
                <w:szCs w:val="24"/>
              </w:rPr>
            </w:pPr>
            <w:r w:rsidRPr="00EC7B80">
              <w:rPr>
                <w:rFonts w:ascii="Arial" w:hAnsi="Arial" w:cs="Arial"/>
                <w:sz w:val="24"/>
                <w:szCs w:val="24"/>
              </w:rPr>
              <w:t>Niture D V</w:t>
            </w:r>
          </w:p>
          <w:p w:rsidR="009E60D1" w:rsidRPr="00EC7B80" w:rsidRDefault="009E60D1" w:rsidP="009E60D1">
            <w:pPr>
              <w:rPr>
                <w:rFonts w:ascii="Arial" w:hAnsi="Arial" w:cs="Arial"/>
                <w:sz w:val="24"/>
                <w:szCs w:val="24"/>
              </w:rPr>
            </w:pP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 and Faculty</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25</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The IET Pune LN</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9</w:t>
            </w:r>
          </w:p>
        </w:tc>
        <w:tc>
          <w:tcPr>
            <w:tcW w:w="1350" w:type="dxa"/>
          </w:tcPr>
          <w:p w:rsidR="009E60D1" w:rsidRPr="00EC7B80" w:rsidRDefault="009E60D1" w:rsidP="009E60D1">
            <w:pPr>
              <w:rPr>
                <w:rFonts w:ascii="Arial" w:hAnsi="Arial" w:cs="Arial"/>
                <w:sz w:val="24"/>
                <w:szCs w:val="24"/>
              </w:rPr>
            </w:pPr>
            <w:r w:rsidRPr="00EC7B80">
              <w:rPr>
                <w:rFonts w:ascii="Arial" w:hAnsi="Arial" w:cs="Arial"/>
                <w:sz w:val="24"/>
                <w:szCs w:val="24"/>
              </w:rPr>
              <w:t>Design Workshop</w:t>
            </w:r>
          </w:p>
        </w:tc>
        <w:tc>
          <w:tcPr>
            <w:tcW w:w="1710" w:type="dxa"/>
          </w:tcPr>
          <w:p w:rsidR="009E60D1" w:rsidRPr="00EC7B80" w:rsidRDefault="009E60D1" w:rsidP="009E60D1">
            <w:pPr>
              <w:rPr>
                <w:rFonts w:ascii="Arial" w:hAnsi="Arial" w:cs="Arial"/>
                <w:sz w:val="24"/>
                <w:szCs w:val="24"/>
              </w:rPr>
            </w:pPr>
            <w:r w:rsidRPr="00EC7B80">
              <w:rPr>
                <w:rFonts w:ascii="Arial" w:hAnsi="Arial" w:cs="Arial"/>
                <w:sz w:val="24"/>
                <w:szCs w:val="24"/>
              </w:rPr>
              <w:t>14/07/14 to</w:t>
            </w:r>
            <w:r>
              <w:rPr>
                <w:rFonts w:ascii="Arial" w:hAnsi="Arial" w:cs="Arial"/>
                <w:sz w:val="24"/>
                <w:szCs w:val="24"/>
              </w:rPr>
              <w:t xml:space="preserve"> 18</w:t>
            </w:r>
            <w:r>
              <w:rPr>
                <w:rFonts w:ascii="Arial" w:hAnsi="Arial" w:cs="Arial"/>
                <w:sz w:val="24"/>
                <w:szCs w:val="24"/>
                <w:vertAlign w:val="superscript"/>
              </w:rPr>
              <w:t xml:space="preserve"> </w:t>
            </w:r>
            <w:r>
              <w:rPr>
                <w:rFonts w:ascii="Arial" w:hAnsi="Arial" w:cs="Arial"/>
                <w:sz w:val="24"/>
                <w:szCs w:val="24"/>
              </w:rPr>
              <w:t>/10/2014</w:t>
            </w:r>
            <w:r w:rsidRPr="00EC7B80">
              <w:rPr>
                <w:rFonts w:ascii="Arial" w:hAnsi="Arial" w:cs="Arial"/>
                <w:sz w:val="24"/>
                <w:szCs w:val="24"/>
              </w:rPr>
              <w:t xml:space="preserve"> </w:t>
            </w: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MS. S. P. Metkar and</w:t>
            </w:r>
          </w:p>
          <w:p w:rsidR="009E60D1" w:rsidRPr="00EC7B80" w:rsidRDefault="009E60D1" w:rsidP="009E60D1">
            <w:pPr>
              <w:rPr>
                <w:rFonts w:ascii="Arial" w:hAnsi="Arial" w:cs="Arial"/>
                <w:sz w:val="24"/>
                <w:szCs w:val="24"/>
              </w:rPr>
            </w:pPr>
            <w:r w:rsidRPr="00EC7B80">
              <w:rPr>
                <w:rFonts w:ascii="Arial" w:hAnsi="Arial" w:cs="Arial"/>
                <w:sz w:val="24"/>
                <w:szCs w:val="24"/>
              </w:rPr>
              <w:t>Ms. D. V. Niture</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50</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The IET Pune local network</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Pr>
                <w:rFonts w:ascii="Arial" w:hAnsi="Arial" w:cs="Arial"/>
                <w:sz w:val="24"/>
                <w:szCs w:val="24"/>
              </w:rPr>
              <w:t>10</w:t>
            </w:r>
          </w:p>
        </w:tc>
        <w:tc>
          <w:tcPr>
            <w:tcW w:w="1350" w:type="dxa"/>
          </w:tcPr>
          <w:p w:rsidR="009E60D1" w:rsidRPr="00EC7B80" w:rsidRDefault="009E60D1" w:rsidP="009E60D1">
            <w:pPr>
              <w:rPr>
                <w:rFonts w:ascii="Arial" w:hAnsi="Arial" w:cs="Arial"/>
                <w:sz w:val="24"/>
                <w:szCs w:val="24"/>
              </w:rPr>
            </w:pPr>
            <w:r>
              <w:rPr>
                <w:rFonts w:ascii="Arial" w:hAnsi="Arial" w:cs="Arial"/>
                <w:sz w:val="24"/>
                <w:szCs w:val="24"/>
              </w:rPr>
              <w:t>Workshop on Linux</w:t>
            </w:r>
          </w:p>
        </w:tc>
        <w:tc>
          <w:tcPr>
            <w:tcW w:w="1710" w:type="dxa"/>
          </w:tcPr>
          <w:p w:rsidR="009E60D1" w:rsidRPr="00EC7B80" w:rsidRDefault="009E60D1" w:rsidP="009E60D1">
            <w:pPr>
              <w:rPr>
                <w:rFonts w:ascii="Arial" w:hAnsi="Arial" w:cs="Arial"/>
                <w:sz w:val="24"/>
                <w:szCs w:val="24"/>
              </w:rPr>
            </w:pPr>
            <w:r>
              <w:rPr>
                <w:rFonts w:ascii="Arial" w:hAnsi="Arial" w:cs="Arial"/>
                <w:sz w:val="24"/>
                <w:szCs w:val="24"/>
              </w:rPr>
              <w:t>20</w:t>
            </w:r>
            <w:r w:rsidRPr="002871CC">
              <w:rPr>
                <w:rFonts w:ascii="Arial" w:hAnsi="Arial" w:cs="Arial"/>
                <w:sz w:val="24"/>
                <w:szCs w:val="24"/>
                <w:vertAlign w:val="superscript"/>
              </w:rPr>
              <w:t>th</w:t>
            </w:r>
            <w:r>
              <w:rPr>
                <w:rFonts w:ascii="Arial" w:hAnsi="Arial" w:cs="Arial"/>
                <w:sz w:val="24"/>
                <w:szCs w:val="24"/>
              </w:rPr>
              <w:t>-25</w:t>
            </w:r>
            <w:r w:rsidRPr="002871CC">
              <w:rPr>
                <w:rFonts w:ascii="Arial" w:hAnsi="Arial" w:cs="Arial"/>
                <w:sz w:val="24"/>
                <w:szCs w:val="24"/>
                <w:vertAlign w:val="superscript"/>
              </w:rPr>
              <w:t>th</w:t>
            </w:r>
            <w:r>
              <w:rPr>
                <w:rFonts w:ascii="Arial" w:hAnsi="Arial" w:cs="Arial"/>
                <w:sz w:val="24"/>
                <w:szCs w:val="24"/>
              </w:rPr>
              <w:t xml:space="preserve"> May 2015</w:t>
            </w:r>
          </w:p>
        </w:tc>
        <w:tc>
          <w:tcPr>
            <w:tcW w:w="1440" w:type="dxa"/>
          </w:tcPr>
          <w:p w:rsidR="009E60D1" w:rsidRPr="00EC7B80" w:rsidRDefault="009E60D1" w:rsidP="009E60D1">
            <w:pPr>
              <w:rPr>
                <w:rFonts w:ascii="Arial" w:hAnsi="Arial" w:cs="Arial"/>
                <w:sz w:val="24"/>
                <w:szCs w:val="24"/>
              </w:rPr>
            </w:pPr>
            <w:r>
              <w:rPr>
                <w:rFonts w:ascii="Arial" w:hAnsi="Arial" w:cs="Arial"/>
                <w:sz w:val="24"/>
                <w:szCs w:val="24"/>
              </w:rPr>
              <w:t>Dr.S.P.Metkar</w:t>
            </w:r>
          </w:p>
        </w:tc>
        <w:tc>
          <w:tcPr>
            <w:tcW w:w="1620" w:type="dxa"/>
          </w:tcPr>
          <w:p w:rsidR="009E60D1" w:rsidRPr="00EC7B80" w:rsidRDefault="009E60D1" w:rsidP="009E60D1">
            <w:pPr>
              <w:jc w:val="center"/>
              <w:rPr>
                <w:rFonts w:ascii="Arial" w:hAnsi="Arial" w:cs="Arial"/>
                <w:sz w:val="24"/>
                <w:szCs w:val="24"/>
              </w:rPr>
            </w:pPr>
            <w:r>
              <w:rPr>
                <w:rFonts w:ascii="Arial" w:hAnsi="Arial" w:cs="Arial"/>
                <w:sz w:val="24"/>
                <w:szCs w:val="24"/>
              </w:rPr>
              <w:t>Mtech Students</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30</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The IET Pune local network</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10</w:t>
            </w:r>
          </w:p>
        </w:tc>
        <w:tc>
          <w:tcPr>
            <w:tcW w:w="1350" w:type="dxa"/>
          </w:tcPr>
          <w:p w:rsidR="009E60D1" w:rsidRPr="00EC7B80" w:rsidRDefault="009E60D1" w:rsidP="009E60D1">
            <w:pPr>
              <w:rPr>
                <w:rFonts w:ascii="Arial" w:hAnsi="Arial" w:cs="Arial"/>
                <w:sz w:val="24"/>
                <w:szCs w:val="24"/>
              </w:rPr>
            </w:pPr>
            <w:r w:rsidRPr="00EC7B80">
              <w:rPr>
                <w:rFonts w:ascii="Arial" w:hAnsi="Arial" w:cs="Arial"/>
                <w:sz w:val="24"/>
                <w:szCs w:val="24"/>
              </w:rPr>
              <w:t>Market challenges &amp; opportunities for next generation Telecomm Network</w:t>
            </w:r>
          </w:p>
        </w:tc>
        <w:tc>
          <w:tcPr>
            <w:tcW w:w="1710" w:type="dxa"/>
          </w:tcPr>
          <w:p w:rsidR="009E60D1" w:rsidRPr="00EC7B80" w:rsidRDefault="009E60D1" w:rsidP="009E60D1">
            <w:pPr>
              <w:rPr>
                <w:rFonts w:ascii="Arial" w:hAnsi="Arial" w:cs="Arial"/>
                <w:sz w:val="24"/>
                <w:szCs w:val="24"/>
              </w:rPr>
            </w:pPr>
            <w:r w:rsidRPr="00EC7B80">
              <w:rPr>
                <w:rFonts w:ascii="Arial" w:hAnsi="Arial" w:cs="Arial"/>
                <w:sz w:val="24"/>
                <w:szCs w:val="24"/>
              </w:rPr>
              <w:t>11</w:t>
            </w:r>
            <w:r w:rsidRPr="00EC7B80">
              <w:rPr>
                <w:rFonts w:ascii="Arial" w:hAnsi="Arial" w:cs="Arial"/>
                <w:sz w:val="24"/>
                <w:szCs w:val="24"/>
                <w:vertAlign w:val="superscript"/>
              </w:rPr>
              <w:t>th</w:t>
            </w:r>
            <w:r w:rsidRPr="00EC7B80">
              <w:rPr>
                <w:rFonts w:ascii="Arial" w:hAnsi="Arial" w:cs="Arial"/>
                <w:sz w:val="24"/>
                <w:szCs w:val="24"/>
              </w:rPr>
              <w:t xml:space="preserve"> oct 2014</w:t>
            </w: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Mr S. G. Mali</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and Students</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36</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IET Pune -LN</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r w:rsidR="009E60D1" w:rsidRPr="00EC7B80" w:rsidTr="009E60D1">
        <w:trPr>
          <w:trHeight w:val="260"/>
          <w:jc w:val="center"/>
        </w:trPr>
        <w:tc>
          <w:tcPr>
            <w:tcW w:w="59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11</w:t>
            </w:r>
          </w:p>
        </w:tc>
        <w:tc>
          <w:tcPr>
            <w:tcW w:w="135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Essentials of Surface mounted technology </w:t>
            </w:r>
          </w:p>
        </w:tc>
        <w:tc>
          <w:tcPr>
            <w:tcW w:w="1710" w:type="dxa"/>
          </w:tcPr>
          <w:p w:rsidR="009E60D1" w:rsidRPr="00EC7B80" w:rsidRDefault="009E60D1" w:rsidP="009E60D1">
            <w:pPr>
              <w:rPr>
                <w:rFonts w:ascii="Arial" w:hAnsi="Arial" w:cs="Arial"/>
                <w:sz w:val="24"/>
                <w:szCs w:val="24"/>
              </w:rPr>
            </w:pPr>
            <w:r w:rsidRPr="00EC7B80">
              <w:rPr>
                <w:rFonts w:ascii="Arial" w:hAnsi="Arial" w:cs="Arial"/>
                <w:sz w:val="24"/>
                <w:szCs w:val="24"/>
              </w:rPr>
              <w:t>6</w:t>
            </w:r>
            <w:r w:rsidRPr="00EC7B80">
              <w:rPr>
                <w:rFonts w:ascii="Arial" w:hAnsi="Arial" w:cs="Arial"/>
                <w:sz w:val="24"/>
                <w:szCs w:val="24"/>
                <w:vertAlign w:val="superscript"/>
              </w:rPr>
              <w:t>th</w:t>
            </w:r>
            <w:r w:rsidRPr="00EC7B80">
              <w:rPr>
                <w:rFonts w:ascii="Arial" w:hAnsi="Arial" w:cs="Arial"/>
                <w:sz w:val="24"/>
                <w:szCs w:val="24"/>
              </w:rPr>
              <w:t xml:space="preserve"> Feb 2015</w:t>
            </w:r>
          </w:p>
        </w:tc>
        <w:tc>
          <w:tcPr>
            <w:tcW w:w="1440"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Mrs. Vanita Agarwal,  Expert Talk by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Kang  Bong Young </w:t>
            </w:r>
          </w:p>
        </w:tc>
        <w:tc>
          <w:tcPr>
            <w:tcW w:w="162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and Students</w:t>
            </w:r>
          </w:p>
        </w:tc>
        <w:tc>
          <w:tcPr>
            <w:tcW w:w="144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60</w:t>
            </w:r>
          </w:p>
        </w:tc>
        <w:tc>
          <w:tcPr>
            <w:tcW w:w="108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E&amp;TC Dept. </w:t>
            </w:r>
          </w:p>
        </w:tc>
        <w:tc>
          <w:tcPr>
            <w:tcW w:w="1129"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Nil</w:t>
            </w:r>
          </w:p>
        </w:tc>
      </w:tr>
    </w:tbl>
    <w:p w:rsidR="009E60D1" w:rsidRDefault="009E60D1" w:rsidP="009E60D1">
      <w:pPr>
        <w:rPr>
          <w:rFonts w:ascii="Arial" w:hAnsi="Arial" w:cs="Arial"/>
          <w:bCs/>
          <w:sz w:val="24"/>
          <w:szCs w:val="24"/>
        </w:rPr>
      </w:pPr>
    </w:p>
    <w:p w:rsidR="009E60D1" w:rsidRPr="00DB7763" w:rsidRDefault="009E60D1" w:rsidP="008B5650">
      <w:pPr>
        <w:pStyle w:val="ListParagraph"/>
        <w:numPr>
          <w:ilvl w:val="0"/>
          <w:numId w:val="65"/>
        </w:numPr>
        <w:rPr>
          <w:rFonts w:ascii="Arial" w:hAnsi="Arial" w:cs="Arial"/>
          <w:b/>
          <w:sz w:val="24"/>
          <w:szCs w:val="24"/>
        </w:rPr>
      </w:pPr>
      <w:r w:rsidRPr="00DB7763">
        <w:rPr>
          <w:rFonts w:ascii="Arial" w:hAnsi="Arial" w:cs="Arial"/>
          <w:b/>
          <w:sz w:val="24"/>
          <w:szCs w:val="24"/>
        </w:rPr>
        <w:t>Details of the Workshop/ Seminar/ Conference/ Event attended by the (faculty) dept.</w:t>
      </w:r>
    </w:p>
    <w:tbl>
      <w:tblPr>
        <w:tblStyle w:val="TableGrid"/>
        <w:tblW w:w="10697" w:type="dxa"/>
        <w:tblInd w:w="-342" w:type="dxa"/>
        <w:tblLayout w:type="fixed"/>
        <w:tblLook w:val="04A0"/>
      </w:tblPr>
      <w:tblGrid>
        <w:gridCol w:w="630"/>
        <w:gridCol w:w="1609"/>
        <w:gridCol w:w="1737"/>
        <w:gridCol w:w="1937"/>
        <w:gridCol w:w="1643"/>
        <w:gridCol w:w="1591"/>
        <w:gridCol w:w="1550"/>
      </w:tblGrid>
      <w:tr w:rsidR="009E60D1" w:rsidRPr="00EC7B80" w:rsidTr="009E60D1">
        <w:trPr>
          <w:trHeight w:val="1077"/>
        </w:trPr>
        <w:tc>
          <w:tcPr>
            <w:tcW w:w="63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br w:type="page"/>
              <w:t>Sr.</w:t>
            </w:r>
          </w:p>
          <w:p w:rsidR="009E60D1" w:rsidRPr="00EC7B80" w:rsidRDefault="009E60D1" w:rsidP="009E60D1">
            <w:pPr>
              <w:rPr>
                <w:rFonts w:ascii="Arial" w:hAnsi="Arial" w:cs="Arial"/>
                <w:b/>
                <w:bCs/>
                <w:sz w:val="24"/>
                <w:szCs w:val="24"/>
              </w:rPr>
            </w:pPr>
            <w:r w:rsidRPr="00EC7B80">
              <w:rPr>
                <w:rFonts w:ascii="Arial" w:hAnsi="Arial" w:cs="Arial"/>
                <w:b/>
                <w:bCs/>
                <w:sz w:val="24"/>
                <w:szCs w:val="24"/>
              </w:rPr>
              <w:t>No</w:t>
            </w:r>
          </w:p>
        </w:tc>
        <w:tc>
          <w:tcPr>
            <w:tcW w:w="1609"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 of the workshop/ seminar</w:t>
            </w:r>
          </w:p>
        </w:tc>
        <w:tc>
          <w:tcPr>
            <w:tcW w:w="1737"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Date</w:t>
            </w:r>
          </w:p>
          <w:p w:rsidR="009E60D1" w:rsidRPr="00EC7B80" w:rsidRDefault="009E60D1" w:rsidP="009E60D1">
            <w:pPr>
              <w:rPr>
                <w:rFonts w:ascii="Arial" w:hAnsi="Arial" w:cs="Arial"/>
                <w:b/>
                <w:bCs/>
                <w:sz w:val="24"/>
                <w:szCs w:val="24"/>
              </w:rPr>
            </w:pPr>
            <w:r w:rsidRPr="00EC7B80">
              <w:rPr>
                <w:rFonts w:ascii="Arial" w:hAnsi="Arial" w:cs="Arial"/>
                <w:b/>
                <w:bCs/>
                <w:sz w:val="24"/>
                <w:szCs w:val="24"/>
              </w:rPr>
              <w:t>DD/MM/YYYY</w:t>
            </w:r>
          </w:p>
        </w:tc>
        <w:tc>
          <w:tcPr>
            <w:tcW w:w="1937"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 of the faculty Coordinator</w:t>
            </w:r>
          </w:p>
        </w:tc>
        <w:tc>
          <w:tcPr>
            <w:tcW w:w="1643"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Category of the Participants</w:t>
            </w:r>
          </w:p>
          <w:p w:rsidR="009E60D1" w:rsidRPr="00EC7B80" w:rsidRDefault="009E60D1" w:rsidP="009E60D1">
            <w:pPr>
              <w:rPr>
                <w:rFonts w:ascii="Arial" w:hAnsi="Arial" w:cs="Arial"/>
                <w:b/>
                <w:bCs/>
                <w:sz w:val="24"/>
                <w:szCs w:val="24"/>
              </w:rPr>
            </w:pPr>
            <w:r w:rsidRPr="00EC7B80">
              <w:rPr>
                <w:rFonts w:ascii="Arial" w:hAnsi="Arial" w:cs="Arial"/>
                <w:b/>
                <w:bCs/>
                <w:sz w:val="24"/>
                <w:szCs w:val="24"/>
              </w:rPr>
              <w:t>(ie. Faculty/ Students/ Industry people/ all/ either etc.)</w:t>
            </w:r>
          </w:p>
        </w:tc>
        <w:tc>
          <w:tcPr>
            <w:tcW w:w="1591" w:type="dxa"/>
            <w:tcBorders>
              <w:right w:val="single" w:sz="4" w:space="0" w:color="auto"/>
            </w:tcBorders>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No. of Participants</w:t>
            </w:r>
          </w:p>
        </w:tc>
        <w:tc>
          <w:tcPr>
            <w:tcW w:w="1550" w:type="dxa"/>
            <w:tcBorders>
              <w:left w:val="single" w:sz="4" w:space="0" w:color="auto"/>
            </w:tcBorders>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Sponsoring Agency (if any)</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International </w:t>
            </w:r>
            <w:r w:rsidRPr="00EC7B80">
              <w:rPr>
                <w:rFonts w:ascii="Arial" w:hAnsi="Arial" w:cs="Arial"/>
                <w:sz w:val="24"/>
                <w:szCs w:val="24"/>
              </w:rPr>
              <w:lastRenderedPageBreak/>
              <w:t>Conference on Transformations in Engineering Education</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 xml:space="preserve">6 to 8 Jan </w:t>
            </w:r>
            <w:r w:rsidRPr="00EC7B80">
              <w:rPr>
                <w:rFonts w:ascii="Arial" w:hAnsi="Arial" w:cs="Arial"/>
                <w:sz w:val="24"/>
                <w:szCs w:val="24"/>
              </w:rPr>
              <w:lastRenderedPageBreak/>
              <w:t>2015</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Dr. A.M. Sapkal</w:t>
            </w:r>
          </w:p>
          <w:p w:rsidR="009E60D1" w:rsidRPr="00EC7B80" w:rsidRDefault="009E60D1" w:rsidP="009E60D1">
            <w:pPr>
              <w:rPr>
                <w:rFonts w:ascii="Arial" w:hAnsi="Arial" w:cs="Arial"/>
                <w:sz w:val="24"/>
                <w:szCs w:val="24"/>
              </w:rPr>
            </w:pPr>
            <w:r w:rsidRPr="00EC7B80">
              <w:rPr>
                <w:rFonts w:ascii="Arial" w:hAnsi="Arial" w:cs="Arial"/>
                <w:sz w:val="24"/>
                <w:szCs w:val="24"/>
              </w:rPr>
              <w:lastRenderedPageBreak/>
              <w:t>(As a participant)</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Faculty</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700</w:t>
            </w:r>
          </w:p>
        </w:tc>
        <w:tc>
          <w:tcPr>
            <w:tcW w:w="1550"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 xml:space="preserve">IUCEE at </w:t>
            </w:r>
            <w:r w:rsidRPr="00EC7B80">
              <w:rPr>
                <w:rFonts w:ascii="Arial" w:hAnsi="Arial" w:cs="Arial"/>
                <w:sz w:val="24"/>
                <w:szCs w:val="24"/>
              </w:rPr>
              <w:lastRenderedPageBreak/>
              <w:t>BMS collage Bangalore</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2</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Management Capacity Enhancement Programme</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22 to 27 Sep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Dr. A.M. Sapkal</w:t>
            </w:r>
          </w:p>
          <w:p w:rsidR="009E60D1" w:rsidRPr="00EC7B80" w:rsidRDefault="009E60D1" w:rsidP="009E60D1">
            <w:pPr>
              <w:rPr>
                <w:rFonts w:ascii="Arial" w:hAnsi="Arial" w:cs="Arial"/>
                <w:sz w:val="24"/>
                <w:szCs w:val="24"/>
              </w:rPr>
            </w:pPr>
            <w:r w:rsidRPr="00EC7B80">
              <w:rPr>
                <w:rFonts w:ascii="Arial" w:hAnsi="Arial" w:cs="Arial"/>
                <w:sz w:val="24"/>
                <w:szCs w:val="24"/>
              </w:rPr>
              <w:t>(As a participant)</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Faculty</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30</w:t>
            </w:r>
          </w:p>
        </w:tc>
        <w:tc>
          <w:tcPr>
            <w:tcW w:w="1550"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TEQIP at IIM Udaipur</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3</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Application Training Program on VNA &amp; EMI Test Receiver</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21 to 24 May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Dr. A.M. Sapkal</w:t>
            </w:r>
          </w:p>
          <w:p w:rsidR="009E60D1" w:rsidRPr="00EC7B80" w:rsidRDefault="009E60D1" w:rsidP="009E60D1">
            <w:pPr>
              <w:rPr>
                <w:rFonts w:ascii="Arial" w:hAnsi="Arial" w:cs="Arial"/>
                <w:sz w:val="24"/>
                <w:szCs w:val="24"/>
              </w:rPr>
            </w:pPr>
            <w:r w:rsidRPr="00EC7B80">
              <w:rPr>
                <w:rFonts w:ascii="Arial" w:hAnsi="Arial" w:cs="Arial"/>
                <w:sz w:val="24"/>
                <w:szCs w:val="24"/>
              </w:rPr>
              <w:t>(As a participant)</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Faculty</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5</w:t>
            </w:r>
          </w:p>
        </w:tc>
        <w:tc>
          <w:tcPr>
            <w:tcW w:w="1550"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RHODE &amp; SCHWARZ India Pvt. Ltd. At Bangluru</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4</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Professional Workshop on Linux System Administration</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13</w:t>
            </w:r>
            <w:r w:rsidRPr="00EC7B80">
              <w:rPr>
                <w:rFonts w:ascii="Arial" w:hAnsi="Arial" w:cs="Arial"/>
                <w:sz w:val="24"/>
                <w:szCs w:val="24"/>
                <w:vertAlign w:val="superscript"/>
              </w:rPr>
              <w:t xml:space="preserve"> </w:t>
            </w:r>
            <w:r w:rsidRPr="00EC7B80">
              <w:rPr>
                <w:rFonts w:ascii="Arial" w:hAnsi="Arial" w:cs="Arial"/>
                <w:sz w:val="24"/>
                <w:szCs w:val="24"/>
              </w:rPr>
              <w:t>– 20 May,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Dr. A.M. Sapkal</w:t>
            </w:r>
          </w:p>
          <w:p w:rsidR="009E60D1" w:rsidRPr="00EC7B80" w:rsidRDefault="009E60D1" w:rsidP="009E60D1">
            <w:pPr>
              <w:rPr>
                <w:rFonts w:ascii="Arial" w:hAnsi="Arial" w:cs="Arial"/>
                <w:sz w:val="24"/>
                <w:szCs w:val="24"/>
              </w:rPr>
            </w:pPr>
            <w:r w:rsidRPr="00EC7B80">
              <w:rPr>
                <w:rFonts w:ascii="Arial" w:hAnsi="Arial" w:cs="Arial"/>
                <w:sz w:val="24"/>
                <w:szCs w:val="24"/>
              </w:rPr>
              <w:t>(As a participant)</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Faculty</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25</w:t>
            </w:r>
          </w:p>
        </w:tc>
        <w:tc>
          <w:tcPr>
            <w:tcW w:w="1550"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The IET at COEP, Pune</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5</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A Hands On Approach to Wireless Communication</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5 – 9 May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Dr. A.M. Sapkal</w:t>
            </w:r>
          </w:p>
          <w:p w:rsidR="009E60D1" w:rsidRPr="00EC7B80" w:rsidRDefault="009E60D1" w:rsidP="009E60D1">
            <w:pPr>
              <w:rPr>
                <w:rFonts w:ascii="Arial" w:hAnsi="Arial" w:cs="Arial"/>
                <w:sz w:val="24"/>
                <w:szCs w:val="24"/>
              </w:rPr>
            </w:pPr>
            <w:r w:rsidRPr="00EC7B80">
              <w:rPr>
                <w:rFonts w:ascii="Arial" w:hAnsi="Arial" w:cs="Arial"/>
                <w:sz w:val="24"/>
                <w:szCs w:val="24"/>
              </w:rPr>
              <w:t>(As a participant)</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Faculty</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30</w:t>
            </w:r>
          </w:p>
        </w:tc>
        <w:tc>
          <w:tcPr>
            <w:tcW w:w="1550"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TEQIP at COEP,Pune</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6</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IEEE TENCON </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22 to 25 Oct. 2013</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Prof. M.A.Joshi</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Industry, students</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400</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TEQIP</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7</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7 th International conference on sensing technology</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3 to 5 Dec. 2013</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Prof. M.A.Joshi</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Industry, students</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300</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UGC</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8</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10th Annual Sakal Educon-the International Conference of Vice – Chancellors and Policymakers of India</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11-15 September 2014</w:t>
            </w:r>
          </w:p>
        </w:tc>
        <w:tc>
          <w:tcPr>
            <w:tcW w:w="1937" w:type="dxa"/>
          </w:tcPr>
          <w:p w:rsidR="009E60D1" w:rsidRPr="00EC7B80" w:rsidRDefault="009E60D1" w:rsidP="009E60D1">
            <w:pPr>
              <w:rPr>
                <w:rFonts w:ascii="Arial" w:hAnsi="Arial" w:cs="Arial"/>
                <w:sz w:val="24"/>
                <w:szCs w:val="24"/>
              </w:rPr>
            </w:pP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Chancellors and Policymakers of India</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60</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Sakal papers</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9</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FDP ON Analog VLSI Design  using Cadence  tool</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10</w:t>
            </w:r>
            <w:r w:rsidRPr="00EC7B80">
              <w:rPr>
                <w:rFonts w:ascii="Arial" w:hAnsi="Arial" w:cs="Arial"/>
                <w:sz w:val="24"/>
                <w:szCs w:val="24"/>
                <w:vertAlign w:val="superscript"/>
              </w:rPr>
              <w:t>th</w:t>
            </w:r>
            <w:r w:rsidRPr="00EC7B80">
              <w:rPr>
                <w:rFonts w:ascii="Arial" w:hAnsi="Arial" w:cs="Arial"/>
                <w:sz w:val="24"/>
                <w:szCs w:val="24"/>
              </w:rPr>
              <w:t xml:space="preserve"> -14</w:t>
            </w:r>
            <w:r w:rsidRPr="00EC7B80">
              <w:rPr>
                <w:rFonts w:ascii="Arial" w:hAnsi="Arial" w:cs="Arial"/>
                <w:sz w:val="24"/>
                <w:szCs w:val="24"/>
                <w:vertAlign w:val="superscript"/>
              </w:rPr>
              <w:t>th</w:t>
            </w:r>
            <w:r w:rsidRPr="00EC7B80">
              <w:rPr>
                <w:rFonts w:ascii="Arial" w:hAnsi="Arial" w:cs="Arial"/>
                <w:sz w:val="24"/>
                <w:szCs w:val="24"/>
              </w:rPr>
              <w:t xml:space="preserve"> Dec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Mrs. Vaishali Ingale</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Faculty </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15</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TEQIP, COEP Pune </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10</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Signal Processing For Embedded Systems with Five Continuing Education Units</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January to April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Prof. J. V. Krogmeier,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Electrical and Computer Engineering, </w:t>
            </w:r>
          </w:p>
          <w:p w:rsidR="009E60D1" w:rsidRPr="00EC7B80" w:rsidRDefault="009E60D1" w:rsidP="009E60D1">
            <w:pPr>
              <w:rPr>
                <w:rFonts w:ascii="Arial" w:hAnsi="Arial" w:cs="Arial"/>
                <w:sz w:val="24"/>
                <w:szCs w:val="24"/>
              </w:rPr>
            </w:pPr>
            <w:r w:rsidRPr="00EC7B80">
              <w:rPr>
                <w:rFonts w:ascii="Arial" w:hAnsi="Arial" w:cs="Arial"/>
                <w:sz w:val="24"/>
                <w:szCs w:val="24"/>
              </w:rPr>
              <w:t>Purdue University, West Lafayette</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All</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Online credit course</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TEQIP II at COEP</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11</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Intel India Innovation Conclave – Faculty Colloquium on IOT</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9-10</w:t>
            </w:r>
            <w:r w:rsidRPr="00EC7B80">
              <w:rPr>
                <w:rFonts w:ascii="Arial" w:hAnsi="Arial" w:cs="Arial"/>
                <w:sz w:val="24"/>
                <w:szCs w:val="24"/>
                <w:vertAlign w:val="superscript"/>
              </w:rPr>
              <w:t>th</w:t>
            </w:r>
            <w:r w:rsidRPr="00EC7B80">
              <w:rPr>
                <w:rFonts w:ascii="Arial" w:hAnsi="Arial" w:cs="Arial"/>
                <w:sz w:val="24"/>
                <w:szCs w:val="24"/>
              </w:rPr>
              <w:t xml:space="preserve"> December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Intel Experts</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All</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More than 100 faculty from various Inst  in IndiaIndustry personnel + Students + Govt.</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Intel, Bangalore</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12</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Virtualization and Cloud Solutions for Education</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18-19</w:t>
            </w:r>
            <w:r w:rsidRPr="00EC7B80">
              <w:rPr>
                <w:rFonts w:ascii="Arial" w:hAnsi="Arial" w:cs="Arial"/>
                <w:sz w:val="24"/>
                <w:szCs w:val="24"/>
                <w:vertAlign w:val="superscript"/>
              </w:rPr>
              <w:t>th</w:t>
            </w:r>
            <w:r w:rsidRPr="00EC7B80">
              <w:rPr>
                <w:rFonts w:ascii="Arial" w:hAnsi="Arial" w:cs="Arial"/>
                <w:sz w:val="24"/>
                <w:szCs w:val="24"/>
              </w:rPr>
              <w:t xml:space="preserve"> December 2014</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Prof. Mrs. Jibi Abraham in association Vintech Electronics Systems Pvt. Ltd. </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and Students</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25</w:t>
            </w:r>
          </w:p>
        </w:tc>
        <w:tc>
          <w:tcPr>
            <w:tcW w:w="1550"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Vintech Electronics Systems Pvt. Ltd.</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13</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Computer Programming </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16/06/2014 to 21/06/2015</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Metkar  S P</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Faculty </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100</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MHRD </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14</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Computer Programming</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20</w:t>
            </w:r>
            <w:r w:rsidRPr="00EC7B80">
              <w:rPr>
                <w:rFonts w:ascii="Arial" w:hAnsi="Arial" w:cs="Arial"/>
                <w:sz w:val="24"/>
                <w:szCs w:val="24"/>
                <w:vertAlign w:val="superscript"/>
              </w:rPr>
              <w:t>th</w:t>
            </w:r>
            <w:r w:rsidRPr="00EC7B80">
              <w:rPr>
                <w:rFonts w:ascii="Arial" w:hAnsi="Arial" w:cs="Arial"/>
                <w:sz w:val="24"/>
                <w:szCs w:val="24"/>
              </w:rPr>
              <w:t xml:space="preserve"> May 2014 to 21</w:t>
            </w:r>
            <w:r w:rsidRPr="00EC7B80">
              <w:rPr>
                <w:rFonts w:ascii="Arial" w:hAnsi="Arial" w:cs="Arial"/>
                <w:sz w:val="24"/>
                <w:szCs w:val="24"/>
                <w:vertAlign w:val="superscript"/>
              </w:rPr>
              <w:t>st</w:t>
            </w:r>
            <w:r w:rsidRPr="00EC7B80">
              <w:rPr>
                <w:rFonts w:ascii="Arial" w:hAnsi="Arial" w:cs="Arial"/>
                <w:sz w:val="24"/>
                <w:szCs w:val="24"/>
              </w:rPr>
              <w:t xml:space="preserve"> June 2014</w:t>
            </w:r>
          </w:p>
        </w:tc>
        <w:tc>
          <w:tcPr>
            <w:tcW w:w="1937" w:type="dxa"/>
          </w:tcPr>
          <w:p w:rsidR="009E60D1" w:rsidRPr="00EC7B80" w:rsidRDefault="009E60D1" w:rsidP="009E60D1">
            <w:pPr>
              <w:rPr>
                <w:rFonts w:ascii="Arial" w:hAnsi="Arial" w:cs="Arial"/>
                <w:sz w:val="24"/>
                <w:szCs w:val="24"/>
              </w:rPr>
            </w:pPr>
            <w:r>
              <w:rPr>
                <w:rFonts w:ascii="Arial" w:hAnsi="Arial" w:cs="Arial"/>
                <w:sz w:val="24"/>
                <w:szCs w:val="24"/>
              </w:rPr>
              <w:t xml:space="preserve">D.V.Niture </w:t>
            </w: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Students</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30</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ISTE</w:t>
            </w:r>
            <w:r>
              <w:rPr>
                <w:rFonts w:ascii="Arial" w:hAnsi="Arial" w:cs="Arial"/>
                <w:sz w:val="24"/>
                <w:szCs w:val="24"/>
              </w:rPr>
              <w:t xml:space="preserve"> MHRD </w:t>
            </w:r>
          </w:p>
        </w:tc>
      </w:tr>
      <w:tr w:rsidR="009E60D1" w:rsidRPr="00EC7B80" w:rsidTr="009E60D1">
        <w:trPr>
          <w:trHeight w:val="269"/>
        </w:trPr>
        <w:tc>
          <w:tcPr>
            <w:tcW w:w="630"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15</w:t>
            </w:r>
          </w:p>
        </w:tc>
        <w:tc>
          <w:tcPr>
            <w:tcW w:w="1609" w:type="dxa"/>
          </w:tcPr>
          <w:p w:rsidR="009E60D1" w:rsidRPr="00EC7B80" w:rsidRDefault="009E60D1" w:rsidP="009E60D1">
            <w:pPr>
              <w:rPr>
                <w:rFonts w:ascii="Arial" w:eastAsia="Times New Roman" w:hAnsi="Arial" w:cs="Arial"/>
                <w:sz w:val="24"/>
                <w:szCs w:val="24"/>
              </w:rPr>
            </w:pPr>
            <w:r w:rsidRPr="00EC7B80">
              <w:rPr>
                <w:rFonts w:ascii="Arial" w:eastAsia="Times New Roman" w:hAnsi="Arial" w:cs="Arial"/>
                <w:sz w:val="24"/>
                <w:szCs w:val="24"/>
              </w:rPr>
              <w:t>Pedagogy workshop for Teaching Faculty in QEEE Institutes</w:t>
            </w:r>
          </w:p>
          <w:p w:rsidR="009E60D1" w:rsidRPr="00EC7B80" w:rsidRDefault="009E60D1" w:rsidP="009E60D1">
            <w:pPr>
              <w:rPr>
                <w:rFonts w:ascii="Arial" w:hAnsi="Arial" w:cs="Arial"/>
                <w:sz w:val="24"/>
                <w:szCs w:val="24"/>
              </w:rPr>
            </w:pPr>
          </w:p>
        </w:tc>
        <w:tc>
          <w:tcPr>
            <w:tcW w:w="1737" w:type="dxa"/>
          </w:tcPr>
          <w:p w:rsidR="009E60D1" w:rsidRPr="00EC7B80" w:rsidRDefault="009E60D1" w:rsidP="009E60D1">
            <w:pPr>
              <w:rPr>
                <w:rFonts w:ascii="Arial" w:eastAsia="Times New Roman" w:hAnsi="Arial" w:cs="Arial"/>
                <w:sz w:val="24"/>
                <w:szCs w:val="24"/>
              </w:rPr>
            </w:pPr>
            <w:r w:rsidRPr="00EC7B80">
              <w:rPr>
                <w:rFonts w:ascii="Arial" w:eastAsia="Times New Roman" w:hAnsi="Arial" w:cs="Arial"/>
                <w:sz w:val="24"/>
                <w:szCs w:val="24"/>
              </w:rPr>
              <w:t>12 - 14 June 2014 and 24 - 26 July 2014</w:t>
            </w:r>
          </w:p>
          <w:p w:rsidR="009E60D1" w:rsidRPr="00EC7B80" w:rsidRDefault="009E60D1" w:rsidP="009E60D1">
            <w:pPr>
              <w:rPr>
                <w:rFonts w:ascii="Arial" w:hAnsi="Arial" w:cs="Arial"/>
                <w:sz w:val="24"/>
                <w:szCs w:val="24"/>
              </w:rPr>
            </w:pPr>
          </w:p>
        </w:tc>
        <w:tc>
          <w:tcPr>
            <w:tcW w:w="1937" w:type="dxa"/>
          </w:tcPr>
          <w:p w:rsidR="009E60D1" w:rsidRPr="00EC7B80" w:rsidRDefault="009E60D1" w:rsidP="009E60D1">
            <w:pPr>
              <w:rPr>
                <w:rStyle w:val="profilename"/>
                <w:rFonts w:ascii="Arial" w:hAnsi="Arial" w:cs="Arial"/>
                <w:sz w:val="24"/>
                <w:szCs w:val="24"/>
              </w:rPr>
            </w:pPr>
            <w:r w:rsidRPr="00EC7B80">
              <w:rPr>
                <w:rStyle w:val="profilename"/>
                <w:rFonts w:ascii="Arial" w:hAnsi="Arial" w:cs="Arial"/>
                <w:sz w:val="24"/>
                <w:szCs w:val="24"/>
              </w:rPr>
              <w:t xml:space="preserve">Dr. Vahida Attar in COEP </w:t>
            </w:r>
          </w:p>
          <w:p w:rsidR="009E60D1" w:rsidRPr="00EC7B80" w:rsidRDefault="009E60D1" w:rsidP="009E60D1">
            <w:pPr>
              <w:rPr>
                <w:rFonts w:ascii="Arial" w:hAnsi="Arial" w:cs="Arial"/>
                <w:sz w:val="24"/>
                <w:szCs w:val="24"/>
              </w:rPr>
            </w:pPr>
          </w:p>
        </w:tc>
        <w:tc>
          <w:tcPr>
            <w:tcW w:w="1643"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w:t>
            </w:r>
          </w:p>
        </w:tc>
        <w:tc>
          <w:tcPr>
            <w:tcW w:w="1591"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COEP &amp; IITB</w:t>
            </w:r>
          </w:p>
        </w:tc>
      </w:tr>
      <w:tr w:rsidR="009E60D1" w:rsidRPr="00EC7B80" w:rsidTr="009E60D1">
        <w:trPr>
          <w:trHeight w:val="269"/>
        </w:trPr>
        <w:tc>
          <w:tcPr>
            <w:tcW w:w="630" w:type="dxa"/>
          </w:tcPr>
          <w:p w:rsidR="009E60D1" w:rsidRPr="00EC7B80" w:rsidRDefault="009E60D1" w:rsidP="009E60D1">
            <w:pPr>
              <w:rPr>
                <w:rFonts w:ascii="Arial" w:hAnsi="Arial" w:cs="Arial"/>
                <w:sz w:val="24"/>
                <w:szCs w:val="24"/>
              </w:rPr>
            </w:pPr>
            <w:r w:rsidRPr="00EC7B80">
              <w:rPr>
                <w:rFonts w:ascii="Arial" w:hAnsi="Arial" w:cs="Arial"/>
                <w:sz w:val="24"/>
                <w:szCs w:val="24"/>
              </w:rPr>
              <w:t>16</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IEEE International conference </w:t>
            </w:r>
            <w:r w:rsidRPr="00EC7B80">
              <w:rPr>
                <w:rFonts w:ascii="Arial" w:hAnsi="Arial" w:cs="Arial"/>
                <w:sz w:val="24"/>
                <w:szCs w:val="24"/>
              </w:rPr>
              <w:lastRenderedPageBreak/>
              <w:t>on devices circuits and communications (ICDCCom- 2014)</w:t>
            </w:r>
          </w:p>
        </w:tc>
        <w:tc>
          <w:tcPr>
            <w:tcW w:w="1737" w:type="dxa"/>
          </w:tcPr>
          <w:p w:rsidR="009E60D1" w:rsidRPr="00EC7B80" w:rsidRDefault="009E60D1" w:rsidP="009E60D1">
            <w:pPr>
              <w:rPr>
                <w:rFonts w:ascii="Arial" w:hAnsi="Arial" w:cs="Arial"/>
                <w:sz w:val="24"/>
                <w:szCs w:val="24"/>
              </w:rPr>
            </w:pPr>
            <w:r>
              <w:rPr>
                <w:rFonts w:ascii="Arial" w:hAnsi="Arial" w:cs="Arial"/>
                <w:sz w:val="24"/>
                <w:szCs w:val="24"/>
              </w:rPr>
              <w:lastRenderedPageBreak/>
              <w:t>-</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Mrs.Yogita M.Vaidya</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TEQIP II</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r>
      <w:tr w:rsidR="009E60D1" w:rsidRPr="00EC7B80" w:rsidTr="009E60D1">
        <w:trPr>
          <w:trHeight w:val="269"/>
        </w:trPr>
        <w:tc>
          <w:tcPr>
            <w:tcW w:w="630" w:type="dxa"/>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17</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Effective English for Engineering Experts</w:t>
            </w:r>
          </w:p>
        </w:tc>
        <w:tc>
          <w:tcPr>
            <w:tcW w:w="1737" w:type="dxa"/>
          </w:tcPr>
          <w:p w:rsidR="009E60D1" w:rsidRPr="00EC7B80" w:rsidRDefault="009E60D1" w:rsidP="009E60D1">
            <w:pPr>
              <w:rPr>
                <w:rFonts w:ascii="Arial" w:hAnsi="Arial" w:cs="Arial"/>
                <w:sz w:val="24"/>
                <w:szCs w:val="24"/>
              </w:rPr>
            </w:pPr>
            <w:r>
              <w:rPr>
                <w:rFonts w:ascii="Arial" w:hAnsi="Arial" w:cs="Arial"/>
                <w:sz w:val="24"/>
                <w:szCs w:val="24"/>
              </w:rPr>
              <w:t>-</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Mrs.Yogita M.Vaidya</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TEQIP II</w:t>
            </w:r>
          </w:p>
        </w:tc>
        <w:tc>
          <w:tcPr>
            <w:tcW w:w="1550" w:type="dxa"/>
            <w:tcBorders>
              <w:lef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r>
      <w:tr w:rsidR="009E60D1" w:rsidRPr="00EC7B80" w:rsidTr="009E60D1">
        <w:trPr>
          <w:trHeight w:val="269"/>
        </w:trPr>
        <w:tc>
          <w:tcPr>
            <w:tcW w:w="630" w:type="dxa"/>
          </w:tcPr>
          <w:p w:rsidR="009E60D1" w:rsidRPr="00EC7B80" w:rsidRDefault="009E60D1" w:rsidP="009E60D1">
            <w:pPr>
              <w:rPr>
                <w:rFonts w:ascii="Arial" w:hAnsi="Arial" w:cs="Arial"/>
                <w:sz w:val="24"/>
                <w:szCs w:val="24"/>
              </w:rPr>
            </w:pPr>
            <w:r w:rsidRPr="00EC7B80">
              <w:rPr>
                <w:rFonts w:ascii="Arial" w:hAnsi="Arial" w:cs="Arial"/>
                <w:sz w:val="24"/>
                <w:szCs w:val="24"/>
              </w:rPr>
              <w:t>18</w:t>
            </w:r>
          </w:p>
        </w:tc>
        <w:tc>
          <w:tcPr>
            <w:tcW w:w="1609"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Effective English for Engineering Experts” </w:t>
            </w:r>
          </w:p>
        </w:tc>
        <w:tc>
          <w:tcPr>
            <w:tcW w:w="1737" w:type="dxa"/>
          </w:tcPr>
          <w:p w:rsidR="009E60D1" w:rsidRPr="00EC7B80" w:rsidRDefault="009E60D1" w:rsidP="009E60D1">
            <w:pPr>
              <w:rPr>
                <w:rFonts w:ascii="Arial" w:hAnsi="Arial" w:cs="Arial"/>
                <w:sz w:val="24"/>
                <w:szCs w:val="24"/>
              </w:rPr>
            </w:pPr>
            <w:r w:rsidRPr="00EC7B80">
              <w:rPr>
                <w:rFonts w:ascii="Arial" w:hAnsi="Arial" w:cs="Arial"/>
                <w:sz w:val="24"/>
                <w:szCs w:val="24"/>
              </w:rPr>
              <w:t>(12-16</w:t>
            </w:r>
            <w:r w:rsidRPr="00EC7B80">
              <w:rPr>
                <w:rFonts w:ascii="Arial" w:hAnsi="Arial" w:cs="Arial"/>
                <w:sz w:val="24"/>
                <w:szCs w:val="24"/>
                <w:vertAlign w:val="superscript"/>
              </w:rPr>
              <w:t>th</w:t>
            </w:r>
            <w:r w:rsidRPr="00EC7B80">
              <w:rPr>
                <w:rFonts w:ascii="Arial" w:hAnsi="Arial" w:cs="Arial"/>
                <w:sz w:val="24"/>
                <w:szCs w:val="24"/>
              </w:rPr>
              <w:t xml:space="preserve"> May 2014) </w:t>
            </w:r>
            <w:r w:rsidRPr="00EC7B80">
              <w:rPr>
                <w:rFonts w:ascii="Arial" w:hAnsi="Arial" w:cs="Arial"/>
                <w:color w:val="000000"/>
                <w:sz w:val="24"/>
                <w:szCs w:val="24"/>
              </w:rPr>
              <w:t xml:space="preserve">       </w:t>
            </w:r>
          </w:p>
        </w:tc>
        <w:tc>
          <w:tcPr>
            <w:tcW w:w="1937" w:type="dxa"/>
          </w:tcPr>
          <w:p w:rsidR="009E60D1" w:rsidRPr="00EC7B80" w:rsidRDefault="009E60D1" w:rsidP="009E60D1">
            <w:pPr>
              <w:rPr>
                <w:rFonts w:ascii="Arial" w:hAnsi="Arial" w:cs="Arial"/>
                <w:sz w:val="24"/>
                <w:szCs w:val="24"/>
              </w:rPr>
            </w:pPr>
            <w:r w:rsidRPr="00EC7B80">
              <w:rPr>
                <w:rFonts w:ascii="Arial" w:hAnsi="Arial" w:cs="Arial"/>
                <w:sz w:val="24"/>
                <w:szCs w:val="24"/>
              </w:rPr>
              <w:t>P.P.Tasgaonkar</w:t>
            </w:r>
          </w:p>
        </w:tc>
        <w:tc>
          <w:tcPr>
            <w:tcW w:w="1643" w:type="dxa"/>
          </w:tcPr>
          <w:p w:rsidR="009E60D1" w:rsidRPr="00EC7B80" w:rsidRDefault="009E60D1" w:rsidP="009E60D1">
            <w:pPr>
              <w:rPr>
                <w:rFonts w:ascii="Arial" w:hAnsi="Arial" w:cs="Arial"/>
                <w:sz w:val="24"/>
                <w:szCs w:val="24"/>
              </w:rPr>
            </w:pPr>
            <w:r w:rsidRPr="00EC7B80">
              <w:rPr>
                <w:rFonts w:ascii="Arial" w:hAnsi="Arial" w:cs="Arial"/>
                <w:sz w:val="24"/>
                <w:szCs w:val="24"/>
              </w:rPr>
              <w:t>All</w:t>
            </w:r>
          </w:p>
        </w:tc>
        <w:tc>
          <w:tcPr>
            <w:tcW w:w="1591"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60</w:t>
            </w:r>
          </w:p>
        </w:tc>
        <w:tc>
          <w:tcPr>
            <w:tcW w:w="1550"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TEQIP-II</w:t>
            </w:r>
          </w:p>
        </w:tc>
      </w:tr>
    </w:tbl>
    <w:p w:rsidR="009E60D1" w:rsidRPr="00EC7B80" w:rsidRDefault="009E60D1" w:rsidP="009E60D1">
      <w:pPr>
        <w:rPr>
          <w:rFonts w:ascii="Arial" w:hAnsi="Arial" w:cs="Arial"/>
          <w:bCs/>
          <w:sz w:val="24"/>
          <w:szCs w:val="24"/>
        </w:rPr>
      </w:pPr>
    </w:p>
    <w:p w:rsidR="009E60D1" w:rsidRPr="00FB58EE" w:rsidRDefault="009E60D1" w:rsidP="008B5650">
      <w:pPr>
        <w:pStyle w:val="ListParagraph"/>
        <w:numPr>
          <w:ilvl w:val="0"/>
          <w:numId w:val="65"/>
        </w:numPr>
        <w:rPr>
          <w:rFonts w:ascii="Arial" w:hAnsi="Arial" w:cs="Arial"/>
          <w:b/>
          <w:sz w:val="24"/>
          <w:szCs w:val="24"/>
        </w:rPr>
      </w:pPr>
      <w:r w:rsidRPr="00FB58EE">
        <w:rPr>
          <w:rFonts w:ascii="Arial" w:hAnsi="Arial" w:cs="Arial"/>
          <w:b/>
          <w:sz w:val="24"/>
          <w:szCs w:val="24"/>
        </w:rPr>
        <w:t>Details of the Lectures/Talks organized by the department</w:t>
      </w:r>
    </w:p>
    <w:tbl>
      <w:tblPr>
        <w:tblStyle w:val="TableGrid"/>
        <w:tblW w:w="10913" w:type="dxa"/>
        <w:jc w:val="center"/>
        <w:tblInd w:w="1489" w:type="dxa"/>
        <w:tblLook w:val="04A0"/>
      </w:tblPr>
      <w:tblGrid>
        <w:gridCol w:w="640"/>
        <w:gridCol w:w="1884"/>
        <w:gridCol w:w="1737"/>
        <w:gridCol w:w="1723"/>
        <w:gridCol w:w="1970"/>
        <w:gridCol w:w="1595"/>
        <w:gridCol w:w="1364"/>
      </w:tblGrid>
      <w:tr w:rsidR="009E60D1" w:rsidRPr="00EC7B80" w:rsidTr="009E60D1">
        <w:trPr>
          <w:trHeight w:val="634"/>
          <w:jc w:val="center"/>
        </w:trPr>
        <w:tc>
          <w:tcPr>
            <w:tcW w:w="711"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br w:type="page"/>
              <w:t>Sr.</w:t>
            </w:r>
          </w:p>
          <w:p w:rsidR="009E60D1" w:rsidRPr="00EC7B80" w:rsidRDefault="009E60D1" w:rsidP="009E60D1">
            <w:pPr>
              <w:rPr>
                <w:rFonts w:ascii="Arial" w:hAnsi="Arial" w:cs="Arial"/>
                <w:b/>
                <w:bCs/>
                <w:sz w:val="24"/>
                <w:szCs w:val="24"/>
              </w:rPr>
            </w:pPr>
            <w:r w:rsidRPr="00EC7B80">
              <w:rPr>
                <w:rFonts w:ascii="Arial" w:hAnsi="Arial" w:cs="Arial"/>
                <w:b/>
                <w:bCs/>
                <w:sz w:val="24"/>
                <w:szCs w:val="24"/>
              </w:rPr>
              <w:t>No</w:t>
            </w:r>
          </w:p>
        </w:tc>
        <w:tc>
          <w:tcPr>
            <w:tcW w:w="1637"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Name/title of the Lecture/ Talk</w:t>
            </w:r>
          </w:p>
        </w:tc>
        <w:tc>
          <w:tcPr>
            <w:tcW w:w="1644"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Date</w:t>
            </w:r>
          </w:p>
          <w:p w:rsidR="009E60D1" w:rsidRPr="00EC7B80" w:rsidRDefault="009E60D1" w:rsidP="009E60D1">
            <w:pPr>
              <w:rPr>
                <w:rFonts w:ascii="Arial" w:hAnsi="Arial" w:cs="Arial"/>
                <w:b/>
                <w:bCs/>
                <w:sz w:val="24"/>
                <w:szCs w:val="24"/>
              </w:rPr>
            </w:pPr>
            <w:r w:rsidRPr="00EC7B80">
              <w:rPr>
                <w:rFonts w:ascii="Arial" w:hAnsi="Arial" w:cs="Arial"/>
                <w:b/>
                <w:bCs/>
                <w:sz w:val="24"/>
                <w:szCs w:val="24"/>
              </w:rPr>
              <w:t>DD/MM/YYYY</w:t>
            </w:r>
          </w:p>
        </w:tc>
        <w:tc>
          <w:tcPr>
            <w:tcW w:w="1731"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 of the Speaker , designation etc</w:t>
            </w:r>
          </w:p>
        </w:tc>
        <w:tc>
          <w:tcPr>
            <w:tcW w:w="2232"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Category of the Participants</w:t>
            </w:r>
          </w:p>
          <w:p w:rsidR="009E60D1" w:rsidRPr="00EC7B80" w:rsidRDefault="009E60D1" w:rsidP="009E60D1">
            <w:pPr>
              <w:rPr>
                <w:rFonts w:ascii="Arial" w:hAnsi="Arial" w:cs="Arial"/>
                <w:b/>
                <w:bCs/>
                <w:sz w:val="24"/>
                <w:szCs w:val="24"/>
              </w:rPr>
            </w:pPr>
            <w:r w:rsidRPr="00EC7B80">
              <w:rPr>
                <w:rFonts w:ascii="Arial" w:hAnsi="Arial" w:cs="Arial"/>
                <w:b/>
                <w:bCs/>
                <w:sz w:val="24"/>
                <w:szCs w:val="24"/>
              </w:rPr>
              <w:t>(ie. Faculty/ Students/ Industry people/ all/ either etc.)</w:t>
            </w:r>
          </w:p>
        </w:tc>
        <w:tc>
          <w:tcPr>
            <w:tcW w:w="1599" w:type="dxa"/>
            <w:tcBorders>
              <w:right w:val="single" w:sz="4" w:space="0" w:color="auto"/>
            </w:tcBorders>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No. of Participants</w:t>
            </w:r>
          </w:p>
        </w:tc>
        <w:tc>
          <w:tcPr>
            <w:tcW w:w="1359" w:type="dxa"/>
            <w:tcBorders>
              <w:right w:val="single" w:sz="4" w:space="0" w:color="auto"/>
            </w:tcBorders>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Venue</w:t>
            </w:r>
          </w:p>
        </w:tc>
      </w:tr>
      <w:tr w:rsidR="009E60D1" w:rsidRPr="00EC7B80" w:rsidTr="009E60D1">
        <w:trPr>
          <w:trHeight w:val="153"/>
          <w:jc w:val="center"/>
        </w:trPr>
        <w:tc>
          <w:tcPr>
            <w:tcW w:w="711"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637" w:type="dxa"/>
          </w:tcPr>
          <w:p w:rsidR="009E60D1" w:rsidRPr="00EC7B80" w:rsidRDefault="009E60D1" w:rsidP="009E60D1">
            <w:pPr>
              <w:rPr>
                <w:rFonts w:ascii="Arial" w:hAnsi="Arial" w:cs="Arial"/>
                <w:sz w:val="24"/>
                <w:szCs w:val="24"/>
              </w:rPr>
            </w:pPr>
            <w:r w:rsidRPr="00EC7B80">
              <w:rPr>
                <w:rFonts w:ascii="Arial" w:hAnsi="Arial" w:cs="Arial"/>
                <w:sz w:val="24"/>
                <w:szCs w:val="24"/>
              </w:rPr>
              <w:t>Opportunities for summer internship, Preparation of interview</w:t>
            </w:r>
          </w:p>
        </w:tc>
        <w:tc>
          <w:tcPr>
            <w:tcW w:w="1644" w:type="dxa"/>
          </w:tcPr>
          <w:p w:rsidR="009E60D1" w:rsidRPr="00EC7B80" w:rsidRDefault="009E60D1" w:rsidP="009E60D1">
            <w:pPr>
              <w:rPr>
                <w:rFonts w:ascii="Arial" w:hAnsi="Arial" w:cs="Arial"/>
                <w:sz w:val="24"/>
                <w:szCs w:val="24"/>
              </w:rPr>
            </w:pPr>
            <w:r w:rsidRPr="00EC7B80">
              <w:rPr>
                <w:rFonts w:ascii="Arial" w:hAnsi="Arial" w:cs="Arial"/>
                <w:sz w:val="24"/>
                <w:szCs w:val="24"/>
              </w:rPr>
              <w:t>31 July 2014</w:t>
            </w:r>
          </w:p>
        </w:tc>
        <w:tc>
          <w:tcPr>
            <w:tcW w:w="1731" w:type="dxa"/>
          </w:tcPr>
          <w:p w:rsidR="009E60D1" w:rsidRPr="00EC7B80" w:rsidRDefault="009E60D1" w:rsidP="009E60D1">
            <w:pPr>
              <w:rPr>
                <w:rFonts w:ascii="Arial" w:hAnsi="Arial" w:cs="Arial"/>
                <w:sz w:val="24"/>
                <w:szCs w:val="24"/>
              </w:rPr>
            </w:pPr>
            <w:r w:rsidRPr="00EC7B80">
              <w:rPr>
                <w:rFonts w:ascii="Arial" w:hAnsi="Arial" w:cs="Arial"/>
                <w:sz w:val="24"/>
                <w:szCs w:val="24"/>
              </w:rPr>
              <w:t>Mr Nahush Gondhalekar</w:t>
            </w:r>
          </w:p>
          <w:p w:rsidR="009E60D1" w:rsidRPr="00EC7B80" w:rsidRDefault="009E60D1" w:rsidP="009E60D1">
            <w:pPr>
              <w:rPr>
                <w:rFonts w:ascii="Arial" w:hAnsi="Arial" w:cs="Arial"/>
                <w:sz w:val="24"/>
                <w:szCs w:val="24"/>
              </w:rPr>
            </w:pPr>
            <w:r w:rsidRPr="00EC7B80">
              <w:rPr>
                <w:rFonts w:ascii="Arial" w:hAnsi="Arial" w:cs="Arial"/>
                <w:sz w:val="24"/>
                <w:szCs w:val="24"/>
              </w:rPr>
              <w:t>Avago Technologies, Pune</w:t>
            </w:r>
          </w:p>
        </w:tc>
        <w:tc>
          <w:tcPr>
            <w:tcW w:w="2232"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 from third and final year</w:t>
            </w:r>
          </w:p>
        </w:tc>
        <w:tc>
          <w:tcPr>
            <w:tcW w:w="159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50</w:t>
            </w:r>
          </w:p>
        </w:tc>
        <w:tc>
          <w:tcPr>
            <w:tcW w:w="135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Dept of E&amp;TC</w:t>
            </w:r>
          </w:p>
        </w:tc>
      </w:tr>
      <w:tr w:rsidR="009E60D1" w:rsidRPr="00EC7B80" w:rsidTr="009E60D1">
        <w:trPr>
          <w:trHeight w:val="153"/>
          <w:jc w:val="center"/>
        </w:trPr>
        <w:tc>
          <w:tcPr>
            <w:tcW w:w="711"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2</w:t>
            </w:r>
          </w:p>
        </w:tc>
        <w:tc>
          <w:tcPr>
            <w:tcW w:w="1637" w:type="dxa"/>
          </w:tcPr>
          <w:p w:rsidR="009E60D1" w:rsidRPr="00EC7B80" w:rsidRDefault="009E60D1" w:rsidP="009E60D1">
            <w:pPr>
              <w:rPr>
                <w:rFonts w:ascii="Arial" w:hAnsi="Arial" w:cs="Arial"/>
                <w:sz w:val="24"/>
                <w:szCs w:val="24"/>
              </w:rPr>
            </w:pPr>
            <w:r w:rsidRPr="00EC7B80">
              <w:rPr>
                <w:rFonts w:ascii="Arial" w:hAnsi="Arial" w:cs="Arial"/>
                <w:sz w:val="24"/>
                <w:szCs w:val="24"/>
              </w:rPr>
              <w:t>Physical layer design</w:t>
            </w:r>
          </w:p>
        </w:tc>
        <w:tc>
          <w:tcPr>
            <w:tcW w:w="1644" w:type="dxa"/>
          </w:tcPr>
          <w:p w:rsidR="009E60D1" w:rsidRPr="00EC7B80" w:rsidRDefault="009E60D1" w:rsidP="009E60D1">
            <w:pPr>
              <w:rPr>
                <w:rFonts w:ascii="Arial" w:hAnsi="Arial" w:cs="Arial"/>
                <w:sz w:val="24"/>
                <w:szCs w:val="24"/>
              </w:rPr>
            </w:pPr>
            <w:r>
              <w:rPr>
                <w:rFonts w:ascii="Arial" w:hAnsi="Arial" w:cs="Arial"/>
                <w:sz w:val="24"/>
                <w:szCs w:val="24"/>
              </w:rPr>
              <w:t>-</w:t>
            </w:r>
          </w:p>
        </w:tc>
        <w:tc>
          <w:tcPr>
            <w:tcW w:w="1731" w:type="dxa"/>
          </w:tcPr>
          <w:p w:rsidR="009E60D1" w:rsidRPr="00EC7B80" w:rsidRDefault="009E60D1" w:rsidP="009E60D1">
            <w:pPr>
              <w:rPr>
                <w:rFonts w:ascii="Arial" w:hAnsi="Arial" w:cs="Arial"/>
                <w:sz w:val="24"/>
                <w:szCs w:val="24"/>
              </w:rPr>
            </w:pPr>
            <w:r w:rsidRPr="00EC7B80">
              <w:rPr>
                <w:rFonts w:ascii="Arial" w:hAnsi="Arial" w:cs="Arial"/>
                <w:sz w:val="24"/>
                <w:szCs w:val="24"/>
              </w:rPr>
              <w:t>Mr Rohan Sarvade</w:t>
            </w:r>
          </w:p>
        </w:tc>
        <w:tc>
          <w:tcPr>
            <w:tcW w:w="2232"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Final year BTech and MTech students</w:t>
            </w:r>
          </w:p>
        </w:tc>
        <w:tc>
          <w:tcPr>
            <w:tcW w:w="159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60</w:t>
            </w:r>
          </w:p>
        </w:tc>
        <w:tc>
          <w:tcPr>
            <w:tcW w:w="135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Dept of E&amp;TC</w:t>
            </w:r>
          </w:p>
        </w:tc>
      </w:tr>
      <w:tr w:rsidR="009E60D1" w:rsidRPr="00EC7B80" w:rsidTr="009E60D1">
        <w:trPr>
          <w:trHeight w:val="153"/>
          <w:jc w:val="center"/>
        </w:trPr>
        <w:tc>
          <w:tcPr>
            <w:tcW w:w="711"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3</w:t>
            </w:r>
          </w:p>
        </w:tc>
        <w:tc>
          <w:tcPr>
            <w:tcW w:w="1637"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 xml:space="preserve">How to transfer our Ideas into Innovation </w:t>
            </w:r>
          </w:p>
          <w:p w:rsidR="009E60D1" w:rsidRPr="00EC7B80" w:rsidRDefault="009E60D1" w:rsidP="009E60D1">
            <w:pPr>
              <w:rPr>
                <w:rFonts w:ascii="Arial" w:hAnsi="Arial" w:cs="Arial"/>
                <w:sz w:val="24"/>
                <w:szCs w:val="24"/>
              </w:rPr>
            </w:pPr>
          </w:p>
        </w:tc>
        <w:tc>
          <w:tcPr>
            <w:tcW w:w="1644"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05 Sep 2014 </w:t>
            </w:r>
          </w:p>
        </w:tc>
        <w:tc>
          <w:tcPr>
            <w:tcW w:w="1731"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Dr. Venugopal </w:t>
            </w:r>
          </w:p>
          <w:p w:rsidR="009E60D1" w:rsidRPr="00EC7B80" w:rsidRDefault="009E60D1" w:rsidP="009E60D1">
            <w:pPr>
              <w:rPr>
                <w:rFonts w:ascii="Arial" w:hAnsi="Arial" w:cs="Arial"/>
                <w:sz w:val="24"/>
                <w:szCs w:val="24"/>
              </w:rPr>
            </w:pPr>
            <w:r w:rsidRPr="00EC7B80">
              <w:rPr>
                <w:rFonts w:ascii="Arial" w:hAnsi="Arial" w:cs="Arial"/>
                <w:sz w:val="24"/>
                <w:szCs w:val="24"/>
              </w:rPr>
              <w:t>Cummins Pvt Ltd</w:t>
            </w:r>
          </w:p>
          <w:p w:rsidR="009E60D1" w:rsidRPr="00EC7B80" w:rsidRDefault="009E60D1" w:rsidP="009E60D1">
            <w:pPr>
              <w:rPr>
                <w:rFonts w:ascii="Arial" w:hAnsi="Arial" w:cs="Arial"/>
                <w:sz w:val="24"/>
                <w:szCs w:val="24"/>
              </w:rPr>
            </w:pPr>
          </w:p>
        </w:tc>
        <w:tc>
          <w:tcPr>
            <w:tcW w:w="2232"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Students and Faculty </w:t>
            </w:r>
          </w:p>
        </w:tc>
        <w:tc>
          <w:tcPr>
            <w:tcW w:w="159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100</w:t>
            </w:r>
          </w:p>
        </w:tc>
        <w:tc>
          <w:tcPr>
            <w:tcW w:w="135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Mini Auditorium </w:t>
            </w:r>
          </w:p>
        </w:tc>
      </w:tr>
      <w:tr w:rsidR="009E60D1" w:rsidRPr="00EC7B80" w:rsidTr="009E60D1">
        <w:trPr>
          <w:trHeight w:val="153"/>
          <w:jc w:val="center"/>
        </w:trPr>
        <w:tc>
          <w:tcPr>
            <w:tcW w:w="711"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4</w:t>
            </w:r>
          </w:p>
        </w:tc>
        <w:tc>
          <w:tcPr>
            <w:tcW w:w="1637" w:type="dxa"/>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 xml:space="preserve">Technological Advances in Communication System </w:t>
            </w:r>
          </w:p>
          <w:p w:rsidR="009E60D1" w:rsidRPr="00EC7B80" w:rsidRDefault="009E60D1" w:rsidP="009E60D1">
            <w:pPr>
              <w:rPr>
                <w:rFonts w:ascii="Arial" w:hAnsi="Arial" w:cs="Arial"/>
                <w:color w:val="000000"/>
                <w:sz w:val="24"/>
                <w:szCs w:val="24"/>
              </w:rPr>
            </w:pPr>
          </w:p>
        </w:tc>
        <w:tc>
          <w:tcPr>
            <w:tcW w:w="1644"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11 Oct 2014 </w:t>
            </w:r>
          </w:p>
        </w:tc>
        <w:tc>
          <w:tcPr>
            <w:tcW w:w="1731"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Atul Patil </w:t>
            </w:r>
          </w:p>
        </w:tc>
        <w:tc>
          <w:tcPr>
            <w:tcW w:w="2232"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 and Faculty</w:t>
            </w:r>
          </w:p>
        </w:tc>
        <w:tc>
          <w:tcPr>
            <w:tcW w:w="159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40 </w:t>
            </w:r>
          </w:p>
        </w:tc>
        <w:tc>
          <w:tcPr>
            <w:tcW w:w="135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Seminar Hall -I</w:t>
            </w:r>
          </w:p>
        </w:tc>
      </w:tr>
      <w:tr w:rsidR="009E60D1" w:rsidRPr="00EC7B80" w:rsidTr="009E60D1">
        <w:trPr>
          <w:trHeight w:val="153"/>
          <w:jc w:val="center"/>
        </w:trPr>
        <w:tc>
          <w:tcPr>
            <w:tcW w:w="711"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5</w:t>
            </w:r>
          </w:p>
        </w:tc>
        <w:tc>
          <w:tcPr>
            <w:tcW w:w="1637"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Placement Aptitude &amp; </w:t>
            </w:r>
            <w:r w:rsidRPr="00EC7B80">
              <w:rPr>
                <w:rFonts w:ascii="Arial" w:hAnsi="Arial" w:cs="Arial"/>
                <w:sz w:val="24"/>
                <w:szCs w:val="24"/>
              </w:rPr>
              <w:lastRenderedPageBreak/>
              <w:t xml:space="preserve">Interview Guideline </w:t>
            </w:r>
          </w:p>
        </w:tc>
        <w:tc>
          <w:tcPr>
            <w:tcW w:w="1644" w:type="dxa"/>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17/01/2015</w:t>
            </w:r>
          </w:p>
        </w:tc>
        <w:tc>
          <w:tcPr>
            <w:tcW w:w="1731"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Mr. Swapnil  Kulkarni </w:t>
            </w:r>
            <w:r w:rsidRPr="00EC7B80">
              <w:rPr>
                <w:rFonts w:ascii="Arial" w:hAnsi="Arial" w:cs="Arial"/>
                <w:sz w:val="24"/>
                <w:szCs w:val="24"/>
              </w:rPr>
              <w:lastRenderedPageBreak/>
              <w:t xml:space="preserve">(Expert for CAT &amp; GRE Exam) </w:t>
            </w:r>
          </w:p>
        </w:tc>
        <w:tc>
          <w:tcPr>
            <w:tcW w:w="2232"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lastRenderedPageBreak/>
              <w:t>Mtech -Students</w:t>
            </w:r>
          </w:p>
        </w:tc>
        <w:tc>
          <w:tcPr>
            <w:tcW w:w="159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40</w:t>
            </w:r>
          </w:p>
        </w:tc>
        <w:tc>
          <w:tcPr>
            <w:tcW w:w="135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Seminar hall -1</w:t>
            </w:r>
          </w:p>
          <w:p w:rsidR="009E60D1" w:rsidRPr="00EC7B80" w:rsidRDefault="009E60D1" w:rsidP="009E60D1">
            <w:pPr>
              <w:jc w:val="center"/>
              <w:rPr>
                <w:rFonts w:ascii="Arial" w:hAnsi="Arial" w:cs="Arial"/>
                <w:sz w:val="24"/>
                <w:szCs w:val="24"/>
              </w:rPr>
            </w:pPr>
            <w:r w:rsidRPr="00EC7B80">
              <w:rPr>
                <w:rFonts w:ascii="Arial" w:hAnsi="Arial" w:cs="Arial"/>
                <w:sz w:val="24"/>
                <w:szCs w:val="24"/>
              </w:rPr>
              <w:lastRenderedPageBreak/>
              <w:t>E &amp; TC Dept</w:t>
            </w:r>
          </w:p>
        </w:tc>
      </w:tr>
      <w:tr w:rsidR="009E60D1" w:rsidRPr="00EC7B80" w:rsidTr="009E60D1">
        <w:trPr>
          <w:trHeight w:val="153"/>
          <w:jc w:val="center"/>
        </w:trPr>
        <w:tc>
          <w:tcPr>
            <w:tcW w:w="711"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6</w:t>
            </w:r>
          </w:p>
        </w:tc>
        <w:tc>
          <w:tcPr>
            <w:tcW w:w="1637"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Traffic Monitoring  system </w:t>
            </w:r>
          </w:p>
        </w:tc>
        <w:tc>
          <w:tcPr>
            <w:tcW w:w="1644" w:type="dxa"/>
          </w:tcPr>
          <w:p w:rsidR="009E60D1" w:rsidRPr="00EC7B80" w:rsidRDefault="009E60D1" w:rsidP="009E60D1">
            <w:pPr>
              <w:rPr>
                <w:rFonts w:ascii="Arial" w:hAnsi="Arial" w:cs="Arial"/>
                <w:sz w:val="24"/>
                <w:szCs w:val="24"/>
              </w:rPr>
            </w:pPr>
            <w:r w:rsidRPr="00EC7B80">
              <w:rPr>
                <w:rFonts w:ascii="Arial" w:hAnsi="Arial" w:cs="Arial"/>
                <w:sz w:val="24"/>
                <w:szCs w:val="24"/>
              </w:rPr>
              <w:t>23/09/2014</w:t>
            </w:r>
          </w:p>
        </w:tc>
        <w:tc>
          <w:tcPr>
            <w:tcW w:w="1731"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Dr. Seva Panda </w:t>
            </w:r>
          </w:p>
          <w:p w:rsidR="009E60D1" w:rsidRPr="00EC7B80" w:rsidRDefault="009E60D1" w:rsidP="009E60D1">
            <w:pPr>
              <w:rPr>
                <w:rFonts w:ascii="Arial" w:hAnsi="Arial" w:cs="Arial"/>
                <w:sz w:val="24"/>
                <w:szCs w:val="24"/>
              </w:rPr>
            </w:pPr>
            <w:r w:rsidRPr="00EC7B80">
              <w:rPr>
                <w:rFonts w:ascii="Arial" w:hAnsi="Arial" w:cs="Arial"/>
                <w:bCs/>
                <w:sz w:val="24"/>
                <w:szCs w:val="24"/>
              </w:rPr>
              <w:t>Founder, Director &amp; CTO – Vian Technologies</w:t>
            </w:r>
          </w:p>
        </w:tc>
        <w:tc>
          <w:tcPr>
            <w:tcW w:w="2232"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Students and Faculty </w:t>
            </w:r>
          </w:p>
        </w:tc>
        <w:tc>
          <w:tcPr>
            <w:tcW w:w="159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50</w:t>
            </w:r>
          </w:p>
        </w:tc>
        <w:tc>
          <w:tcPr>
            <w:tcW w:w="135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Seminar Hall -I</w:t>
            </w:r>
          </w:p>
        </w:tc>
      </w:tr>
      <w:tr w:rsidR="009E60D1" w:rsidRPr="00EC7B80" w:rsidTr="009E60D1">
        <w:trPr>
          <w:trHeight w:val="153"/>
          <w:jc w:val="center"/>
        </w:trPr>
        <w:tc>
          <w:tcPr>
            <w:tcW w:w="711"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7</w:t>
            </w:r>
          </w:p>
        </w:tc>
        <w:tc>
          <w:tcPr>
            <w:tcW w:w="1637" w:type="dxa"/>
          </w:tcPr>
          <w:p w:rsidR="009E60D1" w:rsidRPr="00EC7B80" w:rsidRDefault="009E60D1" w:rsidP="009E60D1">
            <w:pPr>
              <w:rPr>
                <w:rFonts w:ascii="Arial" w:hAnsi="Arial" w:cs="Arial"/>
                <w:color w:val="000000"/>
                <w:sz w:val="24"/>
                <w:szCs w:val="24"/>
              </w:rPr>
            </w:pPr>
            <w:r w:rsidRPr="00EC7B80">
              <w:rPr>
                <w:rFonts w:ascii="Arial" w:hAnsi="Arial" w:cs="Arial"/>
                <w:sz w:val="24"/>
                <w:szCs w:val="24"/>
              </w:rPr>
              <w:t>Image transforms</w:t>
            </w:r>
            <w:r w:rsidRPr="00EC7B80">
              <w:rPr>
                <w:rFonts w:ascii="Arial" w:hAnsi="Arial" w:cs="Arial"/>
                <w:color w:val="000000"/>
                <w:sz w:val="24"/>
                <w:szCs w:val="24"/>
              </w:rPr>
              <w:t xml:space="preserve"> </w:t>
            </w:r>
          </w:p>
        </w:tc>
        <w:tc>
          <w:tcPr>
            <w:tcW w:w="1644" w:type="dxa"/>
          </w:tcPr>
          <w:p w:rsidR="009E60D1" w:rsidRPr="00EC7B80" w:rsidRDefault="009E60D1" w:rsidP="009E60D1">
            <w:pPr>
              <w:rPr>
                <w:rFonts w:ascii="Arial" w:hAnsi="Arial" w:cs="Arial"/>
                <w:sz w:val="24"/>
                <w:szCs w:val="24"/>
              </w:rPr>
            </w:pPr>
            <w:r w:rsidRPr="00EC7B80">
              <w:rPr>
                <w:rFonts w:ascii="Arial" w:hAnsi="Arial" w:cs="Arial"/>
                <w:sz w:val="24"/>
                <w:szCs w:val="24"/>
              </w:rPr>
              <w:t>25/09/2014</w:t>
            </w:r>
          </w:p>
        </w:tc>
        <w:tc>
          <w:tcPr>
            <w:tcW w:w="1731" w:type="dxa"/>
          </w:tcPr>
          <w:p w:rsidR="009E60D1" w:rsidRPr="00EC7B80" w:rsidRDefault="009E60D1" w:rsidP="009E60D1">
            <w:pPr>
              <w:rPr>
                <w:rFonts w:ascii="Arial" w:hAnsi="Arial" w:cs="Arial"/>
                <w:sz w:val="24"/>
                <w:szCs w:val="24"/>
              </w:rPr>
            </w:pPr>
            <w:r w:rsidRPr="00EC7B80">
              <w:rPr>
                <w:rFonts w:ascii="Arial" w:hAnsi="Arial" w:cs="Arial"/>
                <w:sz w:val="24"/>
                <w:szCs w:val="24"/>
              </w:rPr>
              <w:t>Dr. Y. H. Dandwate</w:t>
            </w:r>
          </w:p>
        </w:tc>
        <w:tc>
          <w:tcPr>
            <w:tcW w:w="2232"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 and Faculty</w:t>
            </w:r>
          </w:p>
        </w:tc>
        <w:tc>
          <w:tcPr>
            <w:tcW w:w="159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50 </w:t>
            </w:r>
          </w:p>
        </w:tc>
        <w:tc>
          <w:tcPr>
            <w:tcW w:w="1359"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Seminar Hall -I</w:t>
            </w:r>
          </w:p>
        </w:tc>
      </w:tr>
    </w:tbl>
    <w:p w:rsidR="009E60D1" w:rsidRPr="00EC7B80" w:rsidRDefault="009E60D1" w:rsidP="009E60D1">
      <w:pPr>
        <w:rPr>
          <w:rFonts w:ascii="Arial" w:hAnsi="Arial" w:cs="Arial"/>
          <w:sz w:val="24"/>
          <w:szCs w:val="24"/>
        </w:rPr>
      </w:pPr>
    </w:p>
    <w:p w:rsidR="009E60D1" w:rsidRPr="00EC7B80" w:rsidRDefault="009E60D1" w:rsidP="009E60D1">
      <w:pPr>
        <w:rPr>
          <w:rFonts w:ascii="Arial" w:hAnsi="Arial" w:cs="Arial"/>
          <w:sz w:val="24"/>
          <w:szCs w:val="24"/>
        </w:rPr>
      </w:pPr>
    </w:p>
    <w:p w:rsidR="009E60D1" w:rsidRPr="00FB58EE" w:rsidRDefault="009E60D1" w:rsidP="008B5650">
      <w:pPr>
        <w:pStyle w:val="ListParagraph"/>
        <w:numPr>
          <w:ilvl w:val="0"/>
          <w:numId w:val="65"/>
        </w:numPr>
        <w:rPr>
          <w:rFonts w:ascii="Arial" w:hAnsi="Arial" w:cs="Arial"/>
          <w:b/>
          <w:sz w:val="24"/>
          <w:szCs w:val="24"/>
        </w:rPr>
      </w:pPr>
      <w:r w:rsidRPr="00FB58EE">
        <w:rPr>
          <w:rFonts w:ascii="Arial" w:hAnsi="Arial" w:cs="Arial"/>
          <w:b/>
          <w:sz w:val="24"/>
          <w:szCs w:val="24"/>
        </w:rPr>
        <w:t>Details of the Lectures/Talks delivered by the department faculty</w:t>
      </w:r>
    </w:p>
    <w:tbl>
      <w:tblPr>
        <w:tblStyle w:val="TableGrid"/>
        <w:tblW w:w="10791" w:type="dxa"/>
        <w:jc w:val="center"/>
        <w:tblInd w:w="710" w:type="dxa"/>
        <w:tblLayout w:type="fixed"/>
        <w:tblLook w:val="04A0"/>
      </w:tblPr>
      <w:tblGrid>
        <w:gridCol w:w="614"/>
        <w:gridCol w:w="1902"/>
        <w:gridCol w:w="1260"/>
        <w:gridCol w:w="1260"/>
        <w:gridCol w:w="2345"/>
        <w:gridCol w:w="1747"/>
        <w:gridCol w:w="1663"/>
      </w:tblGrid>
      <w:tr w:rsidR="009E60D1" w:rsidRPr="00EC7B80" w:rsidTr="009E60D1">
        <w:trPr>
          <w:trHeight w:val="834"/>
          <w:jc w:val="center"/>
        </w:trPr>
        <w:tc>
          <w:tcPr>
            <w:tcW w:w="614"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br w:type="page"/>
              <w:t>Sr.</w:t>
            </w:r>
          </w:p>
          <w:p w:rsidR="009E60D1" w:rsidRPr="00EC7B80" w:rsidRDefault="009E60D1" w:rsidP="009E60D1">
            <w:pPr>
              <w:rPr>
                <w:rFonts w:ascii="Arial" w:hAnsi="Arial" w:cs="Arial"/>
                <w:b/>
                <w:bCs/>
                <w:sz w:val="24"/>
                <w:szCs w:val="24"/>
              </w:rPr>
            </w:pPr>
            <w:r w:rsidRPr="00EC7B80">
              <w:rPr>
                <w:rFonts w:ascii="Arial" w:hAnsi="Arial" w:cs="Arial"/>
                <w:b/>
                <w:bCs/>
                <w:sz w:val="24"/>
                <w:szCs w:val="24"/>
              </w:rPr>
              <w:t>No</w:t>
            </w:r>
          </w:p>
        </w:tc>
        <w:tc>
          <w:tcPr>
            <w:tcW w:w="1902"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Name/title of the Lecture/ Talk</w:t>
            </w:r>
          </w:p>
        </w:tc>
        <w:tc>
          <w:tcPr>
            <w:tcW w:w="126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Date</w:t>
            </w:r>
          </w:p>
          <w:p w:rsidR="009E60D1" w:rsidRPr="00EC7B80" w:rsidRDefault="009E60D1" w:rsidP="009E60D1">
            <w:pPr>
              <w:rPr>
                <w:rFonts w:ascii="Arial" w:hAnsi="Arial" w:cs="Arial"/>
                <w:b/>
                <w:bCs/>
                <w:sz w:val="24"/>
                <w:szCs w:val="24"/>
              </w:rPr>
            </w:pPr>
            <w:r w:rsidRPr="00EC7B80">
              <w:rPr>
                <w:rFonts w:ascii="Arial" w:hAnsi="Arial" w:cs="Arial"/>
                <w:b/>
                <w:bCs/>
                <w:sz w:val="24"/>
                <w:szCs w:val="24"/>
              </w:rPr>
              <w:t>DD/MM/YYYY</w:t>
            </w:r>
          </w:p>
        </w:tc>
        <w:tc>
          <w:tcPr>
            <w:tcW w:w="1260"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 xml:space="preserve">Name of the faculty Speaker </w:t>
            </w:r>
          </w:p>
        </w:tc>
        <w:tc>
          <w:tcPr>
            <w:tcW w:w="2345" w:type="dxa"/>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Category of the Participants</w:t>
            </w:r>
          </w:p>
          <w:p w:rsidR="009E60D1" w:rsidRPr="00EC7B80" w:rsidRDefault="009E60D1" w:rsidP="009E60D1">
            <w:pPr>
              <w:rPr>
                <w:rFonts w:ascii="Arial" w:hAnsi="Arial" w:cs="Arial"/>
                <w:b/>
                <w:bCs/>
                <w:sz w:val="24"/>
                <w:szCs w:val="24"/>
              </w:rPr>
            </w:pPr>
            <w:r w:rsidRPr="00EC7B80">
              <w:rPr>
                <w:rFonts w:ascii="Arial" w:hAnsi="Arial" w:cs="Arial"/>
                <w:b/>
                <w:bCs/>
                <w:sz w:val="24"/>
                <w:szCs w:val="24"/>
              </w:rPr>
              <w:t>(ie. Faculty/ Students/ Industry people/ all/ either etc.)</w:t>
            </w:r>
          </w:p>
        </w:tc>
        <w:tc>
          <w:tcPr>
            <w:tcW w:w="1747" w:type="dxa"/>
            <w:tcBorders>
              <w:right w:val="single" w:sz="4" w:space="0" w:color="auto"/>
            </w:tcBorders>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No. of Participants</w:t>
            </w:r>
          </w:p>
        </w:tc>
        <w:tc>
          <w:tcPr>
            <w:tcW w:w="1663" w:type="dxa"/>
            <w:tcBorders>
              <w:right w:val="single" w:sz="4" w:space="0" w:color="auto"/>
            </w:tcBorders>
            <w:shd w:val="clear" w:color="auto" w:fill="D9D9D9" w:themeFill="background1" w:themeFillShade="D9"/>
          </w:tcPr>
          <w:p w:rsidR="009E60D1" w:rsidRPr="00EC7B80" w:rsidRDefault="009E60D1" w:rsidP="009E60D1">
            <w:pPr>
              <w:rPr>
                <w:rFonts w:ascii="Arial" w:hAnsi="Arial" w:cs="Arial"/>
                <w:b/>
                <w:bCs/>
                <w:sz w:val="24"/>
                <w:szCs w:val="24"/>
              </w:rPr>
            </w:pPr>
            <w:r w:rsidRPr="00EC7B80">
              <w:rPr>
                <w:rFonts w:ascii="Arial" w:hAnsi="Arial" w:cs="Arial"/>
                <w:b/>
                <w:bCs/>
                <w:sz w:val="24"/>
                <w:szCs w:val="24"/>
              </w:rPr>
              <w:t>Venue</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Recent trends in Biometrics </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5 Dec. 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Prof. M.A.Joshi</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and students from all India</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200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Sachi, M.P.</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2</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Fourier Transform and its applications</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30</w:t>
            </w:r>
            <w:r w:rsidRPr="00EC7B80">
              <w:rPr>
                <w:rFonts w:ascii="Arial" w:hAnsi="Arial" w:cs="Arial"/>
                <w:sz w:val="24"/>
                <w:szCs w:val="24"/>
                <w:vertAlign w:val="superscript"/>
              </w:rPr>
              <w:t>th</w:t>
            </w:r>
            <w:r w:rsidRPr="00EC7B80">
              <w:rPr>
                <w:rFonts w:ascii="Arial" w:hAnsi="Arial" w:cs="Arial"/>
                <w:sz w:val="24"/>
                <w:szCs w:val="24"/>
              </w:rPr>
              <w:t xml:space="preserve"> July 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Dr. Mrs. Priti Rege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PG students and faculty</w:t>
            </w:r>
          </w:p>
          <w:p w:rsidR="009E60D1" w:rsidRPr="00EC7B80" w:rsidRDefault="009E60D1" w:rsidP="009E60D1">
            <w:pPr>
              <w:jc w:val="center"/>
              <w:rPr>
                <w:rFonts w:ascii="Arial" w:hAnsi="Arial" w:cs="Arial"/>
                <w:sz w:val="24"/>
                <w:szCs w:val="24"/>
              </w:rPr>
            </w:pPr>
            <w:r w:rsidRPr="00EC7B80">
              <w:rPr>
                <w:rFonts w:ascii="Arial" w:hAnsi="Arial" w:cs="Arial"/>
                <w:sz w:val="24"/>
                <w:szCs w:val="24"/>
              </w:rPr>
              <w:t>(Ahemdabad University and IEEE  Gujrat section signal processing society chapter)</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100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Anand, Gujrat</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3</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Image Processing Applications</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31</w:t>
            </w:r>
            <w:r w:rsidRPr="00EC7B80">
              <w:rPr>
                <w:rFonts w:ascii="Arial" w:hAnsi="Arial" w:cs="Arial"/>
                <w:sz w:val="24"/>
                <w:szCs w:val="24"/>
                <w:vertAlign w:val="superscript"/>
              </w:rPr>
              <w:t>st</w:t>
            </w:r>
            <w:r w:rsidRPr="00EC7B80">
              <w:rPr>
                <w:rFonts w:ascii="Arial" w:hAnsi="Arial" w:cs="Arial"/>
                <w:sz w:val="24"/>
                <w:szCs w:val="24"/>
              </w:rPr>
              <w:t xml:space="preserve"> July 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Dr. Mrs. Priti Rege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UG students and faculty of IET Ahmadabad </w:t>
            </w:r>
          </w:p>
          <w:p w:rsidR="009E60D1" w:rsidRPr="00EC7B80" w:rsidRDefault="009E60D1" w:rsidP="009E60D1">
            <w:pPr>
              <w:jc w:val="center"/>
              <w:rPr>
                <w:rFonts w:ascii="Arial" w:hAnsi="Arial" w:cs="Arial"/>
                <w:sz w:val="24"/>
                <w:szCs w:val="24"/>
              </w:rPr>
            </w:pP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50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Institute of Engineering and Technology, Ahmadabad University,</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4</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ARM Embedded system</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24</w:t>
            </w:r>
            <w:r w:rsidRPr="00EC7B80">
              <w:rPr>
                <w:rFonts w:ascii="Arial" w:hAnsi="Arial" w:cs="Arial"/>
                <w:sz w:val="24"/>
                <w:szCs w:val="24"/>
                <w:vertAlign w:val="superscript"/>
              </w:rPr>
              <w:t>th</w:t>
            </w:r>
            <w:r w:rsidRPr="00EC7B80">
              <w:rPr>
                <w:rFonts w:ascii="Arial" w:hAnsi="Arial" w:cs="Arial"/>
                <w:sz w:val="24"/>
                <w:szCs w:val="24"/>
              </w:rPr>
              <w:t xml:space="preserve"> March 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Dr. P. P. Bartakke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80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AISSMS Pune</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5</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Key note address in the Inter-national </w:t>
            </w:r>
            <w:r w:rsidRPr="00EC7B80">
              <w:rPr>
                <w:rFonts w:ascii="Arial" w:hAnsi="Arial" w:cs="Arial"/>
                <w:sz w:val="24"/>
                <w:szCs w:val="24"/>
              </w:rPr>
              <w:lastRenderedPageBreak/>
              <w:t>conference on Global Unified : Role of ICT (GURICT-2015)</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14/02/2014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Prof A. M. Sapkal</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and Students</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40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Sinhagad Institute of Management</w:t>
            </w:r>
            <w:r w:rsidRPr="00EC7B80">
              <w:rPr>
                <w:rFonts w:ascii="Arial" w:hAnsi="Arial" w:cs="Arial"/>
                <w:sz w:val="24"/>
                <w:szCs w:val="24"/>
              </w:rPr>
              <w:lastRenderedPageBreak/>
              <w:t>, Vadgaon, Pune</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lastRenderedPageBreak/>
              <w:t>5</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Electromagnetics and Transmission Line</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14/09/2014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Ms. Deeplaxmi V. Niture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Students</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50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Trinity Academy of Engineering, Pune</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6</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National Workshop on Atmospheric and Ocean Sciences at IIT Bombay, Powai</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19</w:t>
            </w:r>
            <w:r w:rsidRPr="00EC7B80">
              <w:rPr>
                <w:rFonts w:ascii="Arial" w:hAnsi="Arial" w:cs="Arial"/>
                <w:sz w:val="24"/>
                <w:szCs w:val="24"/>
                <w:vertAlign w:val="superscript"/>
              </w:rPr>
              <w:t>th</w:t>
            </w:r>
            <w:r w:rsidRPr="00EC7B80">
              <w:rPr>
                <w:rFonts w:ascii="Arial" w:hAnsi="Arial" w:cs="Arial"/>
                <w:sz w:val="24"/>
                <w:szCs w:val="24"/>
              </w:rPr>
              <w:t xml:space="preserve"> July 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Prof. M.S. Sutaone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Scientists and Students</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100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IIT Bombay</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rPr>
              <w:br w:type="page"/>
            </w:r>
            <w:r w:rsidRPr="00EC7B80">
              <w:rPr>
                <w:rFonts w:ascii="Arial" w:hAnsi="Arial" w:cs="Arial"/>
                <w:sz w:val="24"/>
                <w:szCs w:val="24"/>
              </w:rPr>
              <w:t>7</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International Conference on Communication Networks</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22</w:t>
            </w:r>
            <w:r w:rsidRPr="00EC7B80">
              <w:rPr>
                <w:rFonts w:ascii="Arial" w:hAnsi="Arial" w:cs="Arial"/>
                <w:sz w:val="24"/>
                <w:szCs w:val="24"/>
                <w:vertAlign w:val="superscript"/>
              </w:rPr>
              <w:t>nd</w:t>
            </w:r>
            <w:r w:rsidRPr="00EC7B80">
              <w:rPr>
                <w:rFonts w:ascii="Arial" w:hAnsi="Arial" w:cs="Arial"/>
                <w:sz w:val="24"/>
                <w:szCs w:val="24"/>
              </w:rPr>
              <w:t xml:space="preserve"> December 2014</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Prof. M.S. Sutaone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Scientists,  Students, Industry personnel</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More than 200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Sinhgad Institute of Technology, Lonavala</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8</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UoP sponsored FDP on Research Methodolog</w:t>
            </w:r>
          </w:p>
          <w:p w:rsidR="009E60D1" w:rsidRPr="00EC7B80" w:rsidRDefault="009E60D1" w:rsidP="009E60D1">
            <w:pPr>
              <w:rPr>
                <w:rFonts w:ascii="Arial" w:hAnsi="Arial" w:cs="Arial"/>
                <w:sz w:val="24"/>
                <w:szCs w:val="24"/>
              </w:rPr>
            </w:pPr>
            <w:r w:rsidRPr="00EC7B80">
              <w:rPr>
                <w:rFonts w:ascii="Arial" w:hAnsi="Arial" w:cs="Arial"/>
                <w:sz w:val="24"/>
                <w:szCs w:val="24"/>
              </w:rPr>
              <w:t>y</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2</w:t>
            </w:r>
            <w:r w:rsidRPr="00EC7B80">
              <w:rPr>
                <w:rFonts w:ascii="Arial" w:hAnsi="Arial" w:cs="Arial"/>
                <w:sz w:val="24"/>
                <w:szCs w:val="24"/>
                <w:vertAlign w:val="superscript"/>
              </w:rPr>
              <w:t>nd</w:t>
            </w:r>
            <w:r w:rsidRPr="00EC7B80">
              <w:rPr>
                <w:rFonts w:ascii="Arial" w:hAnsi="Arial" w:cs="Arial"/>
                <w:sz w:val="24"/>
                <w:szCs w:val="24"/>
              </w:rPr>
              <w:t xml:space="preserve"> February 2015</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Prof. M.S. Sutaone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Faculty,  Students, Industry personnel</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40</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AISSMS IOT, Pune</w:t>
            </w:r>
          </w:p>
        </w:tc>
      </w:tr>
      <w:tr w:rsidR="009E60D1" w:rsidRPr="00EC7B80" w:rsidTr="009E60D1">
        <w:trPr>
          <w:trHeight w:val="202"/>
          <w:jc w:val="center"/>
        </w:trPr>
        <w:tc>
          <w:tcPr>
            <w:tcW w:w="614"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9</w:t>
            </w:r>
          </w:p>
        </w:tc>
        <w:tc>
          <w:tcPr>
            <w:tcW w:w="1902" w:type="dxa"/>
          </w:tcPr>
          <w:p w:rsidR="009E60D1" w:rsidRPr="00EC7B80" w:rsidRDefault="009E60D1" w:rsidP="009E60D1">
            <w:pPr>
              <w:rPr>
                <w:rFonts w:ascii="Arial" w:hAnsi="Arial" w:cs="Arial"/>
                <w:sz w:val="24"/>
                <w:szCs w:val="24"/>
              </w:rPr>
            </w:pPr>
            <w:r w:rsidRPr="00EC7B80">
              <w:rPr>
                <w:rFonts w:ascii="Arial" w:hAnsi="Arial" w:cs="Arial"/>
                <w:sz w:val="24"/>
                <w:szCs w:val="24"/>
              </w:rPr>
              <w:t>NBS Awareness Sessions</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12</w:t>
            </w:r>
            <w:r w:rsidRPr="00EC7B80">
              <w:rPr>
                <w:rFonts w:ascii="Arial" w:hAnsi="Arial" w:cs="Arial"/>
                <w:sz w:val="24"/>
                <w:szCs w:val="24"/>
                <w:vertAlign w:val="superscript"/>
              </w:rPr>
              <w:t>th</w:t>
            </w:r>
            <w:r w:rsidRPr="00EC7B80">
              <w:rPr>
                <w:rFonts w:ascii="Arial" w:hAnsi="Arial" w:cs="Arial"/>
                <w:sz w:val="24"/>
                <w:szCs w:val="24"/>
              </w:rPr>
              <w:t xml:space="preserve"> Feb 2015</w:t>
            </w:r>
          </w:p>
        </w:tc>
        <w:tc>
          <w:tcPr>
            <w:tcW w:w="1260" w:type="dxa"/>
          </w:tcPr>
          <w:p w:rsidR="009E60D1" w:rsidRPr="00EC7B80" w:rsidRDefault="009E60D1" w:rsidP="009E60D1">
            <w:pPr>
              <w:rPr>
                <w:rFonts w:ascii="Arial" w:hAnsi="Arial" w:cs="Arial"/>
                <w:sz w:val="24"/>
                <w:szCs w:val="24"/>
              </w:rPr>
            </w:pPr>
            <w:r w:rsidRPr="00EC7B80">
              <w:rPr>
                <w:rFonts w:ascii="Arial" w:hAnsi="Arial" w:cs="Arial"/>
                <w:sz w:val="24"/>
                <w:szCs w:val="24"/>
              </w:rPr>
              <w:t>Prof. M.S. Sutaone</w:t>
            </w:r>
          </w:p>
        </w:tc>
        <w:tc>
          <w:tcPr>
            <w:tcW w:w="2345"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Faculty </w:t>
            </w:r>
          </w:p>
        </w:tc>
        <w:tc>
          <w:tcPr>
            <w:tcW w:w="1747"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154</w:t>
            </w:r>
          </w:p>
        </w:tc>
        <w:tc>
          <w:tcPr>
            <w:tcW w:w="166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KJ Somaiyya College of Engg., Mumbai</w:t>
            </w:r>
          </w:p>
        </w:tc>
      </w:tr>
    </w:tbl>
    <w:p w:rsidR="009E60D1" w:rsidRDefault="009E60D1" w:rsidP="009E60D1">
      <w:pPr>
        <w:rPr>
          <w:rFonts w:ascii="Arial" w:hAnsi="Arial" w:cs="Arial"/>
          <w:sz w:val="24"/>
          <w:szCs w:val="24"/>
        </w:rPr>
      </w:pPr>
    </w:p>
    <w:p w:rsidR="009E60D1" w:rsidRPr="00EC7B80" w:rsidRDefault="009E60D1" w:rsidP="008B5650">
      <w:pPr>
        <w:pStyle w:val="ListParagraph"/>
        <w:numPr>
          <w:ilvl w:val="0"/>
          <w:numId w:val="66"/>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BOOKS PUBLISHED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191"/>
        <w:gridCol w:w="3338"/>
        <w:gridCol w:w="1580"/>
        <w:gridCol w:w="1850"/>
      </w:tblGrid>
      <w:tr w:rsidR="009E60D1" w:rsidRPr="00EC7B80" w:rsidTr="009E60D1">
        <w:trPr>
          <w:trHeight w:val="649"/>
        </w:trPr>
        <w:tc>
          <w:tcPr>
            <w:tcW w:w="322" w:type="pct"/>
            <w:shd w:val="clear" w:color="auto" w:fill="D9D9D9" w:themeFill="background1" w:themeFillShade="D9"/>
            <w:hideMark/>
          </w:tcPr>
          <w:p w:rsidR="009E60D1" w:rsidRPr="00EC7B80" w:rsidRDefault="009E60D1" w:rsidP="009E60D1">
            <w:pPr>
              <w:spacing w:after="0" w:line="240" w:lineRule="auto"/>
              <w:rPr>
                <w:rFonts w:ascii="Arial" w:hAnsi="Arial" w:cs="Arial"/>
                <w:b/>
                <w:sz w:val="24"/>
                <w:szCs w:val="24"/>
              </w:rPr>
            </w:pPr>
            <w:r w:rsidRPr="00EC7B80">
              <w:rPr>
                <w:rFonts w:ascii="Arial" w:hAnsi="Arial" w:cs="Arial"/>
                <w:b/>
                <w:sz w:val="24"/>
                <w:szCs w:val="24"/>
              </w:rPr>
              <w:t>Sr. No.</w:t>
            </w:r>
          </w:p>
        </w:tc>
        <w:tc>
          <w:tcPr>
            <w:tcW w:w="1144" w:type="pct"/>
            <w:shd w:val="clear" w:color="auto" w:fill="D9D9D9" w:themeFill="background1" w:themeFillShade="D9"/>
            <w:hideMark/>
          </w:tcPr>
          <w:p w:rsidR="009E60D1" w:rsidRPr="00EC7B80" w:rsidRDefault="009E60D1" w:rsidP="009E60D1">
            <w:pPr>
              <w:spacing w:after="0" w:line="240" w:lineRule="auto"/>
              <w:rPr>
                <w:rFonts w:ascii="Arial" w:hAnsi="Arial" w:cs="Arial"/>
                <w:b/>
                <w:sz w:val="24"/>
                <w:szCs w:val="24"/>
              </w:rPr>
            </w:pPr>
            <w:r w:rsidRPr="00EC7B80">
              <w:rPr>
                <w:rFonts w:ascii="Arial" w:hAnsi="Arial" w:cs="Arial"/>
                <w:b/>
                <w:sz w:val="24"/>
                <w:szCs w:val="24"/>
              </w:rPr>
              <w:t>Name of the author</w:t>
            </w:r>
          </w:p>
        </w:tc>
        <w:tc>
          <w:tcPr>
            <w:tcW w:w="1743" w:type="pct"/>
            <w:shd w:val="clear" w:color="auto" w:fill="D9D9D9" w:themeFill="background1" w:themeFillShade="D9"/>
            <w:hideMark/>
          </w:tcPr>
          <w:p w:rsidR="009E60D1" w:rsidRPr="00EC7B80" w:rsidRDefault="009E60D1" w:rsidP="009E60D1">
            <w:pPr>
              <w:spacing w:after="0" w:line="240" w:lineRule="auto"/>
              <w:rPr>
                <w:rFonts w:ascii="Arial" w:hAnsi="Arial" w:cs="Arial"/>
                <w:b/>
                <w:sz w:val="24"/>
                <w:szCs w:val="24"/>
              </w:rPr>
            </w:pPr>
            <w:r w:rsidRPr="00EC7B80">
              <w:rPr>
                <w:rFonts w:ascii="Arial" w:hAnsi="Arial" w:cs="Arial"/>
                <w:b/>
                <w:sz w:val="24"/>
                <w:szCs w:val="24"/>
              </w:rPr>
              <w:t>Title of the book</w:t>
            </w:r>
          </w:p>
        </w:tc>
        <w:tc>
          <w:tcPr>
            <w:tcW w:w="825" w:type="pct"/>
            <w:shd w:val="clear" w:color="auto" w:fill="D9D9D9" w:themeFill="background1" w:themeFillShade="D9"/>
            <w:hideMark/>
          </w:tcPr>
          <w:p w:rsidR="009E60D1" w:rsidRPr="00EC7B80" w:rsidRDefault="009E60D1" w:rsidP="009E60D1">
            <w:pPr>
              <w:spacing w:after="0" w:line="240" w:lineRule="auto"/>
              <w:rPr>
                <w:rFonts w:ascii="Arial" w:hAnsi="Arial" w:cs="Arial"/>
                <w:b/>
                <w:sz w:val="24"/>
                <w:szCs w:val="24"/>
              </w:rPr>
            </w:pPr>
            <w:r w:rsidRPr="00EC7B80">
              <w:rPr>
                <w:rFonts w:ascii="Arial" w:hAnsi="Arial" w:cs="Arial"/>
                <w:b/>
                <w:sz w:val="24"/>
                <w:szCs w:val="24"/>
              </w:rPr>
              <w:t>Name of the publisher</w:t>
            </w:r>
          </w:p>
        </w:tc>
        <w:tc>
          <w:tcPr>
            <w:tcW w:w="966" w:type="pct"/>
            <w:shd w:val="clear" w:color="auto" w:fill="D9D9D9" w:themeFill="background1" w:themeFillShade="D9"/>
            <w:hideMark/>
          </w:tcPr>
          <w:p w:rsidR="009E60D1" w:rsidRPr="00EC7B80" w:rsidRDefault="009E60D1" w:rsidP="009E60D1">
            <w:pPr>
              <w:spacing w:after="0" w:line="240" w:lineRule="auto"/>
              <w:rPr>
                <w:rFonts w:ascii="Arial" w:hAnsi="Arial" w:cs="Arial"/>
                <w:b/>
                <w:sz w:val="24"/>
                <w:szCs w:val="24"/>
              </w:rPr>
            </w:pPr>
            <w:r w:rsidRPr="00EC7B80">
              <w:rPr>
                <w:rFonts w:ascii="Arial" w:hAnsi="Arial" w:cs="Arial"/>
                <w:b/>
                <w:sz w:val="24"/>
                <w:szCs w:val="24"/>
              </w:rPr>
              <w:t>Date of publication</w:t>
            </w:r>
          </w:p>
        </w:tc>
      </w:tr>
      <w:tr w:rsidR="009E60D1" w:rsidRPr="00EC7B80" w:rsidTr="009E60D1">
        <w:trPr>
          <w:trHeight w:val="966"/>
        </w:trPr>
        <w:tc>
          <w:tcPr>
            <w:tcW w:w="322" w:type="pct"/>
            <w:shd w:val="clear" w:color="auto" w:fill="auto"/>
            <w:hideMark/>
          </w:tcPr>
          <w:p w:rsidR="009E60D1" w:rsidRPr="00EC7B80" w:rsidRDefault="009E60D1" w:rsidP="009E60D1">
            <w:pPr>
              <w:spacing w:after="0" w:line="240" w:lineRule="auto"/>
              <w:jc w:val="right"/>
              <w:rPr>
                <w:rFonts w:ascii="Arial" w:hAnsi="Arial" w:cs="Arial"/>
                <w:sz w:val="24"/>
                <w:szCs w:val="24"/>
              </w:rPr>
            </w:pPr>
            <w:r>
              <w:rPr>
                <w:rFonts w:ascii="Arial" w:hAnsi="Arial" w:cs="Arial"/>
                <w:sz w:val="24"/>
                <w:szCs w:val="24"/>
              </w:rPr>
              <w:t>1</w:t>
            </w:r>
          </w:p>
          <w:p w:rsidR="009E60D1" w:rsidRPr="00EC7B80" w:rsidRDefault="009E60D1" w:rsidP="009E60D1">
            <w:pPr>
              <w:spacing w:after="0" w:line="240" w:lineRule="auto"/>
              <w:jc w:val="right"/>
              <w:rPr>
                <w:rFonts w:ascii="Arial" w:hAnsi="Arial" w:cs="Arial"/>
                <w:sz w:val="24"/>
                <w:szCs w:val="24"/>
              </w:rPr>
            </w:pPr>
          </w:p>
          <w:p w:rsidR="009E60D1" w:rsidRPr="00EC7B80" w:rsidRDefault="009E60D1" w:rsidP="009E60D1">
            <w:pPr>
              <w:spacing w:after="0" w:line="240" w:lineRule="auto"/>
              <w:jc w:val="right"/>
              <w:rPr>
                <w:rFonts w:ascii="Arial" w:hAnsi="Arial" w:cs="Arial"/>
                <w:sz w:val="24"/>
                <w:szCs w:val="24"/>
              </w:rPr>
            </w:pPr>
          </w:p>
          <w:p w:rsidR="009E60D1" w:rsidRPr="00EC7B80" w:rsidRDefault="009E60D1" w:rsidP="009E60D1">
            <w:pPr>
              <w:spacing w:after="0" w:line="240" w:lineRule="auto"/>
              <w:jc w:val="right"/>
              <w:rPr>
                <w:rFonts w:ascii="Arial" w:hAnsi="Arial" w:cs="Arial"/>
                <w:sz w:val="24"/>
                <w:szCs w:val="24"/>
              </w:rPr>
            </w:pPr>
          </w:p>
          <w:p w:rsidR="009E60D1" w:rsidRPr="00EC7B80" w:rsidRDefault="009E60D1" w:rsidP="009E60D1">
            <w:pPr>
              <w:spacing w:after="0" w:line="240" w:lineRule="auto"/>
              <w:jc w:val="right"/>
              <w:rPr>
                <w:rFonts w:ascii="Arial" w:hAnsi="Arial" w:cs="Arial"/>
                <w:sz w:val="24"/>
                <w:szCs w:val="24"/>
              </w:rPr>
            </w:pPr>
          </w:p>
          <w:p w:rsidR="009E60D1" w:rsidRPr="00EC7B80" w:rsidRDefault="009E60D1" w:rsidP="009E60D1">
            <w:pPr>
              <w:spacing w:after="0" w:line="240" w:lineRule="auto"/>
              <w:jc w:val="right"/>
              <w:rPr>
                <w:rFonts w:ascii="Arial" w:hAnsi="Arial" w:cs="Arial"/>
                <w:sz w:val="24"/>
                <w:szCs w:val="24"/>
              </w:rPr>
            </w:pPr>
          </w:p>
        </w:tc>
        <w:tc>
          <w:tcPr>
            <w:tcW w:w="1144" w:type="pct"/>
            <w:shd w:val="clear" w:color="auto" w:fill="auto"/>
            <w:hideMark/>
          </w:tcPr>
          <w:p w:rsidR="009E60D1" w:rsidRPr="00EC7B80" w:rsidRDefault="009E60D1" w:rsidP="009E60D1">
            <w:pPr>
              <w:spacing w:after="0" w:line="240" w:lineRule="auto"/>
              <w:rPr>
                <w:rFonts w:ascii="Arial" w:hAnsi="Arial" w:cs="Arial"/>
                <w:sz w:val="24"/>
                <w:szCs w:val="24"/>
              </w:rPr>
            </w:pPr>
            <w:r w:rsidRPr="00EC7B80">
              <w:rPr>
                <w:rFonts w:ascii="Arial" w:hAnsi="Arial" w:cs="Arial"/>
                <w:sz w:val="24"/>
                <w:szCs w:val="24"/>
              </w:rPr>
              <w:t>Dr. Madhuri Joshi, Mehul Raval, Yogesh Dandawate, Kalyani Joshi, Dr. Metkar Shilpa,</w:t>
            </w:r>
          </w:p>
        </w:tc>
        <w:tc>
          <w:tcPr>
            <w:tcW w:w="1743" w:type="pct"/>
            <w:shd w:val="clear" w:color="auto" w:fill="auto"/>
            <w:hideMark/>
          </w:tcPr>
          <w:p w:rsidR="009E60D1" w:rsidRPr="00EC7B80" w:rsidRDefault="009E60D1" w:rsidP="009E60D1">
            <w:pPr>
              <w:spacing w:after="0" w:line="240" w:lineRule="auto"/>
              <w:rPr>
                <w:rFonts w:ascii="Arial" w:hAnsi="Arial" w:cs="Arial"/>
                <w:sz w:val="24"/>
                <w:szCs w:val="24"/>
              </w:rPr>
            </w:pPr>
            <w:r w:rsidRPr="00EC7B80">
              <w:rPr>
                <w:rFonts w:ascii="Arial" w:hAnsi="Arial" w:cs="Arial"/>
                <w:sz w:val="24"/>
                <w:szCs w:val="24"/>
              </w:rPr>
              <w:t xml:space="preserve"> “Image And Video Compression: Fundamentals, Techniques, And Applications" </w:t>
            </w:r>
          </w:p>
        </w:tc>
        <w:tc>
          <w:tcPr>
            <w:tcW w:w="825" w:type="pct"/>
            <w:shd w:val="clear" w:color="auto" w:fill="auto"/>
            <w:hideMark/>
          </w:tcPr>
          <w:p w:rsidR="009E60D1" w:rsidRPr="00EC7B80" w:rsidRDefault="009E60D1" w:rsidP="009E60D1">
            <w:pPr>
              <w:spacing w:after="0" w:line="240" w:lineRule="auto"/>
              <w:rPr>
                <w:rFonts w:ascii="Arial" w:hAnsi="Arial" w:cs="Arial"/>
                <w:sz w:val="24"/>
                <w:szCs w:val="24"/>
              </w:rPr>
            </w:pPr>
            <w:r w:rsidRPr="00EC7B80">
              <w:rPr>
                <w:rFonts w:ascii="Arial" w:hAnsi="Arial" w:cs="Arial"/>
                <w:sz w:val="24"/>
                <w:szCs w:val="24"/>
              </w:rPr>
              <w:t xml:space="preserve">CRC Press, </w:t>
            </w:r>
          </w:p>
        </w:tc>
        <w:tc>
          <w:tcPr>
            <w:tcW w:w="966" w:type="pct"/>
            <w:shd w:val="clear" w:color="auto" w:fill="auto"/>
            <w:hideMark/>
          </w:tcPr>
          <w:p w:rsidR="009E60D1" w:rsidRPr="00EC7B80" w:rsidRDefault="009E60D1" w:rsidP="009E60D1">
            <w:pPr>
              <w:spacing w:after="0" w:line="240" w:lineRule="auto"/>
              <w:rPr>
                <w:rFonts w:ascii="Arial" w:hAnsi="Arial" w:cs="Arial"/>
                <w:sz w:val="24"/>
                <w:szCs w:val="24"/>
              </w:rPr>
            </w:pPr>
            <w:r w:rsidRPr="00EC7B80">
              <w:rPr>
                <w:rFonts w:ascii="Arial" w:hAnsi="Arial" w:cs="Arial"/>
                <w:sz w:val="24"/>
                <w:szCs w:val="24"/>
              </w:rPr>
              <w:t>November 2014.</w:t>
            </w:r>
          </w:p>
        </w:tc>
      </w:tr>
    </w:tbl>
    <w:p w:rsidR="009E60D1" w:rsidRDefault="009E60D1" w:rsidP="009E60D1">
      <w:pPr>
        <w:rPr>
          <w:rFonts w:ascii="Arial" w:hAnsi="Arial" w:cs="Arial"/>
          <w:sz w:val="24"/>
          <w:szCs w:val="24"/>
        </w:rPr>
      </w:pPr>
    </w:p>
    <w:p w:rsidR="009E60D1" w:rsidRDefault="009E60D1" w:rsidP="009E60D1">
      <w:pPr>
        <w:rPr>
          <w:rFonts w:ascii="Arial" w:hAnsi="Arial" w:cs="Arial"/>
          <w:sz w:val="24"/>
          <w:szCs w:val="24"/>
        </w:rPr>
      </w:pPr>
    </w:p>
    <w:p w:rsidR="009E60D1" w:rsidRDefault="009E60D1" w:rsidP="009E60D1">
      <w:pPr>
        <w:rPr>
          <w:rFonts w:ascii="Arial" w:hAnsi="Arial" w:cs="Arial"/>
          <w:sz w:val="24"/>
          <w:szCs w:val="24"/>
        </w:rPr>
      </w:pPr>
    </w:p>
    <w:p w:rsidR="009E60D1" w:rsidRPr="00EC7B80" w:rsidRDefault="009E60D1" w:rsidP="009E60D1">
      <w:pPr>
        <w:rPr>
          <w:rFonts w:ascii="Arial" w:hAnsi="Arial" w:cs="Arial"/>
          <w:sz w:val="24"/>
          <w:szCs w:val="24"/>
        </w:rPr>
      </w:pPr>
    </w:p>
    <w:p w:rsidR="009E60D1" w:rsidRPr="00CB3C32" w:rsidRDefault="009E60D1" w:rsidP="008B5650">
      <w:pPr>
        <w:pStyle w:val="ListParagraph"/>
        <w:numPr>
          <w:ilvl w:val="0"/>
          <w:numId w:val="66"/>
        </w:numPr>
        <w:rPr>
          <w:rFonts w:ascii="Arial" w:hAnsi="Arial" w:cs="Arial"/>
          <w:b/>
          <w:bCs/>
          <w:sz w:val="28"/>
          <w:szCs w:val="28"/>
        </w:rPr>
      </w:pPr>
      <w:r>
        <w:rPr>
          <w:rFonts w:ascii="Arial" w:hAnsi="Arial" w:cs="Arial"/>
          <w:b/>
          <w:bCs/>
          <w:sz w:val="28"/>
          <w:szCs w:val="28"/>
        </w:rPr>
        <w:t xml:space="preserve">   </w:t>
      </w:r>
      <w:r w:rsidRPr="00CB3C32">
        <w:rPr>
          <w:rFonts w:ascii="Arial" w:hAnsi="Arial" w:cs="Arial"/>
          <w:b/>
          <w:bCs/>
          <w:sz w:val="28"/>
          <w:szCs w:val="28"/>
        </w:rPr>
        <w:t xml:space="preserve">AWARDS &amp; HONORS : </w:t>
      </w:r>
    </w:p>
    <w:p w:rsidR="009E60D1" w:rsidRPr="00EC7B80" w:rsidRDefault="009E60D1" w:rsidP="008B5650">
      <w:pPr>
        <w:pStyle w:val="ListParagraph"/>
        <w:numPr>
          <w:ilvl w:val="0"/>
          <w:numId w:val="68"/>
        </w:numPr>
        <w:rPr>
          <w:rFonts w:ascii="Arial" w:hAnsi="Arial" w:cs="Arial"/>
          <w:b/>
          <w:bCs/>
          <w:sz w:val="24"/>
          <w:szCs w:val="24"/>
        </w:rPr>
      </w:pPr>
      <w:r w:rsidRPr="00EC7B80">
        <w:rPr>
          <w:rFonts w:ascii="Arial" w:hAnsi="Arial" w:cs="Arial"/>
          <w:b/>
          <w:bCs/>
          <w:sz w:val="24"/>
          <w:szCs w:val="24"/>
        </w:rPr>
        <w:t>For Faculty</w:t>
      </w:r>
    </w:p>
    <w:tbl>
      <w:tblPr>
        <w:tblStyle w:val="TableGrid"/>
        <w:tblW w:w="0" w:type="auto"/>
        <w:jc w:val="center"/>
        <w:tblInd w:w="-687" w:type="dxa"/>
        <w:tblLook w:val="04A0"/>
      </w:tblPr>
      <w:tblGrid>
        <w:gridCol w:w="588"/>
        <w:gridCol w:w="2250"/>
        <w:gridCol w:w="2451"/>
        <w:gridCol w:w="1980"/>
        <w:gridCol w:w="1710"/>
      </w:tblGrid>
      <w:tr w:rsidR="009E60D1" w:rsidRPr="00EC7B80" w:rsidTr="009E60D1">
        <w:trPr>
          <w:trHeight w:val="737"/>
          <w:jc w:val="center"/>
        </w:trPr>
        <w:tc>
          <w:tcPr>
            <w:tcW w:w="588"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br w:type="page"/>
              <w:t>Sr.</w:t>
            </w:r>
          </w:p>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No</w:t>
            </w:r>
          </w:p>
        </w:tc>
        <w:tc>
          <w:tcPr>
            <w:tcW w:w="2250"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Name of the Faculty</w:t>
            </w:r>
          </w:p>
        </w:tc>
        <w:tc>
          <w:tcPr>
            <w:tcW w:w="2451"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Name of the Award</w:t>
            </w:r>
          </w:p>
        </w:tc>
        <w:tc>
          <w:tcPr>
            <w:tcW w:w="1980"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Description</w:t>
            </w:r>
          </w:p>
        </w:tc>
        <w:tc>
          <w:tcPr>
            <w:tcW w:w="1710" w:type="dxa"/>
            <w:tcBorders>
              <w:right w:val="single" w:sz="4" w:space="0" w:color="auto"/>
            </w:tcBorders>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No. of Awards</w:t>
            </w:r>
          </w:p>
        </w:tc>
      </w:tr>
      <w:tr w:rsidR="009E60D1" w:rsidRPr="00EC7B80" w:rsidTr="009E60D1">
        <w:trPr>
          <w:trHeight w:val="252"/>
          <w:jc w:val="center"/>
        </w:trPr>
        <w:tc>
          <w:tcPr>
            <w:tcW w:w="588"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Prof. Dr. Mrs. P. P. Rege</w:t>
            </w:r>
          </w:p>
        </w:tc>
        <w:tc>
          <w:tcPr>
            <w:tcW w:w="2451"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Best Teacher Award </w:t>
            </w:r>
          </w:p>
        </w:tc>
        <w:tc>
          <w:tcPr>
            <w:tcW w:w="198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Congnizant</w:t>
            </w:r>
          </w:p>
        </w:tc>
        <w:tc>
          <w:tcPr>
            <w:tcW w:w="1710" w:type="dxa"/>
            <w:tcBorders>
              <w:right w:val="single" w:sz="4" w:space="0" w:color="auto"/>
            </w:tcBorders>
            <w:vAlign w:val="center"/>
          </w:tcPr>
          <w:p w:rsidR="009E60D1" w:rsidRPr="00EC7B80" w:rsidRDefault="009E60D1" w:rsidP="009E60D1">
            <w:pPr>
              <w:jc w:val="center"/>
              <w:rPr>
                <w:rFonts w:ascii="Arial" w:hAnsi="Arial" w:cs="Arial"/>
                <w:sz w:val="24"/>
                <w:szCs w:val="24"/>
              </w:rPr>
            </w:pPr>
            <w:r w:rsidRPr="00EC7B80">
              <w:rPr>
                <w:rFonts w:ascii="Arial" w:hAnsi="Arial" w:cs="Arial"/>
                <w:sz w:val="24"/>
                <w:szCs w:val="24"/>
              </w:rPr>
              <w:t>1</w:t>
            </w:r>
          </w:p>
        </w:tc>
      </w:tr>
      <w:tr w:rsidR="009E60D1" w:rsidRPr="00EC7B80" w:rsidTr="009E60D1">
        <w:trPr>
          <w:trHeight w:val="252"/>
          <w:jc w:val="center"/>
        </w:trPr>
        <w:tc>
          <w:tcPr>
            <w:tcW w:w="588" w:type="dxa"/>
            <w:vAlign w:val="center"/>
          </w:tcPr>
          <w:p w:rsidR="009E60D1" w:rsidRPr="00EC7B80" w:rsidRDefault="009E60D1" w:rsidP="009E60D1">
            <w:pPr>
              <w:rPr>
                <w:rFonts w:ascii="Arial" w:hAnsi="Arial" w:cs="Arial"/>
                <w:sz w:val="24"/>
                <w:szCs w:val="24"/>
              </w:rPr>
            </w:pPr>
            <w:r>
              <w:rPr>
                <w:rFonts w:ascii="Arial" w:hAnsi="Arial" w:cs="Arial"/>
                <w:sz w:val="24"/>
                <w:szCs w:val="24"/>
              </w:rPr>
              <w:t>2</w:t>
            </w:r>
          </w:p>
        </w:tc>
        <w:tc>
          <w:tcPr>
            <w:tcW w:w="2250" w:type="dxa"/>
          </w:tcPr>
          <w:p w:rsidR="009E60D1" w:rsidRPr="00EC7B80" w:rsidRDefault="009E60D1" w:rsidP="009E60D1">
            <w:pPr>
              <w:rPr>
                <w:rFonts w:ascii="Arial" w:hAnsi="Arial" w:cs="Arial"/>
                <w:sz w:val="24"/>
                <w:szCs w:val="24"/>
              </w:rPr>
            </w:pPr>
            <w:r w:rsidRPr="00EC7B80">
              <w:rPr>
                <w:rFonts w:ascii="Arial" w:hAnsi="Arial" w:cs="Arial"/>
                <w:sz w:val="24"/>
                <w:szCs w:val="24"/>
              </w:rPr>
              <w:t>Prof. Dr. A.M.Sapkal</w:t>
            </w:r>
          </w:p>
        </w:tc>
        <w:tc>
          <w:tcPr>
            <w:tcW w:w="2451" w:type="dxa"/>
          </w:tcPr>
          <w:p w:rsidR="009E60D1" w:rsidRPr="00EC7B80" w:rsidRDefault="009E60D1" w:rsidP="009E60D1">
            <w:pPr>
              <w:rPr>
                <w:rFonts w:ascii="Arial" w:hAnsi="Arial" w:cs="Arial"/>
                <w:sz w:val="24"/>
                <w:szCs w:val="24"/>
              </w:rPr>
            </w:pPr>
            <w:r w:rsidRPr="00EC7B80">
              <w:rPr>
                <w:rFonts w:ascii="Arial" w:hAnsi="Arial" w:cs="Arial"/>
                <w:sz w:val="24"/>
                <w:szCs w:val="24"/>
              </w:rPr>
              <w:t>Bharat Jyoti Award</w:t>
            </w:r>
          </w:p>
        </w:tc>
        <w:tc>
          <w:tcPr>
            <w:tcW w:w="198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India International Friendship Society</w:t>
            </w:r>
          </w:p>
        </w:tc>
        <w:tc>
          <w:tcPr>
            <w:tcW w:w="171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July 2014</w:t>
            </w:r>
          </w:p>
        </w:tc>
      </w:tr>
    </w:tbl>
    <w:p w:rsidR="009E60D1" w:rsidRDefault="009E60D1" w:rsidP="009E60D1">
      <w:pPr>
        <w:rPr>
          <w:rFonts w:ascii="Arial" w:hAnsi="Arial" w:cs="Arial"/>
          <w:sz w:val="24"/>
          <w:szCs w:val="24"/>
        </w:rPr>
      </w:pPr>
    </w:p>
    <w:p w:rsidR="009E60D1" w:rsidRPr="00EC7B80" w:rsidRDefault="009E60D1" w:rsidP="008B5650">
      <w:pPr>
        <w:pStyle w:val="ListParagraph"/>
        <w:numPr>
          <w:ilvl w:val="0"/>
          <w:numId w:val="68"/>
        </w:numPr>
        <w:rPr>
          <w:rFonts w:ascii="Arial" w:hAnsi="Arial" w:cs="Arial"/>
          <w:b/>
          <w:bCs/>
          <w:sz w:val="24"/>
          <w:szCs w:val="24"/>
        </w:rPr>
      </w:pPr>
      <w:r w:rsidRPr="00EC7B80">
        <w:rPr>
          <w:rFonts w:ascii="Arial" w:hAnsi="Arial" w:cs="Arial"/>
          <w:b/>
          <w:bCs/>
          <w:sz w:val="24"/>
          <w:szCs w:val="24"/>
        </w:rPr>
        <w:t>For Students</w:t>
      </w:r>
    </w:p>
    <w:tbl>
      <w:tblPr>
        <w:tblStyle w:val="TableGrid"/>
        <w:tblW w:w="11945" w:type="dxa"/>
        <w:jc w:val="center"/>
        <w:tblInd w:w="-853" w:type="dxa"/>
        <w:tblLook w:val="04A0"/>
      </w:tblPr>
      <w:tblGrid>
        <w:gridCol w:w="603"/>
        <w:gridCol w:w="2596"/>
        <w:gridCol w:w="2511"/>
        <w:gridCol w:w="5152"/>
        <w:gridCol w:w="1083"/>
      </w:tblGrid>
      <w:tr w:rsidR="009E60D1" w:rsidRPr="00EC7B80" w:rsidTr="009E60D1">
        <w:trPr>
          <w:trHeight w:val="665"/>
          <w:jc w:val="center"/>
        </w:trPr>
        <w:tc>
          <w:tcPr>
            <w:tcW w:w="483" w:type="dxa"/>
            <w:shd w:val="clear" w:color="auto" w:fill="D9D9D9" w:themeFill="background1" w:themeFillShade="D9"/>
          </w:tcPr>
          <w:p w:rsidR="009E60D1" w:rsidRPr="00EC7B80" w:rsidRDefault="009E60D1" w:rsidP="009E60D1">
            <w:pPr>
              <w:ind w:right="-258"/>
              <w:rPr>
                <w:rFonts w:ascii="Arial" w:hAnsi="Arial" w:cs="Arial"/>
                <w:b/>
                <w:bCs/>
                <w:sz w:val="24"/>
                <w:szCs w:val="24"/>
              </w:rPr>
            </w:pPr>
            <w:r w:rsidRPr="00EC7B80">
              <w:rPr>
                <w:rFonts w:ascii="Arial" w:hAnsi="Arial" w:cs="Arial"/>
                <w:b/>
                <w:bCs/>
                <w:sz w:val="24"/>
                <w:szCs w:val="24"/>
              </w:rPr>
              <w:br w:type="page"/>
              <w:t>Sr.</w:t>
            </w:r>
          </w:p>
          <w:p w:rsidR="009E60D1" w:rsidRPr="00EC7B80" w:rsidRDefault="009E60D1" w:rsidP="009E60D1">
            <w:pPr>
              <w:rPr>
                <w:rFonts w:ascii="Arial" w:hAnsi="Arial" w:cs="Arial"/>
                <w:b/>
                <w:bCs/>
                <w:sz w:val="24"/>
                <w:szCs w:val="24"/>
              </w:rPr>
            </w:pPr>
            <w:r w:rsidRPr="00EC7B80">
              <w:rPr>
                <w:rFonts w:ascii="Arial" w:hAnsi="Arial" w:cs="Arial"/>
                <w:b/>
                <w:bCs/>
                <w:sz w:val="24"/>
                <w:szCs w:val="24"/>
              </w:rPr>
              <w:t>No.</w:t>
            </w:r>
          </w:p>
        </w:tc>
        <w:tc>
          <w:tcPr>
            <w:tcW w:w="2716"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Name of the student</w:t>
            </w:r>
          </w:p>
        </w:tc>
        <w:tc>
          <w:tcPr>
            <w:tcW w:w="2511"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Name of the Award/Achievement</w:t>
            </w:r>
          </w:p>
        </w:tc>
        <w:tc>
          <w:tcPr>
            <w:tcW w:w="5152"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Description</w:t>
            </w:r>
          </w:p>
        </w:tc>
        <w:tc>
          <w:tcPr>
            <w:tcW w:w="1083" w:type="dxa"/>
            <w:tcBorders>
              <w:right w:val="single" w:sz="4" w:space="0" w:color="auto"/>
            </w:tcBorders>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No. of Awards</w:t>
            </w:r>
          </w:p>
        </w:tc>
      </w:tr>
      <w:tr w:rsidR="009E60D1" w:rsidRPr="00EC7B80" w:rsidTr="009E60D1">
        <w:trPr>
          <w:trHeight w:val="350"/>
          <w:jc w:val="center"/>
        </w:trPr>
        <w:tc>
          <w:tcPr>
            <w:tcW w:w="483"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2716" w:type="dxa"/>
          </w:tcPr>
          <w:p w:rsidR="009E60D1" w:rsidRPr="00EC7B80" w:rsidRDefault="009E60D1" w:rsidP="009E60D1">
            <w:pPr>
              <w:rPr>
                <w:rFonts w:ascii="Arial" w:hAnsi="Arial" w:cs="Arial"/>
                <w:sz w:val="24"/>
                <w:szCs w:val="24"/>
              </w:rPr>
            </w:pPr>
            <w:r w:rsidRPr="00EC7B80">
              <w:rPr>
                <w:rFonts w:ascii="Arial" w:hAnsi="Arial" w:cs="Arial"/>
                <w:sz w:val="24"/>
                <w:szCs w:val="24"/>
              </w:rPr>
              <w:t>Shreyas Kulkarni</w:t>
            </w:r>
          </w:p>
        </w:tc>
        <w:tc>
          <w:tcPr>
            <w:tcW w:w="2511" w:type="dxa"/>
          </w:tcPr>
          <w:p w:rsidR="009E60D1" w:rsidRPr="00EC7B80" w:rsidRDefault="009E60D1" w:rsidP="009E60D1">
            <w:pPr>
              <w:rPr>
                <w:rFonts w:ascii="Arial" w:hAnsi="Arial" w:cs="Arial"/>
                <w:sz w:val="24"/>
                <w:szCs w:val="24"/>
              </w:rPr>
            </w:pPr>
            <w:r w:rsidRPr="00EC7B80">
              <w:rPr>
                <w:rFonts w:ascii="Arial" w:hAnsi="Arial" w:cs="Arial"/>
                <w:bCs/>
                <w:sz w:val="24"/>
                <w:szCs w:val="24"/>
              </w:rPr>
              <w:t xml:space="preserve">Best Popular Award </w:t>
            </w:r>
          </w:p>
        </w:tc>
        <w:tc>
          <w:tcPr>
            <w:tcW w:w="5152" w:type="dxa"/>
          </w:tcPr>
          <w:p w:rsidR="009E60D1" w:rsidRPr="00EC7B80" w:rsidRDefault="009E60D1" w:rsidP="009E60D1">
            <w:pPr>
              <w:jc w:val="center"/>
              <w:rPr>
                <w:rFonts w:ascii="Arial" w:hAnsi="Arial" w:cs="Arial"/>
                <w:sz w:val="24"/>
                <w:szCs w:val="24"/>
              </w:rPr>
            </w:pPr>
            <w:r w:rsidRPr="00EC7B80">
              <w:rPr>
                <w:rFonts w:ascii="Arial" w:hAnsi="Arial" w:cs="Arial"/>
                <w:bCs/>
                <w:sz w:val="24"/>
                <w:szCs w:val="24"/>
              </w:rPr>
              <w:t>By TCS</w:t>
            </w:r>
          </w:p>
        </w:tc>
        <w:tc>
          <w:tcPr>
            <w:tcW w:w="108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w:t>
            </w:r>
          </w:p>
        </w:tc>
      </w:tr>
      <w:tr w:rsidR="009E60D1" w:rsidRPr="00EC7B80" w:rsidTr="009E60D1">
        <w:trPr>
          <w:trHeight w:val="350"/>
          <w:jc w:val="center"/>
        </w:trPr>
        <w:tc>
          <w:tcPr>
            <w:tcW w:w="483"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2</w:t>
            </w:r>
          </w:p>
        </w:tc>
        <w:tc>
          <w:tcPr>
            <w:tcW w:w="2716" w:type="dxa"/>
          </w:tcPr>
          <w:p w:rsidR="009E60D1" w:rsidRPr="00EC7B80" w:rsidRDefault="009E60D1" w:rsidP="009E60D1">
            <w:pPr>
              <w:rPr>
                <w:rFonts w:ascii="Arial" w:hAnsi="Arial" w:cs="Arial"/>
                <w:sz w:val="24"/>
                <w:szCs w:val="24"/>
              </w:rPr>
            </w:pPr>
            <w:r w:rsidRPr="00EC7B80">
              <w:rPr>
                <w:rFonts w:ascii="Arial" w:hAnsi="Arial" w:cs="Arial"/>
                <w:sz w:val="24"/>
                <w:szCs w:val="24"/>
              </w:rPr>
              <w:t>Shreyas Kulkarni</w:t>
            </w:r>
          </w:p>
        </w:tc>
        <w:tc>
          <w:tcPr>
            <w:tcW w:w="2511" w:type="dxa"/>
          </w:tcPr>
          <w:p w:rsidR="009E60D1" w:rsidRPr="00EC7B80" w:rsidRDefault="009E60D1" w:rsidP="009E60D1">
            <w:pPr>
              <w:rPr>
                <w:rFonts w:ascii="Arial" w:hAnsi="Arial" w:cs="Arial"/>
                <w:bCs/>
                <w:sz w:val="24"/>
                <w:szCs w:val="24"/>
              </w:rPr>
            </w:pPr>
            <w:r w:rsidRPr="00EC7B80">
              <w:rPr>
                <w:rFonts w:ascii="Arial" w:hAnsi="Arial" w:cs="Arial"/>
                <w:bCs/>
                <w:sz w:val="24"/>
                <w:szCs w:val="24"/>
              </w:rPr>
              <w:t xml:space="preserve">Best Student Award </w:t>
            </w:r>
          </w:p>
        </w:tc>
        <w:tc>
          <w:tcPr>
            <w:tcW w:w="5152" w:type="dxa"/>
          </w:tcPr>
          <w:p w:rsidR="009E60D1" w:rsidRPr="00EC7B80" w:rsidRDefault="009E60D1" w:rsidP="009E60D1">
            <w:pPr>
              <w:jc w:val="center"/>
              <w:rPr>
                <w:rFonts w:ascii="Arial" w:hAnsi="Arial" w:cs="Arial"/>
                <w:sz w:val="24"/>
                <w:szCs w:val="24"/>
              </w:rPr>
            </w:pPr>
            <w:r w:rsidRPr="00EC7B80">
              <w:rPr>
                <w:rFonts w:ascii="Arial" w:hAnsi="Arial" w:cs="Arial"/>
                <w:bCs/>
                <w:sz w:val="24"/>
                <w:szCs w:val="24"/>
              </w:rPr>
              <w:t>By TCS</w:t>
            </w:r>
          </w:p>
        </w:tc>
        <w:tc>
          <w:tcPr>
            <w:tcW w:w="108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w:t>
            </w:r>
          </w:p>
        </w:tc>
      </w:tr>
      <w:tr w:rsidR="009E60D1" w:rsidRPr="00EC7B80" w:rsidTr="009E60D1">
        <w:trPr>
          <w:trHeight w:val="1092"/>
          <w:jc w:val="center"/>
        </w:trPr>
        <w:tc>
          <w:tcPr>
            <w:tcW w:w="483"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3</w:t>
            </w:r>
          </w:p>
        </w:tc>
        <w:tc>
          <w:tcPr>
            <w:tcW w:w="2716" w:type="dxa"/>
          </w:tcPr>
          <w:p w:rsidR="009E60D1" w:rsidRPr="00EC7B80" w:rsidRDefault="009E60D1" w:rsidP="009E60D1">
            <w:pPr>
              <w:rPr>
                <w:rFonts w:ascii="Arial" w:hAnsi="Arial" w:cs="Arial"/>
                <w:sz w:val="24"/>
                <w:szCs w:val="24"/>
              </w:rPr>
            </w:pPr>
          </w:p>
          <w:p w:rsidR="009E60D1" w:rsidRPr="00EC7B80" w:rsidRDefault="009E60D1" w:rsidP="009E60D1">
            <w:pPr>
              <w:rPr>
                <w:rFonts w:ascii="Arial" w:hAnsi="Arial" w:cs="Arial"/>
                <w:sz w:val="24"/>
                <w:szCs w:val="24"/>
              </w:rPr>
            </w:pPr>
          </w:p>
          <w:tbl>
            <w:tblPr>
              <w:tblW w:w="2380" w:type="dxa"/>
              <w:tblLook w:val="04A0"/>
            </w:tblPr>
            <w:tblGrid>
              <w:gridCol w:w="2380"/>
            </w:tblGrid>
            <w:tr w:rsidR="009E60D1" w:rsidRPr="00EC7B80" w:rsidTr="009E60D1">
              <w:trPr>
                <w:trHeight w:val="234"/>
              </w:trPr>
              <w:tc>
                <w:tcPr>
                  <w:tcW w:w="2380" w:type="dxa"/>
                  <w:tcBorders>
                    <w:top w:val="nil"/>
                    <w:left w:val="nil"/>
                    <w:bottom w:val="nil"/>
                    <w:right w:val="nil"/>
                  </w:tcBorders>
                  <w:shd w:val="clear" w:color="auto" w:fill="auto"/>
                  <w:vAlign w:val="bottom"/>
                  <w:hideMark/>
                </w:tcPr>
                <w:p w:rsidR="009E60D1" w:rsidRPr="00EC7B80" w:rsidRDefault="009E60D1" w:rsidP="009E60D1">
                  <w:pPr>
                    <w:spacing w:after="0" w:line="240" w:lineRule="auto"/>
                    <w:rPr>
                      <w:rFonts w:ascii="Arial" w:eastAsia="Times New Roman" w:hAnsi="Arial" w:cs="Arial"/>
                      <w:color w:val="000000"/>
                      <w:sz w:val="24"/>
                      <w:szCs w:val="24"/>
                    </w:rPr>
                  </w:pPr>
                  <w:r w:rsidRPr="00EC7B80">
                    <w:rPr>
                      <w:rFonts w:ascii="Arial" w:eastAsia="Times New Roman" w:hAnsi="Arial" w:cs="Arial"/>
                      <w:color w:val="000000"/>
                      <w:sz w:val="24"/>
                      <w:szCs w:val="24"/>
                    </w:rPr>
                    <w:t>Rituja Rane</w:t>
                  </w:r>
                </w:p>
              </w:tc>
            </w:tr>
            <w:tr w:rsidR="009E60D1" w:rsidRPr="00EC7B80" w:rsidTr="009E60D1">
              <w:trPr>
                <w:trHeight w:val="300"/>
              </w:trPr>
              <w:tc>
                <w:tcPr>
                  <w:tcW w:w="2380" w:type="dxa"/>
                  <w:tcBorders>
                    <w:top w:val="nil"/>
                    <w:left w:val="nil"/>
                    <w:bottom w:val="nil"/>
                    <w:right w:val="nil"/>
                  </w:tcBorders>
                  <w:shd w:val="clear" w:color="auto" w:fill="auto"/>
                  <w:vAlign w:val="bottom"/>
                  <w:hideMark/>
                </w:tcPr>
                <w:p w:rsidR="009E60D1" w:rsidRPr="00EC7B80" w:rsidRDefault="009E60D1" w:rsidP="009E60D1">
                  <w:pPr>
                    <w:spacing w:after="0" w:line="240" w:lineRule="auto"/>
                    <w:rPr>
                      <w:rFonts w:ascii="Arial" w:eastAsia="Times New Roman" w:hAnsi="Arial" w:cs="Arial"/>
                      <w:color w:val="000000"/>
                      <w:sz w:val="24"/>
                      <w:szCs w:val="24"/>
                    </w:rPr>
                  </w:pPr>
                  <w:r w:rsidRPr="00EC7B80">
                    <w:rPr>
                      <w:rFonts w:ascii="Arial" w:eastAsia="Times New Roman" w:hAnsi="Arial" w:cs="Arial"/>
                      <w:color w:val="000000"/>
                      <w:sz w:val="24"/>
                      <w:szCs w:val="24"/>
                    </w:rPr>
                    <w:t>Nandini Waghmare</w:t>
                  </w:r>
                </w:p>
              </w:tc>
            </w:tr>
            <w:tr w:rsidR="009E60D1" w:rsidRPr="00EC7B80" w:rsidTr="009E60D1">
              <w:trPr>
                <w:trHeight w:val="300"/>
              </w:trPr>
              <w:tc>
                <w:tcPr>
                  <w:tcW w:w="2380" w:type="dxa"/>
                  <w:tcBorders>
                    <w:top w:val="nil"/>
                    <w:left w:val="nil"/>
                    <w:bottom w:val="nil"/>
                    <w:right w:val="nil"/>
                  </w:tcBorders>
                  <w:shd w:val="clear" w:color="auto" w:fill="auto"/>
                  <w:vAlign w:val="bottom"/>
                  <w:hideMark/>
                </w:tcPr>
                <w:p w:rsidR="009E60D1" w:rsidRPr="00EC7B80" w:rsidRDefault="009E60D1" w:rsidP="009E60D1">
                  <w:pPr>
                    <w:spacing w:after="0" w:line="240" w:lineRule="auto"/>
                    <w:rPr>
                      <w:rFonts w:ascii="Arial" w:eastAsia="Times New Roman" w:hAnsi="Arial" w:cs="Arial"/>
                      <w:color w:val="000000"/>
                      <w:sz w:val="24"/>
                      <w:szCs w:val="24"/>
                    </w:rPr>
                  </w:pPr>
                  <w:r w:rsidRPr="00EC7B80">
                    <w:rPr>
                      <w:rFonts w:ascii="Arial" w:eastAsia="Times New Roman" w:hAnsi="Arial" w:cs="Arial"/>
                      <w:color w:val="000000"/>
                      <w:sz w:val="24"/>
                      <w:szCs w:val="24"/>
                    </w:rPr>
                    <w:t>Chinmayee Sadhu</w:t>
                  </w:r>
                </w:p>
              </w:tc>
            </w:tr>
          </w:tbl>
          <w:p w:rsidR="009E60D1" w:rsidRPr="00EC7B80" w:rsidRDefault="009E60D1" w:rsidP="009E60D1">
            <w:pPr>
              <w:rPr>
                <w:rFonts w:ascii="Arial" w:hAnsi="Arial" w:cs="Arial"/>
                <w:sz w:val="24"/>
                <w:szCs w:val="24"/>
              </w:rPr>
            </w:pPr>
          </w:p>
        </w:tc>
        <w:tc>
          <w:tcPr>
            <w:tcW w:w="2511" w:type="dxa"/>
            <w:vAlign w:val="bottom"/>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Natarajan Education Society's (NES) Innovation Awards 2014</w:t>
            </w:r>
          </w:p>
        </w:tc>
        <w:tc>
          <w:tcPr>
            <w:tcW w:w="5152"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Android Application for Stock Market Prediction by Fuzzy Logic title of the paper , </w:t>
            </w:r>
          </w:p>
          <w:tbl>
            <w:tblPr>
              <w:tblW w:w="4474" w:type="dxa"/>
              <w:tblLook w:val="04A0"/>
            </w:tblPr>
            <w:tblGrid>
              <w:gridCol w:w="4936"/>
            </w:tblGrid>
            <w:tr w:rsidR="009E60D1" w:rsidRPr="00EC7B80" w:rsidTr="009E60D1">
              <w:trPr>
                <w:trHeight w:val="537"/>
              </w:trPr>
              <w:tc>
                <w:tcPr>
                  <w:tcW w:w="4474" w:type="dxa"/>
                  <w:vMerge w:val="restart"/>
                  <w:tcBorders>
                    <w:top w:val="nil"/>
                    <w:left w:val="nil"/>
                    <w:bottom w:val="nil"/>
                    <w:right w:val="nil"/>
                  </w:tcBorders>
                  <w:shd w:val="clear" w:color="auto" w:fill="auto"/>
                  <w:vAlign w:val="bottom"/>
                  <w:hideMark/>
                </w:tcPr>
                <w:p w:rsidR="009E60D1" w:rsidRPr="00EC7B80" w:rsidRDefault="009E60D1" w:rsidP="009E60D1">
                  <w:pPr>
                    <w:spacing w:after="0" w:line="240" w:lineRule="auto"/>
                    <w:rPr>
                      <w:rFonts w:ascii="Arial" w:eastAsia="Times New Roman" w:hAnsi="Arial" w:cs="Arial"/>
                      <w:color w:val="000000"/>
                      <w:sz w:val="24"/>
                      <w:szCs w:val="24"/>
                    </w:rPr>
                  </w:pPr>
                  <w:r w:rsidRPr="00EC7B80">
                    <w:rPr>
                      <w:rFonts w:ascii="Arial" w:eastAsia="Times New Roman" w:hAnsi="Arial" w:cs="Arial"/>
                      <w:color w:val="000000"/>
                      <w:sz w:val="24"/>
                      <w:szCs w:val="24"/>
                    </w:rPr>
                    <w:t>Stock Market Prediction Model Using Soft Computing Techniques</w:t>
                  </w:r>
                </w:p>
                <w:p w:rsidR="009E60D1" w:rsidRPr="00EC7B80" w:rsidRDefault="009E60D1" w:rsidP="009E60D1">
                  <w:pPr>
                    <w:spacing w:after="0" w:line="240" w:lineRule="auto"/>
                    <w:rPr>
                      <w:rFonts w:ascii="Arial" w:eastAsia="Times New Roman" w:hAnsi="Arial" w:cs="Arial"/>
                      <w:color w:val="000000"/>
                      <w:sz w:val="24"/>
                      <w:szCs w:val="24"/>
                    </w:rPr>
                  </w:pPr>
                  <w:r w:rsidRPr="00EC7B80">
                    <w:rPr>
                      <w:rFonts w:ascii="Arial" w:eastAsia="Times New Roman" w:hAnsi="Arial" w:cs="Arial"/>
                      <w:color w:val="000000"/>
                      <w:sz w:val="24"/>
                      <w:szCs w:val="24"/>
                    </w:rPr>
                    <w:t xml:space="preserve">Conference presented </w:t>
                  </w:r>
                </w:p>
                <w:tbl>
                  <w:tblPr>
                    <w:tblW w:w="4720" w:type="dxa"/>
                    <w:tblLook w:val="04A0"/>
                  </w:tblPr>
                  <w:tblGrid>
                    <w:gridCol w:w="4720"/>
                  </w:tblGrid>
                  <w:tr w:rsidR="009E60D1" w:rsidRPr="00EC7B80" w:rsidTr="009E60D1">
                    <w:trPr>
                      <w:trHeight w:val="293"/>
                    </w:trPr>
                    <w:tc>
                      <w:tcPr>
                        <w:tcW w:w="4720" w:type="dxa"/>
                        <w:vMerge w:val="restart"/>
                        <w:tcBorders>
                          <w:top w:val="nil"/>
                          <w:left w:val="nil"/>
                          <w:bottom w:val="nil"/>
                          <w:right w:val="nil"/>
                        </w:tcBorders>
                        <w:shd w:val="clear" w:color="auto" w:fill="auto"/>
                        <w:vAlign w:val="bottom"/>
                        <w:hideMark/>
                      </w:tcPr>
                      <w:p w:rsidR="009E60D1" w:rsidRPr="00EC7B80" w:rsidRDefault="009E60D1" w:rsidP="009E60D1">
                        <w:pPr>
                          <w:spacing w:after="0" w:line="240" w:lineRule="auto"/>
                          <w:rPr>
                            <w:rFonts w:ascii="Arial" w:eastAsia="Times New Roman" w:hAnsi="Arial" w:cs="Arial"/>
                            <w:color w:val="000000"/>
                            <w:sz w:val="24"/>
                            <w:szCs w:val="24"/>
                          </w:rPr>
                        </w:pPr>
                        <w:r w:rsidRPr="00EC7B80">
                          <w:rPr>
                            <w:rFonts w:ascii="Arial" w:eastAsia="Times New Roman" w:hAnsi="Arial" w:cs="Arial"/>
                            <w:color w:val="000000"/>
                            <w:sz w:val="24"/>
                            <w:szCs w:val="24"/>
                          </w:rPr>
                          <w:t>2014 IEEE International Conference on Advanced Communication Control and Computing Technologies (ICACCCT)</w:t>
                        </w:r>
                      </w:p>
                    </w:tc>
                  </w:tr>
                  <w:tr w:rsidR="009E60D1" w:rsidRPr="00EC7B80" w:rsidTr="009E60D1">
                    <w:trPr>
                      <w:trHeight w:val="300"/>
                    </w:trPr>
                    <w:tc>
                      <w:tcPr>
                        <w:tcW w:w="4720" w:type="dxa"/>
                        <w:vMerge/>
                        <w:tcBorders>
                          <w:top w:val="nil"/>
                          <w:left w:val="nil"/>
                          <w:bottom w:val="nil"/>
                          <w:right w:val="nil"/>
                        </w:tcBorders>
                        <w:vAlign w:val="center"/>
                        <w:hideMark/>
                      </w:tcPr>
                      <w:p w:rsidR="009E60D1" w:rsidRPr="00EC7B80" w:rsidRDefault="009E60D1" w:rsidP="009E60D1">
                        <w:pPr>
                          <w:spacing w:after="0" w:line="240" w:lineRule="auto"/>
                          <w:rPr>
                            <w:rFonts w:ascii="Arial" w:eastAsia="Times New Roman" w:hAnsi="Arial" w:cs="Arial"/>
                            <w:color w:val="000000"/>
                            <w:sz w:val="24"/>
                            <w:szCs w:val="24"/>
                          </w:rPr>
                        </w:pPr>
                      </w:p>
                    </w:tc>
                  </w:tr>
                  <w:tr w:rsidR="009E60D1" w:rsidRPr="00EC7B80" w:rsidTr="009E60D1">
                    <w:trPr>
                      <w:trHeight w:val="300"/>
                    </w:trPr>
                    <w:tc>
                      <w:tcPr>
                        <w:tcW w:w="4720" w:type="dxa"/>
                        <w:vMerge/>
                        <w:tcBorders>
                          <w:top w:val="nil"/>
                          <w:left w:val="nil"/>
                          <w:bottom w:val="nil"/>
                          <w:right w:val="nil"/>
                        </w:tcBorders>
                        <w:vAlign w:val="center"/>
                        <w:hideMark/>
                      </w:tcPr>
                      <w:p w:rsidR="009E60D1" w:rsidRPr="00EC7B80" w:rsidRDefault="009E60D1" w:rsidP="009E60D1">
                        <w:pPr>
                          <w:spacing w:after="0" w:line="240" w:lineRule="auto"/>
                          <w:rPr>
                            <w:rFonts w:ascii="Arial" w:eastAsia="Times New Roman" w:hAnsi="Arial" w:cs="Arial"/>
                            <w:color w:val="000000"/>
                            <w:sz w:val="24"/>
                            <w:szCs w:val="24"/>
                          </w:rPr>
                        </w:pPr>
                      </w:p>
                    </w:tc>
                  </w:tr>
                </w:tbl>
                <w:p w:rsidR="009E60D1" w:rsidRPr="00EC7B80" w:rsidRDefault="009E60D1" w:rsidP="009E60D1">
                  <w:pPr>
                    <w:spacing w:after="0" w:line="240" w:lineRule="auto"/>
                    <w:rPr>
                      <w:rFonts w:ascii="Arial" w:eastAsia="Times New Roman" w:hAnsi="Arial" w:cs="Arial"/>
                      <w:color w:val="000000"/>
                      <w:sz w:val="24"/>
                      <w:szCs w:val="24"/>
                    </w:rPr>
                  </w:pPr>
                </w:p>
              </w:tc>
            </w:tr>
            <w:tr w:rsidR="009E60D1" w:rsidRPr="00EC7B80" w:rsidTr="009E60D1">
              <w:trPr>
                <w:trHeight w:val="300"/>
              </w:trPr>
              <w:tc>
                <w:tcPr>
                  <w:tcW w:w="4474" w:type="dxa"/>
                  <w:vMerge/>
                  <w:tcBorders>
                    <w:top w:val="nil"/>
                    <w:left w:val="nil"/>
                    <w:bottom w:val="nil"/>
                    <w:right w:val="nil"/>
                  </w:tcBorders>
                  <w:vAlign w:val="center"/>
                  <w:hideMark/>
                </w:tcPr>
                <w:p w:rsidR="009E60D1" w:rsidRPr="00EC7B80" w:rsidRDefault="009E60D1" w:rsidP="009E60D1">
                  <w:pPr>
                    <w:spacing w:after="0" w:line="240" w:lineRule="auto"/>
                    <w:rPr>
                      <w:rFonts w:ascii="Arial" w:eastAsia="Times New Roman" w:hAnsi="Arial" w:cs="Arial"/>
                      <w:color w:val="000000"/>
                      <w:sz w:val="24"/>
                      <w:szCs w:val="24"/>
                    </w:rPr>
                  </w:pPr>
                </w:p>
              </w:tc>
            </w:tr>
            <w:tr w:rsidR="009E60D1" w:rsidRPr="00EC7B80" w:rsidTr="009E60D1">
              <w:trPr>
                <w:trHeight w:val="300"/>
              </w:trPr>
              <w:tc>
                <w:tcPr>
                  <w:tcW w:w="4474" w:type="dxa"/>
                  <w:vMerge/>
                  <w:tcBorders>
                    <w:top w:val="nil"/>
                    <w:left w:val="nil"/>
                    <w:bottom w:val="nil"/>
                    <w:right w:val="nil"/>
                  </w:tcBorders>
                  <w:vAlign w:val="center"/>
                  <w:hideMark/>
                </w:tcPr>
                <w:p w:rsidR="009E60D1" w:rsidRPr="00EC7B80" w:rsidRDefault="009E60D1" w:rsidP="009E60D1">
                  <w:pPr>
                    <w:spacing w:after="0" w:line="240" w:lineRule="auto"/>
                    <w:rPr>
                      <w:rFonts w:ascii="Arial" w:eastAsia="Times New Roman" w:hAnsi="Arial" w:cs="Arial"/>
                      <w:color w:val="000000"/>
                      <w:sz w:val="24"/>
                      <w:szCs w:val="24"/>
                    </w:rPr>
                  </w:pPr>
                </w:p>
              </w:tc>
            </w:tr>
          </w:tbl>
          <w:p w:rsidR="009E60D1" w:rsidRPr="00EC7B80" w:rsidRDefault="009E60D1" w:rsidP="009E60D1">
            <w:pPr>
              <w:jc w:val="center"/>
              <w:rPr>
                <w:rFonts w:ascii="Arial" w:hAnsi="Arial" w:cs="Arial"/>
                <w:bCs/>
                <w:sz w:val="24"/>
                <w:szCs w:val="24"/>
              </w:rPr>
            </w:pPr>
          </w:p>
        </w:tc>
        <w:tc>
          <w:tcPr>
            <w:tcW w:w="108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w:t>
            </w:r>
          </w:p>
        </w:tc>
      </w:tr>
      <w:tr w:rsidR="009E60D1" w:rsidRPr="00EC7B80" w:rsidTr="009E60D1">
        <w:trPr>
          <w:trHeight w:val="1092"/>
          <w:jc w:val="center"/>
        </w:trPr>
        <w:tc>
          <w:tcPr>
            <w:tcW w:w="483"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4</w:t>
            </w:r>
          </w:p>
        </w:tc>
        <w:tc>
          <w:tcPr>
            <w:tcW w:w="2716" w:type="dxa"/>
          </w:tcPr>
          <w:p w:rsidR="009E60D1" w:rsidRPr="00EC7B80" w:rsidRDefault="009E60D1" w:rsidP="009E60D1">
            <w:pPr>
              <w:rPr>
                <w:rFonts w:ascii="Arial" w:hAnsi="Arial" w:cs="Arial"/>
                <w:sz w:val="24"/>
                <w:szCs w:val="24"/>
              </w:rPr>
            </w:pPr>
            <w:r w:rsidRPr="00EC7B80">
              <w:rPr>
                <w:rFonts w:ascii="Arial" w:hAnsi="Arial" w:cs="Arial"/>
                <w:sz w:val="24"/>
                <w:szCs w:val="24"/>
              </w:rPr>
              <w:t>Shraddhesh Bhandari Ajinkya Bariri</w:t>
            </w:r>
          </w:p>
        </w:tc>
        <w:tc>
          <w:tcPr>
            <w:tcW w:w="2511" w:type="dxa"/>
            <w:vAlign w:val="bottom"/>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Second Place for the S.V.Aiyya best B.Tech Project Award</w:t>
            </w:r>
          </w:p>
        </w:tc>
        <w:tc>
          <w:tcPr>
            <w:tcW w:w="5152" w:type="dxa"/>
          </w:tcPr>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 xml:space="preserve">Ultra-low Cost Vehicle Data Acquisition and Transfer System from Analog and Digital Sensors to Audio Channel of a Phone paper , title of the project. </w:t>
            </w:r>
          </w:p>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Stereo Vision Based Object Segmentation and Dimensioning conference presented 16th IEEE International Conference on Advanced Communication Technology, PyeongChang, South Korea</w:t>
            </w:r>
          </w:p>
        </w:tc>
        <w:tc>
          <w:tcPr>
            <w:tcW w:w="1083"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1</w:t>
            </w:r>
          </w:p>
        </w:tc>
      </w:tr>
      <w:tr w:rsidR="009E60D1" w:rsidRPr="00EC7B80" w:rsidTr="009E60D1">
        <w:trPr>
          <w:trHeight w:val="1092"/>
          <w:jc w:val="center"/>
        </w:trPr>
        <w:tc>
          <w:tcPr>
            <w:tcW w:w="483" w:type="dxa"/>
            <w:vAlign w:val="center"/>
          </w:tcPr>
          <w:p w:rsidR="009E60D1" w:rsidRPr="00EC7B80" w:rsidRDefault="009E60D1" w:rsidP="009E60D1">
            <w:pPr>
              <w:rPr>
                <w:rFonts w:ascii="Arial" w:hAnsi="Arial" w:cs="Arial"/>
                <w:sz w:val="24"/>
                <w:szCs w:val="24"/>
              </w:rPr>
            </w:pPr>
            <w:r w:rsidRPr="00EC7B80">
              <w:rPr>
                <w:rFonts w:ascii="Arial" w:hAnsi="Arial" w:cs="Arial"/>
                <w:sz w:val="24"/>
                <w:szCs w:val="24"/>
              </w:rPr>
              <w:t>4</w:t>
            </w:r>
          </w:p>
        </w:tc>
        <w:tc>
          <w:tcPr>
            <w:tcW w:w="2716" w:type="dxa"/>
          </w:tcPr>
          <w:p w:rsidR="009E60D1" w:rsidRPr="00EC7B80" w:rsidRDefault="009E60D1" w:rsidP="009E60D1">
            <w:pPr>
              <w:rPr>
                <w:rFonts w:ascii="Arial" w:hAnsi="Arial" w:cs="Arial"/>
                <w:sz w:val="24"/>
                <w:szCs w:val="24"/>
              </w:rPr>
            </w:pPr>
            <w:r w:rsidRPr="00EC7B80">
              <w:rPr>
                <w:rFonts w:ascii="Arial" w:hAnsi="Arial" w:cs="Arial"/>
                <w:sz w:val="24"/>
                <w:szCs w:val="24"/>
              </w:rPr>
              <w:t>Sarang Junghare</w:t>
            </w:r>
          </w:p>
        </w:tc>
        <w:tc>
          <w:tcPr>
            <w:tcW w:w="2511" w:type="dxa"/>
            <w:vAlign w:val="bottom"/>
          </w:tcPr>
          <w:p w:rsidR="009E60D1" w:rsidRPr="00EC7B80" w:rsidRDefault="009E60D1" w:rsidP="009E60D1">
            <w:pPr>
              <w:rPr>
                <w:rFonts w:ascii="Arial" w:hAnsi="Arial" w:cs="Arial"/>
                <w:color w:val="000000"/>
                <w:sz w:val="24"/>
                <w:szCs w:val="24"/>
              </w:rPr>
            </w:pPr>
            <w:r w:rsidRPr="00EC7B80">
              <w:rPr>
                <w:rFonts w:ascii="Arial" w:hAnsi="Arial" w:cs="Arial"/>
                <w:color w:val="000000"/>
                <w:sz w:val="24"/>
                <w:szCs w:val="24"/>
              </w:rPr>
              <w:t>S.V.C Best B Tech Project Award</w:t>
            </w:r>
          </w:p>
        </w:tc>
        <w:tc>
          <w:tcPr>
            <w:tcW w:w="5152" w:type="dxa"/>
          </w:tcPr>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PWM Controlled Independent Six Wheel Drive for an All-Terrain Robotic Vehicle</w:t>
            </w:r>
          </w:p>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Robot with Passive Multi-Terrain Compliance System</w:t>
            </w:r>
          </w:p>
          <w:p w:rsidR="009E60D1" w:rsidRPr="00EC7B80" w:rsidRDefault="009E60D1" w:rsidP="009E60D1">
            <w:pPr>
              <w:rPr>
                <w:rFonts w:ascii="Arial" w:eastAsia="Times New Roman" w:hAnsi="Arial" w:cs="Arial"/>
                <w:color w:val="000000"/>
                <w:sz w:val="24"/>
                <w:szCs w:val="24"/>
              </w:rPr>
            </w:pPr>
            <w:r w:rsidRPr="00EC7B80">
              <w:rPr>
                <w:rFonts w:ascii="Arial" w:eastAsia="Times New Roman" w:hAnsi="Arial" w:cs="Arial"/>
                <w:color w:val="000000"/>
                <w:sz w:val="24"/>
                <w:szCs w:val="24"/>
              </w:rPr>
              <w:t xml:space="preserve">2014 IEEE International Conference on Power Electronics, Drives and Energy Systems </w:t>
            </w:r>
            <w:r w:rsidRPr="00EC7B80">
              <w:rPr>
                <w:rFonts w:ascii="Arial" w:eastAsia="Times New Roman" w:hAnsi="Arial" w:cs="Arial"/>
                <w:color w:val="000000"/>
                <w:sz w:val="24"/>
                <w:szCs w:val="24"/>
              </w:rPr>
              <w:lastRenderedPageBreak/>
              <w:t>(PEDES 2014), IIT BOMBAY</w:t>
            </w:r>
          </w:p>
        </w:tc>
        <w:tc>
          <w:tcPr>
            <w:tcW w:w="1083" w:type="dxa"/>
            <w:tcBorders>
              <w:right w:val="single" w:sz="4" w:space="0" w:color="auto"/>
            </w:tcBorders>
          </w:tcPr>
          <w:p w:rsidR="009E60D1" w:rsidRPr="00EC7B80" w:rsidRDefault="009E60D1" w:rsidP="009E60D1">
            <w:pPr>
              <w:jc w:val="center"/>
              <w:rPr>
                <w:rFonts w:ascii="Arial" w:hAnsi="Arial" w:cs="Arial"/>
                <w:sz w:val="24"/>
                <w:szCs w:val="24"/>
              </w:rPr>
            </w:pPr>
          </w:p>
        </w:tc>
      </w:tr>
    </w:tbl>
    <w:p w:rsidR="009E60D1" w:rsidRPr="00EC7B80" w:rsidRDefault="009E60D1" w:rsidP="009E60D1">
      <w:pPr>
        <w:pStyle w:val="ListParagraph"/>
        <w:ind w:left="1440"/>
        <w:rPr>
          <w:rFonts w:ascii="Arial" w:hAnsi="Arial" w:cs="Arial"/>
          <w:sz w:val="24"/>
          <w:szCs w:val="24"/>
        </w:rPr>
      </w:pPr>
    </w:p>
    <w:p w:rsidR="009E60D1" w:rsidRDefault="009E60D1" w:rsidP="009E60D1">
      <w:pPr>
        <w:rPr>
          <w:rFonts w:ascii="Arial" w:hAnsi="Arial" w:cs="Arial"/>
          <w:sz w:val="24"/>
          <w:szCs w:val="24"/>
        </w:rPr>
      </w:pPr>
    </w:p>
    <w:p w:rsidR="009E60D1" w:rsidRDefault="009E60D1" w:rsidP="008B5650">
      <w:pPr>
        <w:pStyle w:val="ListParagraph"/>
        <w:numPr>
          <w:ilvl w:val="0"/>
          <w:numId w:val="67"/>
        </w:numPr>
        <w:rPr>
          <w:rFonts w:ascii="Arial" w:hAnsi="Arial" w:cs="Arial"/>
          <w:sz w:val="24"/>
          <w:szCs w:val="24"/>
        </w:rPr>
      </w:pPr>
      <w:r>
        <w:rPr>
          <w:rFonts w:ascii="Arial" w:hAnsi="Arial" w:cs="Arial"/>
          <w:b/>
          <w:bCs/>
          <w:sz w:val="28"/>
          <w:szCs w:val="28"/>
        </w:rPr>
        <w:t xml:space="preserve">   </w:t>
      </w:r>
      <w:r w:rsidRPr="00EC7B80">
        <w:rPr>
          <w:rFonts w:ascii="Arial" w:hAnsi="Arial" w:cs="Arial"/>
          <w:b/>
          <w:bCs/>
          <w:sz w:val="28"/>
          <w:szCs w:val="28"/>
        </w:rPr>
        <w:t>SPECIAL MENTION</w:t>
      </w:r>
      <w:r w:rsidRPr="00EC7B80">
        <w:rPr>
          <w:rFonts w:ascii="Arial" w:hAnsi="Arial" w:cs="Arial"/>
          <w:sz w:val="24"/>
          <w:szCs w:val="24"/>
        </w:rPr>
        <w:t xml:space="preserve"> </w:t>
      </w:r>
    </w:p>
    <w:p w:rsidR="009E60D1" w:rsidRPr="00EC7B80" w:rsidRDefault="009E60D1" w:rsidP="009E60D1">
      <w:pPr>
        <w:rPr>
          <w:rFonts w:ascii="Arial" w:hAnsi="Arial" w:cs="Arial"/>
          <w:sz w:val="24"/>
          <w:szCs w:val="24"/>
        </w:rPr>
      </w:pPr>
      <w:r w:rsidRPr="00EC7B80">
        <w:rPr>
          <w:rFonts w:ascii="Arial" w:hAnsi="Arial" w:cs="Arial"/>
          <w:sz w:val="24"/>
          <w:szCs w:val="24"/>
        </w:rPr>
        <w:t xml:space="preserve">Department of E &amp; TC received center of excellence in signal and image processing worth Rs. 5 Crore under TEQIP-II  grant. With this center 18 Ph D. students doing research in the area of image, video processing digital signal processing and embedded systems.   </w:t>
      </w:r>
    </w:p>
    <w:p w:rsidR="009E60D1" w:rsidRPr="00EC7B80" w:rsidRDefault="009E60D1" w:rsidP="009E60D1">
      <w:pPr>
        <w:rPr>
          <w:rFonts w:ascii="Arial" w:hAnsi="Arial" w:cs="Arial"/>
          <w:b/>
          <w:sz w:val="28"/>
          <w:szCs w:val="28"/>
        </w:rPr>
      </w:pPr>
      <w:r w:rsidRPr="00FB58EE">
        <w:rPr>
          <w:rFonts w:ascii="Arial" w:hAnsi="Arial" w:cs="Arial"/>
          <w:b/>
          <w:sz w:val="24"/>
          <w:szCs w:val="24"/>
        </w:rPr>
        <w:t>Theme of the Center of Excellence</w:t>
      </w:r>
      <w:r>
        <w:rPr>
          <w:rFonts w:ascii="Arial" w:hAnsi="Arial" w:cs="Arial"/>
          <w:b/>
          <w:sz w:val="24"/>
          <w:szCs w:val="24"/>
        </w:rPr>
        <w:t xml:space="preserve"> </w:t>
      </w:r>
      <w:r w:rsidRPr="00FB58EE">
        <w:rPr>
          <w:rFonts w:ascii="Arial" w:hAnsi="Arial" w:cs="Arial"/>
          <w:b/>
          <w:sz w:val="24"/>
          <w:szCs w:val="24"/>
        </w:rPr>
        <w:t>:</w:t>
      </w:r>
    </w:p>
    <w:p w:rsidR="009E60D1" w:rsidRDefault="009E60D1" w:rsidP="009E60D1">
      <w:pPr>
        <w:jc w:val="both"/>
        <w:rPr>
          <w:rFonts w:ascii="Arial" w:hAnsi="Arial" w:cs="Arial"/>
          <w:sz w:val="24"/>
          <w:szCs w:val="24"/>
        </w:rPr>
      </w:pPr>
      <w:r w:rsidRPr="00EC7B80">
        <w:rPr>
          <w:rFonts w:ascii="Arial" w:hAnsi="Arial" w:cs="Arial"/>
          <w:sz w:val="24"/>
          <w:szCs w:val="24"/>
        </w:rPr>
        <w:t xml:space="preserve">Center of Excellence in Signal &amp; Image Processing is an R &amp; D establishment of all Circuit branches of the Institute, with </w:t>
      </w:r>
      <w:r w:rsidRPr="00EC7B80">
        <w:rPr>
          <w:rFonts w:ascii="Arial" w:hAnsi="Arial" w:cs="Arial"/>
          <w:b/>
          <w:sz w:val="24"/>
          <w:szCs w:val="24"/>
        </w:rPr>
        <w:t>Department of Electronics and Telecommunication</w:t>
      </w:r>
      <w:r w:rsidRPr="00EC7B80">
        <w:rPr>
          <w:rFonts w:ascii="Arial" w:hAnsi="Arial" w:cs="Arial"/>
          <w:sz w:val="24"/>
          <w:szCs w:val="24"/>
        </w:rPr>
        <w:t xml:space="preserve"> driving the whole initiative. With the funds of Rs. 5.00 Crores from MHRD-World bank under Project TEQIP-Phase-II, the Center has an objective of pursuing fundamental and applied research &amp; development across wide spectrum of signal processing applications, with the focus on cutting edge technologies. With the procurement of equipment/facility, planned in TWO phases, the first phase is over and systems like Benchmark Imaging, DIPLab, CadFeko, Lieca Microscope, ECG analysis have been installed, with their full fledge utilization started.</w:t>
      </w:r>
    </w:p>
    <w:p w:rsidR="009E60D1" w:rsidRPr="00EC7B80" w:rsidRDefault="009E60D1" w:rsidP="009E60D1">
      <w:pPr>
        <w:jc w:val="both"/>
        <w:rPr>
          <w:rFonts w:ascii="Arial" w:hAnsi="Arial" w:cs="Arial"/>
          <w:sz w:val="24"/>
          <w:szCs w:val="24"/>
        </w:rPr>
      </w:pPr>
    </w:p>
    <w:p w:rsidR="009E60D1" w:rsidRPr="00EC7B80" w:rsidRDefault="009E60D1" w:rsidP="009E60D1">
      <w:pPr>
        <w:jc w:val="both"/>
        <w:rPr>
          <w:rFonts w:ascii="Arial" w:hAnsi="Arial" w:cs="Arial"/>
          <w:b/>
          <w:i/>
          <w:sz w:val="28"/>
          <w:szCs w:val="28"/>
        </w:rPr>
      </w:pPr>
      <w:r w:rsidRPr="00EC7B80">
        <w:rPr>
          <w:rFonts w:ascii="Arial" w:hAnsi="Arial" w:cs="Arial"/>
          <w:b/>
          <w:sz w:val="28"/>
          <w:szCs w:val="28"/>
        </w:rPr>
        <w:t xml:space="preserve">Specific Areas of Research &amp; Development: </w:t>
      </w:r>
    </w:p>
    <w:p w:rsidR="009E60D1" w:rsidRPr="00EC7B80" w:rsidRDefault="009E60D1" w:rsidP="008B5650">
      <w:pPr>
        <w:numPr>
          <w:ilvl w:val="0"/>
          <w:numId w:val="57"/>
        </w:numPr>
        <w:spacing w:after="0" w:line="240" w:lineRule="auto"/>
        <w:jc w:val="both"/>
        <w:rPr>
          <w:rFonts w:ascii="Arial" w:hAnsi="Arial" w:cs="Arial"/>
          <w:i/>
          <w:sz w:val="24"/>
          <w:szCs w:val="24"/>
        </w:rPr>
      </w:pPr>
      <w:r w:rsidRPr="00EC7B80">
        <w:rPr>
          <w:rFonts w:ascii="Arial" w:hAnsi="Arial" w:cs="Arial"/>
          <w:sz w:val="24"/>
          <w:szCs w:val="24"/>
        </w:rPr>
        <w:t>Multimedia-Multidimensional Signal Processing spanning  from text, document, graphics and animation through speech, audio, image and  video signals</w:t>
      </w:r>
    </w:p>
    <w:p w:rsidR="009E60D1" w:rsidRPr="00EC7B80" w:rsidRDefault="009E60D1" w:rsidP="008B5650">
      <w:pPr>
        <w:numPr>
          <w:ilvl w:val="0"/>
          <w:numId w:val="57"/>
        </w:numPr>
        <w:spacing w:after="0" w:line="240" w:lineRule="auto"/>
        <w:jc w:val="both"/>
        <w:rPr>
          <w:rFonts w:ascii="Arial" w:hAnsi="Arial" w:cs="Arial"/>
          <w:i/>
          <w:sz w:val="24"/>
          <w:szCs w:val="24"/>
        </w:rPr>
      </w:pPr>
      <w:r w:rsidRPr="00EC7B80">
        <w:rPr>
          <w:rFonts w:ascii="Arial" w:hAnsi="Arial" w:cs="Arial"/>
          <w:sz w:val="24"/>
          <w:szCs w:val="24"/>
        </w:rPr>
        <w:t>Signal Analysis and Decision support systems for biological/biomedical/genomic, Automotive/industrial and metallographic signals</w:t>
      </w:r>
    </w:p>
    <w:p w:rsidR="009E60D1" w:rsidRPr="00EC7B80" w:rsidRDefault="009E60D1" w:rsidP="008B5650">
      <w:pPr>
        <w:numPr>
          <w:ilvl w:val="0"/>
          <w:numId w:val="57"/>
        </w:numPr>
        <w:spacing w:after="0" w:line="240" w:lineRule="auto"/>
        <w:jc w:val="both"/>
        <w:rPr>
          <w:rFonts w:ascii="Arial" w:hAnsi="Arial" w:cs="Arial"/>
          <w:i/>
          <w:sz w:val="24"/>
          <w:szCs w:val="24"/>
        </w:rPr>
      </w:pPr>
      <w:r w:rsidRPr="00EC7B80">
        <w:rPr>
          <w:rFonts w:ascii="Arial" w:hAnsi="Arial" w:cs="Arial"/>
          <w:sz w:val="24"/>
          <w:szCs w:val="24"/>
        </w:rPr>
        <w:t>Signal Processing Applications in RF/Microwave/Optical Communication</w:t>
      </w:r>
    </w:p>
    <w:p w:rsidR="009E60D1" w:rsidRPr="00EC7B80" w:rsidRDefault="009E60D1" w:rsidP="008B5650">
      <w:pPr>
        <w:numPr>
          <w:ilvl w:val="0"/>
          <w:numId w:val="57"/>
        </w:numPr>
        <w:spacing w:after="0" w:line="240" w:lineRule="auto"/>
        <w:jc w:val="both"/>
        <w:rPr>
          <w:rFonts w:ascii="Arial" w:hAnsi="Arial" w:cs="Arial"/>
          <w:i/>
          <w:sz w:val="24"/>
          <w:szCs w:val="24"/>
        </w:rPr>
      </w:pPr>
      <w:r w:rsidRPr="00EC7B80">
        <w:rPr>
          <w:rFonts w:ascii="Arial" w:hAnsi="Arial" w:cs="Arial"/>
          <w:sz w:val="24"/>
          <w:szCs w:val="24"/>
        </w:rPr>
        <w:t>DSP/Reconfigurable/Full custom VLSI Hardware Technologies for Signal/Image Processing Applications Development</w:t>
      </w:r>
    </w:p>
    <w:p w:rsidR="009E60D1" w:rsidRDefault="009E60D1" w:rsidP="009E60D1">
      <w:pPr>
        <w:rPr>
          <w:rFonts w:ascii="Arial" w:hAnsi="Arial" w:cs="Arial"/>
          <w:b/>
          <w:sz w:val="28"/>
          <w:szCs w:val="24"/>
        </w:rPr>
      </w:pPr>
    </w:p>
    <w:p w:rsidR="009E60D1" w:rsidRPr="00EC7B80" w:rsidRDefault="009E60D1" w:rsidP="009E60D1">
      <w:pPr>
        <w:rPr>
          <w:rFonts w:ascii="Arial" w:hAnsi="Arial" w:cs="Arial"/>
          <w:b/>
          <w:sz w:val="28"/>
          <w:szCs w:val="24"/>
        </w:rPr>
      </w:pPr>
      <w:r w:rsidRPr="00EC7B80">
        <w:rPr>
          <w:rFonts w:ascii="Arial" w:hAnsi="Arial" w:cs="Arial"/>
          <w:b/>
          <w:sz w:val="28"/>
          <w:szCs w:val="24"/>
        </w:rPr>
        <w:t xml:space="preserve">Activities </w:t>
      </w:r>
      <w:r>
        <w:rPr>
          <w:rFonts w:ascii="Arial" w:hAnsi="Arial" w:cs="Arial"/>
          <w:b/>
          <w:sz w:val="28"/>
          <w:szCs w:val="24"/>
        </w:rPr>
        <w:t xml:space="preserve">throughout </w:t>
      </w:r>
      <w:r w:rsidRPr="00EC7B80">
        <w:rPr>
          <w:rFonts w:ascii="Arial" w:hAnsi="Arial" w:cs="Arial"/>
          <w:b/>
          <w:sz w:val="28"/>
          <w:szCs w:val="24"/>
        </w:rPr>
        <w:t>year:</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MoU signed with Mentor graphics for conduct of FDPs/CEPs/SDPs in VLSI Design for SP-Comm. Applications.- 14</w:t>
      </w:r>
      <w:r w:rsidRPr="00EC7B80">
        <w:rPr>
          <w:rFonts w:ascii="Arial" w:hAnsi="Arial" w:cs="Arial"/>
          <w:sz w:val="24"/>
          <w:szCs w:val="24"/>
          <w:vertAlign w:val="superscript"/>
        </w:rPr>
        <w:t>th</w:t>
      </w:r>
      <w:r w:rsidRPr="00EC7B80">
        <w:rPr>
          <w:rFonts w:ascii="Arial" w:hAnsi="Arial" w:cs="Arial"/>
          <w:sz w:val="24"/>
          <w:szCs w:val="24"/>
        </w:rPr>
        <w:t xml:space="preserve"> Jan 2015.</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lastRenderedPageBreak/>
        <w:t>A day with EXPERTS: Prof. Gadre and Dr. Udpikar, Day long interaction with PhD/Masters students- 29</w:t>
      </w:r>
      <w:r w:rsidRPr="00EC7B80">
        <w:rPr>
          <w:rFonts w:ascii="Arial" w:hAnsi="Arial" w:cs="Arial"/>
          <w:sz w:val="24"/>
          <w:szCs w:val="24"/>
          <w:vertAlign w:val="superscript"/>
        </w:rPr>
        <w:t>th</w:t>
      </w:r>
      <w:r w:rsidRPr="00EC7B80">
        <w:rPr>
          <w:rFonts w:ascii="Arial" w:hAnsi="Arial" w:cs="Arial"/>
          <w:sz w:val="24"/>
          <w:szCs w:val="24"/>
        </w:rPr>
        <w:t xml:space="preserve"> Dec. 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Hands on training and Installation on Benchmark Imaging Systems- 11</w:t>
      </w:r>
      <w:r w:rsidRPr="00EC7B80">
        <w:rPr>
          <w:rFonts w:ascii="Arial" w:hAnsi="Arial" w:cs="Arial"/>
          <w:sz w:val="24"/>
          <w:szCs w:val="24"/>
          <w:vertAlign w:val="superscript"/>
        </w:rPr>
        <w:t>th</w:t>
      </w:r>
      <w:r w:rsidRPr="00EC7B80">
        <w:rPr>
          <w:rFonts w:ascii="Arial" w:hAnsi="Arial" w:cs="Arial"/>
          <w:sz w:val="24"/>
          <w:szCs w:val="24"/>
        </w:rPr>
        <w:t>-13</w:t>
      </w:r>
      <w:r w:rsidRPr="00EC7B80">
        <w:rPr>
          <w:rFonts w:ascii="Arial" w:hAnsi="Arial" w:cs="Arial"/>
          <w:sz w:val="24"/>
          <w:szCs w:val="24"/>
          <w:vertAlign w:val="superscript"/>
        </w:rPr>
        <w:t>th</w:t>
      </w:r>
      <w:r w:rsidRPr="00EC7B80">
        <w:rPr>
          <w:rFonts w:ascii="Arial" w:hAnsi="Arial" w:cs="Arial"/>
          <w:sz w:val="24"/>
          <w:szCs w:val="24"/>
        </w:rPr>
        <w:t xml:space="preserve"> Dec.2014.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A week long FDP Analog CMOS VLSI Design in association with M/S Entuple Technologies, Pune, from 10</w:t>
      </w:r>
      <w:r w:rsidRPr="00EC7B80">
        <w:rPr>
          <w:rFonts w:ascii="Arial" w:hAnsi="Arial" w:cs="Arial"/>
          <w:sz w:val="24"/>
          <w:szCs w:val="24"/>
          <w:vertAlign w:val="superscript"/>
        </w:rPr>
        <w:t>th</w:t>
      </w:r>
      <w:r w:rsidRPr="00EC7B80">
        <w:rPr>
          <w:rFonts w:ascii="Arial" w:hAnsi="Arial" w:cs="Arial"/>
          <w:sz w:val="24"/>
          <w:szCs w:val="24"/>
        </w:rPr>
        <w:t xml:space="preserve"> -14</w:t>
      </w:r>
      <w:r w:rsidRPr="00EC7B80">
        <w:rPr>
          <w:rFonts w:ascii="Arial" w:hAnsi="Arial" w:cs="Arial"/>
          <w:sz w:val="24"/>
          <w:szCs w:val="24"/>
          <w:vertAlign w:val="superscript"/>
        </w:rPr>
        <w:t>th</w:t>
      </w:r>
      <w:r w:rsidRPr="00EC7B80">
        <w:rPr>
          <w:rFonts w:ascii="Arial" w:hAnsi="Arial" w:cs="Arial"/>
          <w:sz w:val="24"/>
          <w:szCs w:val="24"/>
        </w:rPr>
        <w:t xml:space="preserve"> Dec. 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Meeting with Mr. Hemant Kanakia. Entrepreneur, Silicon Valley, USA, for joint initiation in establishing Incubation Center in Semiconductor Chip Design for Technology transfers-7</w:t>
      </w:r>
      <w:r w:rsidRPr="00EC7B80">
        <w:rPr>
          <w:rFonts w:ascii="Arial" w:hAnsi="Arial" w:cs="Arial"/>
          <w:sz w:val="24"/>
          <w:szCs w:val="24"/>
          <w:vertAlign w:val="superscript"/>
        </w:rPr>
        <w:t>th</w:t>
      </w:r>
      <w:r w:rsidRPr="00EC7B80">
        <w:rPr>
          <w:rFonts w:ascii="Arial" w:hAnsi="Arial" w:cs="Arial"/>
          <w:sz w:val="24"/>
          <w:szCs w:val="24"/>
        </w:rPr>
        <w:t xml:space="preserve"> Dec. 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Visit to BARC-BRNS, Trombay, Mumbai for interaction with Scientists and Signal processing work-groups.- 5</w:t>
      </w:r>
      <w:r w:rsidRPr="00EC7B80">
        <w:rPr>
          <w:rFonts w:ascii="Arial" w:hAnsi="Arial" w:cs="Arial"/>
          <w:sz w:val="24"/>
          <w:szCs w:val="24"/>
          <w:vertAlign w:val="superscript"/>
        </w:rPr>
        <w:t>th</w:t>
      </w:r>
      <w:r w:rsidRPr="00EC7B80">
        <w:rPr>
          <w:rFonts w:ascii="Arial" w:hAnsi="Arial" w:cs="Arial"/>
          <w:sz w:val="24"/>
          <w:szCs w:val="24"/>
        </w:rPr>
        <w:t xml:space="preserve"> Dec 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Regular Visit of Center’s advisors; Prof. Gadre and Dr. Sundarrajan for progress review.- 20</w:t>
      </w:r>
      <w:r w:rsidRPr="00EC7B80">
        <w:rPr>
          <w:rFonts w:ascii="Arial" w:hAnsi="Arial" w:cs="Arial"/>
          <w:sz w:val="24"/>
          <w:szCs w:val="24"/>
          <w:vertAlign w:val="superscript"/>
        </w:rPr>
        <w:t>th</w:t>
      </w:r>
      <w:r w:rsidRPr="00EC7B80">
        <w:rPr>
          <w:rFonts w:ascii="Arial" w:hAnsi="Arial" w:cs="Arial"/>
          <w:sz w:val="24"/>
          <w:szCs w:val="24"/>
        </w:rPr>
        <w:t xml:space="preserve"> Nov. 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MoU signed with Tech Mahindra, Pune for joint research and PG diploma program in Telecommunication Networks-14</w:t>
      </w:r>
      <w:r w:rsidRPr="00EC7B80">
        <w:rPr>
          <w:rFonts w:ascii="Arial" w:hAnsi="Arial" w:cs="Arial"/>
          <w:sz w:val="24"/>
          <w:szCs w:val="24"/>
          <w:vertAlign w:val="superscript"/>
        </w:rPr>
        <w:t>th</w:t>
      </w:r>
      <w:r w:rsidRPr="00EC7B80">
        <w:rPr>
          <w:rFonts w:ascii="Arial" w:hAnsi="Arial" w:cs="Arial"/>
          <w:sz w:val="24"/>
          <w:szCs w:val="24"/>
        </w:rPr>
        <w:t xml:space="preserve"> Nov. 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FIVE faculty members and FIVE students attended the one day pedagogy workshop on “Signal &amp; Systems at IITB on 2</w:t>
      </w:r>
      <w:r w:rsidRPr="00EC7B80">
        <w:rPr>
          <w:rFonts w:ascii="Arial" w:hAnsi="Arial" w:cs="Arial"/>
          <w:sz w:val="24"/>
          <w:szCs w:val="24"/>
          <w:vertAlign w:val="superscript"/>
        </w:rPr>
        <w:t>nd</w:t>
      </w:r>
      <w:r w:rsidRPr="00EC7B80">
        <w:rPr>
          <w:rFonts w:ascii="Arial" w:hAnsi="Arial" w:cs="Arial"/>
          <w:sz w:val="24"/>
          <w:szCs w:val="24"/>
        </w:rPr>
        <w:t xml:space="preserve"> Nov. 2014.</w:t>
      </w:r>
    </w:p>
    <w:p w:rsidR="009E60D1" w:rsidRPr="00EC7B80" w:rsidRDefault="009E60D1" w:rsidP="008B5650">
      <w:pPr>
        <w:numPr>
          <w:ilvl w:val="0"/>
          <w:numId w:val="55"/>
        </w:numPr>
        <w:spacing w:line="240" w:lineRule="auto"/>
        <w:rPr>
          <w:rFonts w:ascii="Arial" w:hAnsi="Arial" w:cs="Arial"/>
          <w:b/>
          <w:sz w:val="24"/>
          <w:szCs w:val="24"/>
        </w:rPr>
      </w:pPr>
      <w:r w:rsidRPr="00EC7B80">
        <w:rPr>
          <w:rFonts w:ascii="Arial" w:hAnsi="Arial" w:cs="Arial"/>
          <w:sz w:val="24"/>
          <w:szCs w:val="24"/>
        </w:rPr>
        <w:t>Official website of the Center is launched on 30</w:t>
      </w:r>
      <w:r w:rsidRPr="00EC7B80">
        <w:rPr>
          <w:rFonts w:ascii="Arial" w:hAnsi="Arial" w:cs="Arial"/>
          <w:sz w:val="24"/>
          <w:szCs w:val="24"/>
          <w:vertAlign w:val="superscript"/>
        </w:rPr>
        <w:t>th</w:t>
      </w:r>
      <w:r w:rsidRPr="00EC7B80">
        <w:rPr>
          <w:rFonts w:ascii="Arial" w:hAnsi="Arial" w:cs="Arial"/>
          <w:sz w:val="24"/>
          <w:szCs w:val="24"/>
        </w:rPr>
        <w:t xml:space="preserve"> September 2014</w:t>
      </w:r>
      <w:r w:rsidRPr="00EC7B80">
        <w:rPr>
          <w:rFonts w:ascii="Arial" w:hAnsi="Arial" w:cs="Arial"/>
          <w:b/>
          <w:sz w:val="24"/>
          <w:szCs w:val="24"/>
        </w:rPr>
        <w:t>: www.coepsip.org.in</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A one day training program on “DIPLab Ver 1.0”, a procured system from CoE-S&amp;IP funds was organized on 14</w:t>
      </w:r>
      <w:r w:rsidRPr="00EC7B80">
        <w:rPr>
          <w:rFonts w:ascii="Arial" w:hAnsi="Arial" w:cs="Arial"/>
          <w:sz w:val="24"/>
          <w:szCs w:val="24"/>
          <w:vertAlign w:val="superscript"/>
        </w:rPr>
        <w:t>th</w:t>
      </w:r>
      <w:r w:rsidRPr="00EC7B80">
        <w:rPr>
          <w:rFonts w:ascii="Arial" w:hAnsi="Arial" w:cs="Arial"/>
          <w:sz w:val="24"/>
          <w:szCs w:val="24"/>
        </w:rPr>
        <w:t xml:space="preserve"> August 2014. 13 faculty and 37 students attended the same.</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A THREE days workshop on “Designing with Arduino boards” conducted in-house in August 2014 for UG and PG students of E&amp;TC/Comp/Instru. departments, in association with an COEP incubated start-up “RoboLabs Ltd.”.  About 45 students participated in the workshop.</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A one week STTP on “Labview for Engineers and Scientists with Case Studies in Signal Processing” was organized for faculty and industry personnel , in association with National Instruments, India, in July 2014.</w:t>
      </w:r>
    </w:p>
    <w:p w:rsidR="009E60D1" w:rsidRPr="00EC7B80"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THREE faculty members attended a TWO day workshop on “Role of Signal Processing in Atmospheric &amp; Ocean Sciences” on 17</w:t>
      </w:r>
      <w:r w:rsidRPr="00EC7B80">
        <w:rPr>
          <w:rFonts w:ascii="Arial" w:hAnsi="Arial" w:cs="Arial"/>
          <w:sz w:val="24"/>
          <w:szCs w:val="24"/>
          <w:vertAlign w:val="superscript"/>
        </w:rPr>
        <w:t>th</w:t>
      </w:r>
      <w:r w:rsidRPr="00EC7B80">
        <w:rPr>
          <w:rFonts w:ascii="Arial" w:hAnsi="Arial" w:cs="Arial"/>
          <w:sz w:val="24"/>
          <w:szCs w:val="24"/>
        </w:rPr>
        <w:t>-18</w:t>
      </w:r>
      <w:r w:rsidRPr="00EC7B80">
        <w:rPr>
          <w:rFonts w:ascii="Arial" w:hAnsi="Arial" w:cs="Arial"/>
          <w:sz w:val="24"/>
          <w:szCs w:val="24"/>
          <w:vertAlign w:val="superscript"/>
        </w:rPr>
        <w:t>th</w:t>
      </w:r>
      <w:r w:rsidRPr="00EC7B80">
        <w:rPr>
          <w:rFonts w:ascii="Arial" w:hAnsi="Arial" w:cs="Arial"/>
          <w:sz w:val="24"/>
          <w:szCs w:val="24"/>
        </w:rPr>
        <w:t xml:space="preserve"> July 2014 at IIT Bombay. The PI delivered an expert talk on “Time Series Modeling and Analysis” in the workshop.</w:t>
      </w:r>
    </w:p>
    <w:p w:rsidR="009E60D1" w:rsidRDefault="009E60D1" w:rsidP="008B5650">
      <w:pPr>
        <w:numPr>
          <w:ilvl w:val="0"/>
          <w:numId w:val="55"/>
        </w:numPr>
        <w:spacing w:line="240" w:lineRule="auto"/>
        <w:rPr>
          <w:rFonts w:ascii="Arial" w:hAnsi="Arial" w:cs="Arial"/>
          <w:sz w:val="24"/>
          <w:szCs w:val="24"/>
        </w:rPr>
      </w:pPr>
      <w:r w:rsidRPr="00EC7B80">
        <w:rPr>
          <w:rFonts w:ascii="Arial" w:hAnsi="Arial" w:cs="Arial"/>
          <w:sz w:val="24"/>
          <w:szCs w:val="24"/>
        </w:rPr>
        <w:t>THREE faculty members attended International Summer School on “Coherent State Transforms” at ICTP, Trieste, Italy: 2</w:t>
      </w:r>
      <w:r w:rsidRPr="00EC7B80">
        <w:rPr>
          <w:rFonts w:ascii="Arial" w:hAnsi="Arial" w:cs="Arial"/>
          <w:sz w:val="24"/>
          <w:szCs w:val="24"/>
          <w:vertAlign w:val="superscript"/>
        </w:rPr>
        <w:t>nd</w:t>
      </w:r>
      <w:r w:rsidRPr="00EC7B80">
        <w:rPr>
          <w:rFonts w:ascii="Arial" w:hAnsi="Arial" w:cs="Arial"/>
          <w:sz w:val="24"/>
          <w:szCs w:val="24"/>
        </w:rPr>
        <w:t xml:space="preserve"> to 20</w:t>
      </w:r>
      <w:r w:rsidRPr="00EC7B80">
        <w:rPr>
          <w:rFonts w:ascii="Arial" w:hAnsi="Arial" w:cs="Arial"/>
          <w:sz w:val="24"/>
          <w:szCs w:val="24"/>
          <w:vertAlign w:val="superscript"/>
        </w:rPr>
        <w:t>th</w:t>
      </w:r>
      <w:r w:rsidRPr="00EC7B80">
        <w:rPr>
          <w:rFonts w:ascii="Arial" w:hAnsi="Arial" w:cs="Arial"/>
          <w:sz w:val="24"/>
          <w:szCs w:val="24"/>
        </w:rPr>
        <w:t xml:space="preserve"> June 2014.</w:t>
      </w:r>
    </w:p>
    <w:p w:rsidR="009E60D1" w:rsidRPr="00EC7B80" w:rsidRDefault="009E60D1" w:rsidP="009E60D1">
      <w:pPr>
        <w:spacing w:line="240" w:lineRule="auto"/>
        <w:ind w:left="720"/>
        <w:rPr>
          <w:rFonts w:ascii="Arial" w:hAnsi="Arial" w:cs="Arial"/>
          <w:sz w:val="24"/>
          <w:szCs w:val="24"/>
        </w:rPr>
      </w:pPr>
    </w:p>
    <w:p w:rsidR="009E60D1" w:rsidRPr="00EC7B80" w:rsidRDefault="009E60D1" w:rsidP="009E60D1">
      <w:pPr>
        <w:spacing w:line="240" w:lineRule="auto"/>
        <w:rPr>
          <w:rFonts w:ascii="Arial" w:hAnsi="Arial" w:cs="Arial"/>
          <w:b/>
          <w:sz w:val="28"/>
          <w:szCs w:val="24"/>
        </w:rPr>
      </w:pPr>
      <w:r w:rsidRPr="00EC7B80">
        <w:rPr>
          <w:rFonts w:ascii="Arial" w:hAnsi="Arial" w:cs="Arial"/>
          <w:b/>
          <w:sz w:val="28"/>
          <w:szCs w:val="24"/>
        </w:rPr>
        <w:lastRenderedPageBreak/>
        <w:t>Sample Ongoing Projects at Center:</w:t>
      </w:r>
    </w:p>
    <w:p w:rsidR="009E60D1" w:rsidRPr="00EC7B80" w:rsidRDefault="00DD3B50" w:rsidP="008B5650">
      <w:pPr>
        <w:numPr>
          <w:ilvl w:val="0"/>
          <w:numId w:val="56"/>
        </w:numPr>
        <w:spacing w:line="240" w:lineRule="auto"/>
        <w:rPr>
          <w:rFonts w:ascii="Arial" w:hAnsi="Arial" w:cs="Arial"/>
          <w:color w:val="000000" w:themeColor="text1"/>
          <w:sz w:val="24"/>
          <w:szCs w:val="24"/>
        </w:rPr>
      </w:pPr>
      <w:hyperlink r:id="rId69" w:history="1">
        <w:r w:rsidR="009E60D1" w:rsidRPr="00EC7B80">
          <w:rPr>
            <w:rStyle w:val="Hyperlink"/>
            <w:rFonts w:ascii="Arial" w:hAnsi="Arial" w:cs="Arial"/>
            <w:color w:val="000000" w:themeColor="text1"/>
            <w:sz w:val="24"/>
            <w:szCs w:val="24"/>
          </w:rPr>
          <w:t xml:space="preserve">Performance Analysis of Surrounding Noise Suppression Algorithms for Mobile Devices </w:t>
        </w:r>
      </w:hyperlink>
      <w:r w:rsidR="009E60D1" w:rsidRPr="00EC7B80">
        <w:rPr>
          <w:rFonts w:ascii="Arial" w:hAnsi="Arial" w:cs="Arial"/>
          <w:color w:val="000000" w:themeColor="text1"/>
          <w:sz w:val="24"/>
          <w:szCs w:val="24"/>
        </w:rPr>
        <w:t>–( 1-D Speech signal)</w:t>
      </w:r>
    </w:p>
    <w:p w:rsidR="009E60D1" w:rsidRPr="00EC7B80" w:rsidRDefault="00DD3B50" w:rsidP="008B5650">
      <w:pPr>
        <w:numPr>
          <w:ilvl w:val="0"/>
          <w:numId w:val="56"/>
        </w:numPr>
        <w:spacing w:line="240" w:lineRule="auto"/>
        <w:rPr>
          <w:rFonts w:ascii="Arial" w:hAnsi="Arial" w:cs="Arial"/>
          <w:color w:val="000000" w:themeColor="text1"/>
          <w:sz w:val="24"/>
          <w:szCs w:val="24"/>
        </w:rPr>
      </w:pPr>
      <w:hyperlink r:id="rId70" w:history="1">
        <w:r w:rsidR="009E60D1" w:rsidRPr="00EC7B80">
          <w:rPr>
            <w:rStyle w:val="Hyperlink"/>
            <w:rFonts w:ascii="Arial" w:hAnsi="Arial" w:cs="Arial"/>
            <w:color w:val="000000" w:themeColor="text1"/>
            <w:sz w:val="24"/>
            <w:szCs w:val="24"/>
          </w:rPr>
          <w:t xml:space="preserve">Microstructure Analysis of </w:t>
        </w:r>
      </w:hyperlink>
      <w:hyperlink r:id="rId71" w:history="1">
        <w:r w:rsidR="009E60D1" w:rsidRPr="00EC7B80">
          <w:rPr>
            <w:rStyle w:val="Hyperlink"/>
            <w:rFonts w:ascii="Arial" w:hAnsi="Arial" w:cs="Arial"/>
            <w:color w:val="000000" w:themeColor="text1"/>
            <w:sz w:val="24"/>
            <w:szCs w:val="24"/>
          </w:rPr>
          <w:t>Petrographic</w:t>
        </w:r>
      </w:hyperlink>
      <w:hyperlink r:id="rId72" w:history="1">
        <w:r w:rsidR="009E60D1" w:rsidRPr="00EC7B80">
          <w:rPr>
            <w:rStyle w:val="Hyperlink"/>
            <w:rFonts w:ascii="Arial" w:hAnsi="Arial" w:cs="Arial"/>
            <w:color w:val="000000" w:themeColor="text1"/>
            <w:sz w:val="24"/>
            <w:szCs w:val="24"/>
          </w:rPr>
          <w:t xml:space="preserve"> Images using Stochastic Texture Analysis and Classifier </w:t>
        </w:r>
      </w:hyperlink>
      <w:hyperlink r:id="rId73" w:history="1">
        <w:r w:rsidR="009E60D1" w:rsidRPr="00EC7B80">
          <w:rPr>
            <w:rStyle w:val="Hyperlink"/>
            <w:rFonts w:ascii="Arial" w:hAnsi="Arial" w:cs="Arial"/>
            <w:color w:val="000000" w:themeColor="text1"/>
            <w:sz w:val="24"/>
            <w:szCs w:val="24"/>
          </w:rPr>
          <w:t>Combination</w:t>
        </w:r>
      </w:hyperlink>
      <w:r w:rsidR="009E60D1" w:rsidRPr="00EC7B80">
        <w:rPr>
          <w:rFonts w:ascii="Arial" w:hAnsi="Arial" w:cs="Arial"/>
          <w:color w:val="000000" w:themeColor="text1"/>
          <w:sz w:val="24"/>
          <w:szCs w:val="24"/>
        </w:rPr>
        <w:t>-( 2-D textured Image signal)</w:t>
      </w:r>
    </w:p>
    <w:p w:rsidR="009E60D1" w:rsidRPr="00EC7B80" w:rsidRDefault="00DD3B50" w:rsidP="008B5650">
      <w:pPr>
        <w:numPr>
          <w:ilvl w:val="0"/>
          <w:numId w:val="56"/>
        </w:numPr>
        <w:spacing w:line="240" w:lineRule="auto"/>
        <w:rPr>
          <w:rFonts w:ascii="Arial" w:hAnsi="Arial" w:cs="Arial"/>
          <w:color w:val="000000" w:themeColor="text1"/>
          <w:sz w:val="24"/>
          <w:szCs w:val="24"/>
        </w:rPr>
      </w:pPr>
      <w:hyperlink r:id="rId74" w:history="1">
        <w:r w:rsidR="009E60D1" w:rsidRPr="00EC7B80">
          <w:rPr>
            <w:rStyle w:val="Hyperlink"/>
            <w:rFonts w:ascii="Arial" w:hAnsi="Arial" w:cs="Arial"/>
            <w:color w:val="000000" w:themeColor="text1"/>
            <w:sz w:val="24"/>
            <w:szCs w:val="24"/>
          </w:rPr>
          <w:t xml:space="preserve">Algorithmic Techniques For Motion Estimation In High Efficiency Video Coding(HEVC) </w:t>
        </w:r>
      </w:hyperlink>
      <w:r w:rsidR="009E60D1">
        <w:rPr>
          <w:rFonts w:ascii="Arial" w:hAnsi="Arial" w:cs="Arial"/>
          <w:color w:val="000000" w:themeColor="text1"/>
          <w:sz w:val="24"/>
          <w:szCs w:val="24"/>
        </w:rPr>
        <w:t xml:space="preserve">–  </w:t>
      </w:r>
      <w:r w:rsidR="009E60D1" w:rsidRPr="00EC7B80">
        <w:rPr>
          <w:rFonts w:ascii="Arial" w:hAnsi="Arial" w:cs="Arial"/>
          <w:color w:val="000000" w:themeColor="text1"/>
          <w:sz w:val="24"/>
          <w:szCs w:val="24"/>
        </w:rPr>
        <w:t xml:space="preserve"> ( Spatio-Temporal Video signal )</w:t>
      </w:r>
    </w:p>
    <w:p w:rsidR="009E60D1" w:rsidRPr="00EC7B80" w:rsidRDefault="00DD3B50" w:rsidP="008B5650">
      <w:pPr>
        <w:numPr>
          <w:ilvl w:val="0"/>
          <w:numId w:val="56"/>
        </w:numPr>
        <w:spacing w:line="240" w:lineRule="auto"/>
        <w:rPr>
          <w:rFonts w:ascii="Arial" w:hAnsi="Arial" w:cs="Arial"/>
          <w:color w:val="000000" w:themeColor="text1"/>
          <w:sz w:val="24"/>
          <w:szCs w:val="24"/>
        </w:rPr>
      </w:pPr>
      <w:hyperlink r:id="rId75" w:history="1">
        <w:r w:rsidR="009E60D1" w:rsidRPr="00EC7B80">
          <w:rPr>
            <w:rStyle w:val="Hyperlink"/>
            <w:rFonts w:ascii="Arial" w:hAnsi="Arial" w:cs="Arial"/>
            <w:color w:val="000000" w:themeColor="text1"/>
            <w:sz w:val="24"/>
            <w:szCs w:val="24"/>
          </w:rPr>
          <w:t xml:space="preserve">License Plate Detection and Recognition System </w:t>
        </w:r>
      </w:hyperlink>
      <w:r w:rsidR="009E60D1" w:rsidRPr="00EC7B80">
        <w:rPr>
          <w:rFonts w:ascii="Arial" w:hAnsi="Arial" w:cs="Arial"/>
          <w:color w:val="000000" w:themeColor="text1"/>
          <w:sz w:val="24"/>
          <w:szCs w:val="24"/>
        </w:rPr>
        <w:t>(Socially relevant application)</w:t>
      </w:r>
    </w:p>
    <w:p w:rsidR="009E60D1" w:rsidRPr="00EC7B80" w:rsidRDefault="00DD3B50" w:rsidP="008B5650">
      <w:pPr>
        <w:numPr>
          <w:ilvl w:val="0"/>
          <w:numId w:val="56"/>
        </w:numPr>
        <w:spacing w:line="240" w:lineRule="auto"/>
        <w:rPr>
          <w:rFonts w:ascii="Arial" w:hAnsi="Arial" w:cs="Arial"/>
          <w:color w:val="000000" w:themeColor="text1"/>
          <w:sz w:val="24"/>
          <w:szCs w:val="24"/>
        </w:rPr>
      </w:pPr>
      <w:hyperlink r:id="rId76" w:history="1">
        <w:r w:rsidR="009E60D1" w:rsidRPr="00EC7B80">
          <w:rPr>
            <w:rStyle w:val="Hyperlink"/>
            <w:rFonts w:ascii="Arial" w:hAnsi="Arial" w:cs="Arial"/>
            <w:color w:val="000000" w:themeColor="text1"/>
            <w:sz w:val="24"/>
            <w:szCs w:val="24"/>
          </w:rPr>
          <w:t xml:space="preserve">Image Rendering from Gerber File Contents </w:t>
        </w:r>
      </w:hyperlink>
      <w:r w:rsidR="009E60D1" w:rsidRPr="00EC7B80">
        <w:rPr>
          <w:rFonts w:ascii="Arial" w:hAnsi="Arial" w:cs="Arial"/>
          <w:color w:val="000000" w:themeColor="text1"/>
          <w:sz w:val="24"/>
          <w:szCs w:val="24"/>
        </w:rPr>
        <w:t>– (Automated Optical Inspection based on Pattern Matching-Industry sponsored project)</w:t>
      </w:r>
    </w:p>
    <w:p w:rsidR="009E60D1" w:rsidRPr="00EC7B80" w:rsidRDefault="00DD3B50" w:rsidP="008B5650">
      <w:pPr>
        <w:numPr>
          <w:ilvl w:val="0"/>
          <w:numId w:val="56"/>
        </w:numPr>
        <w:spacing w:line="240" w:lineRule="auto"/>
        <w:rPr>
          <w:rFonts w:ascii="Arial" w:hAnsi="Arial" w:cs="Arial"/>
          <w:color w:val="000000" w:themeColor="text1"/>
          <w:sz w:val="24"/>
          <w:szCs w:val="24"/>
        </w:rPr>
      </w:pPr>
      <w:hyperlink r:id="rId77" w:history="1">
        <w:r w:rsidR="009E60D1" w:rsidRPr="00EC7B80">
          <w:rPr>
            <w:rStyle w:val="Hyperlink"/>
            <w:rFonts w:ascii="Arial" w:hAnsi="Arial" w:cs="Arial"/>
            <w:color w:val="000000" w:themeColor="text1"/>
            <w:sz w:val="24"/>
            <w:szCs w:val="24"/>
          </w:rPr>
          <w:t xml:space="preserve">An Integrated Inspection based on Machine Vision for Solder Paste Depositing </w:t>
        </w:r>
      </w:hyperlink>
      <w:r w:rsidR="009E60D1" w:rsidRPr="00EC7B80">
        <w:rPr>
          <w:rFonts w:ascii="Arial" w:hAnsi="Arial" w:cs="Arial"/>
          <w:color w:val="000000" w:themeColor="text1"/>
          <w:sz w:val="24"/>
          <w:szCs w:val="24"/>
        </w:rPr>
        <w:t>(Extension of above project for SMT on PCBs)</w:t>
      </w:r>
    </w:p>
    <w:p w:rsidR="009E60D1" w:rsidRPr="00EC7B80" w:rsidRDefault="00DD3B50" w:rsidP="008B5650">
      <w:pPr>
        <w:numPr>
          <w:ilvl w:val="0"/>
          <w:numId w:val="56"/>
        </w:numPr>
        <w:spacing w:line="240" w:lineRule="auto"/>
        <w:rPr>
          <w:rFonts w:ascii="Arial" w:hAnsi="Arial" w:cs="Arial"/>
          <w:color w:val="000000" w:themeColor="text1"/>
          <w:sz w:val="24"/>
          <w:szCs w:val="24"/>
        </w:rPr>
      </w:pPr>
      <w:hyperlink r:id="rId78" w:history="1">
        <w:r w:rsidR="009E60D1" w:rsidRPr="00EC7B80">
          <w:rPr>
            <w:rStyle w:val="Hyperlink"/>
            <w:rFonts w:ascii="Arial" w:hAnsi="Arial" w:cs="Arial"/>
            <w:color w:val="000000" w:themeColor="text1"/>
            <w:sz w:val="24"/>
            <w:szCs w:val="24"/>
          </w:rPr>
          <w:t xml:space="preserve">Methodology for Detecting Diabetic Presence from Iris Image Analysis </w:t>
        </w:r>
      </w:hyperlink>
      <w:r w:rsidR="009E60D1" w:rsidRPr="00EC7B80">
        <w:rPr>
          <w:rFonts w:ascii="Arial" w:hAnsi="Arial" w:cs="Arial"/>
          <w:color w:val="000000" w:themeColor="text1"/>
          <w:sz w:val="24"/>
          <w:szCs w:val="24"/>
        </w:rPr>
        <w:t xml:space="preserve">(Biomedical Image Processing)  </w:t>
      </w:r>
    </w:p>
    <w:p w:rsidR="009E60D1" w:rsidRPr="00EC7B80" w:rsidRDefault="009E60D1" w:rsidP="009E60D1">
      <w:pPr>
        <w:pStyle w:val="ListParagraph"/>
        <w:ind w:left="360"/>
        <w:rPr>
          <w:rFonts w:ascii="Arial" w:hAnsi="Arial" w:cs="Arial"/>
          <w:sz w:val="32"/>
          <w:szCs w:val="32"/>
        </w:rPr>
      </w:pPr>
    </w:p>
    <w:p w:rsidR="009E60D1" w:rsidRPr="00EC7B80" w:rsidRDefault="009E60D1" w:rsidP="008B5650">
      <w:pPr>
        <w:pStyle w:val="ListParagraph"/>
        <w:numPr>
          <w:ilvl w:val="0"/>
          <w:numId w:val="19"/>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MOUs</w:t>
      </w:r>
    </w:p>
    <w:tbl>
      <w:tblPr>
        <w:tblStyle w:val="TableGrid"/>
        <w:tblW w:w="10278" w:type="dxa"/>
        <w:tblLook w:val="04A0"/>
      </w:tblPr>
      <w:tblGrid>
        <w:gridCol w:w="923"/>
        <w:gridCol w:w="1781"/>
        <w:gridCol w:w="2311"/>
        <w:gridCol w:w="1749"/>
        <w:gridCol w:w="3514"/>
      </w:tblGrid>
      <w:tr w:rsidR="009E60D1" w:rsidRPr="00EC7B80" w:rsidTr="009E60D1">
        <w:tc>
          <w:tcPr>
            <w:tcW w:w="923" w:type="dxa"/>
            <w:tcBorders>
              <w:right w:val="single" w:sz="4" w:space="0" w:color="auto"/>
            </w:tcBorders>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Sr.No.</w:t>
            </w:r>
          </w:p>
        </w:tc>
        <w:tc>
          <w:tcPr>
            <w:tcW w:w="1781" w:type="dxa"/>
            <w:tcBorders>
              <w:left w:val="single" w:sz="4" w:space="0" w:color="auto"/>
            </w:tcBorders>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COEP</w:t>
            </w:r>
          </w:p>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(Dept)</w:t>
            </w:r>
          </w:p>
        </w:tc>
        <w:tc>
          <w:tcPr>
            <w:tcW w:w="2311"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MOU Signed with</w:t>
            </w:r>
          </w:p>
        </w:tc>
        <w:tc>
          <w:tcPr>
            <w:tcW w:w="1749"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Date</w:t>
            </w:r>
          </w:p>
        </w:tc>
        <w:tc>
          <w:tcPr>
            <w:tcW w:w="3514" w:type="dxa"/>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Description</w:t>
            </w:r>
          </w:p>
        </w:tc>
      </w:tr>
      <w:tr w:rsidR="009E60D1" w:rsidRPr="00EC7B80" w:rsidTr="009E60D1">
        <w:tc>
          <w:tcPr>
            <w:tcW w:w="923" w:type="dxa"/>
            <w:tcBorders>
              <w:righ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1</w:t>
            </w:r>
          </w:p>
        </w:tc>
        <w:tc>
          <w:tcPr>
            <w:tcW w:w="1781"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COEP E&amp;TC</w:t>
            </w:r>
          </w:p>
        </w:tc>
        <w:tc>
          <w:tcPr>
            <w:tcW w:w="2311" w:type="dxa"/>
          </w:tcPr>
          <w:p w:rsidR="009E60D1" w:rsidRPr="00EC7B80" w:rsidRDefault="009E60D1" w:rsidP="009E60D1">
            <w:pPr>
              <w:rPr>
                <w:rFonts w:ascii="Arial" w:hAnsi="Arial" w:cs="Arial"/>
                <w:sz w:val="24"/>
                <w:szCs w:val="24"/>
              </w:rPr>
            </w:pPr>
            <w:r w:rsidRPr="00EC7B80">
              <w:rPr>
                <w:rFonts w:ascii="Arial" w:hAnsi="Arial" w:cs="Arial"/>
                <w:sz w:val="24"/>
                <w:szCs w:val="24"/>
              </w:rPr>
              <w:t>Academic affiliate partner of IET</w:t>
            </w:r>
          </w:p>
        </w:tc>
        <w:tc>
          <w:tcPr>
            <w:tcW w:w="1749" w:type="dxa"/>
          </w:tcPr>
          <w:p w:rsidR="009E60D1" w:rsidRPr="00EC7B80" w:rsidRDefault="009E60D1" w:rsidP="009E60D1">
            <w:pPr>
              <w:rPr>
                <w:rFonts w:ascii="Arial" w:hAnsi="Arial" w:cs="Arial"/>
                <w:sz w:val="24"/>
                <w:szCs w:val="24"/>
              </w:rPr>
            </w:pPr>
            <w:r w:rsidRPr="00EC7B80">
              <w:rPr>
                <w:rFonts w:ascii="Arial" w:hAnsi="Arial" w:cs="Arial"/>
                <w:sz w:val="24"/>
                <w:szCs w:val="24"/>
              </w:rPr>
              <w:t>Jan 2014</w:t>
            </w:r>
          </w:p>
        </w:tc>
        <w:tc>
          <w:tcPr>
            <w:tcW w:w="3514" w:type="dxa"/>
          </w:tcPr>
          <w:p w:rsidR="009E60D1" w:rsidRPr="00EC7B80" w:rsidRDefault="009E60D1" w:rsidP="009E60D1">
            <w:pPr>
              <w:rPr>
                <w:rFonts w:ascii="Arial" w:hAnsi="Arial" w:cs="Arial"/>
                <w:sz w:val="24"/>
                <w:szCs w:val="24"/>
              </w:rPr>
            </w:pPr>
            <w:r w:rsidRPr="00EC7B80">
              <w:rPr>
                <w:rFonts w:ascii="Arial" w:hAnsi="Arial" w:cs="Arial"/>
                <w:sz w:val="24"/>
                <w:szCs w:val="24"/>
              </w:rPr>
              <w:t>Membership to 48 members and digital library</w:t>
            </w:r>
          </w:p>
        </w:tc>
      </w:tr>
      <w:tr w:rsidR="009E60D1" w:rsidRPr="00EC7B80" w:rsidTr="009E60D1">
        <w:tc>
          <w:tcPr>
            <w:tcW w:w="923" w:type="dxa"/>
            <w:tcBorders>
              <w:right w:val="single" w:sz="4" w:space="0" w:color="auto"/>
            </w:tcBorders>
          </w:tcPr>
          <w:p w:rsidR="009E60D1" w:rsidRPr="00EC7B80" w:rsidRDefault="009E60D1" w:rsidP="009E60D1">
            <w:pPr>
              <w:rPr>
                <w:rFonts w:ascii="Arial" w:hAnsi="Arial" w:cs="Arial"/>
                <w:sz w:val="24"/>
                <w:szCs w:val="24"/>
              </w:rPr>
            </w:pPr>
            <w:r>
              <w:rPr>
                <w:rFonts w:ascii="Arial" w:hAnsi="Arial" w:cs="Arial"/>
                <w:sz w:val="24"/>
                <w:szCs w:val="24"/>
              </w:rPr>
              <w:t>2</w:t>
            </w:r>
          </w:p>
        </w:tc>
        <w:tc>
          <w:tcPr>
            <w:tcW w:w="1781"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COEP E&amp;TC</w:t>
            </w:r>
          </w:p>
        </w:tc>
        <w:tc>
          <w:tcPr>
            <w:tcW w:w="2311" w:type="dxa"/>
          </w:tcPr>
          <w:p w:rsidR="009E60D1" w:rsidRPr="00EC7B80" w:rsidRDefault="009E60D1" w:rsidP="009E60D1">
            <w:pPr>
              <w:rPr>
                <w:rFonts w:ascii="Arial" w:hAnsi="Arial" w:cs="Arial"/>
                <w:sz w:val="24"/>
                <w:szCs w:val="24"/>
              </w:rPr>
            </w:pPr>
            <w:r w:rsidRPr="00EC7B80">
              <w:rPr>
                <w:rFonts w:ascii="Arial" w:hAnsi="Arial" w:cs="Arial"/>
                <w:sz w:val="24"/>
                <w:szCs w:val="24"/>
              </w:rPr>
              <w:t>FREE SCALE Semiconductor India Pvt. Ltd Noida India</w:t>
            </w:r>
          </w:p>
        </w:tc>
        <w:tc>
          <w:tcPr>
            <w:tcW w:w="1749"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In Process </w:t>
            </w:r>
          </w:p>
        </w:tc>
        <w:tc>
          <w:tcPr>
            <w:tcW w:w="3514" w:type="dxa"/>
          </w:tcPr>
          <w:p w:rsidR="009E60D1" w:rsidRPr="00EC7B80" w:rsidRDefault="009E60D1" w:rsidP="009E60D1">
            <w:pPr>
              <w:rPr>
                <w:rFonts w:ascii="Arial" w:hAnsi="Arial" w:cs="Arial"/>
                <w:sz w:val="24"/>
                <w:szCs w:val="24"/>
              </w:rPr>
            </w:pPr>
            <w:r w:rsidRPr="00EC7B80">
              <w:rPr>
                <w:rFonts w:ascii="Arial" w:hAnsi="Arial" w:cs="Arial"/>
                <w:sz w:val="24"/>
                <w:szCs w:val="24"/>
              </w:rPr>
              <w:t>Students training , facilities for Development of Products and Solutions, teaching assignment</w:t>
            </w:r>
          </w:p>
        </w:tc>
      </w:tr>
      <w:tr w:rsidR="009E60D1" w:rsidRPr="00EC7B80" w:rsidTr="009E60D1">
        <w:tc>
          <w:tcPr>
            <w:tcW w:w="923" w:type="dxa"/>
            <w:tcBorders>
              <w:right w:val="single" w:sz="4" w:space="0" w:color="auto"/>
            </w:tcBorders>
          </w:tcPr>
          <w:p w:rsidR="009E60D1" w:rsidRPr="00EC7B80" w:rsidRDefault="009E60D1" w:rsidP="009E60D1">
            <w:pPr>
              <w:rPr>
                <w:rFonts w:ascii="Arial" w:hAnsi="Arial" w:cs="Arial"/>
                <w:sz w:val="24"/>
                <w:szCs w:val="24"/>
              </w:rPr>
            </w:pPr>
            <w:r>
              <w:rPr>
                <w:rFonts w:ascii="Arial" w:hAnsi="Arial" w:cs="Arial"/>
                <w:sz w:val="24"/>
                <w:szCs w:val="24"/>
              </w:rPr>
              <w:t>3</w:t>
            </w:r>
          </w:p>
        </w:tc>
        <w:tc>
          <w:tcPr>
            <w:tcW w:w="1781"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COEP E&amp;TC</w:t>
            </w:r>
          </w:p>
        </w:tc>
        <w:tc>
          <w:tcPr>
            <w:tcW w:w="2311"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 Tech Mahindra Ltd.</w:t>
            </w:r>
          </w:p>
        </w:tc>
        <w:tc>
          <w:tcPr>
            <w:tcW w:w="1749" w:type="dxa"/>
          </w:tcPr>
          <w:p w:rsidR="009E60D1" w:rsidRPr="00EC7B80" w:rsidRDefault="009E60D1" w:rsidP="009E60D1">
            <w:pPr>
              <w:rPr>
                <w:rFonts w:ascii="Arial" w:hAnsi="Arial" w:cs="Arial"/>
                <w:sz w:val="24"/>
                <w:szCs w:val="24"/>
              </w:rPr>
            </w:pPr>
            <w:r w:rsidRPr="00EC7B80">
              <w:rPr>
                <w:rFonts w:ascii="Arial" w:hAnsi="Arial" w:cs="Arial"/>
                <w:sz w:val="24"/>
                <w:szCs w:val="24"/>
              </w:rPr>
              <w:t>14 th Jan 2014</w:t>
            </w:r>
          </w:p>
        </w:tc>
        <w:tc>
          <w:tcPr>
            <w:tcW w:w="3514" w:type="dxa"/>
          </w:tcPr>
          <w:p w:rsidR="009E60D1" w:rsidRPr="00EC7B80" w:rsidRDefault="009E60D1" w:rsidP="009E60D1">
            <w:pPr>
              <w:rPr>
                <w:rFonts w:ascii="Arial" w:hAnsi="Arial" w:cs="Arial"/>
                <w:sz w:val="24"/>
                <w:szCs w:val="24"/>
              </w:rPr>
            </w:pPr>
            <w:r w:rsidRPr="00EC7B80">
              <w:rPr>
                <w:rFonts w:ascii="Arial" w:hAnsi="Arial" w:cs="Arial"/>
                <w:sz w:val="24"/>
                <w:szCs w:val="24"/>
              </w:rPr>
              <w:t xml:space="preserve">For join collaborative work in Research &amp; Development their will be exchange of research and experts. </w:t>
            </w:r>
          </w:p>
          <w:p w:rsidR="009E60D1" w:rsidRPr="00EC7B80" w:rsidRDefault="009E60D1" w:rsidP="009E60D1">
            <w:pPr>
              <w:rPr>
                <w:rFonts w:ascii="Arial" w:hAnsi="Arial" w:cs="Arial"/>
                <w:sz w:val="24"/>
                <w:szCs w:val="24"/>
              </w:rPr>
            </w:pPr>
            <w:r w:rsidRPr="00EC7B80">
              <w:rPr>
                <w:rFonts w:ascii="Arial" w:hAnsi="Arial" w:cs="Arial"/>
                <w:sz w:val="24"/>
                <w:szCs w:val="24"/>
              </w:rPr>
              <w:t>Curriculum &amp; Infrastructure development</w:t>
            </w:r>
          </w:p>
        </w:tc>
      </w:tr>
      <w:tr w:rsidR="009E60D1" w:rsidRPr="00EC7B80" w:rsidTr="009E60D1">
        <w:tc>
          <w:tcPr>
            <w:tcW w:w="923" w:type="dxa"/>
            <w:tcBorders>
              <w:right w:val="single" w:sz="4" w:space="0" w:color="auto"/>
            </w:tcBorders>
          </w:tcPr>
          <w:p w:rsidR="009E60D1" w:rsidRPr="00EC7B80" w:rsidRDefault="009E60D1" w:rsidP="009E60D1">
            <w:pPr>
              <w:rPr>
                <w:rFonts w:ascii="Arial" w:hAnsi="Arial" w:cs="Arial"/>
                <w:sz w:val="24"/>
                <w:szCs w:val="24"/>
              </w:rPr>
            </w:pPr>
            <w:r>
              <w:rPr>
                <w:rFonts w:ascii="Arial" w:hAnsi="Arial" w:cs="Arial"/>
                <w:sz w:val="24"/>
                <w:szCs w:val="24"/>
              </w:rPr>
              <w:t>4</w:t>
            </w:r>
          </w:p>
        </w:tc>
        <w:tc>
          <w:tcPr>
            <w:tcW w:w="1781" w:type="dxa"/>
            <w:tcBorders>
              <w:left w:val="single" w:sz="4" w:space="0" w:color="auto"/>
            </w:tcBorders>
          </w:tcPr>
          <w:p w:rsidR="009E60D1" w:rsidRPr="00EC7B80" w:rsidRDefault="009E60D1" w:rsidP="009E60D1">
            <w:pPr>
              <w:rPr>
                <w:rFonts w:ascii="Arial" w:hAnsi="Arial" w:cs="Arial"/>
                <w:sz w:val="24"/>
                <w:szCs w:val="24"/>
              </w:rPr>
            </w:pPr>
            <w:r w:rsidRPr="00EC7B80">
              <w:rPr>
                <w:rFonts w:ascii="Arial" w:hAnsi="Arial" w:cs="Arial"/>
                <w:sz w:val="24"/>
                <w:szCs w:val="24"/>
              </w:rPr>
              <w:t xml:space="preserve"> COEP E&amp;TC</w:t>
            </w:r>
          </w:p>
        </w:tc>
        <w:tc>
          <w:tcPr>
            <w:tcW w:w="2311" w:type="dxa"/>
          </w:tcPr>
          <w:p w:rsidR="009E60D1" w:rsidRPr="00EC7B80" w:rsidRDefault="009E60D1" w:rsidP="009E60D1">
            <w:pPr>
              <w:rPr>
                <w:rFonts w:ascii="Arial" w:hAnsi="Arial" w:cs="Arial"/>
                <w:sz w:val="24"/>
                <w:szCs w:val="24"/>
              </w:rPr>
            </w:pPr>
            <w:r w:rsidRPr="00EC7B80">
              <w:rPr>
                <w:rFonts w:ascii="Arial" w:hAnsi="Arial" w:cs="Arial"/>
                <w:sz w:val="24"/>
                <w:szCs w:val="24"/>
              </w:rPr>
              <w:t>BSNL, Pune</w:t>
            </w:r>
          </w:p>
        </w:tc>
        <w:tc>
          <w:tcPr>
            <w:tcW w:w="1749" w:type="dxa"/>
          </w:tcPr>
          <w:p w:rsidR="009E60D1" w:rsidRPr="00EC7B80" w:rsidRDefault="009E60D1" w:rsidP="009E60D1">
            <w:pPr>
              <w:rPr>
                <w:rFonts w:ascii="Arial" w:hAnsi="Arial" w:cs="Arial"/>
                <w:sz w:val="24"/>
                <w:szCs w:val="24"/>
              </w:rPr>
            </w:pPr>
            <w:r w:rsidRPr="00EC7B80">
              <w:rPr>
                <w:rFonts w:ascii="Arial" w:hAnsi="Arial" w:cs="Arial"/>
                <w:sz w:val="24"/>
                <w:szCs w:val="24"/>
              </w:rPr>
              <w:t>1 Nov. 2015</w:t>
            </w:r>
          </w:p>
        </w:tc>
        <w:tc>
          <w:tcPr>
            <w:tcW w:w="3514" w:type="dxa"/>
          </w:tcPr>
          <w:p w:rsidR="009E60D1" w:rsidRPr="00EC7B80" w:rsidRDefault="009E60D1" w:rsidP="009E60D1">
            <w:pPr>
              <w:rPr>
                <w:rFonts w:ascii="Arial" w:hAnsi="Arial" w:cs="Arial"/>
                <w:sz w:val="24"/>
                <w:szCs w:val="24"/>
              </w:rPr>
            </w:pPr>
            <w:r w:rsidRPr="00EC7B80">
              <w:rPr>
                <w:rFonts w:ascii="Arial" w:hAnsi="Arial" w:cs="Arial"/>
                <w:sz w:val="24"/>
                <w:szCs w:val="24"/>
              </w:rPr>
              <w:t>Training to B Tech final year students in GSM.</w:t>
            </w:r>
          </w:p>
        </w:tc>
      </w:tr>
    </w:tbl>
    <w:p w:rsidR="009E60D1" w:rsidRPr="00EC7B80" w:rsidRDefault="009E60D1" w:rsidP="009E60D1">
      <w:pPr>
        <w:pStyle w:val="ListParagraph"/>
        <w:ind w:left="360"/>
        <w:rPr>
          <w:rFonts w:ascii="Arial" w:hAnsi="Arial" w:cs="Arial"/>
          <w:sz w:val="24"/>
          <w:szCs w:val="24"/>
        </w:rPr>
      </w:pPr>
    </w:p>
    <w:p w:rsidR="009E60D1" w:rsidRDefault="009E60D1" w:rsidP="009E60D1">
      <w:pPr>
        <w:pStyle w:val="ListParagraph"/>
        <w:ind w:left="360"/>
        <w:rPr>
          <w:rFonts w:ascii="Arial" w:hAnsi="Arial" w:cs="Arial"/>
          <w:sz w:val="24"/>
          <w:szCs w:val="24"/>
        </w:rPr>
      </w:pPr>
    </w:p>
    <w:p w:rsidR="00B96382" w:rsidRDefault="00B96382" w:rsidP="009E60D1">
      <w:pPr>
        <w:pStyle w:val="ListParagraph"/>
        <w:ind w:left="360"/>
        <w:rPr>
          <w:rFonts w:ascii="Arial" w:hAnsi="Arial" w:cs="Arial"/>
          <w:sz w:val="24"/>
          <w:szCs w:val="24"/>
        </w:rPr>
      </w:pPr>
    </w:p>
    <w:p w:rsidR="00B96382" w:rsidRDefault="00B96382" w:rsidP="009E60D1">
      <w:pPr>
        <w:pStyle w:val="ListParagraph"/>
        <w:ind w:left="360"/>
        <w:rPr>
          <w:rFonts w:ascii="Arial" w:hAnsi="Arial" w:cs="Arial"/>
          <w:sz w:val="24"/>
          <w:szCs w:val="24"/>
        </w:rPr>
      </w:pPr>
    </w:p>
    <w:p w:rsidR="00B96382" w:rsidRPr="00EC7B80" w:rsidRDefault="00B96382" w:rsidP="009E60D1">
      <w:pPr>
        <w:pStyle w:val="ListParagraph"/>
        <w:ind w:left="360"/>
        <w:rPr>
          <w:rFonts w:ascii="Arial" w:hAnsi="Arial" w:cs="Arial"/>
          <w:sz w:val="24"/>
          <w:szCs w:val="24"/>
        </w:rPr>
      </w:pPr>
    </w:p>
    <w:p w:rsidR="009E60D1" w:rsidRPr="00EC7B80" w:rsidRDefault="009E60D1" w:rsidP="008B5650">
      <w:pPr>
        <w:pStyle w:val="ListParagraph"/>
        <w:numPr>
          <w:ilvl w:val="0"/>
          <w:numId w:val="19"/>
        </w:numPr>
        <w:rPr>
          <w:rFonts w:ascii="Arial" w:hAnsi="Arial" w:cs="Arial"/>
          <w:b/>
          <w:bCs/>
          <w:sz w:val="28"/>
          <w:szCs w:val="28"/>
        </w:rPr>
      </w:pPr>
      <w:r>
        <w:rPr>
          <w:rFonts w:ascii="Arial" w:hAnsi="Arial" w:cs="Arial"/>
          <w:b/>
          <w:bCs/>
          <w:sz w:val="28"/>
          <w:szCs w:val="28"/>
        </w:rPr>
        <w:lastRenderedPageBreak/>
        <w:t xml:space="preserve">   </w:t>
      </w:r>
      <w:r w:rsidRPr="00EC7B80">
        <w:rPr>
          <w:rFonts w:ascii="Arial" w:hAnsi="Arial" w:cs="Arial"/>
          <w:b/>
          <w:bCs/>
          <w:sz w:val="28"/>
          <w:szCs w:val="28"/>
        </w:rPr>
        <w:t>MEMBERSHIPS TO SOCIETIES</w:t>
      </w:r>
    </w:p>
    <w:p w:rsidR="009E60D1" w:rsidRPr="00EC7B80" w:rsidRDefault="009E60D1" w:rsidP="009E60D1">
      <w:pPr>
        <w:pStyle w:val="ListParagraph"/>
        <w:ind w:left="360"/>
        <w:rPr>
          <w:rFonts w:ascii="Arial" w:hAnsi="Arial" w:cs="Arial"/>
          <w:sz w:val="24"/>
          <w:szCs w:val="24"/>
        </w:rPr>
      </w:pPr>
    </w:p>
    <w:tbl>
      <w:tblPr>
        <w:tblStyle w:val="TableGrid"/>
        <w:tblW w:w="10278" w:type="dxa"/>
        <w:tblLook w:val="04A0"/>
      </w:tblPr>
      <w:tblGrid>
        <w:gridCol w:w="1458"/>
        <w:gridCol w:w="2880"/>
        <w:gridCol w:w="5940"/>
      </w:tblGrid>
      <w:tr w:rsidR="009E60D1" w:rsidRPr="00EC7B80" w:rsidTr="009E60D1">
        <w:trPr>
          <w:trHeight w:val="512"/>
        </w:trPr>
        <w:tc>
          <w:tcPr>
            <w:tcW w:w="1458" w:type="dxa"/>
            <w:shd w:val="clear" w:color="auto" w:fill="D9D9D9" w:themeFill="background1" w:themeFillShade="D9"/>
          </w:tcPr>
          <w:p w:rsidR="009E60D1" w:rsidRPr="00EC7B80" w:rsidRDefault="009E60D1" w:rsidP="009E60D1">
            <w:pPr>
              <w:pStyle w:val="ListParagraph"/>
              <w:ind w:left="0"/>
              <w:jc w:val="center"/>
              <w:rPr>
                <w:rFonts w:ascii="Arial" w:hAnsi="Arial" w:cs="Arial"/>
                <w:b/>
                <w:bCs/>
                <w:sz w:val="24"/>
                <w:szCs w:val="24"/>
              </w:rPr>
            </w:pPr>
            <w:r w:rsidRPr="00EC7B80">
              <w:rPr>
                <w:rFonts w:ascii="Arial" w:hAnsi="Arial" w:cs="Arial"/>
                <w:b/>
                <w:bCs/>
                <w:sz w:val="24"/>
                <w:szCs w:val="24"/>
              </w:rPr>
              <w:t>Sr. No</w:t>
            </w:r>
          </w:p>
        </w:tc>
        <w:tc>
          <w:tcPr>
            <w:tcW w:w="2880" w:type="dxa"/>
            <w:shd w:val="clear" w:color="auto" w:fill="D9D9D9" w:themeFill="background1" w:themeFillShade="D9"/>
          </w:tcPr>
          <w:p w:rsidR="009E60D1" w:rsidRPr="00EC7B80" w:rsidRDefault="009E60D1" w:rsidP="009E60D1">
            <w:pPr>
              <w:pStyle w:val="ListParagraph"/>
              <w:ind w:left="0"/>
              <w:jc w:val="center"/>
              <w:rPr>
                <w:rFonts w:ascii="Arial" w:hAnsi="Arial" w:cs="Arial"/>
                <w:b/>
                <w:bCs/>
                <w:sz w:val="24"/>
                <w:szCs w:val="24"/>
              </w:rPr>
            </w:pPr>
            <w:r w:rsidRPr="00EC7B80">
              <w:rPr>
                <w:rFonts w:ascii="Arial" w:hAnsi="Arial" w:cs="Arial"/>
                <w:b/>
                <w:bCs/>
                <w:sz w:val="24"/>
                <w:szCs w:val="24"/>
              </w:rPr>
              <w:t>Name of the Society</w:t>
            </w:r>
          </w:p>
        </w:tc>
        <w:tc>
          <w:tcPr>
            <w:tcW w:w="5940" w:type="dxa"/>
            <w:shd w:val="clear" w:color="auto" w:fill="D9D9D9" w:themeFill="background1" w:themeFillShade="D9"/>
          </w:tcPr>
          <w:p w:rsidR="009E60D1" w:rsidRPr="00EC7B80" w:rsidRDefault="009E60D1" w:rsidP="009E60D1">
            <w:pPr>
              <w:pStyle w:val="ListParagraph"/>
              <w:ind w:left="0"/>
              <w:jc w:val="center"/>
              <w:rPr>
                <w:rFonts w:ascii="Arial" w:hAnsi="Arial" w:cs="Arial"/>
                <w:b/>
                <w:bCs/>
                <w:sz w:val="24"/>
                <w:szCs w:val="24"/>
              </w:rPr>
            </w:pPr>
            <w:r w:rsidRPr="00EC7B80">
              <w:rPr>
                <w:rFonts w:ascii="Arial" w:hAnsi="Arial" w:cs="Arial"/>
                <w:b/>
                <w:bCs/>
                <w:sz w:val="24"/>
                <w:szCs w:val="24"/>
              </w:rPr>
              <w:t>Name of the faculty/s</w:t>
            </w:r>
          </w:p>
        </w:tc>
      </w:tr>
      <w:tr w:rsidR="009E60D1" w:rsidRPr="00EC7B80" w:rsidTr="009E60D1">
        <w:trPr>
          <w:trHeight w:val="418"/>
        </w:trPr>
        <w:tc>
          <w:tcPr>
            <w:tcW w:w="1458" w:type="dxa"/>
          </w:tcPr>
          <w:p w:rsidR="009E60D1" w:rsidRPr="00EC7B80" w:rsidRDefault="009E60D1" w:rsidP="008B5650">
            <w:pPr>
              <w:pStyle w:val="ListParagraph"/>
              <w:numPr>
                <w:ilvl w:val="0"/>
                <w:numId w:val="54"/>
              </w:numPr>
              <w:rPr>
                <w:rFonts w:ascii="Arial" w:hAnsi="Arial" w:cs="Arial"/>
                <w:sz w:val="24"/>
                <w:szCs w:val="24"/>
              </w:rPr>
            </w:pPr>
          </w:p>
        </w:tc>
        <w:tc>
          <w:tcPr>
            <w:tcW w:w="2880" w:type="dxa"/>
          </w:tcPr>
          <w:p w:rsidR="009E60D1" w:rsidRPr="00EC7B80" w:rsidRDefault="009E60D1" w:rsidP="009E60D1">
            <w:pPr>
              <w:pStyle w:val="ListParagraph"/>
              <w:ind w:left="0"/>
              <w:jc w:val="both"/>
              <w:rPr>
                <w:rFonts w:ascii="Arial" w:hAnsi="Arial" w:cs="Arial"/>
                <w:sz w:val="24"/>
                <w:szCs w:val="24"/>
              </w:rPr>
            </w:pPr>
            <w:r w:rsidRPr="00EC7B80">
              <w:rPr>
                <w:rFonts w:ascii="Arial" w:hAnsi="Arial" w:cs="Arial"/>
                <w:sz w:val="24"/>
                <w:szCs w:val="24"/>
              </w:rPr>
              <w:t xml:space="preserve"> IET </w:t>
            </w:r>
          </w:p>
        </w:tc>
        <w:tc>
          <w:tcPr>
            <w:tcW w:w="5940" w:type="dxa"/>
          </w:tcPr>
          <w:p w:rsidR="009E60D1" w:rsidRPr="00EC7B80" w:rsidRDefault="009E60D1" w:rsidP="009E60D1">
            <w:pPr>
              <w:pStyle w:val="ListParagraph"/>
              <w:ind w:left="0"/>
              <w:jc w:val="both"/>
              <w:rPr>
                <w:rFonts w:ascii="Arial" w:hAnsi="Arial" w:cs="Arial"/>
                <w:sz w:val="24"/>
                <w:szCs w:val="24"/>
              </w:rPr>
            </w:pPr>
            <w:r w:rsidRPr="00EC7B80">
              <w:rPr>
                <w:rFonts w:ascii="Arial" w:hAnsi="Arial" w:cs="Arial"/>
                <w:sz w:val="24"/>
                <w:szCs w:val="24"/>
              </w:rPr>
              <w:t>Prof. A. M. Sapkal, Prof. M. A. Joshi, Prof. P. P. Rege, Dr. S. P. Mohani, Dr. Metkar S. P., P. P. Tasgaonkar, D.V. Niture, Patole R, Mali S.</w:t>
            </w:r>
          </w:p>
        </w:tc>
      </w:tr>
      <w:tr w:rsidR="009E60D1" w:rsidRPr="00EC7B80" w:rsidTr="009E60D1">
        <w:trPr>
          <w:trHeight w:val="418"/>
        </w:trPr>
        <w:tc>
          <w:tcPr>
            <w:tcW w:w="1458" w:type="dxa"/>
          </w:tcPr>
          <w:p w:rsidR="009E60D1" w:rsidRPr="00EC7B80" w:rsidRDefault="009E60D1" w:rsidP="008B5650">
            <w:pPr>
              <w:pStyle w:val="ListParagraph"/>
              <w:numPr>
                <w:ilvl w:val="0"/>
                <w:numId w:val="54"/>
              </w:numPr>
              <w:rPr>
                <w:rFonts w:ascii="Arial" w:hAnsi="Arial" w:cs="Arial"/>
                <w:sz w:val="24"/>
                <w:szCs w:val="24"/>
              </w:rPr>
            </w:pPr>
          </w:p>
        </w:tc>
        <w:tc>
          <w:tcPr>
            <w:tcW w:w="288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IEEE</w:t>
            </w:r>
          </w:p>
        </w:tc>
        <w:tc>
          <w:tcPr>
            <w:tcW w:w="5940" w:type="dxa"/>
          </w:tcPr>
          <w:p w:rsidR="009E60D1" w:rsidRPr="00EC7B80" w:rsidRDefault="009E60D1" w:rsidP="009E60D1">
            <w:pPr>
              <w:pStyle w:val="ListParagraph"/>
              <w:ind w:left="0"/>
              <w:rPr>
                <w:rFonts w:ascii="Arial" w:hAnsi="Arial" w:cs="Arial"/>
                <w:b/>
                <w:sz w:val="36"/>
                <w:szCs w:val="36"/>
              </w:rPr>
            </w:pPr>
            <w:r w:rsidRPr="00EC7B80">
              <w:rPr>
                <w:rFonts w:ascii="Arial" w:hAnsi="Arial" w:cs="Arial"/>
                <w:sz w:val="24"/>
                <w:szCs w:val="24"/>
              </w:rPr>
              <w:t>Prof. A. M. Sapkal, Prof. M. A. Joshi, Prof. P. P. Rege</w:t>
            </w:r>
          </w:p>
        </w:tc>
      </w:tr>
      <w:tr w:rsidR="009E60D1" w:rsidRPr="00EC7B80" w:rsidTr="009E60D1">
        <w:trPr>
          <w:trHeight w:val="418"/>
        </w:trPr>
        <w:tc>
          <w:tcPr>
            <w:tcW w:w="1458" w:type="dxa"/>
          </w:tcPr>
          <w:p w:rsidR="009E60D1" w:rsidRPr="00EC7B80" w:rsidRDefault="009E60D1" w:rsidP="008B5650">
            <w:pPr>
              <w:pStyle w:val="ListParagraph"/>
              <w:numPr>
                <w:ilvl w:val="0"/>
                <w:numId w:val="54"/>
              </w:numPr>
              <w:rPr>
                <w:rFonts w:ascii="Arial" w:hAnsi="Arial" w:cs="Arial"/>
                <w:sz w:val="24"/>
                <w:szCs w:val="24"/>
              </w:rPr>
            </w:pPr>
          </w:p>
        </w:tc>
        <w:tc>
          <w:tcPr>
            <w:tcW w:w="288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ISTE</w:t>
            </w:r>
          </w:p>
        </w:tc>
        <w:tc>
          <w:tcPr>
            <w:tcW w:w="5940" w:type="dxa"/>
          </w:tcPr>
          <w:p w:rsidR="009E60D1" w:rsidRPr="00EC7B80" w:rsidRDefault="009E60D1" w:rsidP="009E60D1">
            <w:pPr>
              <w:pStyle w:val="ListParagraph"/>
              <w:ind w:left="0"/>
              <w:jc w:val="both"/>
              <w:rPr>
                <w:rFonts w:ascii="Arial" w:hAnsi="Arial" w:cs="Arial"/>
                <w:sz w:val="24"/>
                <w:szCs w:val="24"/>
              </w:rPr>
            </w:pPr>
            <w:r w:rsidRPr="00EC7B80">
              <w:rPr>
                <w:rFonts w:ascii="Arial" w:hAnsi="Arial" w:cs="Arial"/>
                <w:sz w:val="24"/>
                <w:szCs w:val="24"/>
              </w:rPr>
              <w:t>Prof. A. M. Sapkal, Prof. M. A. Joshi, Prof. P. P. Rege, , Dr. Mrs. R. D. Joshi, Dr. Metkar S. P.</w:t>
            </w:r>
          </w:p>
        </w:tc>
      </w:tr>
    </w:tbl>
    <w:p w:rsidR="009E60D1" w:rsidRPr="00EC7B80" w:rsidRDefault="009E60D1" w:rsidP="009E60D1">
      <w:pPr>
        <w:spacing w:line="240" w:lineRule="auto"/>
        <w:rPr>
          <w:rFonts w:ascii="Arial" w:hAnsi="Arial" w:cs="Arial"/>
          <w:sz w:val="24"/>
          <w:szCs w:val="24"/>
        </w:rPr>
      </w:pPr>
    </w:p>
    <w:p w:rsidR="009E60D1" w:rsidRPr="00EC7B80" w:rsidRDefault="009E60D1" w:rsidP="008B5650">
      <w:pPr>
        <w:pStyle w:val="ListParagraph"/>
        <w:numPr>
          <w:ilvl w:val="0"/>
          <w:numId w:val="69"/>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 xml:space="preserve">FACULTY &amp; STUDENT EXCHANGE PROGRAMME : </w:t>
      </w:r>
    </w:p>
    <w:p w:rsidR="009E60D1" w:rsidRPr="00EC7B80" w:rsidRDefault="009E60D1" w:rsidP="008B5650">
      <w:pPr>
        <w:pStyle w:val="ListParagraph"/>
        <w:numPr>
          <w:ilvl w:val="0"/>
          <w:numId w:val="70"/>
        </w:numPr>
        <w:rPr>
          <w:rFonts w:ascii="Arial" w:hAnsi="Arial" w:cs="Arial"/>
          <w:b/>
          <w:bCs/>
          <w:sz w:val="24"/>
          <w:szCs w:val="24"/>
        </w:rPr>
      </w:pPr>
      <w:r w:rsidRPr="00EC7B80">
        <w:rPr>
          <w:rFonts w:ascii="Arial" w:hAnsi="Arial" w:cs="Arial"/>
          <w:b/>
          <w:bCs/>
          <w:sz w:val="24"/>
          <w:szCs w:val="24"/>
        </w:rPr>
        <w:t>Details of Students</w:t>
      </w:r>
    </w:p>
    <w:p w:rsidR="009E60D1" w:rsidRPr="00EC7B80" w:rsidRDefault="009E60D1" w:rsidP="009E60D1">
      <w:pPr>
        <w:pStyle w:val="ListParagraph"/>
        <w:ind w:left="360"/>
        <w:rPr>
          <w:rFonts w:ascii="Arial" w:hAnsi="Arial" w:cs="Arial"/>
          <w:sz w:val="24"/>
          <w:szCs w:val="24"/>
        </w:rPr>
      </w:pPr>
    </w:p>
    <w:tbl>
      <w:tblPr>
        <w:tblStyle w:val="TableGrid"/>
        <w:tblW w:w="0" w:type="auto"/>
        <w:tblInd w:w="360" w:type="dxa"/>
        <w:tblLook w:val="04A0"/>
      </w:tblPr>
      <w:tblGrid>
        <w:gridCol w:w="918"/>
        <w:gridCol w:w="2520"/>
        <w:gridCol w:w="2101"/>
        <w:gridCol w:w="1499"/>
        <w:gridCol w:w="1890"/>
      </w:tblGrid>
      <w:tr w:rsidR="009E60D1" w:rsidRPr="00EC7B80" w:rsidTr="009E60D1">
        <w:tc>
          <w:tcPr>
            <w:tcW w:w="918"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Sr. No.</w:t>
            </w:r>
          </w:p>
        </w:tc>
        <w:tc>
          <w:tcPr>
            <w:tcW w:w="2520"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Name of the Student</w:t>
            </w:r>
          </w:p>
        </w:tc>
        <w:tc>
          <w:tcPr>
            <w:tcW w:w="2101"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Name of the University</w:t>
            </w:r>
          </w:p>
        </w:tc>
        <w:tc>
          <w:tcPr>
            <w:tcW w:w="1499"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Duration</w:t>
            </w:r>
          </w:p>
        </w:tc>
        <w:tc>
          <w:tcPr>
            <w:tcW w:w="1890" w:type="dxa"/>
            <w:shd w:val="clear" w:color="auto" w:fill="D9D9D9" w:themeFill="background1" w:themeFillShade="D9"/>
          </w:tcPr>
          <w:p w:rsidR="009E60D1" w:rsidRPr="00EC7B80" w:rsidRDefault="009E60D1" w:rsidP="009E60D1">
            <w:pPr>
              <w:pStyle w:val="ListParagraph"/>
              <w:ind w:left="0"/>
              <w:rPr>
                <w:rFonts w:ascii="Arial" w:hAnsi="Arial" w:cs="Arial"/>
                <w:b/>
                <w:bCs/>
                <w:sz w:val="24"/>
                <w:szCs w:val="24"/>
              </w:rPr>
            </w:pPr>
            <w:r w:rsidRPr="00EC7B80">
              <w:rPr>
                <w:rFonts w:ascii="Arial" w:hAnsi="Arial" w:cs="Arial"/>
                <w:b/>
                <w:bCs/>
                <w:sz w:val="24"/>
                <w:szCs w:val="24"/>
              </w:rPr>
              <w:t>Details of the Course</w:t>
            </w:r>
          </w:p>
        </w:tc>
      </w:tr>
      <w:tr w:rsidR="009E60D1" w:rsidRPr="00EC7B80" w:rsidTr="009E60D1">
        <w:tc>
          <w:tcPr>
            <w:tcW w:w="918"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01</w:t>
            </w:r>
          </w:p>
        </w:tc>
        <w:tc>
          <w:tcPr>
            <w:tcW w:w="2520" w:type="dxa"/>
          </w:tcPr>
          <w:p w:rsidR="009E60D1" w:rsidRPr="00EC7B80" w:rsidRDefault="009E60D1" w:rsidP="009E60D1">
            <w:pPr>
              <w:rPr>
                <w:rFonts w:ascii="Arial" w:hAnsi="Arial" w:cs="Arial"/>
                <w:sz w:val="24"/>
                <w:szCs w:val="24"/>
              </w:rPr>
            </w:pPr>
            <w:r w:rsidRPr="00EC7B80">
              <w:rPr>
                <w:rFonts w:ascii="Arial" w:hAnsi="Arial" w:cs="Arial"/>
                <w:sz w:val="24"/>
                <w:szCs w:val="24"/>
              </w:rPr>
              <w:t>Aniket Sanjiv Bonde</w:t>
            </w:r>
          </w:p>
        </w:tc>
        <w:tc>
          <w:tcPr>
            <w:tcW w:w="2101"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SGGS College of Engineering, Nanded</w:t>
            </w:r>
          </w:p>
        </w:tc>
        <w:tc>
          <w:tcPr>
            <w:tcW w:w="1499"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6 months</w:t>
            </w:r>
          </w:p>
        </w:tc>
        <w:tc>
          <w:tcPr>
            <w:tcW w:w="189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Third year</w:t>
            </w:r>
          </w:p>
        </w:tc>
      </w:tr>
      <w:tr w:rsidR="009E60D1" w:rsidRPr="00EC7B80" w:rsidTr="009E60D1">
        <w:tc>
          <w:tcPr>
            <w:tcW w:w="918"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02</w:t>
            </w:r>
          </w:p>
        </w:tc>
        <w:tc>
          <w:tcPr>
            <w:tcW w:w="2520" w:type="dxa"/>
          </w:tcPr>
          <w:p w:rsidR="009E60D1" w:rsidRPr="00EC7B80" w:rsidRDefault="009E60D1" w:rsidP="009E60D1">
            <w:pPr>
              <w:rPr>
                <w:rFonts w:ascii="Arial" w:hAnsi="Arial" w:cs="Arial"/>
                <w:sz w:val="24"/>
                <w:szCs w:val="24"/>
              </w:rPr>
            </w:pPr>
            <w:r w:rsidRPr="00EC7B80">
              <w:rPr>
                <w:rFonts w:ascii="Arial" w:hAnsi="Arial" w:cs="Arial"/>
                <w:sz w:val="24"/>
                <w:szCs w:val="24"/>
              </w:rPr>
              <w:t>Ajinkya Kodgire</w:t>
            </w:r>
          </w:p>
        </w:tc>
        <w:tc>
          <w:tcPr>
            <w:tcW w:w="2101"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SGGS College of Engineering, Nanded</w:t>
            </w:r>
          </w:p>
        </w:tc>
        <w:tc>
          <w:tcPr>
            <w:tcW w:w="1499"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6 months</w:t>
            </w:r>
          </w:p>
        </w:tc>
        <w:tc>
          <w:tcPr>
            <w:tcW w:w="189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Third year</w:t>
            </w:r>
          </w:p>
        </w:tc>
      </w:tr>
      <w:tr w:rsidR="009E60D1" w:rsidRPr="00EC7B80" w:rsidTr="009E60D1">
        <w:tc>
          <w:tcPr>
            <w:tcW w:w="918"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03</w:t>
            </w:r>
          </w:p>
        </w:tc>
        <w:tc>
          <w:tcPr>
            <w:tcW w:w="252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Saurabh Bandewar</w:t>
            </w:r>
          </w:p>
        </w:tc>
        <w:tc>
          <w:tcPr>
            <w:tcW w:w="2101"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SGGS College of Engineering, Nanded</w:t>
            </w:r>
          </w:p>
        </w:tc>
        <w:tc>
          <w:tcPr>
            <w:tcW w:w="1499"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6 months</w:t>
            </w:r>
          </w:p>
        </w:tc>
        <w:tc>
          <w:tcPr>
            <w:tcW w:w="189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Third year</w:t>
            </w:r>
          </w:p>
        </w:tc>
      </w:tr>
      <w:tr w:rsidR="009E60D1" w:rsidRPr="00EC7B80" w:rsidTr="009E60D1">
        <w:tc>
          <w:tcPr>
            <w:tcW w:w="918"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04</w:t>
            </w:r>
          </w:p>
        </w:tc>
        <w:tc>
          <w:tcPr>
            <w:tcW w:w="252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Mayur Nagargoje</w:t>
            </w:r>
          </w:p>
        </w:tc>
        <w:tc>
          <w:tcPr>
            <w:tcW w:w="2101"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SGGS College of Engineering, Nanded</w:t>
            </w:r>
          </w:p>
        </w:tc>
        <w:tc>
          <w:tcPr>
            <w:tcW w:w="1499"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6 months</w:t>
            </w:r>
          </w:p>
        </w:tc>
        <w:tc>
          <w:tcPr>
            <w:tcW w:w="189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Third year</w:t>
            </w:r>
          </w:p>
        </w:tc>
      </w:tr>
      <w:tr w:rsidR="009E60D1" w:rsidRPr="00EC7B80" w:rsidTr="009E60D1">
        <w:tc>
          <w:tcPr>
            <w:tcW w:w="918"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05</w:t>
            </w:r>
          </w:p>
        </w:tc>
        <w:tc>
          <w:tcPr>
            <w:tcW w:w="252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Prachi Pokley</w:t>
            </w:r>
          </w:p>
        </w:tc>
        <w:tc>
          <w:tcPr>
            <w:tcW w:w="2101"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Raisoni College of Engineering, Nagpur</w:t>
            </w:r>
          </w:p>
        </w:tc>
        <w:tc>
          <w:tcPr>
            <w:tcW w:w="1499"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6 months</w:t>
            </w:r>
          </w:p>
        </w:tc>
        <w:tc>
          <w:tcPr>
            <w:tcW w:w="1890"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Third year</w:t>
            </w:r>
          </w:p>
        </w:tc>
      </w:tr>
      <w:tr w:rsidR="009E60D1" w:rsidRPr="00EC7B80" w:rsidTr="009E60D1">
        <w:tc>
          <w:tcPr>
            <w:tcW w:w="918" w:type="dxa"/>
          </w:tcPr>
          <w:p w:rsidR="009E60D1" w:rsidRPr="00EC7B80" w:rsidRDefault="009E60D1" w:rsidP="009E60D1">
            <w:pPr>
              <w:pStyle w:val="ListParagraph"/>
              <w:ind w:left="0"/>
              <w:rPr>
                <w:rFonts w:ascii="Arial" w:hAnsi="Arial" w:cs="Arial"/>
                <w:sz w:val="24"/>
                <w:szCs w:val="24"/>
              </w:rPr>
            </w:pPr>
            <w:r>
              <w:rPr>
                <w:rFonts w:ascii="Arial" w:hAnsi="Arial" w:cs="Arial"/>
                <w:sz w:val="24"/>
                <w:szCs w:val="24"/>
              </w:rPr>
              <w:t>06</w:t>
            </w:r>
          </w:p>
        </w:tc>
        <w:tc>
          <w:tcPr>
            <w:tcW w:w="2520" w:type="dxa"/>
          </w:tcPr>
          <w:p w:rsidR="009E60D1" w:rsidRPr="00EC7B80" w:rsidRDefault="009E60D1" w:rsidP="009E60D1">
            <w:pPr>
              <w:pStyle w:val="ListParagraph"/>
              <w:ind w:left="0"/>
              <w:rPr>
                <w:rFonts w:ascii="Arial" w:hAnsi="Arial" w:cs="Arial"/>
                <w:sz w:val="24"/>
                <w:szCs w:val="24"/>
              </w:rPr>
            </w:pPr>
            <w:r>
              <w:rPr>
                <w:rFonts w:ascii="Arial" w:hAnsi="Arial" w:cs="Arial"/>
                <w:sz w:val="24"/>
                <w:szCs w:val="24"/>
              </w:rPr>
              <w:t>Kirtiraj Garud</w:t>
            </w:r>
          </w:p>
        </w:tc>
        <w:tc>
          <w:tcPr>
            <w:tcW w:w="2101"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Raisoni College of Engineering, Nagpur</w:t>
            </w:r>
          </w:p>
        </w:tc>
        <w:tc>
          <w:tcPr>
            <w:tcW w:w="1499" w:type="dxa"/>
          </w:tcPr>
          <w:p w:rsidR="009E60D1" w:rsidRPr="00EC7B80" w:rsidRDefault="009E60D1" w:rsidP="009E60D1">
            <w:pPr>
              <w:pStyle w:val="ListParagraph"/>
              <w:ind w:left="0"/>
              <w:rPr>
                <w:rFonts w:ascii="Arial" w:hAnsi="Arial" w:cs="Arial"/>
                <w:sz w:val="24"/>
                <w:szCs w:val="24"/>
              </w:rPr>
            </w:pPr>
            <w:r w:rsidRPr="00EC7B80">
              <w:rPr>
                <w:rFonts w:ascii="Arial" w:hAnsi="Arial" w:cs="Arial"/>
                <w:sz w:val="24"/>
                <w:szCs w:val="24"/>
              </w:rPr>
              <w:t>6 months</w:t>
            </w:r>
          </w:p>
        </w:tc>
        <w:tc>
          <w:tcPr>
            <w:tcW w:w="1890" w:type="dxa"/>
          </w:tcPr>
          <w:p w:rsidR="009E60D1" w:rsidRPr="00EC7B80" w:rsidRDefault="009E60D1" w:rsidP="009E60D1">
            <w:pPr>
              <w:pStyle w:val="ListParagraph"/>
              <w:ind w:left="0"/>
              <w:rPr>
                <w:rFonts w:ascii="Arial" w:hAnsi="Arial" w:cs="Arial"/>
                <w:sz w:val="24"/>
                <w:szCs w:val="24"/>
              </w:rPr>
            </w:pPr>
            <w:r>
              <w:rPr>
                <w:rFonts w:ascii="Arial" w:hAnsi="Arial" w:cs="Arial"/>
                <w:sz w:val="24"/>
                <w:szCs w:val="24"/>
              </w:rPr>
              <w:t>Second</w:t>
            </w:r>
            <w:r w:rsidRPr="00EC7B80">
              <w:rPr>
                <w:rFonts w:ascii="Arial" w:hAnsi="Arial" w:cs="Arial"/>
                <w:sz w:val="24"/>
                <w:szCs w:val="24"/>
              </w:rPr>
              <w:t xml:space="preserve"> year</w:t>
            </w:r>
          </w:p>
        </w:tc>
      </w:tr>
    </w:tbl>
    <w:p w:rsidR="009E60D1" w:rsidRPr="00EC7B80" w:rsidRDefault="009E60D1" w:rsidP="009E60D1">
      <w:pPr>
        <w:pStyle w:val="ListParagraph"/>
        <w:ind w:left="360"/>
        <w:rPr>
          <w:rFonts w:ascii="Arial" w:hAnsi="Arial" w:cs="Arial"/>
          <w:sz w:val="24"/>
          <w:szCs w:val="24"/>
        </w:rPr>
      </w:pPr>
    </w:p>
    <w:p w:rsidR="009E60D1" w:rsidRPr="00EC7B80" w:rsidRDefault="009E60D1" w:rsidP="008B5650">
      <w:pPr>
        <w:pStyle w:val="ListParagraph"/>
        <w:numPr>
          <w:ilvl w:val="0"/>
          <w:numId w:val="19"/>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DETAILS OF STUDENTS GONE FOR HIGHER STUDIES</w:t>
      </w:r>
    </w:p>
    <w:tbl>
      <w:tblPr>
        <w:tblStyle w:val="TableGrid"/>
        <w:tblW w:w="0" w:type="auto"/>
        <w:tblInd w:w="378" w:type="dxa"/>
        <w:tblLook w:val="04A0"/>
      </w:tblPr>
      <w:tblGrid>
        <w:gridCol w:w="2340"/>
        <w:gridCol w:w="2250"/>
        <w:gridCol w:w="2070"/>
        <w:gridCol w:w="2250"/>
      </w:tblGrid>
      <w:tr w:rsidR="009E60D1" w:rsidRPr="00EC7B80" w:rsidTr="009E60D1">
        <w:trPr>
          <w:trHeight w:val="395"/>
        </w:trPr>
        <w:tc>
          <w:tcPr>
            <w:tcW w:w="2340" w:type="dxa"/>
            <w:vMerge w:val="restart"/>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Name of the Student</w:t>
            </w:r>
          </w:p>
        </w:tc>
        <w:tc>
          <w:tcPr>
            <w:tcW w:w="4320" w:type="dxa"/>
            <w:gridSpan w:val="2"/>
            <w:tcBorders>
              <w:bottom w:val="single" w:sz="4" w:space="0" w:color="auto"/>
              <w:right w:val="single" w:sz="4" w:space="0" w:color="auto"/>
            </w:tcBorders>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Name of the University/ institute</w:t>
            </w:r>
          </w:p>
        </w:tc>
        <w:tc>
          <w:tcPr>
            <w:tcW w:w="2250" w:type="dxa"/>
            <w:vMerge w:val="restart"/>
            <w:tcBorders>
              <w:left w:val="single" w:sz="4" w:space="0" w:color="auto"/>
            </w:tcBorders>
            <w:shd w:val="clear" w:color="auto" w:fill="D9D9D9" w:themeFill="background1" w:themeFillShade="D9"/>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Year of Passing</w:t>
            </w:r>
          </w:p>
        </w:tc>
      </w:tr>
      <w:tr w:rsidR="009E60D1" w:rsidRPr="00EC7B80" w:rsidTr="009E60D1">
        <w:trPr>
          <w:trHeight w:val="332"/>
        </w:trPr>
        <w:tc>
          <w:tcPr>
            <w:tcW w:w="2340" w:type="dxa"/>
            <w:vMerge/>
          </w:tcPr>
          <w:p w:rsidR="009E60D1" w:rsidRPr="00EC7B80" w:rsidRDefault="009E60D1" w:rsidP="009E60D1">
            <w:pPr>
              <w:jc w:val="center"/>
              <w:rPr>
                <w:rFonts w:ascii="Arial" w:hAnsi="Arial" w:cs="Arial"/>
                <w:b/>
                <w:bCs/>
                <w:sz w:val="24"/>
                <w:szCs w:val="24"/>
              </w:rPr>
            </w:pPr>
          </w:p>
        </w:tc>
        <w:tc>
          <w:tcPr>
            <w:tcW w:w="2250" w:type="dxa"/>
            <w:tcBorders>
              <w:top w:val="single" w:sz="4" w:space="0" w:color="auto"/>
              <w:right w:val="single" w:sz="4" w:space="0" w:color="auto"/>
            </w:tcBorders>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Foreign</w:t>
            </w:r>
          </w:p>
        </w:tc>
        <w:tc>
          <w:tcPr>
            <w:tcW w:w="2070" w:type="dxa"/>
            <w:tcBorders>
              <w:top w:val="single" w:sz="4" w:space="0" w:color="auto"/>
              <w:right w:val="single" w:sz="4" w:space="0" w:color="auto"/>
            </w:tcBorders>
          </w:tcPr>
          <w:p w:rsidR="009E60D1" w:rsidRPr="00EC7B80" w:rsidRDefault="009E60D1" w:rsidP="009E60D1">
            <w:pPr>
              <w:jc w:val="center"/>
              <w:rPr>
                <w:rFonts w:ascii="Arial" w:hAnsi="Arial" w:cs="Arial"/>
                <w:b/>
                <w:bCs/>
                <w:sz w:val="24"/>
                <w:szCs w:val="24"/>
              </w:rPr>
            </w:pPr>
            <w:r w:rsidRPr="00EC7B80">
              <w:rPr>
                <w:rFonts w:ascii="Arial" w:hAnsi="Arial" w:cs="Arial"/>
                <w:b/>
                <w:bCs/>
                <w:sz w:val="24"/>
                <w:szCs w:val="24"/>
              </w:rPr>
              <w:t>Indian</w:t>
            </w:r>
          </w:p>
        </w:tc>
        <w:tc>
          <w:tcPr>
            <w:tcW w:w="2250" w:type="dxa"/>
            <w:vMerge/>
            <w:tcBorders>
              <w:left w:val="single" w:sz="4" w:space="0" w:color="auto"/>
            </w:tcBorders>
          </w:tcPr>
          <w:p w:rsidR="009E60D1" w:rsidRPr="00EC7B80" w:rsidRDefault="009E60D1" w:rsidP="009E60D1">
            <w:pPr>
              <w:jc w:val="center"/>
              <w:rPr>
                <w:rFonts w:ascii="Arial" w:hAnsi="Arial" w:cs="Arial"/>
                <w:b/>
                <w:bCs/>
                <w:sz w:val="24"/>
                <w:szCs w:val="24"/>
              </w:rPr>
            </w:pP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Ajinkya Patil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IIM Ahmadabad </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Neha Dhobale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IIM Lucknow </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Ajinkya Bare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MS at Carnegie </w:t>
            </w:r>
            <w:r w:rsidRPr="00EC7B80">
              <w:rPr>
                <w:rFonts w:ascii="Arial" w:hAnsi="Arial" w:cs="Arial"/>
                <w:sz w:val="24"/>
                <w:szCs w:val="24"/>
              </w:rPr>
              <w:lastRenderedPageBreak/>
              <w:t xml:space="preserve">Mellon University , US </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lastRenderedPageBreak/>
              <w:t>-</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lastRenderedPageBreak/>
              <w:t xml:space="preserve">Angha Chouhan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MS at Carnegie Mellon University, US</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Shefali Gundecha</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MS at University Florida , US </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Urjit Khadilkar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University of Newyork </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Shubhamkar Deshmukh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North Carolina State University, Rayleigh </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Shreya Patil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EPFL Paris , France </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r w:rsidR="009E60D1" w:rsidRPr="00EC7B80" w:rsidTr="009E60D1">
        <w:tc>
          <w:tcPr>
            <w:tcW w:w="2340" w:type="dxa"/>
          </w:tcPr>
          <w:p w:rsidR="009E60D1" w:rsidRPr="00EC7B80" w:rsidRDefault="009E60D1" w:rsidP="009E60D1">
            <w:pPr>
              <w:jc w:val="center"/>
              <w:rPr>
                <w:rFonts w:ascii="Arial" w:hAnsi="Arial" w:cs="Arial"/>
                <w:sz w:val="24"/>
                <w:szCs w:val="24"/>
              </w:rPr>
            </w:pPr>
            <w:r w:rsidRPr="00EC7B80">
              <w:rPr>
                <w:rFonts w:ascii="Arial" w:hAnsi="Arial" w:cs="Arial"/>
                <w:sz w:val="24"/>
                <w:szCs w:val="24"/>
              </w:rPr>
              <w:t xml:space="preserve">Nancy Mathen </w:t>
            </w:r>
          </w:p>
        </w:tc>
        <w:tc>
          <w:tcPr>
            <w:tcW w:w="2250" w:type="dxa"/>
            <w:tcBorders>
              <w:righ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University of Waterloo, Ontario</w:t>
            </w:r>
          </w:p>
        </w:tc>
        <w:tc>
          <w:tcPr>
            <w:tcW w:w="2070" w:type="dxa"/>
            <w:tcBorders>
              <w:right w:val="single" w:sz="4" w:space="0" w:color="auto"/>
            </w:tcBorders>
          </w:tcPr>
          <w:p w:rsidR="009E60D1" w:rsidRPr="00EC7B80" w:rsidRDefault="009E60D1" w:rsidP="009E60D1">
            <w:pPr>
              <w:jc w:val="center"/>
              <w:rPr>
                <w:rFonts w:ascii="Arial" w:hAnsi="Arial" w:cs="Arial"/>
                <w:sz w:val="24"/>
                <w:szCs w:val="24"/>
              </w:rPr>
            </w:pPr>
            <w:r>
              <w:rPr>
                <w:rFonts w:ascii="Arial" w:hAnsi="Arial" w:cs="Arial"/>
                <w:sz w:val="24"/>
                <w:szCs w:val="24"/>
              </w:rPr>
              <w:t>-</w:t>
            </w:r>
          </w:p>
        </w:tc>
        <w:tc>
          <w:tcPr>
            <w:tcW w:w="2250" w:type="dxa"/>
            <w:tcBorders>
              <w:left w:val="single" w:sz="4" w:space="0" w:color="auto"/>
            </w:tcBorders>
          </w:tcPr>
          <w:p w:rsidR="009E60D1" w:rsidRPr="00EC7B80" w:rsidRDefault="009E60D1" w:rsidP="009E60D1">
            <w:pPr>
              <w:jc w:val="center"/>
              <w:rPr>
                <w:rFonts w:ascii="Arial" w:hAnsi="Arial" w:cs="Arial"/>
                <w:sz w:val="24"/>
                <w:szCs w:val="24"/>
              </w:rPr>
            </w:pPr>
            <w:r w:rsidRPr="00EC7B80">
              <w:rPr>
                <w:rFonts w:ascii="Arial" w:hAnsi="Arial" w:cs="Arial"/>
                <w:sz w:val="24"/>
                <w:szCs w:val="24"/>
              </w:rPr>
              <w:t>June 2014</w:t>
            </w:r>
          </w:p>
        </w:tc>
      </w:tr>
    </w:tbl>
    <w:p w:rsidR="009E60D1" w:rsidRPr="00EC7B80" w:rsidRDefault="009E60D1" w:rsidP="009E60D1">
      <w:pPr>
        <w:spacing w:line="240" w:lineRule="auto"/>
        <w:rPr>
          <w:rFonts w:ascii="Arial" w:hAnsi="Arial" w:cs="Arial"/>
          <w:sz w:val="24"/>
          <w:szCs w:val="24"/>
        </w:rPr>
      </w:pPr>
    </w:p>
    <w:p w:rsidR="009E60D1" w:rsidRDefault="009E60D1" w:rsidP="008B5650">
      <w:pPr>
        <w:pStyle w:val="ListParagraph"/>
        <w:numPr>
          <w:ilvl w:val="0"/>
          <w:numId w:val="19"/>
        </w:numPr>
        <w:rPr>
          <w:rFonts w:ascii="Arial" w:hAnsi="Arial" w:cs="Arial"/>
          <w:b/>
          <w:bCs/>
          <w:sz w:val="28"/>
          <w:szCs w:val="28"/>
        </w:rPr>
      </w:pPr>
      <w:r>
        <w:rPr>
          <w:rFonts w:ascii="Arial" w:hAnsi="Arial" w:cs="Arial"/>
          <w:b/>
          <w:bCs/>
          <w:sz w:val="28"/>
          <w:szCs w:val="28"/>
        </w:rPr>
        <w:t xml:space="preserve">    </w:t>
      </w:r>
      <w:r w:rsidRPr="00EC7B80">
        <w:rPr>
          <w:rFonts w:ascii="Arial" w:hAnsi="Arial" w:cs="Arial"/>
          <w:b/>
          <w:bCs/>
          <w:sz w:val="28"/>
          <w:szCs w:val="28"/>
        </w:rPr>
        <w:t>FACULTY MEMBERS</w:t>
      </w:r>
    </w:p>
    <w:p w:rsidR="009E60D1" w:rsidRDefault="009E60D1" w:rsidP="009E60D1">
      <w:pPr>
        <w:pStyle w:val="ListParagraph"/>
        <w:ind w:left="360"/>
        <w:rPr>
          <w:rFonts w:ascii="Arial" w:hAnsi="Arial" w:cs="Arial"/>
          <w:b/>
          <w:bCs/>
          <w:sz w:val="28"/>
          <w:szCs w:val="28"/>
        </w:rPr>
      </w:pPr>
    </w:p>
    <w:tbl>
      <w:tblPr>
        <w:tblStyle w:val="TableGrid"/>
        <w:tblW w:w="9540" w:type="dxa"/>
        <w:tblInd w:w="378" w:type="dxa"/>
        <w:tblLook w:val="04A0"/>
      </w:tblPr>
      <w:tblGrid>
        <w:gridCol w:w="858"/>
        <w:gridCol w:w="2022"/>
        <w:gridCol w:w="2340"/>
        <w:gridCol w:w="1620"/>
        <w:gridCol w:w="2700"/>
      </w:tblGrid>
      <w:tr w:rsidR="009E60D1" w:rsidRPr="00420281" w:rsidTr="009E60D1">
        <w:tc>
          <w:tcPr>
            <w:tcW w:w="858" w:type="dxa"/>
            <w:shd w:val="clear" w:color="auto" w:fill="D9D9D9" w:themeFill="background1" w:themeFillShade="D9"/>
          </w:tcPr>
          <w:p w:rsidR="009E60D1" w:rsidRPr="00420281" w:rsidRDefault="009E60D1" w:rsidP="009E60D1">
            <w:pPr>
              <w:pStyle w:val="ListParagraph"/>
              <w:ind w:left="0"/>
              <w:rPr>
                <w:rFonts w:ascii="Arial" w:hAnsi="Arial" w:cs="Arial"/>
                <w:b/>
                <w:sz w:val="24"/>
                <w:szCs w:val="24"/>
              </w:rPr>
            </w:pPr>
            <w:r w:rsidRPr="00420281">
              <w:rPr>
                <w:rFonts w:ascii="Arial" w:hAnsi="Arial" w:cs="Arial"/>
                <w:b/>
                <w:sz w:val="24"/>
                <w:szCs w:val="24"/>
              </w:rPr>
              <w:t>S</w:t>
            </w:r>
            <w:r>
              <w:rPr>
                <w:rFonts w:ascii="Arial" w:hAnsi="Arial" w:cs="Arial"/>
                <w:b/>
                <w:sz w:val="24"/>
                <w:szCs w:val="24"/>
              </w:rPr>
              <w:t>r</w:t>
            </w:r>
            <w:r w:rsidRPr="00420281">
              <w:rPr>
                <w:rFonts w:ascii="Arial" w:hAnsi="Arial" w:cs="Arial"/>
                <w:b/>
                <w:sz w:val="24"/>
                <w:szCs w:val="24"/>
              </w:rPr>
              <w:t>.No</w:t>
            </w:r>
          </w:p>
        </w:tc>
        <w:tc>
          <w:tcPr>
            <w:tcW w:w="2022" w:type="dxa"/>
            <w:shd w:val="clear" w:color="auto" w:fill="D9D9D9" w:themeFill="background1" w:themeFillShade="D9"/>
          </w:tcPr>
          <w:p w:rsidR="009E60D1" w:rsidRPr="00420281" w:rsidRDefault="009E60D1" w:rsidP="009E60D1">
            <w:pPr>
              <w:rPr>
                <w:rFonts w:ascii="Arial" w:hAnsi="Arial" w:cs="Arial"/>
                <w:b/>
                <w:sz w:val="24"/>
                <w:szCs w:val="24"/>
              </w:rPr>
            </w:pPr>
            <w:r w:rsidRPr="00420281">
              <w:rPr>
                <w:rFonts w:ascii="Arial" w:hAnsi="Arial" w:cs="Arial"/>
                <w:b/>
                <w:sz w:val="24"/>
                <w:szCs w:val="24"/>
              </w:rPr>
              <w:t>Name of the Faculty</w:t>
            </w:r>
          </w:p>
        </w:tc>
        <w:tc>
          <w:tcPr>
            <w:tcW w:w="2340" w:type="dxa"/>
            <w:shd w:val="clear" w:color="auto" w:fill="D9D9D9" w:themeFill="background1" w:themeFillShade="D9"/>
          </w:tcPr>
          <w:p w:rsidR="009E60D1" w:rsidRPr="00420281" w:rsidRDefault="009E60D1" w:rsidP="009E60D1">
            <w:pPr>
              <w:rPr>
                <w:rFonts w:ascii="Arial" w:hAnsi="Arial" w:cs="Arial"/>
                <w:b/>
                <w:sz w:val="24"/>
                <w:szCs w:val="24"/>
              </w:rPr>
            </w:pPr>
            <w:r w:rsidRPr="00420281">
              <w:rPr>
                <w:rFonts w:ascii="Arial" w:hAnsi="Arial" w:cs="Arial"/>
                <w:b/>
                <w:sz w:val="24"/>
                <w:szCs w:val="24"/>
              </w:rPr>
              <w:t>Highest Qualification</w:t>
            </w:r>
          </w:p>
        </w:tc>
        <w:tc>
          <w:tcPr>
            <w:tcW w:w="1620" w:type="dxa"/>
            <w:shd w:val="clear" w:color="auto" w:fill="D9D9D9" w:themeFill="background1" w:themeFillShade="D9"/>
          </w:tcPr>
          <w:p w:rsidR="009E60D1" w:rsidRPr="00420281" w:rsidRDefault="009E60D1" w:rsidP="009E60D1">
            <w:pPr>
              <w:rPr>
                <w:rFonts w:ascii="Arial" w:hAnsi="Arial" w:cs="Arial"/>
                <w:b/>
                <w:sz w:val="24"/>
                <w:szCs w:val="24"/>
                <w:u w:val="single"/>
              </w:rPr>
            </w:pPr>
            <w:r w:rsidRPr="00420281">
              <w:rPr>
                <w:rFonts w:ascii="Arial" w:hAnsi="Arial" w:cs="Arial"/>
                <w:b/>
                <w:sz w:val="24"/>
                <w:szCs w:val="24"/>
              </w:rPr>
              <w:t>Designation</w:t>
            </w:r>
          </w:p>
        </w:tc>
        <w:tc>
          <w:tcPr>
            <w:tcW w:w="2700" w:type="dxa"/>
            <w:shd w:val="clear" w:color="auto" w:fill="D9D9D9" w:themeFill="background1" w:themeFillShade="D9"/>
          </w:tcPr>
          <w:p w:rsidR="009E60D1" w:rsidRPr="00420281" w:rsidRDefault="009E60D1" w:rsidP="009E60D1">
            <w:pPr>
              <w:rPr>
                <w:rFonts w:ascii="Arial" w:hAnsi="Arial" w:cs="Arial"/>
                <w:b/>
                <w:sz w:val="24"/>
                <w:szCs w:val="24"/>
              </w:rPr>
            </w:pPr>
            <w:r w:rsidRPr="00420281">
              <w:rPr>
                <w:rFonts w:ascii="Arial" w:hAnsi="Arial" w:cs="Arial"/>
                <w:b/>
                <w:sz w:val="24"/>
                <w:szCs w:val="24"/>
              </w:rPr>
              <w:t>Areas of Interest</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Dr.A.M.Sapkal</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lang w:val="en-GB"/>
              </w:rPr>
            </w:pPr>
            <w:r w:rsidRPr="00EC7B80">
              <w:rPr>
                <w:rFonts w:ascii="Arial" w:hAnsi="Arial" w:cs="Arial"/>
                <w:sz w:val="24"/>
                <w:szCs w:val="24"/>
                <w:lang w:val="en-GB"/>
              </w:rPr>
              <w:t>Ph.D. (Pune University)</w:t>
            </w:r>
          </w:p>
          <w:p w:rsidR="009E60D1" w:rsidRPr="00420281" w:rsidRDefault="009E60D1" w:rsidP="009E60D1">
            <w:pPr>
              <w:rPr>
                <w:rFonts w:ascii="Arial" w:hAnsi="Arial" w:cs="Arial"/>
                <w:b/>
                <w:sz w:val="24"/>
                <w:szCs w:val="24"/>
              </w:rPr>
            </w:pPr>
          </w:p>
        </w:tc>
        <w:tc>
          <w:tcPr>
            <w:tcW w:w="1620" w:type="dxa"/>
          </w:tcPr>
          <w:p w:rsidR="009E60D1" w:rsidRDefault="009E60D1" w:rsidP="009E60D1">
            <w:pPr>
              <w:jc w:val="both"/>
              <w:rPr>
                <w:rFonts w:ascii="Arial" w:hAnsi="Arial" w:cs="Arial"/>
                <w:sz w:val="24"/>
                <w:szCs w:val="24"/>
                <w:lang w:val="en-GB"/>
              </w:rPr>
            </w:pPr>
            <w:r w:rsidRPr="00EC7B80">
              <w:rPr>
                <w:rFonts w:ascii="Arial" w:hAnsi="Arial" w:cs="Arial"/>
                <w:sz w:val="24"/>
                <w:szCs w:val="24"/>
                <w:lang w:val="en-GB"/>
              </w:rPr>
              <w:t>Professor</w:t>
            </w:r>
            <w:r>
              <w:rPr>
                <w:rFonts w:ascii="Arial" w:hAnsi="Arial" w:cs="Arial"/>
                <w:sz w:val="24"/>
                <w:szCs w:val="24"/>
                <w:lang w:val="en-GB"/>
              </w:rPr>
              <w:t xml:space="preserve"> and Head</w:t>
            </w:r>
          </w:p>
          <w:p w:rsidR="009E60D1" w:rsidRPr="00420281" w:rsidRDefault="009E60D1" w:rsidP="009E60D1">
            <w:pPr>
              <w:rPr>
                <w:rFonts w:ascii="Arial" w:hAnsi="Arial" w:cs="Arial"/>
                <w:b/>
                <w:sz w:val="24"/>
                <w:szCs w:val="24"/>
              </w:rPr>
            </w:pPr>
          </w:p>
        </w:tc>
        <w:tc>
          <w:tcPr>
            <w:tcW w:w="2700" w:type="dxa"/>
          </w:tcPr>
          <w:p w:rsidR="009E60D1" w:rsidRPr="0006275D" w:rsidRDefault="009E60D1" w:rsidP="009E60D1">
            <w:pPr>
              <w:jc w:val="both"/>
              <w:rPr>
                <w:rFonts w:ascii="Arial" w:hAnsi="Arial" w:cs="Arial"/>
                <w:sz w:val="24"/>
                <w:szCs w:val="24"/>
                <w:lang w:val="en-GB"/>
              </w:rPr>
            </w:pPr>
            <w:r>
              <w:rPr>
                <w:rFonts w:ascii="Arial" w:hAnsi="Arial" w:cs="Arial"/>
                <w:sz w:val="24"/>
                <w:szCs w:val="24"/>
              </w:rPr>
              <w:t>Power Electronics &amp; Image Analysis.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2.</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Mrs. M. A. Joshi</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lang w:val="en-GB"/>
              </w:rPr>
            </w:pPr>
            <w:r w:rsidRPr="00EC7B80">
              <w:rPr>
                <w:rFonts w:ascii="Arial" w:hAnsi="Arial" w:cs="Arial"/>
                <w:sz w:val="24"/>
                <w:szCs w:val="24"/>
                <w:lang w:val="en-GB"/>
              </w:rPr>
              <w:t>Ph.D. (Pune University)</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lang w:val="en-GB"/>
              </w:rPr>
              <w:t xml:space="preserve">Professor </w:t>
            </w:r>
          </w:p>
          <w:p w:rsidR="009E60D1" w:rsidRPr="00420281" w:rsidRDefault="009E60D1" w:rsidP="009E60D1">
            <w:pPr>
              <w:rPr>
                <w:rFonts w:ascii="Arial" w:hAnsi="Arial" w:cs="Arial"/>
                <w:b/>
                <w:sz w:val="24"/>
                <w:szCs w:val="24"/>
              </w:rPr>
            </w:pPr>
          </w:p>
        </w:tc>
        <w:tc>
          <w:tcPr>
            <w:tcW w:w="2700" w:type="dxa"/>
          </w:tcPr>
          <w:p w:rsidR="009E60D1" w:rsidRPr="00420281" w:rsidRDefault="009E60D1" w:rsidP="009E60D1">
            <w:pPr>
              <w:jc w:val="both"/>
              <w:rPr>
                <w:rFonts w:ascii="Arial" w:hAnsi="Arial" w:cs="Arial"/>
                <w:b/>
                <w:sz w:val="24"/>
                <w:szCs w:val="24"/>
              </w:rPr>
            </w:pPr>
            <w:r w:rsidRPr="00EC7B80">
              <w:rPr>
                <w:rFonts w:ascii="Arial" w:hAnsi="Arial" w:cs="Arial"/>
                <w:sz w:val="24"/>
                <w:szCs w:val="24"/>
              </w:rPr>
              <w:t>Advanced DSP, Image Processing and Machine Vision</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3.</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Mrs. P. P. Rege</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Ph.D </w:t>
            </w:r>
            <w:r w:rsidRPr="00EC7B80">
              <w:rPr>
                <w:rFonts w:ascii="Arial" w:hAnsi="Arial" w:cs="Arial"/>
                <w:sz w:val="24"/>
                <w:szCs w:val="24"/>
                <w:lang w:val="en-GB"/>
              </w:rPr>
              <w:t>(Pune University)</w:t>
            </w:r>
          </w:p>
          <w:p w:rsidR="009E60D1" w:rsidRPr="00420281" w:rsidRDefault="009E60D1" w:rsidP="009E60D1">
            <w:pPr>
              <w:rPr>
                <w:rFonts w:ascii="Arial" w:hAnsi="Arial" w:cs="Arial"/>
                <w:b/>
                <w:sz w:val="24"/>
                <w:szCs w:val="24"/>
              </w:rPr>
            </w:pPr>
          </w:p>
        </w:tc>
        <w:tc>
          <w:tcPr>
            <w:tcW w:w="1620" w:type="dxa"/>
          </w:tcPr>
          <w:p w:rsidR="009E60D1" w:rsidRPr="00420281" w:rsidRDefault="009E60D1" w:rsidP="009E60D1">
            <w:pPr>
              <w:rPr>
                <w:rFonts w:ascii="Arial" w:hAnsi="Arial" w:cs="Arial"/>
                <w:b/>
                <w:sz w:val="24"/>
                <w:szCs w:val="24"/>
              </w:rPr>
            </w:pPr>
            <w:r w:rsidRPr="00EC7B80">
              <w:rPr>
                <w:rFonts w:ascii="Arial" w:hAnsi="Arial" w:cs="Arial"/>
                <w:sz w:val="24"/>
                <w:szCs w:val="24"/>
              </w:rPr>
              <w:t>Professor and Dean Academics-COEP</w:t>
            </w:r>
          </w:p>
        </w:tc>
        <w:tc>
          <w:tcPr>
            <w:tcW w:w="2700" w:type="dxa"/>
          </w:tcPr>
          <w:p w:rsidR="009E60D1" w:rsidRPr="0006275D" w:rsidRDefault="009E60D1" w:rsidP="009E60D1">
            <w:pPr>
              <w:jc w:val="both"/>
              <w:rPr>
                <w:rFonts w:ascii="Arial" w:hAnsi="Arial" w:cs="Arial"/>
                <w:sz w:val="24"/>
                <w:szCs w:val="24"/>
              </w:rPr>
            </w:pPr>
            <w:r w:rsidRPr="00EC7B80">
              <w:rPr>
                <w:rFonts w:ascii="Arial" w:hAnsi="Arial" w:cs="Arial"/>
                <w:sz w:val="24"/>
                <w:szCs w:val="24"/>
              </w:rPr>
              <w:t>Image Processing, Systems Programming, Artificial Intelligence</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4.</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P.W.Wani</w:t>
            </w:r>
          </w:p>
          <w:p w:rsidR="009E60D1" w:rsidRPr="004B7B95" w:rsidRDefault="009E60D1" w:rsidP="009E60D1">
            <w:pPr>
              <w:rPr>
                <w:rFonts w:ascii="Arial" w:hAnsi="Arial" w:cs="Arial"/>
                <w:bCs/>
                <w:sz w:val="24"/>
                <w:szCs w:val="24"/>
              </w:rPr>
            </w:pPr>
          </w:p>
        </w:tc>
        <w:tc>
          <w:tcPr>
            <w:tcW w:w="2340" w:type="dxa"/>
          </w:tcPr>
          <w:p w:rsidR="009E60D1" w:rsidRPr="00420281" w:rsidRDefault="009E60D1" w:rsidP="009E60D1">
            <w:pPr>
              <w:rPr>
                <w:rFonts w:ascii="Arial" w:hAnsi="Arial" w:cs="Arial"/>
                <w:b/>
                <w:sz w:val="24"/>
                <w:szCs w:val="24"/>
              </w:rPr>
            </w:pPr>
            <w:r w:rsidRPr="00EC7B80">
              <w:rPr>
                <w:rFonts w:ascii="Arial" w:hAnsi="Arial" w:cs="Arial"/>
                <w:sz w:val="24"/>
                <w:szCs w:val="24"/>
                <w:lang w:val="en-GB"/>
              </w:rPr>
              <w:t>Ph.D. (Pune University)</w:t>
            </w:r>
          </w:p>
        </w:tc>
        <w:tc>
          <w:tcPr>
            <w:tcW w:w="1620" w:type="dxa"/>
          </w:tcPr>
          <w:p w:rsidR="009E60D1" w:rsidRPr="00420281" w:rsidRDefault="009E60D1" w:rsidP="009E60D1">
            <w:pPr>
              <w:rPr>
                <w:rFonts w:ascii="Arial" w:hAnsi="Arial" w:cs="Arial"/>
                <w:b/>
                <w:sz w:val="24"/>
                <w:szCs w:val="24"/>
              </w:rPr>
            </w:pPr>
            <w:r w:rsidRPr="00EC7B80">
              <w:rPr>
                <w:rFonts w:ascii="Arial" w:hAnsi="Arial" w:cs="Arial"/>
                <w:sz w:val="24"/>
                <w:szCs w:val="24"/>
                <w:lang w:val="en-GB"/>
              </w:rPr>
              <w:t>Professor</w:t>
            </w:r>
          </w:p>
        </w:tc>
        <w:tc>
          <w:tcPr>
            <w:tcW w:w="2700" w:type="dxa"/>
          </w:tcPr>
          <w:p w:rsidR="009E60D1" w:rsidRPr="0006275D" w:rsidRDefault="009E60D1" w:rsidP="009E60D1">
            <w:pPr>
              <w:jc w:val="both"/>
              <w:rPr>
                <w:rFonts w:ascii="Arial" w:hAnsi="Arial" w:cs="Arial"/>
                <w:sz w:val="24"/>
                <w:szCs w:val="24"/>
              </w:rPr>
            </w:pPr>
            <w:r w:rsidRPr="00EC7B80">
              <w:rPr>
                <w:rFonts w:ascii="Arial" w:hAnsi="Arial" w:cs="Arial"/>
                <w:sz w:val="24"/>
                <w:szCs w:val="24"/>
              </w:rPr>
              <w:t xml:space="preserve">Systems on Chip, Reconfigurable Computing </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5.</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M. S. Sutaone</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lang w:val="en-GB"/>
              </w:rPr>
            </w:pPr>
            <w:r w:rsidRPr="00EC7B80">
              <w:rPr>
                <w:rFonts w:ascii="Arial" w:hAnsi="Arial" w:cs="Arial"/>
                <w:sz w:val="24"/>
                <w:szCs w:val="24"/>
                <w:lang w:val="en-GB"/>
              </w:rPr>
              <w:t>Ph.D. (Pune University)</w:t>
            </w:r>
          </w:p>
          <w:p w:rsidR="009E60D1" w:rsidRPr="00420281" w:rsidRDefault="009E60D1" w:rsidP="009E60D1">
            <w:pPr>
              <w:rPr>
                <w:rFonts w:ascii="Arial" w:hAnsi="Arial" w:cs="Arial"/>
                <w:b/>
                <w:sz w:val="24"/>
                <w:szCs w:val="24"/>
              </w:rPr>
            </w:pPr>
          </w:p>
        </w:tc>
        <w:tc>
          <w:tcPr>
            <w:tcW w:w="1620" w:type="dxa"/>
          </w:tcPr>
          <w:p w:rsidR="009E60D1" w:rsidRPr="0006275D" w:rsidRDefault="009E60D1" w:rsidP="009E60D1">
            <w:pPr>
              <w:jc w:val="both"/>
              <w:rPr>
                <w:rFonts w:ascii="Arial" w:hAnsi="Arial" w:cs="Arial"/>
                <w:sz w:val="24"/>
                <w:szCs w:val="24"/>
              </w:rPr>
            </w:pPr>
            <w:r w:rsidRPr="00EC7B80">
              <w:rPr>
                <w:rFonts w:ascii="Arial" w:hAnsi="Arial" w:cs="Arial"/>
                <w:sz w:val="24"/>
                <w:szCs w:val="24"/>
                <w:lang w:val="en-GB"/>
              </w:rPr>
              <w:t>Professor and Dean-Alumni and International Affairs-COEP</w:t>
            </w:r>
          </w:p>
        </w:tc>
        <w:tc>
          <w:tcPr>
            <w:tcW w:w="2700" w:type="dxa"/>
          </w:tcPr>
          <w:p w:rsidR="009E60D1" w:rsidRPr="00420281" w:rsidRDefault="009E60D1" w:rsidP="009E60D1">
            <w:pPr>
              <w:rPr>
                <w:rFonts w:ascii="Arial" w:hAnsi="Arial" w:cs="Arial"/>
                <w:b/>
                <w:sz w:val="24"/>
                <w:szCs w:val="24"/>
              </w:rPr>
            </w:pPr>
            <w:r w:rsidRPr="00EC7B80">
              <w:rPr>
                <w:rFonts w:ascii="Arial" w:hAnsi="Arial" w:cs="Arial"/>
                <w:sz w:val="24"/>
                <w:szCs w:val="24"/>
              </w:rPr>
              <w:t>Multimedia Signal Processing, Digital Communication</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6.</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Mr. A. B. Patki</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M.Tech</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Style w:val="profiledesignation"/>
                <w:rFonts w:ascii="Arial" w:hAnsi="Arial" w:cs="Arial"/>
                <w:sz w:val="24"/>
                <w:szCs w:val="24"/>
              </w:rPr>
              <w:t>Professor Emeritus</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Digital Signal Processing, Embedded Processors</w:t>
            </w: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lastRenderedPageBreak/>
              <w:t>7.</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P. R. Apte</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Ph. D. IIT, Mumbai</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Style w:val="profiledesignation"/>
                <w:rFonts w:ascii="Arial" w:hAnsi="Arial" w:cs="Arial"/>
                <w:sz w:val="24"/>
                <w:szCs w:val="24"/>
              </w:rPr>
              <w:t>Professor Emeritus</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MIMO, Embedded system. </w:t>
            </w: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8.</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R. A. Patil</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Ph.D. (IIT Bombay)</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Associate Professor</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Wireless Networks</w:t>
            </w: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9.</w:t>
            </w:r>
          </w:p>
        </w:tc>
        <w:tc>
          <w:tcPr>
            <w:tcW w:w="2022" w:type="dxa"/>
          </w:tcPr>
          <w:p w:rsidR="009E60D1" w:rsidRPr="004B7B95" w:rsidRDefault="009E60D1" w:rsidP="009E60D1">
            <w:pPr>
              <w:spacing w:after="200" w:line="276" w:lineRule="auto"/>
              <w:rPr>
                <w:rFonts w:ascii="Arial" w:hAnsi="Arial" w:cs="Arial"/>
                <w:bCs/>
                <w:sz w:val="24"/>
                <w:szCs w:val="24"/>
              </w:rPr>
            </w:pPr>
            <w:r w:rsidRPr="004B7B95">
              <w:rPr>
                <w:rFonts w:ascii="Arial" w:hAnsi="Arial" w:cs="Arial"/>
                <w:bCs/>
                <w:sz w:val="24"/>
                <w:szCs w:val="24"/>
              </w:rPr>
              <w:t>Dr. S. P. Mahajan</w:t>
            </w:r>
          </w:p>
        </w:tc>
        <w:tc>
          <w:tcPr>
            <w:tcW w:w="2340" w:type="dxa"/>
          </w:tcPr>
          <w:p w:rsidR="009E60D1" w:rsidRPr="00420281" w:rsidRDefault="009E60D1" w:rsidP="009E60D1">
            <w:pPr>
              <w:jc w:val="both"/>
              <w:rPr>
                <w:rFonts w:ascii="Arial" w:hAnsi="Arial" w:cs="Arial"/>
                <w:b/>
                <w:sz w:val="24"/>
                <w:szCs w:val="24"/>
              </w:rPr>
            </w:pPr>
            <w:r w:rsidRPr="00EC7B80">
              <w:rPr>
                <w:rFonts w:ascii="Arial" w:hAnsi="Arial" w:cs="Arial"/>
                <w:sz w:val="24"/>
                <w:szCs w:val="24"/>
              </w:rPr>
              <w:t xml:space="preserve">Ph. D. </w:t>
            </w:r>
            <w:r w:rsidRPr="00EC7B80">
              <w:rPr>
                <w:rFonts w:ascii="Arial" w:hAnsi="Arial" w:cs="Arial"/>
                <w:sz w:val="24"/>
                <w:szCs w:val="24"/>
                <w:lang w:val="en-GB"/>
              </w:rPr>
              <w:t>(Pune University)</w:t>
            </w:r>
          </w:p>
        </w:tc>
        <w:tc>
          <w:tcPr>
            <w:tcW w:w="1620" w:type="dxa"/>
          </w:tcPr>
          <w:p w:rsidR="009E60D1" w:rsidRPr="0006275D" w:rsidRDefault="009E60D1" w:rsidP="009E60D1">
            <w:pPr>
              <w:jc w:val="both"/>
              <w:rPr>
                <w:rFonts w:ascii="Arial" w:hAnsi="Arial" w:cs="Arial"/>
                <w:sz w:val="24"/>
                <w:szCs w:val="24"/>
                <w:lang w:val="en-GB"/>
              </w:rPr>
            </w:pPr>
            <w:r w:rsidRPr="00EC7B80">
              <w:rPr>
                <w:rFonts w:ascii="Arial" w:hAnsi="Arial" w:cs="Arial"/>
                <w:sz w:val="24"/>
                <w:szCs w:val="24"/>
              </w:rPr>
              <w:t xml:space="preserve">Associate </w:t>
            </w:r>
            <w:r w:rsidRPr="00EC7B80">
              <w:rPr>
                <w:rFonts w:ascii="Arial" w:hAnsi="Arial" w:cs="Arial"/>
                <w:sz w:val="24"/>
                <w:szCs w:val="24"/>
                <w:lang w:val="en-GB"/>
              </w:rPr>
              <w:t xml:space="preserve">Professor </w:t>
            </w:r>
          </w:p>
        </w:tc>
        <w:tc>
          <w:tcPr>
            <w:tcW w:w="2700" w:type="dxa"/>
          </w:tcPr>
          <w:p w:rsidR="009E60D1" w:rsidRPr="0006275D" w:rsidRDefault="009E60D1" w:rsidP="009E60D1">
            <w:pPr>
              <w:jc w:val="both"/>
              <w:rPr>
                <w:rFonts w:ascii="Arial" w:hAnsi="Arial" w:cs="Arial"/>
                <w:sz w:val="24"/>
                <w:szCs w:val="24"/>
              </w:rPr>
            </w:pPr>
            <w:r w:rsidRPr="00EC7B80">
              <w:rPr>
                <w:rFonts w:ascii="Arial" w:hAnsi="Arial" w:cs="Arial"/>
                <w:sz w:val="24"/>
                <w:szCs w:val="24"/>
              </w:rPr>
              <w:t>Speech Processing, Microwaves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10.</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P.P. Bartakke</w:t>
            </w: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Ph. D –</w:t>
            </w:r>
            <w:r w:rsidRPr="00EC7B80">
              <w:rPr>
                <w:rFonts w:ascii="Arial" w:hAnsi="Arial" w:cs="Arial"/>
                <w:sz w:val="24"/>
                <w:szCs w:val="24"/>
                <w:lang w:val="en-GB"/>
              </w:rPr>
              <w:t>(Pune University)</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Associate Professor</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Image Processing, Embedded Systems, Computer Networks</w:t>
            </w: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11.</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S. P. Mohani</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Ph. D. </w:t>
            </w:r>
            <w:r w:rsidRPr="00EC7B80">
              <w:rPr>
                <w:rFonts w:ascii="Arial" w:hAnsi="Arial" w:cs="Arial"/>
                <w:sz w:val="24"/>
                <w:szCs w:val="24"/>
                <w:lang w:val="en-GB"/>
              </w:rPr>
              <w:t>(Pune University)</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Associate Professor</w:t>
            </w:r>
          </w:p>
          <w:p w:rsidR="009E60D1" w:rsidRPr="00420281" w:rsidRDefault="009E60D1" w:rsidP="009E60D1">
            <w:pPr>
              <w:rPr>
                <w:rFonts w:ascii="Arial" w:hAnsi="Arial" w:cs="Arial"/>
                <w:b/>
                <w:sz w:val="24"/>
                <w:szCs w:val="24"/>
              </w:rPr>
            </w:pPr>
          </w:p>
        </w:tc>
        <w:tc>
          <w:tcPr>
            <w:tcW w:w="2700" w:type="dxa"/>
          </w:tcPr>
          <w:p w:rsidR="009E60D1" w:rsidRPr="00420281" w:rsidRDefault="009E60D1" w:rsidP="009E60D1">
            <w:pPr>
              <w:rPr>
                <w:rFonts w:ascii="Arial" w:hAnsi="Arial" w:cs="Arial"/>
                <w:b/>
                <w:sz w:val="24"/>
                <w:szCs w:val="24"/>
              </w:rPr>
            </w:pPr>
            <w:r w:rsidRPr="00EC7B80">
              <w:rPr>
                <w:rFonts w:ascii="Arial" w:hAnsi="Arial" w:cs="Arial"/>
                <w:sz w:val="24"/>
                <w:szCs w:val="24"/>
              </w:rPr>
              <w:t>Digital Broadband Communication</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12.</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Mrs. P. P. Shingare</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Ph. D. </w:t>
            </w:r>
            <w:r w:rsidRPr="00EC7B80">
              <w:rPr>
                <w:rFonts w:ascii="Arial" w:hAnsi="Arial" w:cs="Arial"/>
                <w:sz w:val="24"/>
                <w:szCs w:val="24"/>
                <w:lang w:val="en-GB"/>
              </w:rPr>
              <w:t>(Pune University)</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Digital Control Systems</w:t>
            </w: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13.</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Mrs. V. S. Vyas</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Ph. D. </w:t>
            </w:r>
            <w:r w:rsidRPr="00EC7B80">
              <w:rPr>
                <w:rFonts w:ascii="Arial" w:hAnsi="Arial" w:cs="Arial"/>
                <w:sz w:val="24"/>
                <w:szCs w:val="24"/>
                <w:lang w:val="en-GB"/>
              </w:rPr>
              <w:t>(Pune University)</w:t>
            </w:r>
          </w:p>
          <w:p w:rsidR="009E60D1" w:rsidRPr="00420281" w:rsidRDefault="009E60D1" w:rsidP="009E60D1">
            <w:pPr>
              <w:rPr>
                <w:rFonts w:ascii="Arial" w:hAnsi="Arial" w:cs="Arial"/>
                <w:b/>
                <w:sz w:val="24"/>
                <w:szCs w:val="24"/>
              </w:rPr>
            </w:pPr>
          </w:p>
        </w:tc>
        <w:tc>
          <w:tcPr>
            <w:tcW w:w="1620" w:type="dxa"/>
          </w:tcPr>
          <w:p w:rsidR="009E60D1" w:rsidRPr="00420281" w:rsidRDefault="009E60D1" w:rsidP="009E60D1">
            <w:pPr>
              <w:rPr>
                <w:rFonts w:ascii="Arial" w:hAnsi="Arial" w:cs="Arial"/>
                <w:b/>
                <w:sz w:val="24"/>
                <w:szCs w:val="24"/>
              </w:rPr>
            </w:pPr>
            <w:r w:rsidRPr="00EC7B80">
              <w:rPr>
                <w:rFonts w:ascii="Arial" w:hAnsi="Arial" w:cs="Arial"/>
                <w:sz w:val="24"/>
                <w:szCs w:val="24"/>
              </w:rPr>
              <w:t xml:space="preserve">Assistant </w:t>
            </w:r>
            <w:r w:rsidRPr="00EC7B80">
              <w:rPr>
                <w:rFonts w:ascii="Arial" w:hAnsi="Arial" w:cs="Arial"/>
                <w:sz w:val="24"/>
                <w:szCs w:val="24"/>
                <w:lang w:val="en-GB"/>
              </w:rPr>
              <w:t>Professor</w:t>
            </w:r>
          </w:p>
        </w:tc>
        <w:tc>
          <w:tcPr>
            <w:tcW w:w="2700" w:type="dxa"/>
          </w:tcPr>
          <w:p w:rsidR="009E60D1" w:rsidRPr="0006275D" w:rsidRDefault="009E60D1" w:rsidP="009E60D1">
            <w:pPr>
              <w:jc w:val="both"/>
              <w:rPr>
                <w:rFonts w:ascii="Arial" w:hAnsi="Arial" w:cs="Arial"/>
                <w:sz w:val="24"/>
                <w:szCs w:val="24"/>
              </w:rPr>
            </w:pPr>
            <w:r w:rsidRPr="00EC7B80">
              <w:rPr>
                <w:rFonts w:ascii="Arial" w:hAnsi="Arial" w:cs="Arial"/>
                <w:sz w:val="24"/>
                <w:szCs w:val="24"/>
              </w:rPr>
              <w:t>Digital Signal Processing, Medical Image Analysis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14.</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Mrs. R. D. Joshi</w:t>
            </w: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Ph. D. </w:t>
            </w:r>
            <w:r w:rsidRPr="00EC7B80">
              <w:rPr>
                <w:rFonts w:ascii="Arial" w:hAnsi="Arial" w:cs="Arial"/>
                <w:sz w:val="24"/>
                <w:szCs w:val="24"/>
                <w:lang w:val="en-GB"/>
              </w:rPr>
              <w:t>(Pune University)</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w:t>
            </w:r>
          </w:p>
          <w:p w:rsidR="009E60D1" w:rsidRPr="00420281" w:rsidRDefault="009E60D1" w:rsidP="009E60D1">
            <w:pPr>
              <w:rPr>
                <w:rFonts w:ascii="Arial" w:hAnsi="Arial" w:cs="Arial"/>
                <w:b/>
                <w:sz w:val="24"/>
                <w:szCs w:val="24"/>
              </w:rPr>
            </w:pPr>
          </w:p>
        </w:tc>
        <w:tc>
          <w:tcPr>
            <w:tcW w:w="2700" w:type="dxa"/>
          </w:tcPr>
          <w:p w:rsidR="009E60D1" w:rsidRPr="00420281" w:rsidRDefault="009E60D1" w:rsidP="009E60D1">
            <w:pPr>
              <w:rPr>
                <w:rFonts w:ascii="Arial" w:hAnsi="Arial" w:cs="Arial"/>
                <w:b/>
                <w:sz w:val="24"/>
                <w:szCs w:val="24"/>
              </w:rPr>
            </w:pPr>
            <w:r w:rsidRPr="00EC7B80">
              <w:rPr>
                <w:rFonts w:ascii="Arial" w:hAnsi="Arial" w:cs="Arial"/>
                <w:sz w:val="24"/>
                <w:szCs w:val="24"/>
              </w:rPr>
              <w:t>Telecommunication Networks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15.</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 xml:space="preserve">Mrs. Vaishali Ingale </w:t>
            </w: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 Tech. Pursuing Ph. D</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b/>
                <w:sz w:val="24"/>
                <w:szCs w:val="24"/>
              </w:rPr>
            </w:pPr>
            <w:r w:rsidRPr="00EC7B80">
              <w:rPr>
                <w:rFonts w:ascii="Arial" w:hAnsi="Arial" w:cs="Arial"/>
                <w:sz w:val="24"/>
                <w:szCs w:val="24"/>
              </w:rPr>
              <w:t>Embedded Systems</w:t>
            </w:r>
          </w:p>
          <w:p w:rsidR="009E60D1" w:rsidRPr="00EC7B80" w:rsidRDefault="009E60D1" w:rsidP="009E60D1">
            <w:pPr>
              <w:jc w:val="both"/>
              <w:rPr>
                <w:rFonts w:ascii="Arial" w:hAnsi="Arial" w:cs="Arial"/>
                <w:b/>
                <w:sz w:val="24"/>
                <w:szCs w:val="24"/>
              </w:rPr>
            </w:pP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16.</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Dr. Ms. S. P. Metkar</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Ph. D –(Swami Ramanand Teerth Marathwada University)</w:t>
            </w:r>
          </w:p>
          <w:p w:rsidR="009E60D1" w:rsidRPr="00420281" w:rsidRDefault="009E60D1" w:rsidP="009E60D1">
            <w:pPr>
              <w:rPr>
                <w:rFonts w:ascii="Arial" w:hAnsi="Arial" w:cs="Arial"/>
                <w:b/>
                <w:sz w:val="24"/>
                <w:szCs w:val="24"/>
              </w:rPr>
            </w:pPr>
          </w:p>
        </w:tc>
        <w:tc>
          <w:tcPr>
            <w:tcW w:w="1620" w:type="dxa"/>
          </w:tcPr>
          <w:p w:rsidR="009E60D1" w:rsidRPr="00420281" w:rsidRDefault="009E60D1" w:rsidP="009E60D1">
            <w:pPr>
              <w:rPr>
                <w:rFonts w:ascii="Arial" w:hAnsi="Arial" w:cs="Arial"/>
                <w:b/>
                <w:sz w:val="24"/>
                <w:szCs w:val="24"/>
              </w:rPr>
            </w:pPr>
            <w:r w:rsidRPr="00EC7B80">
              <w:rPr>
                <w:rFonts w:ascii="Arial" w:hAnsi="Arial" w:cs="Arial"/>
                <w:sz w:val="24"/>
                <w:szCs w:val="24"/>
              </w:rPr>
              <w:t>Assistant Professor</w:t>
            </w: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Video Processing, Embedded Systems</w:t>
            </w: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17.</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Mrs. Y. M. Vaidya</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M.E.</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Digital Logic Design</w:t>
            </w: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18.</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Mrs. V. N. More</w:t>
            </w:r>
          </w:p>
          <w:p w:rsidR="009E60D1" w:rsidRPr="004B7B95" w:rsidRDefault="009E60D1" w:rsidP="009E60D1">
            <w:pPr>
              <w:jc w:val="both"/>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 Tech. Pursuing Ph. D</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w:t>
            </w:r>
          </w:p>
          <w:p w:rsidR="009E60D1" w:rsidRPr="00420281" w:rsidRDefault="009E60D1" w:rsidP="009E60D1">
            <w:pPr>
              <w:rPr>
                <w:rFonts w:ascii="Arial" w:hAnsi="Arial" w:cs="Arial"/>
                <w:b/>
                <w:sz w:val="24"/>
                <w:szCs w:val="24"/>
              </w:rPr>
            </w:pPr>
          </w:p>
        </w:tc>
        <w:tc>
          <w:tcPr>
            <w:tcW w:w="2700" w:type="dxa"/>
          </w:tcPr>
          <w:p w:rsidR="009E60D1" w:rsidRPr="00420281" w:rsidRDefault="009E60D1" w:rsidP="009E60D1">
            <w:pPr>
              <w:rPr>
                <w:rFonts w:ascii="Arial" w:hAnsi="Arial" w:cs="Arial"/>
                <w:b/>
                <w:sz w:val="24"/>
                <w:szCs w:val="24"/>
              </w:rPr>
            </w:pPr>
            <w:r w:rsidRPr="00EC7B80">
              <w:rPr>
                <w:rFonts w:ascii="Arial" w:hAnsi="Arial" w:cs="Arial"/>
                <w:sz w:val="24"/>
                <w:szCs w:val="24"/>
              </w:rPr>
              <w:t>Audio Video engineering, Digital Systems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19.</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 xml:space="preserve">Mr. P. P. Tasgaonkar </w:t>
            </w:r>
          </w:p>
          <w:p w:rsidR="009E60D1" w:rsidRPr="004B7B95" w:rsidRDefault="009E60D1" w:rsidP="009E60D1">
            <w:pPr>
              <w:rPr>
                <w:rFonts w:ascii="Arial" w:hAnsi="Arial" w:cs="Arial"/>
                <w:bCs/>
                <w:sz w:val="24"/>
                <w:szCs w:val="24"/>
              </w:rPr>
            </w:pPr>
          </w:p>
        </w:tc>
        <w:tc>
          <w:tcPr>
            <w:tcW w:w="2340" w:type="dxa"/>
          </w:tcPr>
          <w:p w:rsidR="009E60D1" w:rsidRPr="00420281" w:rsidRDefault="009E60D1" w:rsidP="009E60D1">
            <w:pPr>
              <w:rPr>
                <w:rFonts w:ascii="Arial" w:hAnsi="Arial" w:cs="Arial"/>
                <w:b/>
                <w:sz w:val="24"/>
                <w:szCs w:val="24"/>
              </w:rPr>
            </w:pPr>
            <w:r w:rsidRPr="00EC7B80">
              <w:rPr>
                <w:rFonts w:ascii="Arial" w:hAnsi="Arial" w:cs="Arial"/>
                <w:sz w:val="24"/>
                <w:szCs w:val="24"/>
              </w:rPr>
              <w:t>M. Tech.</w:t>
            </w: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w:t>
            </w:r>
          </w:p>
          <w:p w:rsidR="009E60D1" w:rsidRPr="00420281" w:rsidRDefault="009E60D1" w:rsidP="009E60D1">
            <w:pPr>
              <w:rPr>
                <w:rFonts w:ascii="Arial" w:hAnsi="Arial" w:cs="Arial"/>
                <w:b/>
                <w:sz w:val="24"/>
                <w:szCs w:val="24"/>
              </w:rPr>
            </w:pPr>
          </w:p>
        </w:tc>
        <w:tc>
          <w:tcPr>
            <w:tcW w:w="2700" w:type="dxa"/>
          </w:tcPr>
          <w:p w:rsidR="009E60D1" w:rsidRPr="00420281" w:rsidRDefault="009E60D1" w:rsidP="009E60D1">
            <w:pPr>
              <w:rPr>
                <w:rFonts w:ascii="Arial" w:hAnsi="Arial" w:cs="Arial"/>
                <w:b/>
                <w:sz w:val="24"/>
                <w:szCs w:val="24"/>
              </w:rPr>
            </w:pPr>
            <w:r w:rsidRPr="00EC7B80">
              <w:rPr>
                <w:rFonts w:ascii="Arial" w:hAnsi="Arial" w:cs="Arial"/>
                <w:sz w:val="24"/>
                <w:szCs w:val="24"/>
              </w:rPr>
              <w:t>Embedded Systems, Computer Networks, Wireless Communications.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20.</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 xml:space="preserve">Mrs. Deeplaxmi Niture </w:t>
            </w:r>
          </w:p>
        </w:tc>
        <w:tc>
          <w:tcPr>
            <w:tcW w:w="2340" w:type="dxa"/>
          </w:tcPr>
          <w:p w:rsidR="009E60D1" w:rsidRPr="00420281" w:rsidRDefault="009E60D1" w:rsidP="009E60D1">
            <w:pPr>
              <w:rPr>
                <w:rFonts w:ascii="Arial" w:hAnsi="Arial" w:cs="Arial"/>
                <w:b/>
                <w:sz w:val="24"/>
                <w:szCs w:val="24"/>
              </w:rPr>
            </w:pPr>
            <w:r w:rsidRPr="00EC7B80">
              <w:rPr>
                <w:rFonts w:ascii="Arial" w:hAnsi="Arial" w:cs="Arial"/>
                <w:sz w:val="24"/>
                <w:szCs w:val="24"/>
              </w:rPr>
              <w:t>M. Tech.</w:t>
            </w: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w:t>
            </w:r>
          </w:p>
          <w:p w:rsidR="009E60D1" w:rsidRPr="00420281" w:rsidRDefault="009E60D1" w:rsidP="009E60D1">
            <w:pPr>
              <w:rPr>
                <w:rFonts w:ascii="Arial" w:hAnsi="Arial" w:cs="Arial"/>
                <w:b/>
                <w:sz w:val="24"/>
                <w:szCs w:val="24"/>
              </w:rPr>
            </w:pPr>
          </w:p>
        </w:tc>
        <w:tc>
          <w:tcPr>
            <w:tcW w:w="2700" w:type="dxa"/>
          </w:tcPr>
          <w:p w:rsidR="009E60D1" w:rsidRPr="000911D7" w:rsidRDefault="009E60D1" w:rsidP="009E60D1">
            <w:pPr>
              <w:jc w:val="both"/>
              <w:rPr>
                <w:rFonts w:ascii="Arial" w:hAnsi="Arial" w:cs="Arial"/>
                <w:sz w:val="24"/>
                <w:szCs w:val="24"/>
              </w:rPr>
            </w:pPr>
            <w:r w:rsidRPr="00EC7B80">
              <w:rPr>
                <w:rFonts w:ascii="Arial" w:hAnsi="Arial" w:cs="Arial"/>
                <w:sz w:val="24"/>
                <w:szCs w:val="24"/>
              </w:rPr>
              <w:t>Electromagnetic Waves and radiating Systems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lastRenderedPageBreak/>
              <w:t>21.</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 xml:space="preserve">Mrs. Vanita Agrawal  </w:t>
            </w: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M. Tech. </w:t>
            </w:r>
          </w:p>
          <w:p w:rsidR="009E60D1" w:rsidRPr="00420281" w:rsidRDefault="009E60D1" w:rsidP="009E60D1">
            <w:pPr>
              <w:rPr>
                <w:rFonts w:ascii="Arial" w:hAnsi="Arial" w:cs="Arial"/>
                <w:b/>
                <w:sz w:val="24"/>
                <w:szCs w:val="24"/>
              </w:rPr>
            </w:pPr>
          </w:p>
        </w:tc>
        <w:tc>
          <w:tcPr>
            <w:tcW w:w="1620" w:type="dxa"/>
          </w:tcPr>
          <w:p w:rsidR="009E60D1" w:rsidRPr="00576820" w:rsidRDefault="009E60D1" w:rsidP="009E60D1">
            <w:pPr>
              <w:jc w:val="both"/>
              <w:rPr>
                <w:rFonts w:ascii="Arial" w:hAnsi="Arial" w:cs="Arial"/>
                <w:sz w:val="24"/>
                <w:szCs w:val="24"/>
              </w:rPr>
            </w:pPr>
            <w:r w:rsidRPr="00EC7B80">
              <w:rPr>
                <w:rFonts w:ascii="Arial" w:hAnsi="Arial" w:cs="Arial"/>
                <w:sz w:val="24"/>
                <w:szCs w:val="24"/>
              </w:rPr>
              <w:t>Assistant Professor</w:t>
            </w:r>
          </w:p>
        </w:tc>
        <w:tc>
          <w:tcPr>
            <w:tcW w:w="2700" w:type="dxa"/>
          </w:tcPr>
          <w:p w:rsidR="009E60D1" w:rsidRPr="00420281" w:rsidRDefault="009E60D1" w:rsidP="009E60D1">
            <w:pPr>
              <w:rPr>
                <w:rFonts w:ascii="Arial" w:hAnsi="Arial" w:cs="Arial"/>
                <w:b/>
                <w:sz w:val="24"/>
                <w:szCs w:val="24"/>
              </w:rPr>
            </w:pPr>
            <w:r w:rsidRPr="00EC7B80">
              <w:rPr>
                <w:rFonts w:ascii="Arial" w:hAnsi="Arial" w:cs="Arial"/>
                <w:sz w:val="24"/>
                <w:szCs w:val="24"/>
              </w:rPr>
              <w:t>Microelectronics</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22.</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Mr. Swapnil Mali</w:t>
            </w:r>
          </w:p>
          <w:p w:rsidR="009E60D1" w:rsidRPr="004B7B95" w:rsidRDefault="009E60D1" w:rsidP="009E60D1">
            <w:pPr>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 xml:space="preserve">M. Tech. </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 (Contractual Faculty)</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Wired and Wireless Communications.</w:t>
            </w:r>
          </w:p>
          <w:p w:rsidR="009E60D1" w:rsidRPr="00EC7B80" w:rsidRDefault="009E60D1" w:rsidP="009E60D1">
            <w:pPr>
              <w:jc w:val="both"/>
              <w:rPr>
                <w:rFonts w:ascii="Arial" w:hAnsi="Arial" w:cs="Arial"/>
                <w:sz w:val="24"/>
                <w:szCs w:val="24"/>
              </w:rPr>
            </w:pP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23.</w:t>
            </w:r>
          </w:p>
        </w:tc>
        <w:tc>
          <w:tcPr>
            <w:tcW w:w="2022" w:type="dxa"/>
          </w:tcPr>
          <w:p w:rsidR="009E60D1" w:rsidRPr="004B7B95" w:rsidRDefault="009E60D1" w:rsidP="009E60D1">
            <w:pPr>
              <w:jc w:val="both"/>
              <w:rPr>
                <w:rFonts w:ascii="Arial" w:hAnsi="Arial" w:cs="Arial"/>
                <w:bCs/>
                <w:sz w:val="24"/>
                <w:szCs w:val="24"/>
              </w:rPr>
            </w:pPr>
            <w:r>
              <w:rPr>
                <w:rFonts w:ascii="Arial" w:hAnsi="Arial" w:cs="Arial"/>
                <w:bCs/>
                <w:sz w:val="24"/>
                <w:szCs w:val="24"/>
              </w:rPr>
              <w:t>Mrs.</w:t>
            </w:r>
            <w:r w:rsidRPr="004B7B95">
              <w:rPr>
                <w:rFonts w:ascii="Arial" w:hAnsi="Arial" w:cs="Arial"/>
                <w:bCs/>
                <w:sz w:val="24"/>
                <w:szCs w:val="24"/>
              </w:rPr>
              <w:t>Rashmika Patole</w:t>
            </w:r>
          </w:p>
          <w:p w:rsidR="009E60D1" w:rsidRPr="004B7B95" w:rsidRDefault="009E60D1" w:rsidP="009E60D1">
            <w:pPr>
              <w:jc w:val="both"/>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M.Tech</w:t>
            </w:r>
          </w:p>
          <w:p w:rsidR="009E60D1" w:rsidRPr="00420281" w:rsidRDefault="009E60D1" w:rsidP="009E60D1">
            <w:pPr>
              <w:rPr>
                <w:rFonts w:ascii="Arial" w:hAnsi="Arial" w:cs="Arial"/>
                <w:b/>
                <w:sz w:val="24"/>
                <w:szCs w:val="24"/>
              </w:rPr>
            </w:pPr>
          </w:p>
        </w:tc>
        <w:tc>
          <w:tcPr>
            <w:tcW w:w="1620" w:type="dxa"/>
          </w:tcPr>
          <w:p w:rsidR="009E60D1" w:rsidRPr="00F67522" w:rsidRDefault="009E60D1" w:rsidP="009E60D1">
            <w:pPr>
              <w:jc w:val="both"/>
              <w:rPr>
                <w:rFonts w:ascii="Arial" w:hAnsi="Arial" w:cs="Arial"/>
                <w:sz w:val="24"/>
                <w:szCs w:val="24"/>
              </w:rPr>
            </w:pPr>
            <w:r w:rsidRPr="00EC7B80">
              <w:rPr>
                <w:rFonts w:ascii="Arial" w:hAnsi="Arial" w:cs="Arial"/>
                <w:sz w:val="24"/>
                <w:szCs w:val="24"/>
              </w:rPr>
              <w:t>Assistant Professor (Contractual Faculty)</w:t>
            </w:r>
          </w:p>
        </w:tc>
        <w:tc>
          <w:tcPr>
            <w:tcW w:w="2700" w:type="dxa"/>
          </w:tcPr>
          <w:p w:rsidR="009E60D1" w:rsidRPr="00EC7B80" w:rsidRDefault="009E60D1" w:rsidP="009E60D1">
            <w:pPr>
              <w:jc w:val="both"/>
              <w:rPr>
                <w:rFonts w:ascii="Arial" w:hAnsi="Arial" w:cs="Arial"/>
                <w:sz w:val="24"/>
                <w:szCs w:val="24"/>
              </w:rPr>
            </w:pPr>
            <w:r>
              <w:rPr>
                <w:rFonts w:ascii="Arial" w:hAnsi="Arial" w:cs="Arial"/>
                <w:sz w:val="24"/>
                <w:szCs w:val="24"/>
              </w:rPr>
              <w:t>Signal</w:t>
            </w:r>
            <w:r w:rsidRPr="00EC7B80">
              <w:rPr>
                <w:rFonts w:ascii="Arial" w:hAnsi="Arial" w:cs="Arial"/>
                <w:sz w:val="24"/>
                <w:szCs w:val="24"/>
              </w:rPr>
              <w:t xml:space="preserve"> Processing</w:t>
            </w:r>
          </w:p>
          <w:p w:rsidR="009E60D1" w:rsidRPr="00EC7B80" w:rsidRDefault="009E60D1" w:rsidP="009E60D1">
            <w:pPr>
              <w:jc w:val="both"/>
              <w:rPr>
                <w:rFonts w:ascii="Arial" w:hAnsi="Arial" w:cs="Arial"/>
                <w:b/>
                <w:sz w:val="24"/>
                <w:szCs w:val="24"/>
              </w:rPr>
            </w:pP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24.</w:t>
            </w:r>
          </w:p>
        </w:tc>
        <w:tc>
          <w:tcPr>
            <w:tcW w:w="2022" w:type="dxa"/>
          </w:tcPr>
          <w:p w:rsidR="009E60D1" w:rsidRPr="004B7B95" w:rsidRDefault="009E60D1" w:rsidP="009E60D1">
            <w:pPr>
              <w:rPr>
                <w:rFonts w:ascii="Arial" w:hAnsi="Arial" w:cs="Arial"/>
                <w:bCs/>
                <w:sz w:val="24"/>
                <w:szCs w:val="24"/>
              </w:rPr>
            </w:pPr>
            <w:r w:rsidRPr="004B7B95">
              <w:rPr>
                <w:rFonts w:ascii="Arial" w:hAnsi="Arial" w:cs="Arial"/>
                <w:bCs/>
                <w:sz w:val="24"/>
                <w:szCs w:val="24"/>
              </w:rPr>
              <w:t>Mrs. Varada Kulkarni</w:t>
            </w: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M.Tech</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 (Contractual Faculty)</w:t>
            </w:r>
          </w:p>
          <w:p w:rsidR="009E60D1" w:rsidRPr="00420281" w:rsidRDefault="009E60D1" w:rsidP="009E60D1">
            <w:pPr>
              <w:rPr>
                <w:rFonts w:ascii="Arial" w:hAnsi="Arial" w:cs="Arial"/>
                <w:b/>
                <w:sz w:val="24"/>
                <w:szCs w:val="24"/>
              </w:rPr>
            </w:pPr>
          </w:p>
        </w:tc>
        <w:tc>
          <w:tcPr>
            <w:tcW w:w="2700" w:type="dxa"/>
          </w:tcPr>
          <w:p w:rsidR="009E60D1" w:rsidRPr="00420281" w:rsidRDefault="009E60D1" w:rsidP="009E60D1">
            <w:pPr>
              <w:rPr>
                <w:rFonts w:ascii="Arial" w:hAnsi="Arial" w:cs="Arial"/>
                <w:b/>
                <w:sz w:val="24"/>
                <w:szCs w:val="24"/>
              </w:rPr>
            </w:pPr>
            <w:r w:rsidRPr="00EC7B80">
              <w:rPr>
                <w:rFonts w:ascii="Arial" w:hAnsi="Arial" w:cs="Arial"/>
                <w:sz w:val="24"/>
                <w:szCs w:val="24"/>
              </w:rPr>
              <w:t>Communication Engineering</w:t>
            </w: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25.</w:t>
            </w:r>
          </w:p>
        </w:tc>
        <w:tc>
          <w:tcPr>
            <w:tcW w:w="2022" w:type="dxa"/>
          </w:tcPr>
          <w:p w:rsidR="009E60D1" w:rsidRPr="004B7B95" w:rsidRDefault="009E60D1" w:rsidP="009E60D1">
            <w:pPr>
              <w:jc w:val="both"/>
              <w:rPr>
                <w:rFonts w:ascii="Arial" w:hAnsi="Arial" w:cs="Arial"/>
                <w:bCs/>
                <w:sz w:val="24"/>
                <w:szCs w:val="24"/>
              </w:rPr>
            </w:pPr>
            <w:r w:rsidRPr="004B7B95">
              <w:rPr>
                <w:rFonts w:ascii="Arial" w:hAnsi="Arial" w:cs="Arial"/>
                <w:bCs/>
                <w:sz w:val="24"/>
                <w:szCs w:val="24"/>
              </w:rPr>
              <w:t xml:space="preserve">Mr. Santosh S. Phatale </w:t>
            </w:r>
          </w:p>
          <w:p w:rsidR="009E60D1" w:rsidRPr="004B7B95" w:rsidRDefault="009E60D1" w:rsidP="009E60D1">
            <w:pPr>
              <w:jc w:val="both"/>
              <w:rPr>
                <w:rFonts w:ascii="Arial" w:hAnsi="Arial" w:cs="Arial"/>
                <w:bCs/>
                <w:sz w:val="24"/>
                <w:szCs w:val="24"/>
              </w:rPr>
            </w:pP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M.Tech</w:t>
            </w:r>
          </w:p>
          <w:p w:rsidR="009E60D1" w:rsidRPr="00420281" w:rsidRDefault="009E60D1" w:rsidP="009E60D1">
            <w:pPr>
              <w:rPr>
                <w:rFonts w:ascii="Arial" w:hAnsi="Arial" w:cs="Arial"/>
                <w:b/>
                <w:sz w:val="24"/>
                <w:szCs w:val="24"/>
              </w:rPr>
            </w:pPr>
          </w:p>
        </w:tc>
        <w:tc>
          <w:tcPr>
            <w:tcW w:w="162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Assistant Professor (Contractual Faculty)</w:t>
            </w:r>
          </w:p>
          <w:p w:rsidR="009E60D1" w:rsidRPr="00420281" w:rsidRDefault="009E60D1" w:rsidP="009E60D1">
            <w:pPr>
              <w:rPr>
                <w:rFonts w:ascii="Arial" w:hAnsi="Arial" w:cs="Arial"/>
                <w:b/>
                <w:sz w:val="24"/>
                <w:szCs w:val="24"/>
              </w:rPr>
            </w:pP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Communication Engineering</w:t>
            </w:r>
          </w:p>
          <w:p w:rsidR="009E60D1" w:rsidRPr="00EC7B80" w:rsidRDefault="009E60D1" w:rsidP="009E60D1">
            <w:pPr>
              <w:jc w:val="both"/>
              <w:rPr>
                <w:rFonts w:ascii="Arial" w:hAnsi="Arial" w:cs="Arial"/>
                <w:sz w:val="24"/>
                <w:szCs w:val="24"/>
              </w:rPr>
            </w:pPr>
          </w:p>
          <w:p w:rsidR="009E60D1" w:rsidRPr="00420281" w:rsidRDefault="009E60D1" w:rsidP="009E60D1">
            <w:pPr>
              <w:rPr>
                <w:rFonts w:ascii="Arial" w:hAnsi="Arial" w:cs="Arial"/>
                <w:b/>
                <w:sz w:val="24"/>
                <w:szCs w:val="24"/>
              </w:rPr>
            </w:pPr>
          </w:p>
        </w:tc>
      </w:tr>
      <w:tr w:rsidR="009E60D1" w:rsidRPr="00420281" w:rsidTr="009E60D1">
        <w:tc>
          <w:tcPr>
            <w:tcW w:w="858" w:type="dxa"/>
          </w:tcPr>
          <w:p w:rsidR="009E60D1" w:rsidRPr="004B7B95" w:rsidRDefault="009E60D1" w:rsidP="009E60D1">
            <w:pPr>
              <w:pStyle w:val="ListParagraph"/>
              <w:ind w:left="0"/>
              <w:rPr>
                <w:rFonts w:ascii="Arial" w:hAnsi="Arial" w:cs="Arial"/>
                <w:bCs/>
                <w:sz w:val="24"/>
                <w:szCs w:val="24"/>
              </w:rPr>
            </w:pPr>
            <w:r w:rsidRPr="004B7B95">
              <w:rPr>
                <w:rFonts w:ascii="Arial" w:hAnsi="Arial" w:cs="Arial"/>
                <w:bCs/>
                <w:sz w:val="24"/>
                <w:szCs w:val="24"/>
              </w:rPr>
              <w:t>26.</w:t>
            </w:r>
          </w:p>
        </w:tc>
        <w:tc>
          <w:tcPr>
            <w:tcW w:w="2022" w:type="dxa"/>
          </w:tcPr>
          <w:p w:rsidR="009E60D1" w:rsidRPr="004B7B95" w:rsidRDefault="009E60D1" w:rsidP="009E60D1">
            <w:pPr>
              <w:rPr>
                <w:rFonts w:ascii="Arial" w:hAnsi="Arial" w:cs="Arial"/>
                <w:bCs/>
                <w:sz w:val="24"/>
                <w:szCs w:val="24"/>
              </w:rPr>
            </w:pPr>
            <w:r w:rsidRPr="004B7B95">
              <w:rPr>
                <w:rFonts w:ascii="Arial" w:hAnsi="Arial" w:cs="Arial"/>
                <w:bCs/>
                <w:sz w:val="24"/>
                <w:szCs w:val="24"/>
              </w:rPr>
              <w:t>Mr. Vinay B. Narayanan</w:t>
            </w:r>
          </w:p>
        </w:tc>
        <w:tc>
          <w:tcPr>
            <w:tcW w:w="234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M.Tech</w:t>
            </w:r>
          </w:p>
          <w:p w:rsidR="009E60D1" w:rsidRPr="00420281" w:rsidRDefault="009E60D1" w:rsidP="009E60D1">
            <w:pPr>
              <w:rPr>
                <w:rFonts w:ascii="Arial" w:hAnsi="Arial" w:cs="Arial"/>
                <w:b/>
                <w:sz w:val="24"/>
                <w:szCs w:val="24"/>
              </w:rPr>
            </w:pPr>
          </w:p>
        </w:tc>
        <w:tc>
          <w:tcPr>
            <w:tcW w:w="1620" w:type="dxa"/>
          </w:tcPr>
          <w:p w:rsidR="009E60D1" w:rsidRPr="00F67522" w:rsidRDefault="009E60D1" w:rsidP="009E60D1">
            <w:pPr>
              <w:jc w:val="both"/>
              <w:rPr>
                <w:rFonts w:ascii="Arial" w:hAnsi="Arial" w:cs="Arial"/>
                <w:sz w:val="24"/>
                <w:szCs w:val="24"/>
              </w:rPr>
            </w:pPr>
            <w:r w:rsidRPr="00EC7B80">
              <w:rPr>
                <w:rFonts w:ascii="Arial" w:hAnsi="Arial" w:cs="Arial"/>
                <w:sz w:val="24"/>
                <w:szCs w:val="24"/>
              </w:rPr>
              <w:t>Assistant Professor (Contractual Faculty)</w:t>
            </w:r>
          </w:p>
        </w:tc>
        <w:tc>
          <w:tcPr>
            <w:tcW w:w="2700" w:type="dxa"/>
          </w:tcPr>
          <w:p w:rsidR="009E60D1" w:rsidRPr="00EC7B80" w:rsidRDefault="009E60D1" w:rsidP="009E60D1">
            <w:pPr>
              <w:jc w:val="both"/>
              <w:rPr>
                <w:rFonts w:ascii="Arial" w:hAnsi="Arial" w:cs="Arial"/>
                <w:sz w:val="24"/>
                <w:szCs w:val="24"/>
              </w:rPr>
            </w:pPr>
            <w:r w:rsidRPr="00EC7B80">
              <w:rPr>
                <w:rFonts w:ascii="Arial" w:hAnsi="Arial" w:cs="Arial"/>
                <w:sz w:val="24"/>
                <w:szCs w:val="24"/>
              </w:rPr>
              <w:t>Communication Engineering</w:t>
            </w:r>
          </w:p>
          <w:p w:rsidR="009E60D1" w:rsidRPr="00EC7B80" w:rsidRDefault="009E60D1" w:rsidP="009E60D1">
            <w:pPr>
              <w:jc w:val="both"/>
              <w:rPr>
                <w:rFonts w:ascii="Arial" w:hAnsi="Arial" w:cs="Arial"/>
                <w:sz w:val="24"/>
                <w:szCs w:val="24"/>
              </w:rPr>
            </w:pPr>
          </w:p>
          <w:p w:rsidR="009E60D1" w:rsidRPr="00420281" w:rsidRDefault="009E60D1" w:rsidP="009E60D1">
            <w:pPr>
              <w:rPr>
                <w:rFonts w:ascii="Arial" w:hAnsi="Arial" w:cs="Arial"/>
                <w:b/>
                <w:sz w:val="24"/>
                <w:szCs w:val="24"/>
              </w:rPr>
            </w:pPr>
          </w:p>
        </w:tc>
      </w:tr>
    </w:tbl>
    <w:p w:rsidR="009E60D1" w:rsidRPr="0006275D" w:rsidRDefault="009E60D1" w:rsidP="009E60D1">
      <w:pPr>
        <w:rPr>
          <w:rFonts w:ascii="Arial" w:hAnsi="Arial" w:cs="Arial"/>
          <w:b/>
          <w:bCs/>
          <w:sz w:val="28"/>
          <w:szCs w:val="28"/>
        </w:rPr>
      </w:pPr>
    </w:p>
    <w:p w:rsidR="009E60D1" w:rsidRDefault="009E60D1" w:rsidP="009E60D1">
      <w:pPr>
        <w:spacing w:after="0" w:line="240" w:lineRule="auto"/>
        <w:jc w:val="both"/>
        <w:rPr>
          <w:rFonts w:ascii="Arial" w:hAnsi="Arial" w:cs="Arial"/>
          <w:sz w:val="24"/>
          <w:szCs w:val="24"/>
        </w:rPr>
      </w:pPr>
    </w:p>
    <w:p w:rsidR="009E60D1" w:rsidRDefault="009E60D1" w:rsidP="009E60D1">
      <w:pPr>
        <w:spacing w:after="0" w:line="240" w:lineRule="auto"/>
        <w:jc w:val="both"/>
        <w:rPr>
          <w:rFonts w:ascii="Arial" w:hAnsi="Arial" w:cs="Arial"/>
          <w:sz w:val="24"/>
          <w:szCs w:val="24"/>
        </w:rPr>
      </w:pPr>
    </w:p>
    <w:p w:rsidR="009E60D1" w:rsidRDefault="009E60D1" w:rsidP="009E60D1">
      <w:pPr>
        <w:spacing w:after="0" w:line="240" w:lineRule="auto"/>
        <w:jc w:val="both"/>
        <w:rPr>
          <w:rFonts w:ascii="Arial" w:hAnsi="Arial" w:cs="Arial"/>
          <w:sz w:val="24"/>
          <w:szCs w:val="24"/>
        </w:rPr>
      </w:pPr>
    </w:p>
    <w:p w:rsidR="009E60D1" w:rsidRDefault="009E60D1" w:rsidP="009E60D1">
      <w:pPr>
        <w:spacing w:after="0" w:line="240" w:lineRule="auto"/>
        <w:jc w:val="both"/>
        <w:rPr>
          <w:rFonts w:ascii="Arial" w:hAnsi="Arial" w:cs="Arial"/>
          <w:sz w:val="24"/>
          <w:szCs w:val="24"/>
        </w:rPr>
      </w:pPr>
    </w:p>
    <w:p w:rsidR="009E60D1" w:rsidRDefault="009E60D1"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B96382" w:rsidRDefault="00B96382" w:rsidP="009E60D1">
      <w:pPr>
        <w:spacing w:after="0" w:line="240" w:lineRule="auto"/>
        <w:jc w:val="both"/>
        <w:rPr>
          <w:rFonts w:ascii="Arial" w:hAnsi="Arial" w:cs="Arial"/>
          <w:sz w:val="24"/>
          <w:szCs w:val="24"/>
        </w:rPr>
      </w:pPr>
    </w:p>
    <w:p w:rsidR="009E60D1" w:rsidRDefault="009E60D1" w:rsidP="009E60D1">
      <w:pPr>
        <w:spacing w:after="0" w:line="240" w:lineRule="auto"/>
        <w:jc w:val="both"/>
        <w:rPr>
          <w:rFonts w:ascii="Arial" w:hAnsi="Arial" w:cs="Arial"/>
          <w:sz w:val="24"/>
          <w:szCs w:val="24"/>
        </w:rPr>
      </w:pPr>
    </w:p>
    <w:p w:rsidR="009E60D1" w:rsidRPr="00EC7B80" w:rsidRDefault="009E60D1" w:rsidP="009E60D1">
      <w:pPr>
        <w:spacing w:after="0" w:line="240" w:lineRule="auto"/>
        <w:jc w:val="both"/>
        <w:rPr>
          <w:rFonts w:ascii="Arial" w:hAnsi="Arial" w:cs="Arial"/>
          <w:sz w:val="24"/>
          <w:szCs w:val="24"/>
        </w:rPr>
      </w:pPr>
    </w:p>
    <w:p w:rsidR="009E60D1" w:rsidRDefault="009E60D1" w:rsidP="008B5650">
      <w:pPr>
        <w:pStyle w:val="ListParagraph"/>
        <w:numPr>
          <w:ilvl w:val="0"/>
          <w:numId w:val="58"/>
        </w:numPr>
        <w:rPr>
          <w:rFonts w:ascii="Arial" w:hAnsi="Arial" w:cs="Arial"/>
          <w:b/>
          <w:bCs/>
          <w:sz w:val="28"/>
          <w:szCs w:val="28"/>
        </w:rPr>
      </w:pPr>
      <w:r>
        <w:rPr>
          <w:rFonts w:ascii="Arial" w:hAnsi="Arial" w:cs="Arial"/>
          <w:b/>
          <w:bCs/>
          <w:sz w:val="28"/>
          <w:szCs w:val="28"/>
        </w:rPr>
        <w:lastRenderedPageBreak/>
        <w:t xml:space="preserve">  </w:t>
      </w:r>
      <w:r w:rsidRPr="00EC7B80">
        <w:rPr>
          <w:rFonts w:ascii="Arial" w:hAnsi="Arial" w:cs="Arial"/>
          <w:b/>
          <w:bCs/>
          <w:sz w:val="28"/>
          <w:szCs w:val="28"/>
        </w:rPr>
        <w:t>Special Mentions :</w:t>
      </w:r>
    </w:p>
    <w:p w:rsidR="009E60D1" w:rsidRPr="00EC7B80" w:rsidRDefault="009E60D1" w:rsidP="009E60D1">
      <w:pPr>
        <w:pStyle w:val="ListParagraph"/>
        <w:rPr>
          <w:rFonts w:ascii="Arial" w:hAnsi="Arial" w:cs="Arial"/>
          <w:b/>
          <w:bCs/>
          <w:sz w:val="28"/>
          <w:szCs w:val="28"/>
        </w:rPr>
      </w:pPr>
    </w:p>
    <w:p w:rsidR="009E60D1" w:rsidRDefault="009E60D1" w:rsidP="009E60D1">
      <w:pPr>
        <w:pStyle w:val="ListParagraph"/>
        <w:ind w:left="360"/>
        <w:rPr>
          <w:rFonts w:ascii="Arial" w:hAnsi="Arial" w:cs="Arial"/>
          <w:b/>
          <w:bCs/>
          <w:sz w:val="24"/>
          <w:szCs w:val="24"/>
        </w:rPr>
      </w:pPr>
      <w:r w:rsidRPr="00EC7B80">
        <w:rPr>
          <w:rFonts w:ascii="Arial" w:hAnsi="Arial" w:cs="Arial"/>
          <w:b/>
          <w:bCs/>
          <w:sz w:val="24"/>
          <w:szCs w:val="24"/>
        </w:rPr>
        <w:t>IET Student Members</w:t>
      </w:r>
    </w:p>
    <w:p w:rsidR="009E60D1" w:rsidRPr="00EC7B80" w:rsidRDefault="009E60D1" w:rsidP="009E60D1">
      <w:pPr>
        <w:pStyle w:val="ListParagraph"/>
        <w:ind w:left="360"/>
        <w:rPr>
          <w:rFonts w:ascii="Arial" w:hAnsi="Arial" w:cs="Arial"/>
          <w:b/>
          <w:bCs/>
          <w:sz w:val="24"/>
          <w:szCs w:val="24"/>
        </w:rPr>
      </w:pPr>
    </w:p>
    <w:p w:rsidR="009E60D1" w:rsidRPr="00EC7B80" w:rsidRDefault="009E60D1" w:rsidP="009E60D1">
      <w:pPr>
        <w:pStyle w:val="ListParagraph"/>
        <w:ind w:left="360"/>
        <w:rPr>
          <w:rFonts w:ascii="Arial" w:hAnsi="Arial" w:cs="Arial"/>
          <w:sz w:val="24"/>
          <w:szCs w:val="24"/>
        </w:rPr>
      </w:pPr>
      <w:r w:rsidRPr="00EC7B80">
        <w:rPr>
          <w:rFonts w:ascii="Arial" w:hAnsi="Arial" w:cs="Arial"/>
          <w:noProof/>
          <w:sz w:val="24"/>
          <w:szCs w:val="24"/>
        </w:rPr>
        <w:drawing>
          <wp:inline distT="0" distB="0" distL="0" distR="0">
            <wp:extent cx="5486400" cy="3657600"/>
            <wp:effectExtent l="19050" t="0" r="0" b="0"/>
            <wp:docPr id="28" name="Picture 1" descr="C:\Users\Admin\Desktop\Annual_report_Photos\IET_student_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nual_report_Photos\IET_student_members.jpg"/>
                    <pic:cNvPicPr>
                      <a:picLocks noChangeAspect="1" noChangeArrowheads="1"/>
                    </pic:cNvPicPr>
                  </pic:nvPicPr>
                  <pic:blipFill>
                    <a:blip r:embed="rId79"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9E60D1" w:rsidRPr="00EC7B80" w:rsidRDefault="009E60D1" w:rsidP="009E60D1">
      <w:pPr>
        <w:pStyle w:val="ListParagraph"/>
        <w:ind w:left="810"/>
        <w:jc w:val="both"/>
        <w:rPr>
          <w:rFonts w:ascii="Arial" w:hAnsi="Arial" w:cs="Arial"/>
          <w:b/>
          <w:bCs/>
          <w:i/>
          <w:iCs/>
          <w:sz w:val="24"/>
          <w:szCs w:val="24"/>
        </w:rPr>
      </w:pPr>
    </w:p>
    <w:p w:rsidR="009E60D1" w:rsidRPr="00EC7B80" w:rsidRDefault="009E60D1" w:rsidP="009E60D1">
      <w:pPr>
        <w:pStyle w:val="ListParagraph"/>
        <w:ind w:left="810"/>
        <w:jc w:val="both"/>
        <w:rPr>
          <w:rFonts w:ascii="Arial" w:hAnsi="Arial" w:cs="Arial"/>
          <w:b/>
          <w:bCs/>
          <w:i/>
          <w:iCs/>
          <w:sz w:val="24"/>
          <w:szCs w:val="24"/>
        </w:rPr>
      </w:pPr>
    </w:p>
    <w:p w:rsidR="009E60D1" w:rsidRPr="00EC7B80" w:rsidRDefault="009E60D1" w:rsidP="009E60D1">
      <w:pPr>
        <w:rPr>
          <w:rFonts w:ascii="Arial" w:hAnsi="Arial" w:cs="Arial"/>
          <w:bCs/>
          <w:iCs/>
          <w:sz w:val="24"/>
          <w:szCs w:val="24"/>
        </w:rPr>
      </w:pPr>
      <w:r w:rsidRPr="00EC7B80">
        <w:rPr>
          <w:rFonts w:ascii="Arial" w:hAnsi="Arial" w:cs="Arial"/>
          <w:bCs/>
          <w:iCs/>
          <w:sz w:val="24"/>
          <w:szCs w:val="24"/>
        </w:rPr>
        <w:br w:type="page"/>
      </w:r>
    </w:p>
    <w:p w:rsidR="009E60D1" w:rsidRDefault="009E60D1" w:rsidP="009E60D1">
      <w:pPr>
        <w:pStyle w:val="ListParagraph"/>
        <w:ind w:left="810"/>
        <w:jc w:val="both"/>
        <w:rPr>
          <w:rFonts w:ascii="Arial" w:hAnsi="Arial" w:cs="Arial"/>
          <w:b/>
          <w:iCs/>
          <w:sz w:val="24"/>
          <w:szCs w:val="24"/>
        </w:rPr>
      </w:pPr>
      <w:r w:rsidRPr="00EC7B80">
        <w:rPr>
          <w:rFonts w:ascii="Arial" w:hAnsi="Arial" w:cs="Arial"/>
          <w:b/>
          <w:iCs/>
          <w:sz w:val="24"/>
          <w:szCs w:val="24"/>
        </w:rPr>
        <w:lastRenderedPageBreak/>
        <w:t>IET WE 4 Panel</w:t>
      </w:r>
    </w:p>
    <w:p w:rsidR="009E60D1" w:rsidRPr="00EC7B80" w:rsidRDefault="009E60D1" w:rsidP="009E60D1">
      <w:pPr>
        <w:pStyle w:val="ListParagraph"/>
        <w:ind w:left="810"/>
        <w:jc w:val="both"/>
        <w:rPr>
          <w:rFonts w:ascii="Arial" w:hAnsi="Arial" w:cs="Arial"/>
          <w:b/>
          <w:iCs/>
          <w:sz w:val="24"/>
          <w:szCs w:val="24"/>
        </w:rPr>
      </w:pPr>
    </w:p>
    <w:p w:rsidR="009E60D1" w:rsidRPr="00EC7B80" w:rsidRDefault="009E60D1" w:rsidP="009E60D1">
      <w:pPr>
        <w:pStyle w:val="ListParagraph"/>
        <w:ind w:left="810"/>
        <w:jc w:val="both"/>
        <w:rPr>
          <w:rFonts w:ascii="Arial" w:hAnsi="Arial" w:cs="Arial"/>
          <w:bCs/>
          <w:iCs/>
          <w:sz w:val="24"/>
          <w:szCs w:val="24"/>
        </w:rPr>
      </w:pPr>
      <w:r w:rsidRPr="00EC7B80">
        <w:rPr>
          <w:rFonts w:ascii="Arial" w:hAnsi="Arial" w:cs="Arial"/>
          <w:bCs/>
          <w:iCs/>
          <w:noProof/>
          <w:sz w:val="24"/>
          <w:szCs w:val="24"/>
        </w:rPr>
        <w:drawing>
          <wp:inline distT="0" distB="0" distL="0" distR="0">
            <wp:extent cx="5943600" cy="3936609"/>
            <wp:effectExtent l="19050" t="0" r="0" b="0"/>
            <wp:docPr id="29" name="Picture 2" descr="C:\Users\Admin\Desktop\Annual_report_Photos\IET_WE_4_pane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nual_report_Photos\IET_WE_4_panelists.jpg"/>
                    <pic:cNvPicPr>
                      <a:picLocks noChangeAspect="1" noChangeArrowheads="1"/>
                    </pic:cNvPicPr>
                  </pic:nvPicPr>
                  <pic:blipFill>
                    <a:blip r:embed="rId80" cstate="print"/>
                    <a:srcRect/>
                    <a:stretch>
                      <a:fillRect/>
                    </a:stretch>
                  </pic:blipFill>
                  <pic:spPr bwMode="auto">
                    <a:xfrm>
                      <a:off x="0" y="0"/>
                      <a:ext cx="5943600" cy="3936609"/>
                    </a:xfrm>
                    <a:prstGeom prst="rect">
                      <a:avLst/>
                    </a:prstGeom>
                    <a:noFill/>
                    <a:ln w="9525">
                      <a:noFill/>
                      <a:miter lim="800000"/>
                      <a:headEnd/>
                      <a:tailEnd/>
                    </a:ln>
                  </pic:spPr>
                </pic:pic>
              </a:graphicData>
            </a:graphic>
          </wp:inline>
        </w:drawing>
      </w:r>
    </w:p>
    <w:p w:rsidR="009E60D1" w:rsidRDefault="009E60D1" w:rsidP="009E60D1">
      <w:pPr>
        <w:pStyle w:val="ListParagraph"/>
        <w:ind w:left="810"/>
        <w:jc w:val="both"/>
        <w:rPr>
          <w:rFonts w:ascii="Arial" w:hAnsi="Arial" w:cs="Arial"/>
          <w:bCs/>
          <w:iCs/>
          <w:sz w:val="24"/>
          <w:szCs w:val="24"/>
        </w:rPr>
      </w:pPr>
    </w:p>
    <w:p w:rsidR="009E60D1" w:rsidRDefault="009E60D1" w:rsidP="009E60D1">
      <w:pPr>
        <w:pStyle w:val="ListParagraph"/>
        <w:ind w:left="810"/>
        <w:rPr>
          <w:rFonts w:ascii="Arial" w:hAnsi="Arial" w:cs="Arial"/>
          <w:b/>
          <w:iCs/>
          <w:sz w:val="24"/>
          <w:szCs w:val="24"/>
        </w:rPr>
      </w:pPr>
      <w:r w:rsidRPr="00EC7B80">
        <w:rPr>
          <w:rFonts w:ascii="Arial" w:hAnsi="Arial" w:cs="Arial"/>
          <w:b/>
          <w:iCs/>
          <w:sz w:val="24"/>
          <w:szCs w:val="24"/>
        </w:rPr>
        <w:t>IET WE5 Book Inauguration</w:t>
      </w:r>
    </w:p>
    <w:p w:rsidR="009E60D1" w:rsidRPr="00EC7B80" w:rsidRDefault="009E60D1" w:rsidP="009E60D1">
      <w:pPr>
        <w:pStyle w:val="ListParagraph"/>
        <w:ind w:left="810"/>
        <w:rPr>
          <w:rFonts w:ascii="Arial" w:hAnsi="Arial" w:cs="Arial"/>
          <w:bCs/>
          <w:iCs/>
          <w:sz w:val="24"/>
          <w:szCs w:val="24"/>
        </w:rPr>
      </w:pPr>
      <w:r w:rsidRPr="00EC7B80">
        <w:rPr>
          <w:rFonts w:ascii="Arial" w:hAnsi="Arial" w:cs="Arial"/>
          <w:bCs/>
          <w:iCs/>
          <w:noProof/>
          <w:sz w:val="24"/>
          <w:szCs w:val="24"/>
        </w:rPr>
        <w:drawing>
          <wp:inline distT="0" distB="0" distL="0" distR="0">
            <wp:extent cx="5939396" cy="3162300"/>
            <wp:effectExtent l="19050" t="0" r="4204" b="0"/>
            <wp:docPr id="30" name="Picture 3" descr="C:\Users\Admin\Desktop\Annual_report_Photos\IET_WE_5_book_i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nual_report_Photos\IET_WE_5_book_inau.jpg"/>
                    <pic:cNvPicPr>
                      <a:picLocks noChangeAspect="1" noChangeArrowheads="1"/>
                    </pic:cNvPicPr>
                  </pic:nvPicPr>
                  <pic:blipFill>
                    <a:blip r:embed="rId81" cstate="print"/>
                    <a:srcRect/>
                    <a:stretch>
                      <a:fillRect/>
                    </a:stretch>
                  </pic:blipFill>
                  <pic:spPr bwMode="auto">
                    <a:xfrm>
                      <a:off x="0" y="0"/>
                      <a:ext cx="5943600" cy="3164538"/>
                    </a:xfrm>
                    <a:prstGeom prst="rect">
                      <a:avLst/>
                    </a:prstGeom>
                    <a:noFill/>
                    <a:ln w="9525">
                      <a:noFill/>
                      <a:miter lim="800000"/>
                      <a:headEnd/>
                      <a:tailEnd/>
                    </a:ln>
                  </pic:spPr>
                </pic:pic>
              </a:graphicData>
            </a:graphic>
          </wp:inline>
        </w:drawing>
      </w:r>
    </w:p>
    <w:p w:rsidR="009E60D1" w:rsidRPr="00EC7B80" w:rsidRDefault="009E60D1" w:rsidP="009E60D1">
      <w:pPr>
        <w:rPr>
          <w:rFonts w:ascii="Arial" w:hAnsi="Arial" w:cs="Arial"/>
          <w:b/>
          <w:iCs/>
          <w:sz w:val="24"/>
          <w:szCs w:val="24"/>
        </w:rPr>
      </w:pPr>
      <w:r w:rsidRPr="00EC7B80">
        <w:rPr>
          <w:rFonts w:ascii="Arial" w:hAnsi="Arial" w:cs="Arial"/>
          <w:bCs/>
          <w:iCs/>
          <w:sz w:val="24"/>
          <w:szCs w:val="24"/>
        </w:rPr>
        <w:br w:type="page"/>
      </w:r>
      <w:r w:rsidRPr="00EC7B80">
        <w:rPr>
          <w:rFonts w:ascii="Arial" w:hAnsi="Arial" w:cs="Arial"/>
          <w:b/>
          <w:iCs/>
          <w:sz w:val="24"/>
          <w:szCs w:val="24"/>
        </w:rPr>
        <w:lastRenderedPageBreak/>
        <w:t xml:space="preserve">IET WE1 Audience </w:t>
      </w:r>
    </w:p>
    <w:p w:rsidR="009E60D1" w:rsidRPr="00EC7B80" w:rsidRDefault="009E60D1" w:rsidP="009E60D1">
      <w:pPr>
        <w:pStyle w:val="ListParagraph"/>
        <w:ind w:left="810"/>
        <w:jc w:val="both"/>
        <w:rPr>
          <w:rFonts w:ascii="Arial" w:hAnsi="Arial" w:cs="Arial"/>
          <w:bCs/>
          <w:iCs/>
          <w:sz w:val="24"/>
          <w:szCs w:val="24"/>
        </w:rPr>
      </w:pPr>
      <w:r w:rsidRPr="00EC7B80">
        <w:rPr>
          <w:rFonts w:ascii="Arial" w:hAnsi="Arial" w:cs="Arial"/>
          <w:bCs/>
          <w:iCs/>
          <w:noProof/>
          <w:sz w:val="24"/>
          <w:szCs w:val="24"/>
        </w:rPr>
        <w:drawing>
          <wp:inline distT="0" distB="0" distL="0" distR="0">
            <wp:extent cx="5943600" cy="3936609"/>
            <wp:effectExtent l="19050" t="0" r="0" b="0"/>
            <wp:docPr id="31" name="Picture 4" descr="C:\Users\Admin\Desktop\Annual_report_Photos\IET_WE1aud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nual_report_Photos\IET_WE1audiance.jpg"/>
                    <pic:cNvPicPr>
                      <a:picLocks noChangeAspect="1" noChangeArrowheads="1"/>
                    </pic:cNvPicPr>
                  </pic:nvPicPr>
                  <pic:blipFill>
                    <a:blip r:embed="rId82" cstate="print"/>
                    <a:srcRect/>
                    <a:stretch>
                      <a:fillRect/>
                    </a:stretch>
                  </pic:blipFill>
                  <pic:spPr bwMode="auto">
                    <a:xfrm>
                      <a:off x="0" y="0"/>
                      <a:ext cx="5943600" cy="3936609"/>
                    </a:xfrm>
                    <a:prstGeom prst="rect">
                      <a:avLst/>
                    </a:prstGeom>
                    <a:noFill/>
                    <a:ln w="9525">
                      <a:noFill/>
                      <a:miter lim="800000"/>
                      <a:headEnd/>
                      <a:tailEnd/>
                    </a:ln>
                  </pic:spPr>
                </pic:pic>
              </a:graphicData>
            </a:graphic>
          </wp:inline>
        </w:drawing>
      </w:r>
    </w:p>
    <w:p w:rsidR="009E60D1" w:rsidRPr="00EC7B80" w:rsidRDefault="009E60D1" w:rsidP="009E60D1">
      <w:pPr>
        <w:pStyle w:val="ListParagraph"/>
        <w:ind w:left="810"/>
        <w:jc w:val="both"/>
        <w:rPr>
          <w:rFonts w:ascii="Arial" w:hAnsi="Arial" w:cs="Arial"/>
          <w:bCs/>
          <w:iCs/>
          <w:sz w:val="24"/>
          <w:szCs w:val="24"/>
        </w:rPr>
      </w:pPr>
    </w:p>
    <w:p w:rsidR="009E60D1" w:rsidRPr="00EC7B80" w:rsidRDefault="009E60D1" w:rsidP="009E60D1">
      <w:pPr>
        <w:pStyle w:val="ListParagraph"/>
        <w:ind w:left="810"/>
        <w:jc w:val="both"/>
        <w:rPr>
          <w:rFonts w:ascii="Arial" w:hAnsi="Arial" w:cs="Arial"/>
          <w:b/>
          <w:iCs/>
          <w:sz w:val="24"/>
          <w:szCs w:val="24"/>
        </w:rPr>
      </w:pPr>
      <w:r w:rsidRPr="00EC7B80">
        <w:rPr>
          <w:rFonts w:ascii="Arial" w:hAnsi="Arial" w:cs="Arial"/>
          <w:b/>
          <w:iCs/>
          <w:sz w:val="24"/>
          <w:szCs w:val="24"/>
        </w:rPr>
        <w:t xml:space="preserve">Library </w:t>
      </w:r>
      <w:r>
        <w:rPr>
          <w:rFonts w:ascii="Arial" w:hAnsi="Arial" w:cs="Arial"/>
          <w:b/>
          <w:iCs/>
          <w:sz w:val="24"/>
          <w:szCs w:val="24"/>
        </w:rPr>
        <w:t>:</w:t>
      </w:r>
    </w:p>
    <w:p w:rsidR="009E60D1" w:rsidRPr="00EC7B80" w:rsidRDefault="009E60D1" w:rsidP="009E60D1">
      <w:pPr>
        <w:pStyle w:val="ListParagraph"/>
        <w:ind w:left="810"/>
        <w:jc w:val="both"/>
        <w:rPr>
          <w:rFonts w:ascii="Arial" w:hAnsi="Arial" w:cs="Arial"/>
          <w:bCs/>
          <w:iCs/>
          <w:sz w:val="24"/>
          <w:szCs w:val="24"/>
        </w:rPr>
      </w:pPr>
    </w:p>
    <w:p w:rsidR="009E60D1" w:rsidRPr="00EC7B80" w:rsidRDefault="009E60D1" w:rsidP="009E60D1">
      <w:pPr>
        <w:pStyle w:val="ListParagraph"/>
        <w:ind w:left="810"/>
        <w:jc w:val="both"/>
        <w:rPr>
          <w:rFonts w:ascii="Arial" w:hAnsi="Arial" w:cs="Arial"/>
          <w:noProof/>
        </w:rPr>
      </w:pPr>
      <w:r w:rsidRPr="00EC7B80">
        <w:rPr>
          <w:rFonts w:ascii="Arial" w:hAnsi="Arial" w:cs="Arial"/>
          <w:bCs/>
          <w:iCs/>
          <w:noProof/>
          <w:sz w:val="24"/>
          <w:szCs w:val="24"/>
        </w:rPr>
        <w:drawing>
          <wp:inline distT="0" distB="0" distL="0" distR="0">
            <wp:extent cx="3609975" cy="1466850"/>
            <wp:effectExtent l="19050" t="0" r="9525" b="0"/>
            <wp:docPr id="32" name="Picture 1" descr="DSC01029"/>
            <wp:cNvGraphicFramePr/>
            <a:graphic xmlns:a="http://schemas.openxmlformats.org/drawingml/2006/main">
              <a:graphicData uri="http://schemas.openxmlformats.org/drawingml/2006/picture">
                <pic:pic xmlns:pic="http://schemas.openxmlformats.org/drawingml/2006/picture">
                  <pic:nvPicPr>
                    <pic:cNvPr id="158924" name="Picture 204" descr="DSC01029"/>
                    <pic:cNvPicPr>
                      <a:picLocks noGrp="1" noChangeAspect="1" noChangeArrowheads="1"/>
                    </pic:cNvPicPr>
                  </pic:nvPicPr>
                  <pic:blipFill>
                    <a:blip r:embed="rId83" cstate="print">
                      <a:lum contrast="4000"/>
                    </a:blip>
                    <a:srcRect/>
                    <a:stretch>
                      <a:fillRect/>
                    </a:stretch>
                  </pic:blipFill>
                  <pic:spPr bwMode="auto">
                    <a:xfrm>
                      <a:off x="0" y="0"/>
                      <a:ext cx="3609975" cy="1466850"/>
                    </a:xfrm>
                    <a:prstGeom prst="rect">
                      <a:avLst/>
                    </a:prstGeom>
                    <a:noFill/>
                    <a:ln w="9525">
                      <a:noFill/>
                      <a:miter lim="800000"/>
                      <a:headEnd/>
                      <a:tailEnd/>
                    </a:ln>
                  </pic:spPr>
                </pic:pic>
              </a:graphicData>
            </a:graphic>
          </wp:inline>
        </w:drawing>
      </w:r>
      <w:r w:rsidRPr="00EC7B80">
        <w:rPr>
          <w:rFonts w:ascii="Arial" w:hAnsi="Arial" w:cs="Arial"/>
          <w:noProof/>
        </w:rPr>
        <w:t xml:space="preserve"> </w:t>
      </w:r>
    </w:p>
    <w:p w:rsidR="009E60D1" w:rsidRPr="00EC7B80" w:rsidRDefault="009E60D1" w:rsidP="009E60D1">
      <w:pPr>
        <w:pStyle w:val="ListParagraph"/>
        <w:ind w:left="810"/>
        <w:jc w:val="both"/>
        <w:rPr>
          <w:rFonts w:ascii="Arial" w:hAnsi="Arial" w:cs="Arial"/>
          <w:noProof/>
        </w:rPr>
      </w:pPr>
    </w:p>
    <w:p w:rsidR="00C41494" w:rsidRDefault="00C41494" w:rsidP="009E60D1">
      <w:pPr>
        <w:pStyle w:val="ListParagraph"/>
        <w:ind w:left="810"/>
        <w:jc w:val="both"/>
        <w:rPr>
          <w:rFonts w:ascii="Arial" w:hAnsi="Arial" w:cs="Arial"/>
          <w:b/>
          <w:bCs/>
          <w:noProof/>
          <w:sz w:val="24"/>
          <w:szCs w:val="24"/>
        </w:rPr>
      </w:pPr>
    </w:p>
    <w:p w:rsidR="00C41494" w:rsidRDefault="00C41494" w:rsidP="009E60D1">
      <w:pPr>
        <w:pStyle w:val="ListParagraph"/>
        <w:ind w:left="810"/>
        <w:jc w:val="both"/>
        <w:rPr>
          <w:rFonts w:ascii="Arial" w:hAnsi="Arial" w:cs="Arial"/>
          <w:b/>
          <w:bCs/>
          <w:noProof/>
          <w:sz w:val="24"/>
          <w:szCs w:val="24"/>
        </w:rPr>
      </w:pPr>
    </w:p>
    <w:p w:rsidR="00C41494" w:rsidRDefault="00C41494" w:rsidP="009E60D1">
      <w:pPr>
        <w:pStyle w:val="ListParagraph"/>
        <w:ind w:left="810"/>
        <w:jc w:val="both"/>
        <w:rPr>
          <w:rFonts w:ascii="Arial" w:hAnsi="Arial" w:cs="Arial"/>
          <w:b/>
          <w:bCs/>
          <w:noProof/>
          <w:sz w:val="24"/>
          <w:szCs w:val="24"/>
        </w:rPr>
      </w:pPr>
    </w:p>
    <w:p w:rsidR="00C41494" w:rsidRDefault="00C41494" w:rsidP="009E60D1">
      <w:pPr>
        <w:pStyle w:val="ListParagraph"/>
        <w:ind w:left="810"/>
        <w:jc w:val="both"/>
        <w:rPr>
          <w:rFonts w:ascii="Arial" w:hAnsi="Arial" w:cs="Arial"/>
          <w:b/>
          <w:bCs/>
          <w:noProof/>
          <w:sz w:val="24"/>
          <w:szCs w:val="24"/>
        </w:rPr>
      </w:pPr>
    </w:p>
    <w:p w:rsidR="00C41494" w:rsidRDefault="00C41494" w:rsidP="009E60D1">
      <w:pPr>
        <w:pStyle w:val="ListParagraph"/>
        <w:ind w:left="810"/>
        <w:jc w:val="both"/>
        <w:rPr>
          <w:rFonts w:ascii="Arial" w:hAnsi="Arial" w:cs="Arial"/>
          <w:b/>
          <w:bCs/>
          <w:noProof/>
          <w:sz w:val="24"/>
          <w:szCs w:val="24"/>
        </w:rPr>
      </w:pPr>
    </w:p>
    <w:p w:rsidR="00C41494" w:rsidRDefault="00C41494" w:rsidP="009E60D1">
      <w:pPr>
        <w:pStyle w:val="ListParagraph"/>
        <w:ind w:left="810"/>
        <w:jc w:val="both"/>
        <w:rPr>
          <w:rFonts w:ascii="Arial" w:hAnsi="Arial" w:cs="Arial"/>
          <w:b/>
          <w:bCs/>
          <w:noProof/>
          <w:sz w:val="24"/>
          <w:szCs w:val="24"/>
        </w:rPr>
      </w:pPr>
    </w:p>
    <w:p w:rsidR="00C41494" w:rsidRDefault="00C41494" w:rsidP="009E60D1">
      <w:pPr>
        <w:pStyle w:val="ListParagraph"/>
        <w:ind w:left="810"/>
        <w:jc w:val="both"/>
        <w:rPr>
          <w:rFonts w:ascii="Arial" w:hAnsi="Arial" w:cs="Arial"/>
          <w:b/>
          <w:bCs/>
          <w:noProof/>
          <w:sz w:val="24"/>
          <w:szCs w:val="24"/>
        </w:rPr>
      </w:pPr>
    </w:p>
    <w:p w:rsidR="00C41494" w:rsidRDefault="00C41494" w:rsidP="009E60D1">
      <w:pPr>
        <w:pStyle w:val="ListParagraph"/>
        <w:ind w:left="810"/>
        <w:jc w:val="both"/>
        <w:rPr>
          <w:rFonts w:ascii="Arial" w:hAnsi="Arial" w:cs="Arial"/>
          <w:b/>
          <w:bCs/>
          <w:noProof/>
          <w:sz w:val="24"/>
          <w:szCs w:val="24"/>
        </w:rPr>
      </w:pPr>
    </w:p>
    <w:p w:rsidR="009E60D1" w:rsidRPr="00EC7B80" w:rsidRDefault="009E60D1" w:rsidP="009E60D1">
      <w:pPr>
        <w:pStyle w:val="ListParagraph"/>
        <w:ind w:left="810"/>
        <w:jc w:val="both"/>
        <w:rPr>
          <w:rFonts w:ascii="Arial" w:hAnsi="Arial" w:cs="Arial"/>
          <w:b/>
          <w:bCs/>
          <w:noProof/>
          <w:sz w:val="24"/>
          <w:szCs w:val="24"/>
        </w:rPr>
      </w:pPr>
      <w:r w:rsidRPr="00EC7B80">
        <w:rPr>
          <w:rFonts w:ascii="Arial" w:hAnsi="Arial" w:cs="Arial"/>
          <w:b/>
          <w:bCs/>
          <w:noProof/>
          <w:sz w:val="24"/>
          <w:szCs w:val="24"/>
        </w:rPr>
        <w:lastRenderedPageBreak/>
        <w:t>Seminar Hall</w:t>
      </w:r>
      <w:r>
        <w:rPr>
          <w:rFonts w:ascii="Arial" w:hAnsi="Arial" w:cs="Arial"/>
          <w:b/>
          <w:bCs/>
          <w:noProof/>
          <w:sz w:val="24"/>
          <w:szCs w:val="24"/>
        </w:rPr>
        <w:t xml:space="preserve"> :</w:t>
      </w:r>
    </w:p>
    <w:p w:rsidR="009E60D1" w:rsidRPr="00EC7B80" w:rsidRDefault="009E60D1" w:rsidP="009E60D1">
      <w:pPr>
        <w:pStyle w:val="ListParagraph"/>
        <w:ind w:left="810"/>
        <w:jc w:val="both"/>
        <w:rPr>
          <w:rFonts w:ascii="Arial" w:hAnsi="Arial" w:cs="Arial"/>
          <w:noProof/>
        </w:rPr>
      </w:pPr>
      <w:r w:rsidRPr="00EC7B80">
        <w:rPr>
          <w:rFonts w:ascii="Arial" w:hAnsi="Arial" w:cs="Arial"/>
          <w:bCs/>
          <w:iCs/>
          <w:noProof/>
          <w:sz w:val="24"/>
          <w:szCs w:val="24"/>
        </w:rPr>
        <w:drawing>
          <wp:inline distT="0" distB="0" distL="0" distR="0">
            <wp:extent cx="3505200" cy="1485900"/>
            <wp:effectExtent l="19050" t="0" r="0" b="0"/>
            <wp:docPr id="33" name="Picture 2" descr="DSC01020"/>
            <wp:cNvGraphicFramePr/>
            <a:graphic xmlns:a="http://schemas.openxmlformats.org/drawingml/2006/main">
              <a:graphicData uri="http://schemas.openxmlformats.org/drawingml/2006/picture">
                <pic:pic xmlns:pic="http://schemas.openxmlformats.org/drawingml/2006/picture">
                  <pic:nvPicPr>
                    <pic:cNvPr id="158911" name="Picture 191" descr="DSC01020"/>
                    <pic:cNvPicPr>
                      <a:picLocks noGrp="1" noChangeAspect="1" noChangeArrowheads="1"/>
                    </pic:cNvPicPr>
                  </pic:nvPicPr>
                  <pic:blipFill>
                    <a:blip r:embed="rId84" cstate="print">
                      <a:lum contrast="36000"/>
                    </a:blip>
                    <a:srcRect/>
                    <a:stretch>
                      <a:fillRect/>
                    </a:stretch>
                  </pic:blipFill>
                  <pic:spPr bwMode="auto">
                    <a:xfrm>
                      <a:off x="0" y="0"/>
                      <a:ext cx="3505200" cy="1485900"/>
                    </a:xfrm>
                    <a:prstGeom prst="rect">
                      <a:avLst/>
                    </a:prstGeom>
                    <a:noFill/>
                    <a:ln w="9525">
                      <a:noFill/>
                      <a:miter lim="800000"/>
                      <a:headEnd/>
                      <a:tailEnd/>
                    </a:ln>
                  </pic:spPr>
                </pic:pic>
              </a:graphicData>
            </a:graphic>
          </wp:inline>
        </w:drawing>
      </w:r>
    </w:p>
    <w:p w:rsidR="009E60D1" w:rsidRPr="00EC7B80" w:rsidRDefault="009E60D1" w:rsidP="009E60D1">
      <w:pPr>
        <w:pStyle w:val="ListParagraph"/>
        <w:ind w:left="810"/>
        <w:jc w:val="both"/>
        <w:rPr>
          <w:rFonts w:ascii="Arial" w:hAnsi="Arial" w:cs="Arial"/>
          <w:noProof/>
        </w:rPr>
      </w:pPr>
    </w:p>
    <w:p w:rsidR="009E60D1" w:rsidRPr="00EC7B80" w:rsidRDefault="009E60D1" w:rsidP="009E60D1">
      <w:pPr>
        <w:pStyle w:val="ListParagraph"/>
        <w:ind w:left="810"/>
        <w:jc w:val="both"/>
        <w:rPr>
          <w:rFonts w:ascii="Arial" w:hAnsi="Arial" w:cs="Arial"/>
          <w:b/>
          <w:bCs/>
          <w:noProof/>
        </w:rPr>
      </w:pPr>
      <w:r w:rsidRPr="00EC7B80">
        <w:rPr>
          <w:rFonts w:ascii="Arial" w:hAnsi="Arial" w:cs="Arial"/>
          <w:b/>
          <w:bCs/>
          <w:noProof/>
        </w:rPr>
        <w:t xml:space="preserve">Majour Equipments </w:t>
      </w:r>
      <w:r>
        <w:rPr>
          <w:rFonts w:ascii="Arial" w:hAnsi="Arial" w:cs="Arial"/>
          <w:b/>
          <w:bCs/>
          <w:noProof/>
        </w:rPr>
        <w:t>:</w:t>
      </w:r>
    </w:p>
    <w:p w:rsidR="009E60D1" w:rsidRPr="00EC7B80" w:rsidRDefault="009E60D1" w:rsidP="009E60D1">
      <w:pPr>
        <w:pStyle w:val="ListParagraph"/>
        <w:ind w:left="810"/>
        <w:jc w:val="both"/>
        <w:rPr>
          <w:rFonts w:ascii="Arial" w:hAnsi="Arial" w:cs="Arial"/>
          <w:noProof/>
        </w:rPr>
      </w:pPr>
      <w:r w:rsidRPr="00EC7B80">
        <w:rPr>
          <w:rFonts w:ascii="Arial" w:hAnsi="Arial" w:cs="Arial"/>
          <w:bCs/>
          <w:iCs/>
          <w:noProof/>
          <w:sz w:val="24"/>
          <w:szCs w:val="24"/>
        </w:rPr>
        <w:drawing>
          <wp:inline distT="0" distB="0" distL="0" distR="0">
            <wp:extent cx="3371850" cy="1314450"/>
            <wp:effectExtent l="19050" t="0" r="0" b="0"/>
            <wp:docPr id="34" name="Picture 4" descr="DSC01006"/>
            <wp:cNvGraphicFramePr/>
            <a:graphic xmlns:a="http://schemas.openxmlformats.org/drawingml/2006/main">
              <a:graphicData uri="http://schemas.openxmlformats.org/drawingml/2006/picture">
                <pic:pic xmlns:pic="http://schemas.openxmlformats.org/drawingml/2006/picture">
                  <pic:nvPicPr>
                    <pic:cNvPr id="11" name="Picture 7" descr="DSC01006"/>
                    <pic:cNvPicPr>
                      <a:picLocks noChangeAspect="1" noChangeArrowheads="1"/>
                    </pic:cNvPicPr>
                  </pic:nvPicPr>
                  <pic:blipFill>
                    <a:blip r:embed="rId85" cstate="print"/>
                    <a:srcRect/>
                    <a:stretch>
                      <a:fillRect/>
                    </a:stretch>
                  </pic:blipFill>
                  <pic:spPr bwMode="auto">
                    <a:xfrm>
                      <a:off x="0" y="0"/>
                      <a:ext cx="3371850" cy="1314450"/>
                    </a:xfrm>
                    <a:prstGeom prst="rect">
                      <a:avLst/>
                    </a:prstGeom>
                    <a:noFill/>
                    <a:ln w="9525">
                      <a:noFill/>
                      <a:miter lim="800000"/>
                      <a:headEnd/>
                      <a:tailEnd/>
                    </a:ln>
                  </pic:spPr>
                </pic:pic>
              </a:graphicData>
            </a:graphic>
          </wp:inline>
        </w:drawing>
      </w:r>
    </w:p>
    <w:p w:rsidR="009E60D1" w:rsidRPr="00EC7B80" w:rsidRDefault="009E60D1" w:rsidP="009E60D1">
      <w:pPr>
        <w:pStyle w:val="ListParagraph"/>
        <w:ind w:left="810"/>
        <w:jc w:val="both"/>
        <w:rPr>
          <w:rFonts w:ascii="Arial" w:hAnsi="Arial" w:cs="Arial"/>
          <w:bCs/>
          <w:iCs/>
          <w:sz w:val="24"/>
          <w:szCs w:val="24"/>
        </w:rPr>
      </w:pPr>
      <w:r w:rsidRPr="00EC7B80">
        <w:rPr>
          <w:rFonts w:ascii="Arial" w:hAnsi="Arial" w:cs="Arial"/>
          <w:bCs/>
          <w:iCs/>
          <w:noProof/>
          <w:sz w:val="24"/>
          <w:szCs w:val="24"/>
        </w:rPr>
        <w:drawing>
          <wp:inline distT="0" distB="0" distL="0" distR="0">
            <wp:extent cx="3371850" cy="1371600"/>
            <wp:effectExtent l="19050" t="0" r="0" b="0"/>
            <wp:docPr id="35" name="Picture 3" descr="DSC01009"/>
            <wp:cNvGraphicFramePr/>
            <a:graphic xmlns:a="http://schemas.openxmlformats.org/drawingml/2006/main">
              <a:graphicData uri="http://schemas.openxmlformats.org/drawingml/2006/picture">
                <pic:pic xmlns:pic="http://schemas.openxmlformats.org/drawingml/2006/picture">
                  <pic:nvPicPr>
                    <pic:cNvPr id="75796" name="Picture 20" descr="DSC01009"/>
                    <pic:cNvPicPr>
                      <a:picLocks noChangeAspect="1" noChangeArrowheads="1"/>
                    </pic:cNvPicPr>
                  </pic:nvPicPr>
                  <pic:blipFill>
                    <a:blip r:embed="rId86" cstate="print"/>
                    <a:srcRect/>
                    <a:stretch>
                      <a:fillRect/>
                    </a:stretch>
                  </pic:blipFill>
                  <pic:spPr bwMode="auto">
                    <a:xfrm>
                      <a:off x="0" y="0"/>
                      <a:ext cx="3371850" cy="1371600"/>
                    </a:xfrm>
                    <a:prstGeom prst="rect">
                      <a:avLst/>
                    </a:prstGeom>
                    <a:noFill/>
                    <a:ln w="9525">
                      <a:noFill/>
                      <a:miter lim="800000"/>
                      <a:headEnd/>
                      <a:tailEnd/>
                    </a:ln>
                  </pic:spPr>
                </pic:pic>
              </a:graphicData>
            </a:graphic>
          </wp:inline>
        </w:drawing>
      </w:r>
      <w:r w:rsidRPr="00EC7B80">
        <w:rPr>
          <w:rFonts w:ascii="Arial" w:hAnsi="Arial" w:cs="Arial"/>
          <w:bCs/>
          <w:iCs/>
          <w:sz w:val="24"/>
          <w:szCs w:val="24"/>
        </w:rPr>
        <w:t xml:space="preserve">                                                  </w:t>
      </w:r>
      <w:r w:rsidRPr="00EC7B80">
        <w:rPr>
          <w:rFonts w:ascii="Arial" w:hAnsi="Arial" w:cs="Arial"/>
          <w:bCs/>
          <w:iCs/>
          <w:noProof/>
          <w:sz w:val="24"/>
          <w:szCs w:val="24"/>
        </w:rPr>
        <w:drawing>
          <wp:inline distT="0" distB="0" distL="0" distR="0">
            <wp:extent cx="3371850" cy="1314450"/>
            <wp:effectExtent l="19050" t="0" r="0" b="0"/>
            <wp:docPr id="36" name="Picture 6" descr="DSC01010"/>
            <wp:cNvGraphicFramePr/>
            <a:graphic xmlns:a="http://schemas.openxmlformats.org/drawingml/2006/main">
              <a:graphicData uri="http://schemas.openxmlformats.org/drawingml/2006/picture">
                <pic:pic xmlns:pic="http://schemas.openxmlformats.org/drawingml/2006/picture">
                  <pic:nvPicPr>
                    <pic:cNvPr id="13" name="Picture 21" descr="DSC01010"/>
                    <pic:cNvPicPr>
                      <a:picLocks noChangeAspect="1" noChangeArrowheads="1"/>
                    </pic:cNvPicPr>
                  </pic:nvPicPr>
                  <pic:blipFill>
                    <a:blip r:embed="rId87" cstate="print"/>
                    <a:srcRect/>
                    <a:stretch>
                      <a:fillRect/>
                    </a:stretch>
                  </pic:blipFill>
                  <pic:spPr bwMode="auto">
                    <a:xfrm>
                      <a:off x="0" y="0"/>
                      <a:ext cx="3371850" cy="1314450"/>
                    </a:xfrm>
                    <a:prstGeom prst="rect">
                      <a:avLst/>
                    </a:prstGeom>
                    <a:noFill/>
                    <a:ln w="9525">
                      <a:noFill/>
                      <a:miter lim="800000"/>
                      <a:headEnd/>
                      <a:tailEnd/>
                    </a:ln>
                  </pic:spPr>
                </pic:pic>
              </a:graphicData>
            </a:graphic>
          </wp:inline>
        </w:drawing>
      </w:r>
    </w:p>
    <w:p w:rsidR="009E60D1" w:rsidRPr="00EC7B80" w:rsidRDefault="009E60D1" w:rsidP="009E60D1">
      <w:pPr>
        <w:pStyle w:val="ListParagraph"/>
        <w:ind w:left="810"/>
        <w:jc w:val="both"/>
        <w:rPr>
          <w:rFonts w:ascii="Arial" w:hAnsi="Arial" w:cs="Arial"/>
          <w:bCs/>
          <w:iCs/>
          <w:sz w:val="24"/>
          <w:szCs w:val="24"/>
        </w:rPr>
      </w:pPr>
      <w:r w:rsidRPr="00EC7B80">
        <w:rPr>
          <w:rFonts w:ascii="Arial" w:hAnsi="Arial" w:cs="Arial"/>
          <w:bCs/>
          <w:iCs/>
          <w:noProof/>
          <w:sz w:val="24"/>
          <w:szCs w:val="24"/>
        </w:rPr>
        <w:drawing>
          <wp:inline distT="0" distB="0" distL="0" distR="0">
            <wp:extent cx="3371850" cy="1190625"/>
            <wp:effectExtent l="19050" t="0" r="0" b="0"/>
            <wp:docPr id="37" name="Picture 5" descr="DSC01007"/>
            <wp:cNvGraphicFramePr/>
            <a:graphic xmlns:a="http://schemas.openxmlformats.org/drawingml/2006/main">
              <a:graphicData uri="http://schemas.openxmlformats.org/drawingml/2006/picture">
                <pic:pic xmlns:pic="http://schemas.openxmlformats.org/drawingml/2006/picture">
                  <pic:nvPicPr>
                    <pic:cNvPr id="12" name="Picture 9" descr="DSC01007"/>
                    <pic:cNvPicPr>
                      <a:picLocks noChangeAspect="1" noChangeArrowheads="1"/>
                    </pic:cNvPicPr>
                  </pic:nvPicPr>
                  <pic:blipFill>
                    <a:blip r:embed="rId88" cstate="print"/>
                    <a:srcRect/>
                    <a:stretch>
                      <a:fillRect/>
                    </a:stretch>
                  </pic:blipFill>
                  <pic:spPr bwMode="auto">
                    <a:xfrm>
                      <a:off x="0" y="0"/>
                      <a:ext cx="3371850" cy="1190625"/>
                    </a:xfrm>
                    <a:prstGeom prst="rect">
                      <a:avLst/>
                    </a:prstGeom>
                    <a:noFill/>
                    <a:ln w="9525">
                      <a:noFill/>
                      <a:miter lim="800000"/>
                      <a:headEnd/>
                      <a:tailEnd/>
                    </a:ln>
                  </pic:spPr>
                </pic:pic>
              </a:graphicData>
            </a:graphic>
          </wp:inline>
        </w:drawing>
      </w:r>
    </w:p>
    <w:p w:rsidR="009E60D1" w:rsidRPr="00EC7B80" w:rsidRDefault="009E60D1" w:rsidP="009E60D1">
      <w:pPr>
        <w:rPr>
          <w:rFonts w:ascii="Arial" w:hAnsi="Arial" w:cs="Arial"/>
          <w:sz w:val="28"/>
          <w:szCs w:val="28"/>
        </w:rPr>
      </w:pPr>
    </w:p>
    <w:p w:rsidR="009E60D1" w:rsidRPr="00EC7B80" w:rsidRDefault="009E60D1" w:rsidP="009E60D1">
      <w:pPr>
        <w:rPr>
          <w:rFonts w:ascii="Arial" w:hAnsi="Arial" w:cs="Arial"/>
          <w:sz w:val="28"/>
          <w:szCs w:val="28"/>
        </w:rPr>
      </w:pPr>
    </w:p>
    <w:p w:rsidR="009E60D1" w:rsidRPr="00EC7B80" w:rsidRDefault="009E60D1" w:rsidP="009E60D1">
      <w:pPr>
        <w:rPr>
          <w:rFonts w:ascii="Arial" w:hAnsi="Arial" w:cs="Arial"/>
          <w:sz w:val="28"/>
          <w:szCs w:val="28"/>
        </w:rPr>
      </w:pPr>
    </w:p>
    <w:p w:rsidR="00A959CA" w:rsidRPr="00BB0DB0" w:rsidRDefault="00A959CA" w:rsidP="00A959CA">
      <w:pPr>
        <w:jc w:val="center"/>
        <w:rPr>
          <w:rFonts w:ascii="Arial" w:hAnsi="Arial" w:cs="Arial"/>
          <w:b/>
          <w:sz w:val="32"/>
          <w:szCs w:val="32"/>
          <w:u w:val="single"/>
        </w:rPr>
      </w:pPr>
      <w:r>
        <w:rPr>
          <w:rFonts w:ascii="Arial" w:hAnsi="Arial" w:cs="Arial"/>
          <w:b/>
          <w:sz w:val="32"/>
          <w:szCs w:val="32"/>
          <w:u w:val="single"/>
        </w:rPr>
        <w:t>Department of Instrumentation &amp; Control</w:t>
      </w:r>
    </w:p>
    <w:p w:rsidR="00A959CA" w:rsidRPr="00936EDD" w:rsidRDefault="00A959CA" w:rsidP="007C5F53">
      <w:pPr>
        <w:pStyle w:val="ListParagraph"/>
        <w:numPr>
          <w:ilvl w:val="0"/>
          <w:numId w:val="78"/>
        </w:numPr>
        <w:shd w:val="clear" w:color="auto" w:fill="FFFFFF"/>
        <w:spacing w:after="0" w:line="360" w:lineRule="auto"/>
        <w:jc w:val="both"/>
        <w:rPr>
          <w:rFonts w:ascii="Arial" w:hAnsi="Arial" w:cs="Arial"/>
          <w:sz w:val="16"/>
          <w:szCs w:val="16"/>
        </w:rPr>
      </w:pPr>
      <w:r>
        <w:rPr>
          <w:rFonts w:ascii="Arial" w:hAnsi="Arial" w:cs="Arial"/>
          <w:b/>
          <w:sz w:val="28"/>
          <w:szCs w:val="28"/>
        </w:rPr>
        <w:t xml:space="preserve">   </w:t>
      </w:r>
      <w:r w:rsidRPr="00BB0DB0">
        <w:rPr>
          <w:rFonts w:ascii="Arial" w:hAnsi="Arial" w:cs="Arial"/>
          <w:b/>
          <w:sz w:val="28"/>
          <w:szCs w:val="28"/>
        </w:rPr>
        <w:t>INTRODUCTION</w:t>
      </w:r>
      <w:r>
        <w:rPr>
          <w:rFonts w:ascii="Arial" w:hAnsi="Arial" w:cs="Arial"/>
          <w:b/>
          <w:sz w:val="28"/>
          <w:szCs w:val="28"/>
        </w:rPr>
        <w:t xml:space="preserve"> :</w:t>
      </w:r>
      <w:r w:rsidRPr="00BB0DB0">
        <w:rPr>
          <w:rFonts w:ascii="Arial" w:hAnsi="Arial" w:cs="Arial"/>
          <w:b/>
          <w:sz w:val="28"/>
          <w:szCs w:val="28"/>
        </w:rPr>
        <w:t xml:space="preserve"> </w:t>
      </w:r>
    </w:p>
    <w:p w:rsidR="00A959CA" w:rsidRPr="00BB0DB0" w:rsidRDefault="00A959CA" w:rsidP="00A959CA">
      <w:pPr>
        <w:shd w:val="clear" w:color="auto" w:fill="FFFFFF"/>
        <w:spacing w:after="0" w:line="360" w:lineRule="auto"/>
        <w:jc w:val="both"/>
        <w:rPr>
          <w:rFonts w:ascii="Arial" w:hAnsi="Arial" w:cs="Arial"/>
          <w:sz w:val="24"/>
          <w:szCs w:val="24"/>
        </w:rPr>
      </w:pPr>
      <w:r>
        <w:rPr>
          <w:rFonts w:ascii="Arial" w:hAnsi="Arial" w:cs="Arial"/>
          <w:sz w:val="24"/>
          <w:szCs w:val="24"/>
        </w:rPr>
        <w:t xml:space="preserve">         </w:t>
      </w:r>
      <w:r w:rsidRPr="00936EDD">
        <w:rPr>
          <w:rFonts w:ascii="Arial" w:hAnsi="Arial" w:cs="Arial"/>
          <w:sz w:val="24"/>
          <w:szCs w:val="24"/>
        </w:rPr>
        <w:t>The Department of Instrumentation and Control </w:t>
      </w:r>
      <w:r w:rsidRPr="00BB0DB0">
        <w:rPr>
          <w:rFonts w:ascii="Arial" w:hAnsi="Arial" w:cs="Arial"/>
          <w:sz w:val="24"/>
          <w:szCs w:val="24"/>
        </w:rPr>
        <w:t>started in the year 1965 with the support of the Central Government. The undergraduate program of Instrumentation and Control Department received NBA accreditation (Which is based on Outcome Based Education) for five years and we are expecting NBA evaluation team to visit department in the month of April 2015 to evaluate our graduate programs. The department boasts qualified, experienced and dedicated faculty to impart fundamental and applied knowledge in the field of Industrial Automation, Process Systems Engineering, Instrumentation Systems Engineering and Biomedical Instrumentation. The department focuses on preparing the students to meet global industrial challenges. The ultimate goal is to make them aware of the recent advances taking place in the technological field.</w:t>
      </w:r>
    </w:p>
    <w:p w:rsidR="00A959CA" w:rsidRPr="00BB0DB0" w:rsidRDefault="00A959CA" w:rsidP="00A959CA">
      <w:pPr>
        <w:pStyle w:val="NormalWeb"/>
        <w:shd w:val="clear" w:color="auto" w:fill="FFFFFF"/>
        <w:spacing w:before="0" w:beforeAutospacing="0" w:after="0" w:afterAutospacing="0" w:line="360" w:lineRule="auto"/>
        <w:jc w:val="both"/>
        <w:rPr>
          <w:rFonts w:ascii="Arial" w:hAnsi="Arial" w:cs="Arial"/>
        </w:rPr>
      </w:pPr>
      <w:r w:rsidRPr="00BB0DB0">
        <w:rPr>
          <w:rFonts w:ascii="Arial" w:hAnsi="Arial" w:cs="Arial"/>
        </w:rPr>
        <w:t>The department enjoys long standing relationships with industry, academia, and research organizations of national importance to pursue teaching, training and research agenda. The industry / research organization members that play active participation in departmental activities are Bhabha Atomic Research Centre, Indian Air Force, Armed Forces Medical College Pune, Emerson Process Systems, Rockwell Automation, Honeywell, Forbes Marshall, Hella India Pvt. Ltd, Tata Consultancy Services Pune, Mitsubishielectric pvt. Ltd., iGate Etc.</w:t>
      </w:r>
    </w:p>
    <w:p w:rsidR="00A959CA" w:rsidRPr="00BB0DB0" w:rsidRDefault="00A959CA" w:rsidP="00A959CA">
      <w:pPr>
        <w:pStyle w:val="NormalWeb"/>
        <w:shd w:val="clear" w:color="auto" w:fill="FFFFFF"/>
        <w:spacing w:before="0" w:beforeAutospacing="0" w:after="0" w:afterAutospacing="0" w:line="360" w:lineRule="auto"/>
        <w:jc w:val="both"/>
        <w:rPr>
          <w:rFonts w:ascii="Arial" w:hAnsi="Arial" w:cs="Arial"/>
        </w:rPr>
      </w:pPr>
      <w:r w:rsidRPr="00BB0DB0">
        <w:rPr>
          <w:rFonts w:ascii="Arial" w:hAnsi="Arial" w:cs="Arial"/>
        </w:rPr>
        <w:tab/>
        <w:t xml:space="preserve">Department of Instrumentation &amp; Control is celebrating 2014-15 as a golden jubilee year.  The inauguration of golden Jubilees function was organized on August 2, 2014 and more than 175 alumni and industry personnel attended the program. In this year the series of programs were  conducted which includes the training program for M. Tech students on automation, one week faculty development program on “Optimal Control” under the aegis of Centre of Excellence </w:t>
      </w:r>
    </w:p>
    <w:p w:rsidR="00A959CA" w:rsidRDefault="00A959CA" w:rsidP="00A959CA">
      <w:pPr>
        <w:pStyle w:val="NormalWeb"/>
        <w:shd w:val="clear" w:color="auto" w:fill="FFFFFF"/>
        <w:spacing w:before="0" w:beforeAutospacing="0" w:after="0" w:afterAutospacing="0" w:line="360" w:lineRule="auto"/>
        <w:jc w:val="both"/>
        <w:rPr>
          <w:rFonts w:ascii="Arial" w:hAnsi="Arial" w:cs="Arial"/>
        </w:rPr>
      </w:pPr>
      <w:r w:rsidRPr="00BB0DB0">
        <w:rPr>
          <w:rFonts w:ascii="Arial" w:hAnsi="Arial" w:cs="Arial"/>
        </w:rPr>
        <w:t xml:space="preserve">in Smart and Renewable Energy Systems TEQIP II, one week Faculty development program on “LabVIEW for Engineers and Scientists” under the aegis of Centre of Excellence in Signal and Image processing TEQIP II. The department has also </w:t>
      </w:r>
      <w:r w:rsidRPr="00BB0DB0">
        <w:rPr>
          <w:rFonts w:ascii="Arial" w:hAnsi="Arial" w:cs="Arial"/>
        </w:rPr>
        <w:lastRenderedPageBreak/>
        <w:t>organized Industry meet with the theme on “Instrumentation for Health, Safety and environment" on February 21, 2015 and more than 70 industry personnel's attended the industry meet. A national level Project conclave 2015 was organised under the aegis the IET Pune Local Network during March 27 ~ 28, 2015.  International conference on Industrial Instrumentation and Control (ICIC 2015), ie. May 28 ~ 30, 2015) is the  main  important upcoming programs of golden jubilee celebration.</w:t>
      </w:r>
    </w:p>
    <w:p w:rsidR="00A959CA" w:rsidRPr="00BB0DB0" w:rsidRDefault="00A959CA" w:rsidP="00A959CA">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Department has organized IEEE Conference on Industrial Instrumentation and Control (ICIC 2015) during 28</w:t>
      </w:r>
      <w:r w:rsidRPr="008B33A8">
        <w:rPr>
          <w:rFonts w:ascii="Arial" w:hAnsi="Arial" w:cs="Arial"/>
          <w:vertAlign w:val="superscript"/>
        </w:rPr>
        <w:t>th</w:t>
      </w:r>
      <w:r>
        <w:rPr>
          <w:rFonts w:ascii="Arial" w:hAnsi="Arial" w:cs="Arial"/>
        </w:rPr>
        <w:t>-30</w:t>
      </w:r>
      <w:r w:rsidRPr="008B33A8">
        <w:rPr>
          <w:rFonts w:ascii="Arial" w:hAnsi="Arial" w:cs="Arial"/>
          <w:vertAlign w:val="superscript"/>
        </w:rPr>
        <w:t>th</w:t>
      </w:r>
      <w:r>
        <w:rPr>
          <w:rFonts w:ascii="Arial" w:hAnsi="Arial" w:cs="Arial"/>
        </w:rPr>
        <w:t xml:space="preserve"> May 2015. 500 delegates from various institutes or  organizations from India or Abroad attended the conference.</w:t>
      </w:r>
    </w:p>
    <w:p w:rsidR="00A959CA" w:rsidRPr="00BB0DB0" w:rsidRDefault="00A959CA" w:rsidP="00A959CA">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Pr="00BB0DB0">
        <w:rPr>
          <w:rFonts w:ascii="Arial" w:hAnsi="Arial" w:cs="Arial"/>
        </w:rPr>
        <w:t xml:space="preserve">Department has on-going funded projects worth Rs </w:t>
      </w:r>
      <w:r>
        <w:rPr>
          <w:rFonts w:ascii="Arial" w:hAnsi="Arial" w:cs="Arial"/>
        </w:rPr>
        <w:t>470.20</w:t>
      </w:r>
      <w:r w:rsidRPr="00BB0DB0">
        <w:rPr>
          <w:rFonts w:ascii="Arial" w:hAnsi="Arial" w:cs="Arial"/>
        </w:rPr>
        <w:t>lac funded by UGC, BRNS, AICTE, MHRD etc. Department of Instrumentation and control has developed  Remote-Triggered labs - A National Mission Education through Information and Communication Technology sponsored by Ministry of Human Resource development (MHRD). Also the departmental faculties are actively involved in organizing various expert lecture series for the students in order to provide the latest trends  and challenges  in the industries.</w:t>
      </w:r>
    </w:p>
    <w:p w:rsidR="00A959CA" w:rsidRPr="00936EDD" w:rsidRDefault="00A959CA" w:rsidP="00A959CA">
      <w:pPr>
        <w:pStyle w:val="ListParagraph"/>
        <w:ind w:left="810"/>
        <w:rPr>
          <w:rFonts w:ascii="Arial" w:hAnsi="Arial" w:cs="Arial"/>
          <w:iCs/>
          <w:sz w:val="24"/>
          <w:szCs w:val="24"/>
        </w:rPr>
      </w:pPr>
    </w:p>
    <w:p w:rsidR="00A959CA" w:rsidRPr="00BB0DB0" w:rsidRDefault="00A959CA" w:rsidP="007C5F53">
      <w:pPr>
        <w:pStyle w:val="ListParagraph"/>
        <w:numPr>
          <w:ilvl w:val="0"/>
          <w:numId w:val="78"/>
        </w:numPr>
        <w:rPr>
          <w:rFonts w:ascii="Arial" w:hAnsi="Arial" w:cs="Arial"/>
          <w:b/>
          <w:sz w:val="28"/>
          <w:szCs w:val="28"/>
        </w:rPr>
      </w:pPr>
      <w:r w:rsidRPr="00BB0DB0">
        <w:rPr>
          <w:rFonts w:ascii="Arial" w:hAnsi="Arial" w:cs="Arial"/>
          <w:b/>
          <w:sz w:val="32"/>
          <w:szCs w:val="32"/>
        </w:rPr>
        <w:t xml:space="preserve"> </w:t>
      </w:r>
      <w:r>
        <w:rPr>
          <w:rFonts w:ascii="Arial" w:hAnsi="Arial" w:cs="Arial"/>
          <w:b/>
          <w:sz w:val="32"/>
          <w:szCs w:val="32"/>
        </w:rPr>
        <w:t xml:space="preserve"> </w:t>
      </w:r>
      <w:r w:rsidRPr="00BB0DB0">
        <w:rPr>
          <w:rFonts w:ascii="Arial" w:hAnsi="Arial" w:cs="Arial"/>
          <w:b/>
          <w:sz w:val="28"/>
          <w:szCs w:val="28"/>
        </w:rPr>
        <w:t xml:space="preserve">ACADEMIC PROGRAMS (B. TECH/ M. TECH/ PH. D) </w:t>
      </w:r>
    </w:p>
    <w:p w:rsidR="00A959CA" w:rsidRPr="00BB0DB0" w:rsidRDefault="00A959CA" w:rsidP="00A959CA">
      <w:pPr>
        <w:spacing w:after="0" w:line="360" w:lineRule="auto"/>
        <w:ind w:left="450"/>
        <w:rPr>
          <w:rFonts w:ascii="Arial" w:eastAsia="Times New Roman" w:hAnsi="Arial" w:cs="Arial"/>
          <w:b/>
          <w:sz w:val="24"/>
          <w:szCs w:val="24"/>
          <w:lang w:val="en-IN" w:eastAsia="en-IN"/>
        </w:rPr>
      </w:pPr>
      <w:r w:rsidRPr="00BB0DB0">
        <w:rPr>
          <w:rFonts w:ascii="Arial" w:eastAsia="Times New Roman" w:hAnsi="Arial" w:cs="Arial"/>
          <w:b/>
          <w:sz w:val="24"/>
          <w:szCs w:val="24"/>
          <w:lang w:val="en-IN" w:eastAsia="en-IN"/>
        </w:rPr>
        <w:t>Academic Program-UG</w:t>
      </w:r>
    </w:p>
    <w:p w:rsidR="00A959CA" w:rsidRPr="00BB0DB0" w:rsidRDefault="00A959CA" w:rsidP="00A959CA">
      <w:pPr>
        <w:spacing w:after="0" w:line="360" w:lineRule="auto"/>
        <w:ind w:left="450"/>
        <w:rPr>
          <w:rFonts w:ascii="Arial" w:eastAsia="Times New Roman" w:hAnsi="Arial" w:cs="Arial"/>
          <w:sz w:val="24"/>
          <w:szCs w:val="24"/>
          <w:lang w:val="en-IN" w:eastAsia="en-IN"/>
        </w:rPr>
      </w:pPr>
      <w:r w:rsidRPr="00BB0DB0">
        <w:rPr>
          <w:rFonts w:ascii="Arial" w:eastAsia="Times New Roman" w:hAnsi="Arial" w:cs="Arial"/>
          <w:sz w:val="24"/>
          <w:szCs w:val="24"/>
          <w:lang w:val="en-IN" w:eastAsia="en-IN"/>
        </w:rPr>
        <w:t>Year of started -1965</w:t>
      </w:r>
    </w:p>
    <w:p w:rsidR="00A959CA" w:rsidRPr="00BB0DB0" w:rsidRDefault="00A959CA" w:rsidP="00A959CA">
      <w:pPr>
        <w:spacing w:after="0" w:line="360" w:lineRule="auto"/>
        <w:ind w:left="450"/>
        <w:rPr>
          <w:rFonts w:ascii="Arial" w:eastAsia="Times New Roman" w:hAnsi="Arial" w:cs="Arial"/>
          <w:sz w:val="24"/>
          <w:szCs w:val="24"/>
          <w:lang w:val="en-IN" w:eastAsia="en-IN"/>
        </w:rPr>
      </w:pPr>
      <w:r w:rsidRPr="00BB0DB0">
        <w:rPr>
          <w:rFonts w:ascii="Arial" w:eastAsia="Times New Roman" w:hAnsi="Arial" w:cs="Arial"/>
          <w:sz w:val="24"/>
          <w:szCs w:val="24"/>
          <w:lang w:val="en-IN" w:eastAsia="en-IN"/>
        </w:rPr>
        <w:t>Intake -30</w:t>
      </w:r>
    </w:p>
    <w:p w:rsidR="00A959CA" w:rsidRPr="00BB0DB0" w:rsidRDefault="00A959CA" w:rsidP="00A959CA">
      <w:pPr>
        <w:spacing w:after="0" w:line="360" w:lineRule="auto"/>
        <w:ind w:left="450"/>
        <w:rPr>
          <w:rFonts w:ascii="Arial" w:eastAsia="Times New Roman" w:hAnsi="Arial" w:cs="Arial"/>
          <w:b/>
          <w:sz w:val="24"/>
          <w:szCs w:val="24"/>
          <w:lang w:val="en-IN" w:eastAsia="en-IN"/>
        </w:rPr>
      </w:pPr>
      <w:r w:rsidRPr="00BB0DB0">
        <w:rPr>
          <w:rFonts w:ascii="Arial" w:eastAsia="Times New Roman" w:hAnsi="Arial" w:cs="Arial"/>
          <w:b/>
          <w:sz w:val="24"/>
          <w:szCs w:val="24"/>
          <w:lang w:val="en-IN" w:eastAsia="en-IN"/>
        </w:rPr>
        <w:t>Academic Program-PG</w:t>
      </w:r>
    </w:p>
    <w:p w:rsidR="00A959CA" w:rsidRPr="00BB0DB0" w:rsidRDefault="00A959CA" w:rsidP="00A959CA">
      <w:pPr>
        <w:spacing w:after="0" w:line="360" w:lineRule="auto"/>
        <w:ind w:left="450"/>
        <w:rPr>
          <w:rFonts w:ascii="Arial" w:eastAsia="Times New Roman" w:hAnsi="Arial" w:cs="Arial"/>
          <w:sz w:val="24"/>
          <w:szCs w:val="24"/>
          <w:lang w:val="en-IN" w:eastAsia="en-IN"/>
        </w:rPr>
      </w:pPr>
      <w:r w:rsidRPr="00BB0DB0">
        <w:rPr>
          <w:rFonts w:ascii="Arial" w:eastAsia="Times New Roman" w:hAnsi="Arial" w:cs="Arial"/>
          <w:sz w:val="24"/>
          <w:szCs w:val="24"/>
          <w:lang w:val="en-IN" w:eastAsia="en-IN"/>
        </w:rPr>
        <w:t>Year of started -2000</w:t>
      </w:r>
    </w:p>
    <w:p w:rsidR="00A959CA" w:rsidRPr="00BB0DB0" w:rsidRDefault="00A959CA" w:rsidP="00A959CA">
      <w:pPr>
        <w:ind w:left="450"/>
        <w:rPr>
          <w:rFonts w:ascii="Arial" w:hAnsi="Arial" w:cs="Arial"/>
          <w:b/>
          <w:sz w:val="36"/>
          <w:szCs w:val="36"/>
        </w:rPr>
      </w:pPr>
      <w:r w:rsidRPr="00BB0DB0">
        <w:rPr>
          <w:rFonts w:ascii="Arial" w:eastAsia="Times New Roman" w:hAnsi="Arial" w:cs="Arial"/>
          <w:sz w:val="24"/>
          <w:szCs w:val="24"/>
          <w:lang w:val="en-IN" w:eastAsia="en-IN"/>
        </w:rPr>
        <w:t>Intake -36</w:t>
      </w:r>
    </w:p>
    <w:p w:rsidR="00A959CA" w:rsidRPr="00936EDD" w:rsidRDefault="00A959CA" w:rsidP="00A959CA">
      <w:pPr>
        <w:spacing w:after="0" w:line="360" w:lineRule="auto"/>
        <w:ind w:left="450"/>
        <w:rPr>
          <w:rFonts w:ascii="Arial" w:eastAsia="Times New Roman" w:hAnsi="Arial" w:cs="Arial"/>
          <w:b/>
          <w:bCs/>
          <w:sz w:val="24"/>
          <w:szCs w:val="24"/>
          <w:lang w:val="en-IN" w:eastAsia="en-IN"/>
        </w:rPr>
      </w:pPr>
      <w:r w:rsidRPr="00936EDD">
        <w:rPr>
          <w:rFonts w:ascii="Arial" w:eastAsia="Times New Roman" w:hAnsi="Arial" w:cs="Arial"/>
          <w:b/>
          <w:bCs/>
          <w:sz w:val="24"/>
          <w:szCs w:val="24"/>
          <w:lang w:val="en-IN" w:eastAsia="en-IN"/>
        </w:rPr>
        <w:t>Specialization</w:t>
      </w:r>
    </w:p>
    <w:p w:rsidR="00A959CA" w:rsidRPr="00BB0DB0" w:rsidRDefault="00A959CA" w:rsidP="00A959CA">
      <w:pPr>
        <w:spacing w:after="0" w:line="360" w:lineRule="auto"/>
        <w:ind w:left="450"/>
        <w:rPr>
          <w:rFonts w:ascii="Arial" w:eastAsia="Times New Roman" w:hAnsi="Arial" w:cs="Arial"/>
          <w:sz w:val="24"/>
          <w:szCs w:val="24"/>
          <w:lang w:val="en-IN" w:eastAsia="en-IN"/>
        </w:rPr>
      </w:pPr>
      <w:r w:rsidRPr="00BB0DB0">
        <w:rPr>
          <w:rFonts w:ascii="Arial" w:eastAsia="Times New Roman" w:hAnsi="Arial" w:cs="Arial"/>
          <w:sz w:val="24"/>
          <w:szCs w:val="24"/>
          <w:lang w:val="en-IN" w:eastAsia="en-IN"/>
        </w:rPr>
        <w:t>i)  Process Instrumentation</w:t>
      </w:r>
    </w:p>
    <w:p w:rsidR="00A959CA" w:rsidRPr="00BB0DB0" w:rsidRDefault="00A959CA" w:rsidP="00A959CA">
      <w:pPr>
        <w:spacing w:after="0" w:line="360" w:lineRule="auto"/>
        <w:ind w:left="450"/>
        <w:rPr>
          <w:rFonts w:ascii="Arial" w:eastAsia="Times New Roman" w:hAnsi="Arial" w:cs="Arial"/>
          <w:sz w:val="24"/>
          <w:szCs w:val="24"/>
          <w:lang w:val="en-IN" w:eastAsia="en-IN"/>
        </w:rPr>
      </w:pPr>
      <w:r w:rsidRPr="00BB0DB0">
        <w:rPr>
          <w:rFonts w:ascii="Arial" w:eastAsia="Times New Roman" w:hAnsi="Arial" w:cs="Arial"/>
          <w:sz w:val="24"/>
          <w:szCs w:val="24"/>
          <w:lang w:val="en-IN" w:eastAsia="en-IN"/>
        </w:rPr>
        <w:t>ii) Biomedical Instrumentation</w:t>
      </w:r>
    </w:p>
    <w:p w:rsidR="00A959CA" w:rsidRPr="00BB0DB0" w:rsidRDefault="00A959CA" w:rsidP="00A959CA">
      <w:pPr>
        <w:spacing w:after="0" w:line="360" w:lineRule="auto"/>
        <w:ind w:left="450"/>
        <w:rPr>
          <w:rFonts w:ascii="Arial" w:eastAsia="Times New Roman" w:hAnsi="Arial" w:cs="Arial"/>
          <w:sz w:val="24"/>
          <w:szCs w:val="24"/>
          <w:lang w:val="en-IN" w:eastAsia="en-IN"/>
        </w:rPr>
      </w:pPr>
      <w:r w:rsidRPr="00BB0DB0">
        <w:rPr>
          <w:rFonts w:ascii="Arial" w:eastAsia="Times New Roman" w:hAnsi="Arial" w:cs="Arial"/>
          <w:b/>
          <w:sz w:val="24"/>
          <w:szCs w:val="24"/>
          <w:lang w:val="en-IN" w:eastAsia="en-IN"/>
        </w:rPr>
        <w:t>Academic Program</w:t>
      </w:r>
      <w:r>
        <w:rPr>
          <w:rFonts w:ascii="Arial" w:eastAsia="Times New Roman" w:hAnsi="Arial" w:cs="Arial"/>
          <w:b/>
          <w:sz w:val="24"/>
          <w:szCs w:val="24"/>
          <w:lang w:val="en-IN" w:eastAsia="en-IN"/>
        </w:rPr>
        <w:t xml:space="preserve"> </w:t>
      </w:r>
      <w:r w:rsidRPr="00BB0DB0">
        <w:rPr>
          <w:rFonts w:ascii="Arial" w:eastAsia="Times New Roman" w:hAnsi="Arial" w:cs="Arial"/>
          <w:b/>
          <w:sz w:val="24"/>
          <w:szCs w:val="24"/>
          <w:lang w:val="en-IN" w:eastAsia="en-IN"/>
        </w:rPr>
        <w:t>-</w:t>
      </w:r>
      <w:r>
        <w:rPr>
          <w:rFonts w:ascii="Arial" w:eastAsia="Times New Roman" w:hAnsi="Arial" w:cs="Arial"/>
          <w:b/>
          <w:sz w:val="24"/>
          <w:szCs w:val="24"/>
          <w:lang w:val="en-IN" w:eastAsia="en-IN"/>
        </w:rPr>
        <w:t xml:space="preserve"> </w:t>
      </w:r>
      <w:r w:rsidRPr="00BB0DB0">
        <w:rPr>
          <w:rFonts w:ascii="Arial" w:eastAsia="Times New Roman" w:hAnsi="Arial" w:cs="Arial"/>
          <w:b/>
          <w:sz w:val="24"/>
          <w:szCs w:val="24"/>
          <w:lang w:val="en-IN" w:eastAsia="en-IN"/>
        </w:rPr>
        <w:t>PhD</w:t>
      </w:r>
      <w:r>
        <w:rPr>
          <w:rFonts w:ascii="Arial" w:eastAsia="Times New Roman" w:hAnsi="Arial" w:cs="Arial"/>
          <w:b/>
          <w:sz w:val="24"/>
          <w:szCs w:val="24"/>
          <w:lang w:val="en-IN" w:eastAsia="en-IN"/>
        </w:rPr>
        <w:t xml:space="preserve">:  </w:t>
      </w:r>
      <w:r w:rsidRPr="00BB0DB0">
        <w:rPr>
          <w:rFonts w:ascii="Arial" w:eastAsia="Times New Roman" w:hAnsi="Arial" w:cs="Arial"/>
          <w:sz w:val="24"/>
          <w:szCs w:val="24"/>
          <w:lang w:val="en-IN" w:eastAsia="en-IN"/>
        </w:rPr>
        <w:t>Year of started -2000</w:t>
      </w:r>
    </w:p>
    <w:p w:rsidR="00A959CA" w:rsidRDefault="00A959CA" w:rsidP="00A959CA">
      <w:pPr>
        <w:pStyle w:val="ListParagraph"/>
        <w:ind w:left="810"/>
        <w:rPr>
          <w:rFonts w:ascii="Arial" w:hAnsi="Arial" w:cs="Arial"/>
          <w:b/>
          <w:sz w:val="36"/>
          <w:szCs w:val="36"/>
        </w:rPr>
      </w:pPr>
    </w:p>
    <w:p w:rsidR="00A959CA" w:rsidRDefault="00A959CA" w:rsidP="00A959CA">
      <w:pPr>
        <w:pStyle w:val="ListParagraph"/>
        <w:ind w:left="810"/>
        <w:rPr>
          <w:rFonts w:ascii="Arial" w:hAnsi="Arial" w:cs="Arial"/>
          <w:b/>
          <w:sz w:val="36"/>
          <w:szCs w:val="36"/>
        </w:rPr>
      </w:pPr>
    </w:p>
    <w:p w:rsidR="00A959CA" w:rsidRDefault="00A959CA" w:rsidP="00A959CA">
      <w:pPr>
        <w:pStyle w:val="ListParagraph"/>
        <w:ind w:left="810"/>
        <w:rPr>
          <w:rFonts w:ascii="Arial" w:hAnsi="Arial" w:cs="Arial"/>
          <w:b/>
          <w:sz w:val="36"/>
          <w:szCs w:val="36"/>
        </w:rPr>
      </w:pPr>
    </w:p>
    <w:p w:rsidR="00A959CA" w:rsidRPr="00BB0DB0" w:rsidRDefault="00A959CA" w:rsidP="00A959CA">
      <w:pPr>
        <w:pStyle w:val="ListParagraph"/>
        <w:ind w:left="810"/>
        <w:rPr>
          <w:rFonts w:ascii="Arial" w:hAnsi="Arial" w:cs="Arial"/>
          <w:b/>
          <w:sz w:val="36"/>
          <w:szCs w:val="36"/>
        </w:rPr>
      </w:pPr>
    </w:p>
    <w:p w:rsidR="00A959CA" w:rsidRPr="00415B99" w:rsidRDefault="00A959CA" w:rsidP="00A959CA">
      <w:pPr>
        <w:pStyle w:val="ListParagraph"/>
        <w:numPr>
          <w:ilvl w:val="0"/>
          <w:numId w:val="12"/>
        </w:numPr>
        <w:spacing w:after="0"/>
        <w:jc w:val="both"/>
        <w:rPr>
          <w:rFonts w:ascii="Arial" w:eastAsia="Calibri" w:hAnsi="Arial" w:cs="Arial"/>
          <w:sz w:val="28"/>
          <w:szCs w:val="28"/>
        </w:rPr>
      </w:pPr>
      <w:r>
        <w:rPr>
          <w:rFonts w:ascii="Arial" w:hAnsi="Arial" w:cs="Arial"/>
          <w:b/>
          <w:sz w:val="28"/>
          <w:szCs w:val="28"/>
        </w:rPr>
        <w:t xml:space="preserve">  </w:t>
      </w:r>
      <w:r w:rsidRPr="00415B99">
        <w:rPr>
          <w:rFonts w:ascii="Arial" w:hAnsi="Arial" w:cs="Arial"/>
          <w:b/>
          <w:sz w:val="28"/>
          <w:szCs w:val="28"/>
        </w:rPr>
        <w:t xml:space="preserve">FACULTY STRENGTH </w:t>
      </w:r>
    </w:p>
    <w:tbl>
      <w:tblPr>
        <w:tblpPr w:leftFromText="180" w:rightFromText="180" w:vertAnchor="text" w:horzAnchor="page" w:tblpX="1828" w:tblpY="1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9"/>
        <w:gridCol w:w="2762"/>
        <w:gridCol w:w="1637"/>
      </w:tblGrid>
      <w:tr w:rsidR="00A959CA" w:rsidRPr="00415B99" w:rsidTr="00DC4B1D">
        <w:trPr>
          <w:trHeight w:val="683"/>
        </w:trPr>
        <w:tc>
          <w:tcPr>
            <w:tcW w:w="839" w:type="dxa"/>
            <w:shd w:val="clear" w:color="auto" w:fill="808080" w:themeFill="background1" w:themeFillShade="80"/>
          </w:tcPr>
          <w:p w:rsidR="00A959CA" w:rsidRPr="00415B99" w:rsidRDefault="00A959CA" w:rsidP="00DC4B1D">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Sr. No</w:t>
            </w:r>
          </w:p>
        </w:tc>
        <w:tc>
          <w:tcPr>
            <w:tcW w:w="2762" w:type="dxa"/>
            <w:shd w:val="clear" w:color="auto" w:fill="808080" w:themeFill="background1" w:themeFillShade="80"/>
          </w:tcPr>
          <w:p w:rsidR="00A959CA" w:rsidRPr="00415B99" w:rsidRDefault="00A959CA" w:rsidP="00DC4B1D">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Designation</w:t>
            </w:r>
          </w:p>
        </w:tc>
        <w:tc>
          <w:tcPr>
            <w:tcW w:w="1637" w:type="dxa"/>
            <w:shd w:val="clear" w:color="auto" w:fill="808080" w:themeFill="background1" w:themeFillShade="80"/>
          </w:tcPr>
          <w:p w:rsidR="00A959CA" w:rsidRPr="00415B99" w:rsidRDefault="00A959CA" w:rsidP="00DC4B1D">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No.</w:t>
            </w:r>
          </w:p>
          <w:p w:rsidR="00A959CA" w:rsidRPr="00415B99" w:rsidRDefault="00A959CA" w:rsidP="00DC4B1D">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 xml:space="preserve"> of Faculty</w:t>
            </w:r>
          </w:p>
        </w:tc>
      </w:tr>
      <w:tr w:rsidR="00A959CA" w:rsidRPr="00415B99" w:rsidTr="00DC4B1D">
        <w:trPr>
          <w:trHeight w:val="505"/>
        </w:trPr>
        <w:tc>
          <w:tcPr>
            <w:tcW w:w="839" w:type="dxa"/>
            <w:vAlign w:val="center"/>
          </w:tcPr>
          <w:p w:rsidR="00A959CA" w:rsidRPr="00415B99" w:rsidRDefault="00A959CA" w:rsidP="00DC4B1D">
            <w:pPr>
              <w:pStyle w:val="ListParagraph"/>
              <w:spacing w:after="0"/>
              <w:ind w:left="0"/>
              <w:rPr>
                <w:rFonts w:ascii="Arial" w:eastAsia="Calibri" w:hAnsi="Arial" w:cs="Arial"/>
                <w:sz w:val="24"/>
                <w:szCs w:val="24"/>
              </w:rPr>
            </w:pPr>
            <w:r w:rsidRPr="00415B99">
              <w:rPr>
                <w:rFonts w:ascii="Arial" w:eastAsia="Calibri" w:hAnsi="Arial" w:cs="Arial"/>
                <w:sz w:val="24"/>
                <w:szCs w:val="24"/>
              </w:rPr>
              <w:t>1</w:t>
            </w:r>
          </w:p>
        </w:tc>
        <w:tc>
          <w:tcPr>
            <w:tcW w:w="2762" w:type="dxa"/>
            <w:vAlign w:val="center"/>
          </w:tcPr>
          <w:p w:rsidR="00A959CA" w:rsidRPr="00415B99" w:rsidRDefault="00A959CA" w:rsidP="00DC4B1D">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Professor </w:t>
            </w:r>
          </w:p>
        </w:tc>
        <w:tc>
          <w:tcPr>
            <w:tcW w:w="1637" w:type="dxa"/>
            <w:vAlign w:val="center"/>
          </w:tcPr>
          <w:p w:rsidR="00A959CA" w:rsidRPr="00415B99" w:rsidRDefault="00A959CA" w:rsidP="00DC4B1D">
            <w:pPr>
              <w:pStyle w:val="ListParagraph"/>
              <w:spacing w:after="0"/>
              <w:ind w:left="0"/>
              <w:jc w:val="center"/>
              <w:rPr>
                <w:rFonts w:ascii="Arial" w:eastAsia="Calibri" w:hAnsi="Arial" w:cs="Arial"/>
                <w:sz w:val="24"/>
                <w:szCs w:val="24"/>
              </w:rPr>
            </w:pPr>
            <w:r>
              <w:rPr>
                <w:rFonts w:ascii="Arial" w:eastAsia="Calibri" w:hAnsi="Arial" w:cs="Arial"/>
                <w:sz w:val="24"/>
                <w:szCs w:val="24"/>
              </w:rPr>
              <w:t>04</w:t>
            </w:r>
          </w:p>
        </w:tc>
      </w:tr>
      <w:tr w:rsidR="00A959CA" w:rsidRPr="00415B99" w:rsidTr="00DC4B1D">
        <w:trPr>
          <w:trHeight w:val="490"/>
        </w:trPr>
        <w:tc>
          <w:tcPr>
            <w:tcW w:w="839" w:type="dxa"/>
            <w:vAlign w:val="center"/>
          </w:tcPr>
          <w:p w:rsidR="00A959CA" w:rsidRPr="00415B99" w:rsidRDefault="00A959CA" w:rsidP="00DC4B1D">
            <w:pPr>
              <w:pStyle w:val="ListParagraph"/>
              <w:spacing w:after="0"/>
              <w:ind w:left="0"/>
              <w:rPr>
                <w:rFonts w:ascii="Arial" w:eastAsia="Calibri" w:hAnsi="Arial" w:cs="Arial"/>
                <w:sz w:val="24"/>
                <w:szCs w:val="24"/>
              </w:rPr>
            </w:pPr>
            <w:r w:rsidRPr="00415B99">
              <w:rPr>
                <w:rFonts w:ascii="Arial" w:eastAsia="Calibri" w:hAnsi="Arial" w:cs="Arial"/>
                <w:sz w:val="24"/>
                <w:szCs w:val="24"/>
              </w:rPr>
              <w:t>2</w:t>
            </w:r>
          </w:p>
        </w:tc>
        <w:tc>
          <w:tcPr>
            <w:tcW w:w="2762" w:type="dxa"/>
            <w:vAlign w:val="center"/>
          </w:tcPr>
          <w:p w:rsidR="00A959CA" w:rsidRPr="00415B99" w:rsidRDefault="00A959CA" w:rsidP="00DC4B1D">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Associate Professor </w:t>
            </w:r>
          </w:p>
        </w:tc>
        <w:tc>
          <w:tcPr>
            <w:tcW w:w="1637" w:type="dxa"/>
            <w:vAlign w:val="center"/>
          </w:tcPr>
          <w:p w:rsidR="00A959CA" w:rsidRPr="00415B99" w:rsidRDefault="00A959CA" w:rsidP="00DC4B1D">
            <w:pPr>
              <w:pStyle w:val="ListParagraph"/>
              <w:spacing w:after="0"/>
              <w:ind w:left="0"/>
              <w:jc w:val="center"/>
              <w:rPr>
                <w:rFonts w:ascii="Arial" w:eastAsia="Calibri" w:hAnsi="Arial" w:cs="Arial"/>
                <w:sz w:val="24"/>
                <w:szCs w:val="24"/>
              </w:rPr>
            </w:pPr>
            <w:r>
              <w:rPr>
                <w:rFonts w:ascii="Arial" w:eastAsia="Calibri" w:hAnsi="Arial" w:cs="Arial"/>
                <w:sz w:val="24"/>
                <w:szCs w:val="24"/>
              </w:rPr>
              <w:t>04</w:t>
            </w:r>
          </w:p>
        </w:tc>
      </w:tr>
      <w:tr w:rsidR="00A959CA" w:rsidRPr="00415B99" w:rsidTr="00DC4B1D">
        <w:trPr>
          <w:trHeight w:val="284"/>
        </w:trPr>
        <w:tc>
          <w:tcPr>
            <w:tcW w:w="839" w:type="dxa"/>
            <w:vAlign w:val="center"/>
          </w:tcPr>
          <w:p w:rsidR="00A959CA" w:rsidRPr="00415B99" w:rsidRDefault="00A959CA" w:rsidP="00DC4B1D">
            <w:pPr>
              <w:pStyle w:val="ListParagraph"/>
              <w:spacing w:after="0"/>
              <w:ind w:left="0"/>
              <w:rPr>
                <w:rFonts w:ascii="Arial" w:eastAsia="Calibri" w:hAnsi="Arial" w:cs="Arial"/>
                <w:sz w:val="24"/>
                <w:szCs w:val="24"/>
              </w:rPr>
            </w:pPr>
            <w:r w:rsidRPr="00415B99">
              <w:rPr>
                <w:rFonts w:ascii="Arial" w:eastAsia="Calibri" w:hAnsi="Arial" w:cs="Arial"/>
                <w:sz w:val="24"/>
                <w:szCs w:val="24"/>
              </w:rPr>
              <w:t>3</w:t>
            </w:r>
          </w:p>
        </w:tc>
        <w:tc>
          <w:tcPr>
            <w:tcW w:w="2762" w:type="dxa"/>
            <w:vAlign w:val="center"/>
          </w:tcPr>
          <w:p w:rsidR="00A959CA" w:rsidRPr="00415B99" w:rsidRDefault="00A959CA" w:rsidP="00DC4B1D">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Assistant Professor </w:t>
            </w:r>
          </w:p>
        </w:tc>
        <w:tc>
          <w:tcPr>
            <w:tcW w:w="1637" w:type="dxa"/>
            <w:vAlign w:val="center"/>
          </w:tcPr>
          <w:p w:rsidR="00A959CA" w:rsidRPr="00415B99" w:rsidRDefault="00A959CA" w:rsidP="00DC4B1D">
            <w:pPr>
              <w:pStyle w:val="ListParagraph"/>
              <w:spacing w:after="0"/>
              <w:ind w:left="0"/>
              <w:jc w:val="center"/>
              <w:rPr>
                <w:rFonts w:ascii="Arial" w:eastAsia="Calibri" w:hAnsi="Arial" w:cs="Arial"/>
                <w:sz w:val="24"/>
                <w:szCs w:val="24"/>
              </w:rPr>
            </w:pPr>
            <w:r>
              <w:rPr>
                <w:rFonts w:ascii="Arial" w:eastAsia="Calibri" w:hAnsi="Arial" w:cs="Arial"/>
                <w:sz w:val="24"/>
                <w:szCs w:val="24"/>
              </w:rPr>
              <w:t>04</w:t>
            </w:r>
          </w:p>
        </w:tc>
      </w:tr>
      <w:tr w:rsidR="00A959CA" w:rsidRPr="00415B99" w:rsidTr="00DC4B1D">
        <w:trPr>
          <w:trHeight w:val="490"/>
        </w:trPr>
        <w:tc>
          <w:tcPr>
            <w:tcW w:w="3601" w:type="dxa"/>
            <w:gridSpan w:val="2"/>
            <w:vAlign w:val="center"/>
          </w:tcPr>
          <w:p w:rsidR="00A959CA" w:rsidRPr="00415B99" w:rsidRDefault="00A959CA" w:rsidP="00DC4B1D">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                  Total</w:t>
            </w:r>
          </w:p>
        </w:tc>
        <w:tc>
          <w:tcPr>
            <w:tcW w:w="1637" w:type="dxa"/>
            <w:vAlign w:val="center"/>
          </w:tcPr>
          <w:p w:rsidR="00A959CA" w:rsidRPr="00415B99" w:rsidRDefault="00A959CA" w:rsidP="00DC4B1D">
            <w:pPr>
              <w:pStyle w:val="ListParagraph"/>
              <w:spacing w:after="0"/>
              <w:ind w:left="0"/>
              <w:jc w:val="center"/>
              <w:rPr>
                <w:rFonts w:ascii="Arial" w:eastAsia="Calibri" w:hAnsi="Arial" w:cs="Arial"/>
                <w:sz w:val="24"/>
                <w:szCs w:val="24"/>
              </w:rPr>
            </w:pPr>
            <w:r w:rsidRPr="00415B99">
              <w:rPr>
                <w:rFonts w:ascii="Arial" w:eastAsia="Calibri" w:hAnsi="Arial" w:cs="Arial"/>
                <w:sz w:val="24"/>
                <w:szCs w:val="24"/>
              </w:rPr>
              <w:t>1</w:t>
            </w:r>
            <w:r>
              <w:rPr>
                <w:rFonts w:ascii="Arial" w:eastAsia="Calibri" w:hAnsi="Arial" w:cs="Arial"/>
                <w:sz w:val="24"/>
                <w:szCs w:val="24"/>
              </w:rPr>
              <w:t>2</w:t>
            </w:r>
          </w:p>
        </w:tc>
      </w:tr>
    </w:tbl>
    <w:p w:rsidR="00A959CA" w:rsidRDefault="00A959CA" w:rsidP="00A959CA">
      <w:pPr>
        <w:pStyle w:val="ListParagraph"/>
        <w:ind w:left="1170"/>
        <w:rPr>
          <w:rFonts w:ascii="Arial" w:hAnsi="Arial" w:cs="Arial"/>
          <w:sz w:val="24"/>
          <w:szCs w:val="24"/>
        </w:rPr>
      </w:pPr>
    </w:p>
    <w:p w:rsidR="00A959CA" w:rsidRDefault="00A959CA" w:rsidP="00A959CA">
      <w:pPr>
        <w:pStyle w:val="ListParagraph"/>
        <w:ind w:left="1170"/>
        <w:rPr>
          <w:rFonts w:ascii="Arial" w:hAnsi="Arial" w:cs="Arial"/>
          <w:sz w:val="24"/>
          <w:szCs w:val="24"/>
        </w:rPr>
      </w:pPr>
    </w:p>
    <w:p w:rsidR="00A959CA" w:rsidRDefault="00A959CA" w:rsidP="00A959CA">
      <w:pPr>
        <w:pStyle w:val="ListParagraph"/>
        <w:ind w:left="1170"/>
        <w:rPr>
          <w:rFonts w:ascii="Arial" w:hAnsi="Arial" w:cs="Arial"/>
          <w:sz w:val="24"/>
          <w:szCs w:val="24"/>
        </w:rPr>
      </w:pPr>
    </w:p>
    <w:p w:rsidR="00A959CA" w:rsidRPr="00BB0DB0" w:rsidRDefault="00A959CA" w:rsidP="00A959CA">
      <w:pPr>
        <w:pStyle w:val="ListParagraph"/>
        <w:ind w:left="1170"/>
        <w:rPr>
          <w:rFonts w:ascii="Arial" w:hAnsi="Arial" w:cs="Arial"/>
          <w:sz w:val="24"/>
          <w:szCs w:val="24"/>
        </w:rPr>
      </w:pPr>
    </w:p>
    <w:p w:rsidR="00A959CA" w:rsidRDefault="00A959CA" w:rsidP="00A959CA">
      <w:pPr>
        <w:pStyle w:val="ListParagraph"/>
        <w:ind w:left="360"/>
        <w:rPr>
          <w:rFonts w:ascii="Arial" w:hAnsi="Arial" w:cs="Arial"/>
          <w:b/>
          <w:sz w:val="28"/>
          <w:szCs w:val="28"/>
        </w:rPr>
      </w:pPr>
    </w:p>
    <w:p w:rsidR="00A959CA" w:rsidRDefault="00A959CA" w:rsidP="00A959CA">
      <w:pPr>
        <w:pStyle w:val="ListParagraph"/>
        <w:ind w:left="360"/>
        <w:rPr>
          <w:rFonts w:ascii="Arial" w:hAnsi="Arial" w:cs="Arial"/>
          <w:b/>
          <w:sz w:val="28"/>
          <w:szCs w:val="28"/>
        </w:rPr>
      </w:pPr>
    </w:p>
    <w:p w:rsidR="00A959CA" w:rsidRDefault="00A959CA" w:rsidP="00A959CA">
      <w:pPr>
        <w:pStyle w:val="ListParagraph"/>
        <w:ind w:left="360"/>
        <w:rPr>
          <w:rFonts w:ascii="Arial" w:hAnsi="Arial" w:cs="Arial"/>
          <w:b/>
          <w:sz w:val="28"/>
          <w:szCs w:val="28"/>
        </w:rPr>
      </w:pPr>
    </w:p>
    <w:p w:rsidR="00A959CA" w:rsidRDefault="00A959CA" w:rsidP="00A959CA">
      <w:pPr>
        <w:pStyle w:val="ListParagraph"/>
        <w:ind w:left="360"/>
        <w:rPr>
          <w:rFonts w:ascii="Arial" w:hAnsi="Arial" w:cs="Arial"/>
          <w:b/>
          <w:sz w:val="28"/>
          <w:szCs w:val="28"/>
        </w:rPr>
      </w:pPr>
    </w:p>
    <w:p w:rsidR="00A959CA" w:rsidRDefault="00A959CA" w:rsidP="00A959CA">
      <w:pPr>
        <w:pStyle w:val="ListParagraph"/>
        <w:ind w:left="360"/>
        <w:rPr>
          <w:rFonts w:ascii="Arial" w:hAnsi="Arial" w:cs="Arial"/>
          <w:b/>
          <w:sz w:val="28"/>
          <w:szCs w:val="28"/>
        </w:rPr>
      </w:pPr>
    </w:p>
    <w:p w:rsidR="00A959CA" w:rsidRPr="00BB0DB0" w:rsidRDefault="00A959CA" w:rsidP="00A959CA">
      <w:pPr>
        <w:pStyle w:val="ListParagraph"/>
        <w:numPr>
          <w:ilvl w:val="0"/>
          <w:numId w:val="19"/>
        </w:numPr>
        <w:rPr>
          <w:rFonts w:ascii="Arial" w:hAnsi="Arial" w:cs="Arial"/>
          <w:b/>
          <w:sz w:val="28"/>
          <w:szCs w:val="28"/>
        </w:rPr>
      </w:pPr>
      <w:r w:rsidRPr="00BB0DB0">
        <w:rPr>
          <w:rFonts w:ascii="Arial" w:hAnsi="Arial" w:cs="Arial"/>
          <w:b/>
          <w:sz w:val="28"/>
          <w:szCs w:val="28"/>
        </w:rPr>
        <w:t xml:space="preserve">  MAJOR EQUIPMENTS &amp; FACILITIES</w:t>
      </w:r>
    </w:p>
    <w:tbl>
      <w:tblPr>
        <w:tblStyle w:val="TableGrid"/>
        <w:tblpPr w:leftFromText="180" w:rightFromText="180" w:vertAnchor="text" w:horzAnchor="margin" w:tblpX="-432" w:tblpY="324"/>
        <w:tblW w:w="10530" w:type="dxa"/>
        <w:tblLook w:val="04A0"/>
      </w:tblPr>
      <w:tblGrid>
        <w:gridCol w:w="1818"/>
        <w:gridCol w:w="5742"/>
        <w:gridCol w:w="2970"/>
      </w:tblGrid>
      <w:tr w:rsidR="00A959CA" w:rsidRPr="00BB0DB0" w:rsidTr="00DC4B1D">
        <w:trPr>
          <w:trHeight w:val="494"/>
        </w:trPr>
        <w:tc>
          <w:tcPr>
            <w:tcW w:w="1818"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Name of the Lab</w:t>
            </w:r>
          </w:p>
        </w:tc>
        <w:tc>
          <w:tcPr>
            <w:tcW w:w="5742" w:type="dxa"/>
            <w:tcBorders>
              <w:right w:val="single" w:sz="4" w:space="0" w:color="auto"/>
            </w:tcBorders>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Facilities</w:t>
            </w:r>
          </w:p>
        </w:tc>
        <w:tc>
          <w:tcPr>
            <w:tcW w:w="2970" w:type="dxa"/>
            <w:tcBorders>
              <w:left w:val="single" w:sz="4" w:space="0" w:color="auto"/>
            </w:tcBorders>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Other departmental facilities other than lab facilities (if any) eg: availability of cctv cameras, other security measures etc.</w:t>
            </w:r>
          </w:p>
        </w:tc>
      </w:tr>
      <w:tr w:rsidR="00A959CA" w:rsidRPr="00BB0DB0" w:rsidTr="00DC4B1D">
        <w:trPr>
          <w:trHeight w:val="565"/>
        </w:trPr>
        <w:tc>
          <w:tcPr>
            <w:tcW w:w="1818"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Analytical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Trace Oxygen Analyzer</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p>
        </w:tc>
      </w:tr>
      <w:tr w:rsidR="00A959CA" w:rsidRPr="00BB0DB0" w:rsidTr="00DC4B1D">
        <w:trPr>
          <w:trHeight w:val="270"/>
        </w:trPr>
        <w:tc>
          <w:tcPr>
            <w:tcW w:w="1818" w:type="dxa"/>
          </w:tcPr>
          <w:p w:rsidR="00A959CA" w:rsidRPr="00BB0DB0" w:rsidRDefault="00A959CA" w:rsidP="00DC4B1D">
            <w:pPr>
              <w:pStyle w:val="ListParagraph"/>
              <w:ind w:left="0"/>
              <w:rPr>
                <w:rFonts w:ascii="Arial" w:hAnsi="Arial" w:cs="Arial"/>
                <w:bCs/>
              </w:rPr>
            </w:pPr>
            <w:r w:rsidRPr="00BB0DB0">
              <w:rPr>
                <w:rFonts w:ascii="Arial" w:hAnsi="Arial" w:cs="Arial"/>
                <w:bCs/>
                <w:sz w:val="24"/>
                <w:szCs w:val="24"/>
              </w:rPr>
              <w:t>Hybrid Electronics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Arbitary Function Generator</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Mixed Signal Oscilloscope</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p>
        </w:tc>
      </w:tr>
      <w:tr w:rsidR="00A959CA" w:rsidRPr="00BB0DB0" w:rsidTr="00DC4B1D">
        <w:trPr>
          <w:trHeight w:val="700"/>
        </w:trPr>
        <w:tc>
          <w:tcPr>
            <w:tcW w:w="1818"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Advanced Control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Qube Rotary Servo with Rotary Pendulam 'Quanser'</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Three DOF Gyroscope 'Quanser'</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p>
        </w:tc>
      </w:tr>
      <w:tr w:rsidR="00A959CA" w:rsidRPr="00BB0DB0" w:rsidTr="00DC4B1D">
        <w:trPr>
          <w:trHeight w:val="270"/>
        </w:trPr>
        <w:tc>
          <w:tcPr>
            <w:tcW w:w="1818"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Embedded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Video Processing Development Setup</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PIC Development Board cherry PICV1.2</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p>
        </w:tc>
      </w:tr>
      <w:tr w:rsidR="00A959CA" w:rsidRPr="00BB0DB0" w:rsidTr="00DC4B1D">
        <w:trPr>
          <w:trHeight w:val="270"/>
        </w:trPr>
        <w:tc>
          <w:tcPr>
            <w:tcW w:w="1818"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PLC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Rockwell Automation Toolkit</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Camera NI 1742 Smart Sr.no-780147-01</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p>
        </w:tc>
      </w:tr>
      <w:tr w:rsidR="00A959CA" w:rsidRPr="00BB0DB0" w:rsidTr="00DC4B1D">
        <w:trPr>
          <w:trHeight w:val="270"/>
        </w:trPr>
        <w:tc>
          <w:tcPr>
            <w:tcW w:w="1818"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Advanced Process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Product Packing and Storage System</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Evaporator System &amp; accessories</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Quarduple Tank System</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CCTV Camera</w:t>
            </w:r>
          </w:p>
        </w:tc>
      </w:tr>
      <w:tr w:rsidR="00A959CA" w:rsidRPr="00BB0DB0" w:rsidTr="00DC4B1D">
        <w:trPr>
          <w:trHeight w:val="270"/>
        </w:trPr>
        <w:tc>
          <w:tcPr>
            <w:tcW w:w="1818"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Digital Signal Processing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Nano Board NB 3000 FPGA Kit</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Altium Designer Custom Board</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Scanner Epson V600</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p>
        </w:tc>
      </w:tr>
      <w:tr w:rsidR="00A959CA" w:rsidRPr="00BB0DB0" w:rsidTr="00DC4B1D">
        <w:trPr>
          <w:trHeight w:val="270"/>
        </w:trPr>
        <w:tc>
          <w:tcPr>
            <w:tcW w:w="1818"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Biomedical Lab</w:t>
            </w:r>
          </w:p>
        </w:tc>
        <w:tc>
          <w:tcPr>
            <w:tcW w:w="5742" w:type="dxa"/>
            <w:tcBorders>
              <w:right w:val="single" w:sz="4" w:space="0" w:color="auto"/>
            </w:tcBorders>
          </w:tcPr>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Medical Development kit</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Iris Image Processing System</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lastRenderedPageBreak/>
              <w:t>Patient Simulator-Vital Signs Simulator</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Electrical Safety Analyzer</w:t>
            </w:r>
          </w:p>
          <w:p w:rsidR="00A959CA" w:rsidRPr="00BB0DB0" w:rsidRDefault="00A959CA" w:rsidP="007C5F53">
            <w:pPr>
              <w:pStyle w:val="ListParagraph"/>
              <w:numPr>
                <w:ilvl w:val="0"/>
                <w:numId w:val="77"/>
              </w:numPr>
              <w:rPr>
                <w:rFonts w:ascii="Arial" w:hAnsi="Arial" w:cs="Arial"/>
                <w:bCs/>
                <w:sz w:val="24"/>
                <w:szCs w:val="24"/>
              </w:rPr>
            </w:pPr>
            <w:r w:rsidRPr="00BB0DB0">
              <w:rPr>
                <w:rFonts w:ascii="Arial" w:hAnsi="Arial" w:cs="Arial"/>
                <w:bCs/>
                <w:sz w:val="24"/>
                <w:szCs w:val="24"/>
              </w:rPr>
              <w:t>LCD Projector Hitachi</w:t>
            </w:r>
          </w:p>
        </w:tc>
        <w:tc>
          <w:tcPr>
            <w:tcW w:w="2970" w:type="dxa"/>
            <w:tcBorders>
              <w:left w:val="single" w:sz="4" w:space="0" w:color="auto"/>
            </w:tcBorders>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lastRenderedPageBreak/>
              <w:t>CCTV Camera</w:t>
            </w:r>
          </w:p>
        </w:tc>
      </w:tr>
    </w:tbl>
    <w:p w:rsidR="00A959CA" w:rsidRDefault="00A959CA" w:rsidP="00A959CA">
      <w:pPr>
        <w:pStyle w:val="ListParagraph"/>
        <w:ind w:left="360"/>
        <w:rPr>
          <w:rFonts w:ascii="Arial" w:hAnsi="Arial" w:cs="Arial"/>
          <w:b/>
          <w:sz w:val="28"/>
          <w:szCs w:val="28"/>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EQUIPMENT PURCHASED</w:t>
      </w:r>
    </w:p>
    <w:p w:rsidR="00A959CA" w:rsidRPr="00BB0DB0" w:rsidRDefault="00A959CA" w:rsidP="00A959CA">
      <w:pPr>
        <w:pStyle w:val="ListParagraph"/>
        <w:ind w:left="360"/>
        <w:rPr>
          <w:rFonts w:ascii="Arial" w:hAnsi="Arial" w:cs="Arial"/>
          <w:b/>
          <w:sz w:val="28"/>
          <w:szCs w:val="28"/>
        </w:rPr>
      </w:pPr>
    </w:p>
    <w:tbl>
      <w:tblPr>
        <w:tblStyle w:val="TableGrid"/>
        <w:tblpPr w:leftFromText="180" w:rightFromText="180" w:vertAnchor="text" w:tblpY="1"/>
        <w:tblOverlap w:val="never"/>
        <w:tblW w:w="8353" w:type="dxa"/>
        <w:tblInd w:w="360" w:type="dxa"/>
        <w:tblLook w:val="04A0"/>
      </w:tblPr>
      <w:tblGrid>
        <w:gridCol w:w="1543"/>
        <w:gridCol w:w="3339"/>
        <w:gridCol w:w="1792"/>
        <w:gridCol w:w="1679"/>
      </w:tblGrid>
      <w:tr w:rsidR="00A959CA" w:rsidRPr="00BB0DB0" w:rsidTr="00DC4B1D">
        <w:trPr>
          <w:trHeight w:val="827"/>
        </w:trPr>
        <w:tc>
          <w:tcPr>
            <w:tcW w:w="1543"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Name of the Lab/ section</w:t>
            </w:r>
          </w:p>
        </w:tc>
        <w:tc>
          <w:tcPr>
            <w:tcW w:w="3339"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Module Description</w:t>
            </w:r>
          </w:p>
        </w:tc>
        <w:tc>
          <w:tcPr>
            <w:tcW w:w="1792"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Date  of purchase / development</w:t>
            </w:r>
          </w:p>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dd/mm/yyyy</w:t>
            </w:r>
          </w:p>
        </w:tc>
        <w:tc>
          <w:tcPr>
            <w:tcW w:w="1679"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Resource consumed</w:t>
            </w:r>
          </w:p>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(amount in Rs.)</w:t>
            </w:r>
          </w:p>
        </w:tc>
      </w:tr>
      <w:tr w:rsidR="00A959CA" w:rsidRPr="00BB0DB0" w:rsidTr="00DC4B1D">
        <w:trPr>
          <w:trHeight w:val="277"/>
        </w:trPr>
        <w:tc>
          <w:tcPr>
            <w:tcW w:w="1543" w:type="dxa"/>
            <w:vMerge w:val="restart"/>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Analytical Lab</w:t>
            </w: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Laptop-HP,Model-ENVY4-1202TX ,Sr.no-CND3111N3M</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8/5/2013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56256</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Netbook 'ACER',Model no-A0756 Sr.no-NUSG2S1004252025913400</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31/05/2013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21650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Apple' Macbook Pro 13" 17-2.9/750,i7-2.9GHz,8GB,750GB,13.3" WLED Web cam</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10/12/2013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95235</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Trace Oxygen Analyzer</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2013-14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390211</w:t>
            </w:r>
          </w:p>
        </w:tc>
      </w:tr>
      <w:tr w:rsidR="00A959CA" w:rsidRPr="00BB0DB0" w:rsidTr="00DC4B1D">
        <w:trPr>
          <w:trHeight w:val="277"/>
        </w:trPr>
        <w:tc>
          <w:tcPr>
            <w:tcW w:w="1543" w:type="dxa"/>
            <w:vMerge w:val="restart"/>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Biomedical Lab</w:t>
            </w: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Medical Development kit'Texas Instruments'</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29/5/2013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85814</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Spectrum Analyzer 3.6GHz Model-FSH4 Sr.no-115792, Direct Power Sensor Model-FSH-Z44 Sr.no-102575</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5/7/2013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434533</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Iris Image Processing System</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31/7/2013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230570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NI myDAQ-Student Kit with LabVIEW &amp; Multisim Student Edition</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 </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13210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Printer hp Model-M1218nfsMFP</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16/1/2014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17715</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Motion Controllers &amp; Motor Drives</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2013-14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811467</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Patient Simulator-Vital Signs Simulator</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2013-14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596266</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Resistivity Test Fixture, Electrometer high resistance meter, Interlock cable, 3 slot triax cable, 1KV sourc  banana cables, Humidity Probe</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27/5/2013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774908</w:t>
            </w:r>
          </w:p>
        </w:tc>
      </w:tr>
      <w:tr w:rsidR="00A959CA" w:rsidRPr="00BB0DB0" w:rsidTr="00DC4B1D">
        <w:trPr>
          <w:trHeight w:val="277"/>
        </w:trPr>
        <w:tc>
          <w:tcPr>
            <w:tcW w:w="1543" w:type="dxa"/>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Eletrical Safety Analyzer, Nano Board NB 3000 FPGA Kit, Altium Designer Custom Board Implementation, Samsung Galaxy Note 800</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2013-14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300898</w:t>
            </w:r>
          </w:p>
        </w:tc>
      </w:tr>
      <w:tr w:rsidR="00A959CA" w:rsidRPr="00BB0DB0" w:rsidTr="00DC4B1D">
        <w:trPr>
          <w:trHeight w:val="277"/>
        </w:trPr>
        <w:tc>
          <w:tcPr>
            <w:tcW w:w="1543" w:type="dxa"/>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 xml:space="preserve">LCD Projector Hitachi </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2014-15</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82850</w:t>
            </w:r>
          </w:p>
        </w:tc>
      </w:tr>
      <w:tr w:rsidR="00A959CA" w:rsidRPr="00BB0DB0" w:rsidTr="00DC4B1D">
        <w:trPr>
          <w:trHeight w:val="277"/>
        </w:trPr>
        <w:tc>
          <w:tcPr>
            <w:tcW w:w="1543" w:type="dxa"/>
            <w:vMerge w:val="restart"/>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Advanced control Lab</w:t>
            </w: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ABS System include mechanical unit,power supply unit RT-DAC/USB 2.0</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4/2/2014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665943</w:t>
            </w:r>
          </w:p>
        </w:tc>
      </w:tr>
      <w:tr w:rsidR="00A959CA" w:rsidRPr="00BB0DB0" w:rsidTr="00DC4B1D">
        <w:trPr>
          <w:trHeight w:val="277"/>
        </w:trPr>
        <w:tc>
          <w:tcPr>
            <w:tcW w:w="1543" w:type="dxa"/>
            <w:vMerge/>
          </w:tcPr>
          <w:p w:rsidR="00A959CA" w:rsidRPr="002E23B2" w:rsidRDefault="00A959CA" w:rsidP="00DC4B1D">
            <w:pPr>
              <w:pStyle w:val="ListParagraph"/>
              <w:ind w:left="0"/>
              <w:rPr>
                <w:rFonts w:ascii="Arial" w:hAnsi="Arial" w:cs="Arial"/>
                <w:bCs/>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 DOF Gyroscope 'Quanser'</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2013-14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1200000</w:t>
            </w:r>
          </w:p>
        </w:tc>
      </w:tr>
      <w:tr w:rsidR="00A959CA" w:rsidRPr="00BB0DB0" w:rsidTr="00DC4B1D">
        <w:trPr>
          <w:trHeight w:val="277"/>
        </w:trPr>
        <w:tc>
          <w:tcPr>
            <w:tcW w:w="1543" w:type="dxa"/>
            <w:vMerge w:val="restart"/>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Hybrid Electronics Lab</w:t>
            </w:r>
          </w:p>
          <w:p w:rsidR="00A959CA" w:rsidRPr="002E23B2" w:rsidRDefault="00A959CA" w:rsidP="00DC4B1D">
            <w:pPr>
              <w:pStyle w:val="ListParagraph"/>
              <w:ind w:left="0"/>
              <w:rPr>
                <w:rFonts w:ascii="Arial" w:hAnsi="Arial" w:cs="Arial"/>
                <w:bCs/>
                <w:sz w:val="24"/>
                <w:szCs w:val="24"/>
              </w:rPr>
            </w:pPr>
          </w:p>
          <w:p w:rsidR="00A959CA" w:rsidRPr="002E23B2" w:rsidRDefault="00A959CA" w:rsidP="00DC4B1D">
            <w:pPr>
              <w:pStyle w:val="ListParagraph"/>
              <w:ind w:left="0"/>
              <w:rPr>
                <w:rFonts w:ascii="Arial" w:hAnsi="Arial" w:cs="Arial"/>
                <w:bCs/>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NI ELVIS II with digital electronics FPGA board, NI Digital electronics FPGA board, Power Cord 240V,10A, NI Elvis II hardware(academic use)</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478757</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 xml:space="preserve"> Zed board ZYnq -7000 development Board with accessories, Genesys Virtex 5 FPGA Development Kit, Spartan 6 FPGA Development Board with accessories ,Cool Runner-II CPLD Starter Board  with accessories Spartan 3E FPGA Board with 1600K with accessories Spartan 6 FPGA development Board with accessories</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27/5/2013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222605</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 xml:space="preserve">Xilinx ISE System Edition 14.3 (25 Perpetual Licenses ) </w:t>
            </w:r>
          </w:p>
        </w:tc>
        <w:tc>
          <w:tcPr>
            <w:tcW w:w="1792" w:type="dxa"/>
          </w:tcPr>
          <w:p w:rsidR="00A959CA" w:rsidRPr="00BB0DB0" w:rsidRDefault="00A959CA" w:rsidP="00DC4B1D">
            <w:pPr>
              <w:rPr>
                <w:rFonts w:ascii="Arial" w:eastAsia="Times New Roman" w:hAnsi="Arial" w:cs="Arial"/>
                <w:sz w:val="24"/>
                <w:szCs w:val="24"/>
              </w:rPr>
            </w:pPr>
          </w:p>
        </w:tc>
        <w:tc>
          <w:tcPr>
            <w:tcW w:w="1679" w:type="dxa"/>
          </w:tcPr>
          <w:p w:rsidR="00A959CA" w:rsidRPr="00BB0DB0" w:rsidRDefault="00A959CA" w:rsidP="00DC4B1D">
            <w:pPr>
              <w:rPr>
                <w:rFonts w:ascii="Arial" w:eastAsia="Times New Roman" w:hAnsi="Arial" w:cs="Arial"/>
                <w:sz w:val="24"/>
                <w:szCs w:val="24"/>
              </w:rPr>
            </w:pP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Programmable DC Power Supply 'Tektronix' Model-PWS 4305,sr.no-C011044</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23/5/2013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57054</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Mixed Signal Oscilloscope Make-Agilent Mode-MSOC3052A Sr.no-MY53160105</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19/6/2013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486995</w:t>
            </w:r>
          </w:p>
        </w:tc>
      </w:tr>
      <w:tr w:rsidR="00A959CA" w:rsidRPr="00BB0DB0" w:rsidTr="00DC4B1D">
        <w:trPr>
          <w:trHeight w:val="277"/>
        </w:trPr>
        <w:tc>
          <w:tcPr>
            <w:tcW w:w="154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Embedded Lab</w:t>
            </w: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 xml:space="preserve"> Zedboard ZYnq -7000 development Board with accessories, Spartan 3E FPGA Board with 1600K with accessories , Xilinx Virtex 6 Development Board with accessories</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27/5/2013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240962</w:t>
            </w:r>
          </w:p>
        </w:tc>
      </w:tr>
      <w:tr w:rsidR="00A959CA" w:rsidRPr="00BB0DB0" w:rsidTr="00DC4B1D">
        <w:trPr>
          <w:trHeight w:val="449"/>
        </w:trPr>
        <w:tc>
          <w:tcPr>
            <w:tcW w:w="1543" w:type="dxa"/>
          </w:tcPr>
          <w:p w:rsidR="00A959CA" w:rsidRPr="002E23B2" w:rsidRDefault="00A959CA" w:rsidP="00DC4B1D">
            <w:pPr>
              <w:pStyle w:val="ListParagraph"/>
              <w:ind w:left="0"/>
              <w:rPr>
                <w:rFonts w:ascii="Arial" w:hAnsi="Arial" w:cs="Arial"/>
                <w:bCs/>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Video Processing Development Setup</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2013-14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446004</w:t>
            </w:r>
          </w:p>
        </w:tc>
      </w:tr>
      <w:tr w:rsidR="00A959CA" w:rsidRPr="00BB0DB0" w:rsidTr="00DC4B1D">
        <w:trPr>
          <w:trHeight w:val="277"/>
        </w:trPr>
        <w:tc>
          <w:tcPr>
            <w:tcW w:w="1543" w:type="dxa"/>
            <w:vMerge w:val="restart"/>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Process Lab</w:t>
            </w: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Desktop Computer System 'HP' 18.5" LECLCD Monitor</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30/5/2013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1209600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Ultrasonic Level Transmitter, Capacitance  type level transmitter, Magnetrostive level probe, Pulse rader level transmitter, Guided wave rader leve trans, Magnetic Float Switch</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5/6/2013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385181</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Digital Indicator</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5/6/2013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18000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Supply of Remote Triggered Flow Sensor System with Control Panel and Workstation</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6/5/2013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585450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Supply of Remote Triggered Level System with Control Panel and Workstation</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6/5/2013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616556</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S.S.Water Tank with M.S Stand</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9/7/2013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78750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Supply of Remote Triggered Temperature System with Control Panel and Workstation</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12/7/2013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500000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Product Packing and Storage System</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10/10/2013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1787906</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Power Supply 40kV,50mA DC Power Supply</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2/12/2013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367500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Quarduple Tank System</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6/1/2014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807270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Chair Make-Bluebell,Model-Ebuz mid back</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20/3/2014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205000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 xml:space="preserve">Programmable controller 'GEIPL' &amp; accessories </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29/3/2014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570087</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Evaporator System &amp; accessories</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24/5/2013</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768430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Split AC 2.35TR 'Toshiba' Hiwall</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16/1/2014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396000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Spilt AC 2.5TR 'Toshiba' Hiwall</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16/1/2014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396000</w:t>
            </w:r>
          </w:p>
        </w:tc>
      </w:tr>
      <w:tr w:rsidR="00A959CA" w:rsidRPr="00BB0DB0" w:rsidTr="00DC4B1D">
        <w:trPr>
          <w:trHeight w:val="277"/>
        </w:trPr>
        <w:tc>
          <w:tcPr>
            <w:tcW w:w="1543" w:type="dxa"/>
            <w:vMerge/>
          </w:tcPr>
          <w:p w:rsidR="00A959CA" w:rsidRPr="00BB0DB0" w:rsidRDefault="00A959CA" w:rsidP="00DC4B1D">
            <w:pPr>
              <w:pStyle w:val="ListParagraph"/>
              <w:ind w:left="0"/>
              <w:rPr>
                <w:rFonts w:ascii="Arial" w:hAnsi="Arial" w:cs="Arial"/>
                <w:b/>
                <w:sz w:val="24"/>
                <w:szCs w:val="24"/>
              </w:rPr>
            </w:pPr>
          </w:p>
        </w:tc>
        <w:tc>
          <w:tcPr>
            <w:tcW w:w="333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Printer hp M1218 nfs MFP</w:t>
            </w:r>
          </w:p>
        </w:tc>
        <w:tc>
          <w:tcPr>
            <w:tcW w:w="1792"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16/1/2014</w:t>
            </w:r>
          </w:p>
        </w:tc>
        <w:tc>
          <w:tcPr>
            <w:tcW w:w="1679" w:type="dxa"/>
          </w:tcPr>
          <w:p w:rsidR="00A959CA" w:rsidRPr="00BB0DB0" w:rsidRDefault="00A959CA" w:rsidP="00DC4B1D">
            <w:pPr>
              <w:rPr>
                <w:rFonts w:ascii="Arial" w:eastAsia="Times New Roman" w:hAnsi="Arial" w:cs="Arial"/>
                <w:sz w:val="24"/>
                <w:szCs w:val="24"/>
              </w:rPr>
            </w:pPr>
            <w:r w:rsidRPr="00BB0DB0">
              <w:rPr>
                <w:rFonts w:ascii="Arial" w:eastAsia="Times New Roman" w:hAnsi="Arial" w:cs="Arial"/>
                <w:sz w:val="24"/>
                <w:szCs w:val="24"/>
              </w:rPr>
              <w:t>17715</w:t>
            </w:r>
          </w:p>
        </w:tc>
      </w:tr>
      <w:tr w:rsidR="00A959CA" w:rsidRPr="00BB0DB0" w:rsidTr="00DC4B1D">
        <w:trPr>
          <w:trHeight w:val="277"/>
        </w:trPr>
        <w:tc>
          <w:tcPr>
            <w:tcW w:w="154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Integrated Automation Lab</w:t>
            </w:r>
          </w:p>
        </w:tc>
        <w:tc>
          <w:tcPr>
            <w:tcW w:w="3339" w:type="dxa"/>
          </w:tcPr>
          <w:p w:rsidR="00A959CA" w:rsidRPr="00BB0DB0" w:rsidRDefault="00A959CA" w:rsidP="00DC4B1D">
            <w:pPr>
              <w:pStyle w:val="ListParagraph"/>
              <w:ind w:left="0"/>
              <w:rPr>
                <w:rFonts w:ascii="Arial" w:hAnsi="Arial" w:cs="Arial"/>
                <w:sz w:val="24"/>
                <w:szCs w:val="24"/>
              </w:rPr>
            </w:pPr>
            <w:r w:rsidRPr="00BB0DB0">
              <w:rPr>
                <w:rFonts w:ascii="Arial" w:hAnsi="Arial" w:cs="Arial"/>
                <w:sz w:val="24"/>
                <w:szCs w:val="24"/>
              </w:rPr>
              <w:t>Rockwell Automation Toolkit-9398-EDCTK1T3B, 9298-EDCTK1T5B</w:t>
            </w:r>
          </w:p>
        </w:tc>
        <w:tc>
          <w:tcPr>
            <w:tcW w:w="1792" w:type="dxa"/>
          </w:tcPr>
          <w:p w:rsidR="00A959CA" w:rsidRPr="00BB0DB0" w:rsidRDefault="00A959CA" w:rsidP="00DC4B1D">
            <w:pPr>
              <w:pStyle w:val="ListParagraph"/>
              <w:ind w:left="0"/>
              <w:rPr>
                <w:rFonts w:ascii="Arial" w:hAnsi="Arial" w:cs="Arial"/>
                <w:sz w:val="24"/>
                <w:szCs w:val="24"/>
              </w:rPr>
            </w:pPr>
            <w:r w:rsidRPr="00BB0DB0">
              <w:rPr>
                <w:rFonts w:ascii="Arial" w:hAnsi="Arial" w:cs="Arial"/>
                <w:sz w:val="24"/>
                <w:szCs w:val="24"/>
              </w:rPr>
              <w:t>16/9/2013</w:t>
            </w:r>
          </w:p>
        </w:tc>
        <w:tc>
          <w:tcPr>
            <w:tcW w:w="1679" w:type="dxa"/>
          </w:tcPr>
          <w:p w:rsidR="00A959CA" w:rsidRPr="00BB0DB0" w:rsidRDefault="00A959CA" w:rsidP="00DC4B1D">
            <w:pPr>
              <w:pStyle w:val="ListParagraph"/>
              <w:ind w:left="0"/>
              <w:rPr>
                <w:rFonts w:ascii="Arial" w:hAnsi="Arial" w:cs="Arial"/>
                <w:sz w:val="24"/>
                <w:szCs w:val="24"/>
              </w:rPr>
            </w:pPr>
            <w:r w:rsidRPr="00BB0DB0">
              <w:rPr>
                <w:rFonts w:ascii="Arial" w:hAnsi="Arial" w:cs="Arial"/>
                <w:sz w:val="24"/>
                <w:szCs w:val="24"/>
              </w:rPr>
              <w:t>88855</w:t>
            </w:r>
          </w:p>
        </w:tc>
      </w:tr>
    </w:tbl>
    <w:p w:rsidR="00A959CA" w:rsidRPr="00BB0DB0" w:rsidRDefault="00A959CA" w:rsidP="00A959CA">
      <w:pPr>
        <w:rPr>
          <w:rFonts w:ascii="Arial" w:hAnsi="Arial" w:cs="Arial"/>
          <w:b/>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
          <w:i/>
          <w:iCs/>
          <w:color w:val="FF0000"/>
          <w:sz w:val="36"/>
          <w:szCs w:val="36"/>
        </w:rPr>
      </w:pPr>
    </w:p>
    <w:p w:rsidR="00A959CA" w:rsidRPr="002E23B2" w:rsidRDefault="00A959CA" w:rsidP="00A959CA">
      <w:pPr>
        <w:pStyle w:val="ListParagraph"/>
        <w:ind w:left="360"/>
        <w:rPr>
          <w:rFonts w:ascii="Arial" w:hAnsi="Arial" w:cs="Arial"/>
          <w:bCs/>
          <w:color w:val="FF0000"/>
          <w:sz w:val="36"/>
          <w:szCs w:val="36"/>
        </w:rPr>
      </w:pPr>
    </w:p>
    <w:p w:rsidR="00A959CA" w:rsidRPr="000F3814" w:rsidRDefault="00A959CA" w:rsidP="00A959CA">
      <w:pPr>
        <w:pStyle w:val="ListParagraph"/>
        <w:ind w:left="360"/>
        <w:rPr>
          <w:rFonts w:ascii="Arial" w:hAnsi="Arial" w:cs="Arial"/>
          <w:b/>
          <w:i/>
          <w:iCs/>
          <w:color w:val="FF0000"/>
          <w:sz w:val="36"/>
          <w:szCs w:val="36"/>
        </w:rPr>
      </w:pPr>
    </w:p>
    <w:p w:rsidR="00A959CA" w:rsidRPr="000F3814" w:rsidRDefault="00A959CA" w:rsidP="00A959CA">
      <w:pPr>
        <w:pStyle w:val="ListParagraph"/>
        <w:ind w:left="360"/>
        <w:rPr>
          <w:rFonts w:ascii="Arial" w:hAnsi="Arial" w:cs="Arial"/>
          <w:b/>
          <w:i/>
          <w:iCs/>
          <w:color w:val="FF0000"/>
          <w:sz w:val="36"/>
          <w:szCs w:val="36"/>
        </w:rPr>
      </w:pPr>
    </w:p>
    <w:p w:rsidR="00A959CA" w:rsidRPr="000F3814" w:rsidRDefault="00A959CA" w:rsidP="00A959CA">
      <w:pPr>
        <w:pStyle w:val="ListParagraph"/>
        <w:ind w:left="360"/>
        <w:rPr>
          <w:rFonts w:ascii="Arial" w:hAnsi="Arial" w:cs="Arial"/>
          <w:b/>
          <w:i/>
          <w:iCs/>
          <w:color w:val="FF0000"/>
          <w:sz w:val="36"/>
          <w:szCs w:val="36"/>
        </w:rPr>
      </w:pPr>
    </w:p>
    <w:p w:rsidR="00A959CA" w:rsidRPr="000F3814" w:rsidRDefault="00A959CA" w:rsidP="00A959CA">
      <w:pPr>
        <w:pStyle w:val="ListParagraph"/>
        <w:ind w:left="360"/>
        <w:rPr>
          <w:rFonts w:ascii="Arial" w:hAnsi="Arial" w:cs="Arial"/>
          <w:b/>
          <w:i/>
          <w:iCs/>
          <w:color w:val="FF0000"/>
          <w:sz w:val="36"/>
          <w:szCs w:val="36"/>
        </w:rPr>
      </w:pPr>
    </w:p>
    <w:p w:rsidR="00A959CA" w:rsidRPr="000F3814" w:rsidRDefault="00A959CA" w:rsidP="00A959CA">
      <w:pPr>
        <w:pStyle w:val="ListParagraph"/>
        <w:ind w:left="360"/>
        <w:rPr>
          <w:rFonts w:ascii="Arial" w:hAnsi="Arial" w:cs="Arial"/>
          <w:b/>
          <w:i/>
          <w:iCs/>
          <w:color w:val="FF0000"/>
          <w:sz w:val="36"/>
          <w:szCs w:val="36"/>
        </w:rPr>
      </w:pPr>
    </w:p>
    <w:p w:rsidR="00A959CA" w:rsidRPr="000F3814" w:rsidRDefault="00A959CA" w:rsidP="00A959CA">
      <w:pPr>
        <w:pStyle w:val="ListParagraph"/>
        <w:ind w:left="360"/>
        <w:rPr>
          <w:rFonts w:ascii="Arial" w:hAnsi="Arial" w:cs="Arial"/>
          <w:b/>
          <w:i/>
          <w:iCs/>
          <w:color w:val="FF0000"/>
          <w:sz w:val="36"/>
          <w:szCs w:val="36"/>
        </w:rPr>
      </w:pPr>
    </w:p>
    <w:p w:rsidR="00A959CA" w:rsidRDefault="00A959CA" w:rsidP="00A959CA">
      <w:pPr>
        <w:pStyle w:val="ListParagraph"/>
        <w:ind w:left="360"/>
        <w:rPr>
          <w:rFonts w:ascii="Arial" w:hAnsi="Arial" w:cs="Arial"/>
          <w:bCs/>
          <w:color w:val="FF0000"/>
          <w:sz w:val="36"/>
          <w:szCs w:val="36"/>
        </w:rPr>
      </w:pPr>
    </w:p>
    <w:p w:rsidR="00A959CA" w:rsidRDefault="00A959CA" w:rsidP="00A959CA">
      <w:pPr>
        <w:pStyle w:val="ListParagraph"/>
        <w:ind w:left="360"/>
        <w:rPr>
          <w:rFonts w:ascii="Arial" w:hAnsi="Arial" w:cs="Arial"/>
          <w:bCs/>
          <w:color w:val="FF0000"/>
          <w:sz w:val="36"/>
          <w:szCs w:val="36"/>
        </w:rPr>
      </w:pPr>
    </w:p>
    <w:p w:rsidR="00A959CA" w:rsidRPr="00BB0DB0" w:rsidRDefault="00A959CA" w:rsidP="00A959CA">
      <w:pPr>
        <w:pStyle w:val="ListParagraph"/>
        <w:numPr>
          <w:ilvl w:val="0"/>
          <w:numId w:val="19"/>
        </w:numPr>
        <w:rPr>
          <w:rFonts w:ascii="Arial" w:hAnsi="Arial" w:cs="Arial"/>
          <w:b/>
          <w:i/>
          <w:iCs/>
          <w:color w:val="FF0000"/>
          <w:sz w:val="36"/>
          <w:szCs w:val="36"/>
        </w:rPr>
      </w:pPr>
      <w:r>
        <w:rPr>
          <w:rFonts w:ascii="Arial" w:hAnsi="Arial" w:cs="Arial"/>
          <w:b/>
          <w:sz w:val="28"/>
          <w:szCs w:val="28"/>
        </w:rPr>
        <w:lastRenderedPageBreak/>
        <w:t xml:space="preserve">  </w:t>
      </w:r>
      <w:r w:rsidRPr="00BB0DB0">
        <w:rPr>
          <w:rFonts w:ascii="Arial" w:hAnsi="Arial" w:cs="Arial"/>
          <w:b/>
          <w:sz w:val="28"/>
          <w:szCs w:val="28"/>
        </w:rPr>
        <w:t xml:space="preserve">RESEARCH &amp; DEVELOPMENT ACTIVITIES  </w:t>
      </w:r>
    </w:p>
    <w:p w:rsidR="00A959CA" w:rsidRPr="00A03525" w:rsidRDefault="00A959CA" w:rsidP="00A959CA">
      <w:pPr>
        <w:pStyle w:val="ListParagraph"/>
        <w:ind w:left="810"/>
        <w:rPr>
          <w:rFonts w:ascii="Arial" w:hAnsi="Arial" w:cs="Arial"/>
          <w:iCs/>
          <w:color w:val="FF0000"/>
        </w:rPr>
      </w:pPr>
    </w:p>
    <w:tbl>
      <w:tblPr>
        <w:tblStyle w:val="TableGrid"/>
        <w:tblW w:w="0" w:type="auto"/>
        <w:tblInd w:w="378" w:type="dxa"/>
        <w:tblLook w:val="04A0"/>
      </w:tblPr>
      <w:tblGrid>
        <w:gridCol w:w="810"/>
        <w:gridCol w:w="7020"/>
        <w:gridCol w:w="941"/>
      </w:tblGrid>
      <w:tr w:rsidR="00A959CA" w:rsidRPr="00BB0DB0" w:rsidTr="00DC4B1D">
        <w:trPr>
          <w:trHeight w:val="278"/>
        </w:trPr>
        <w:tc>
          <w:tcPr>
            <w:tcW w:w="810"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Sr. No</w:t>
            </w:r>
          </w:p>
        </w:tc>
        <w:tc>
          <w:tcPr>
            <w:tcW w:w="7020"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Research Activities</w:t>
            </w:r>
          </w:p>
        </w:tc>
        <w:tc>
          <w:tcPr>
            <w:tcW w:w="941"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Total No.</w:t>
            </w:r>
          </w:p>
        </w:tc>
      </w:tr>
      <w:tr w:rsidR="00A959CA" w:rsidRPr="00BB0DB0" w:rsidTr="00DC4B1D">
        <w:trPr>
          <w:trHeight w:val="558"/>
        </w:trPr>
        <w:tc>
          <w:tcPr>
            <w:tcW w:w="810" w:type="dxa"/>
          </w:tcPr>
          <w:p w:rsidR="00A959CA" w:rsidRPr="00BB0DB0" w:rsidRDefault="00A959CA" w:rsidP="00DC4B1D">
            <w:pPr>
              <w:pStyle w:val="ListParagraph"/>
              <w:ind w:left="0"/>
              <w:rPr>
                <w:rFonts w:ascii="Arial" w:hAnsi="Arial" w:cs="Arial"/>
                <w:bCs/>
                <w:sz w:val="24"/>
                <w:szCs w:val="24"/>
              </w:rPr>
            </w:pPr>
            <w:r>
              <w:rPr>
                <w:rFonts w:ascii="Arial" w:hAnsi="Arial" w:cs="Arial"/>
                <w:bCs/>
                <w:sz w:val="24"/>
                <w:szCs w:val="24"/>
              </w:rPr>
              <w:t>01</w:t>
            </w:r>
          </w:p>
        </w:tc>
        <w:tc>
          <w:tcPr>
            <w:tcW w:w="7020"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No</w:t>
            </w:r>
            <w:r>
              <w:rPr>
                <w:rFonts w:ascii="Arial" w:hAnsi="Arial" w:cs="Arial"/>
                <w:bCs/>
                <w:sz w:val="24"/>
                <w:szCs w:val="24"/>
              </w:rPr>
              <w:t>.</w:t>
            </w:r>
            <w:r w:rsidRPr="00BB0DB0">
              <w:rPr>
                <w:rFonts w:ascii="Arial" w:hAnsi="Arial" w:cs="Arial"/>
                <w:bCs/>
                <w:sz w:val="24"/>
                <w:szCs w:val="24"/>
              </w:rPr>
              <w:t xml:space="preserve"> of Seminars/ Talks conducted</w:t>
            </w:r>
          </w:p>
        </w:tc>
        <w:tc>
          <w:tcPr>
            <w:tcW w:w="941" w:type="dxa"/>
          </w:tcPr>
          <w:p w:rsidR="00A959CA" w:rsidRPr="00BB0DB0" w:rsidRDefault="00A959CA" w:rsidP="00DC4B1D">
            <w:pPr>
              <w:pStyle w:val="ListParagraph"/>
              <w:ind w:left="0"/>
              <w:rPr>
                <w:rFonts w:ascii="Arial" w:hAnsi="Arial" w:cs="Arial"/>
                <w:bCs/>
                <w:sz w:val="24"/>
                <w:szCs w:val="24"/>
              </w:rPr>
            </w:pPr>
            <w:r>
              <w:rPr>
                <w:rFonts w:ascii="Arial" w:hAnsi="Arial" w:cs="Arial"/>
                <w:bCs/>
                <w:sz w:val="24"/>
                <w:szCs w:val="24"/>
              </w:rPr>
              <w:t>10</w:t>
            </w:r>
          </w:p>
        </w:tc>
      </w:tr>
      <w:tr w:rsidR="00A959CA" w:rsidRPr="00BB0DB0" w:rsidTr="00DC4B1D">
        <w:trPr>
          <w:trHeight w:val="494"/>
        </w:trPr>
        <w:tc>
          <w:tcPr>
            <w:tcW w:w="810" w:type="dxa"/>
          </w:tcPr>
          <w:p w:rsidR="00A959CA" w:rsidRPr="00BB0DB0" w:rsidRDefault="00A959CA" w:rsidP="00DC4B1D">
            <w:pPr>
              <w:pStyle w:val="ListParagraph"/>
              <w:ind w:left="0"/>
              <w:rPr>
                <w:rFonts w:ascii="Arial" w:hAnsi="Arial" w:cs="Arial"/>
                <w:bCs/>
                <w:sz w:val="24"/>
                <w:szCs w:val="24"/>
              </w:rPr>
            </w:pPr>
            <w:r>
              <w:rPr>
                <w:rFonts w:ascii="Arial" w:hAnsi="Arial" w:cs="Arial"/>
                <w:bCs/>
                <w:sz w:val="24"/>
                <w:szCs w:val="24"/>
              </w:rPr>
              <w:t>02</w:t>
            </w:r>
          </w:p>
        </w:tc>
        <w:tc>
          <w:tcPr>
            <w:tcW w:w="7020"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Value of the Government Sponsored Projects (In Lakhs)</w:t>
            </w:r>
          </w:p>
        </w:tc>
        <w:tc>
          <w:tcPr>
            <w:tcW w:w="941"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20</w:t>
            </w:r>
          </w:p>
        </w:tc>
      </w:tr>
      <w:tr w:rsidR="00A959CA" w:rsidRPr="00BB0DB0" w:rsidTr="00DC4B1D">
        <w:trPr>
          <w:trHeight w:val="494"/>
        </w:trPr>
        <w:tc>
          <w:tcPr>
            <w:tcW w:w="810" w:type="dxa"/>
          </w:tcPr>
          <w:p w:rsidR="00A959CA" w:rsidRPr="00BB0DB0" w:rsidRDefault="00A959CA" w:rsidP="00DC4B1D">
            <w:pPr>
              <w:pStyle w:val="ListParagraph"/>
              <w:ind w:left="0"/>
              <w:rPr>
                <w:rFonts w:ascii="Arial" w:hAnsi="Arial" w:cs="Arial"/>
                <w:bCs/>
                <w:sz w:val="24"/>
                <w:szCs w:val="24"/>
              </w:rPr>
            </w:pPr>
            <w:r>
              <w:rPr>
                <w:rFonts w:ascii="Arial" w:hAnsi="Arial" w:cs="Arial"/>
                <w:bCs/>
                <w:sz w:val="24"/>
                <w:szCs w:val="24"/>
              </w:rPr>
              <w:t>03</w:t>
            </w:r>
          </w:p>
        </w:tc>
        <w:tc>
          <w:tcPr>
            <w:tcW w:w="7020"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No. of Consultancy Projects</w:t>
            </w:r>
          </w:p>
        </w:tc>
        <w:tc>
          <w:tcPr>
            <w:tcW w:w="941"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2</w:t>
            </w:r>
          </w:p>
        </w:tc>
      </w:tr>
      <w:tr w:rsidR="00A959CA" w:rsidRPr="00BB0DB0" w:rsidTr="00DC4B1D">
        <w:trPr>
          <w:trHeight w:val="278"/>
        </w:trPr>
        <w:tc>
          <w:tcPr>
            <w:tcW w:w="810" w:type="dxa"/>
          </w:tcPr>
          <w:p w:rsidR="00A959CA" w:rsidRPr="00BB0DB0" w:rsidRDefault="00A959CA" w:rsidP="00DC4B1D">
            <w:pPr>
              <w:pStyle w:val="ListParagraph"/>
              <w:ind w:left="0"/>
              <w:rPr>
                <w:rFonts w:ascii="Arial" w:hAnsi="Arial" w:cs="Arial"/>
                <w:bCs/>
                <w:sz w:val="24"/>
                <w:szCs w:val="24"/>
              </w:rPr>
            </w:pPr>
            <w:r>
              <w:rPr>
                <w:rFonts w:ascii="Arial" w:hAnsi="Arial" w:cs="Arial"/>
                <w:bCs/>
                <w:sz w:val="24"/>
                <w:szCs w:val="24"/>
              </w:rPr>
              <w:t>04</w:t>
            </w:r>
          </w:p>
        </w:tc>
        <w:tc>
          <w:tcPr>
            <w:tcW w:w="7020"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No. of Students gone to foreign universities for further studies</w:t>
            </w:r>
          </w:p>
        </w:tc>
        <w:tc>
          <w:tcPr>
            <w:tcW w:w="941"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5</w:t>
            </w:r>
          </w:p>
        </w:tc>
      </w:tr>
    </w:tbl>
    <w:p w:rsidR="00A959CA" w:rsidRDefault="00A959CA" w:rsidP="00A959CA">
      <w:pPr>
        <w:pStyle w:val="ListParagraph"/>
        <w:ind w:left="360"/>
        <w:rPr>
          <w:rFonts w:ascii="Arial" w:hAnsi="Arial" w:cs="Arial"/>
          <w:b/>
          <w:sz w:val="28"/>
          <w:szCs w:val="28"/>
        </w:rPr>
      </w:pPr>
    </w:p>
    <w:p w:rsidR="00A959CA" w:rsidRDefault="00A959CA" w:rsidP="00A959CA">
      <w:pPr>
        <w:pStyle w:val="ListParagraph"/>
        <w:ind w:left="360"/>
        <w:rPr>
          <w:rFonts w:ascii="Arial" w:hAnsi="Arial" w:cs="Arial"/>
          <w:b/>
          <w:sz w:val="28"/>
          <w:szCs w:val="28"/>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 xml:space="preserve">Details of Consultancy projects </w:t>
      </w:r>
    </w:p>
    <w:tbl>
      <w:tblPr>
        <w:tblStyle w:val="TableGrid"/>
        <w:tblW w:w="10266" w:type="dxa"/>
        <w:tblInd w:w="-162" w:type="dxa"/>
        <w:tblLayout w:type="fixed"/>
        <w:tblLook w:val="04A0"/>
      </w:tblPr>
      <w:tblGrid>
        <w:gridCol w:w="537"/>
        <w:gridCol w:w="1537"/>
        <w:gridCol w:w="2606"/>
        <w:gridCol w:w="1080"/>
        <w:gridCol w:w="1820"/>
        <w:gridCol w:w="1203"/>
        <w:gridCol w:w="1483"/>
      </w:tblGrid>
      <w:tr w:rsidR="00A959CA" w:rsidRPr="00BB0DB0" w:rsidTr="00DC4B1D">
        <w:tc>
          <w:tcPr>
            <w:tcW w:w="537"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Sr. No</w:t>
            </w:r>
          </w:p>
        </w:tc>
        <w:tc>
          <w:tcPr>
            <w:tcW w:w="1537"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eastAsia="Times New Roman" w:hAnsi="Arial" w:cs="Arial"/>
                <w:b/>
                <w:bCs/>
                <w:sz w:val="24"/>
                <w:szCs w:val="24"/>
              </w:rPr>
              <w:t>Title</w:t>
            </w:r>
          </w:p>
        </w:tc>
        <w:tc>
          <w:tcPr>
            <w:tcW w:w="2606"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eastAsia="Times New Roman" w:hAnsi="Arial" w:cs="Arial"/>
                <w:b/>
                <w:sz w:val="24"/>
                <w:szCs w:val="24"/>
              </w:rPr>
              <w:t>Name of the Project Leader</w:t>
            </w:r>
          </w:p>
        </w:tc>
        <w:tc>
          <w:tcPr>
            <w:tcW w:w="108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eastAsia="Times New Roman" w:hAnsi="Arial" w:cs="Arial"/>
                <w:b/>
                <w:color w:val="000000"/>
                <w:sz w:val="24"/>
                <w:szCs w:val="24"/>
              </w:rPr>
              <w:t>Year in which started</w:t>
            </w:r>
          </w:p>
        </w:tc>
        <w:tc>
          <w:tcPr>
            <w:tcW w:w="182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eastAsia="Times New Roman" w:hAnsi="Arial" w:cs="Arial"/>
                <w:b/>
                <w:color w:val="000000"/>
                <w:sz w:val="24"/>
                <w:szCs w:val="24"/>
              </w:rPr>
              <w:t>Funding agency</w:t>
            </w:r>
          </w:p>
        </w:tc>
        <w:tc>
          <w:tcPr>
            <w:tcW w:w="1203"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eastAsia="Times New Roman" w:hAnsi="Arial" w:cs="Arial"/>
                <w:b/>
                <w:color w:val="000000"/>
                <w:sz w:val="24"/>
                <w:szCs w:val="24"/>
              </w:rPr>
              <w:t>Duration</w:t>
            </w:r>
          </w:p>
        </w:tc>
        <w:tc>
          <w:tcPr>
            <w:tcW w:w="1483"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eastAsia="Times New Roman" w:hAnsi="Arial" w:cs="Arial"/>
                <w:b/>
                <w:color w:val="000000"/>
                <w:sz w:val="24"/>
                <w:szCs w:val="24"/>
              </w:rPr>
              <w:t>Amount sanctioned</w:t>
            </w:r>
          </w:p>
        </w:tc>
      </w:tr>
      <w:tr w:rsidR="00A959CA" w:rsidRPr="00BB0DB0" w:rsidTr="00DC4B1D">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1</w:t>
            </w:r>
          </w:p>
        </w:tc>
        <w:tc>
          <w:tcPr>
            <w:tcW w:w="1537"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Verification of specification &amp; working of Multiplace Hyperbaric Oxygen chamber with air lock system</w:t>
            </w:r>
          </w:p>
        </w:tc>
        <w:tc>
          <w:tcPr>
            <w:tcW w:w="2606"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S.L.Patil, U.M. Chaskar,</w:t>
            </w:r>
          </w:p>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K.A. Ghodinde, R.P. Mudhalwadkar,A.S. Deshpande</w:t>
            </w:r>
          </w:p>
        </w:tc>
        <w:tc>
          <w:tcPr>
            <w:tcW w:w="1080"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2014</w:t>
            </w:r>
          </w:p>
        </w:tc>
        <w:tc>
          <w:tcPr>
            <w:tcW w:w="1820"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Pimpri Chinchwad Municipal corporation</w:t>
            </w:r>
          </w:p>
        </w:tc>
        <w:tc>
          <w:tcPr>
            <w:tcW w:w="1203" w:type="dxa"/>
          </w:tcPr>
          <w:p w:rsidR="00A959CA" w:rsidRPr="00BB0DB0" w:rsidRDefault="00A959CA" w:rsidP="00DC4B1D">
            <w:pPr>
              <w:rPr>
                <w:rFonts w:ascii="Arial" w:hAnsi="Arial" w:cs="Arial"/>
                <w:sz w:val="24"/>
                <w:szCs w:val="24"/>
              </w:rPr>
            </w:pPr>
            <w:r w:rsidRPr="00BB0DB0">
              <w:rPr>
                <w:rFonts w:ascii="Arial" w:hAnsi="Arial" w:cs="Arial"/>
                <w:sz w:val="24"/>
                <w:szCs w:val="24"/>
              </w:rPr>
              <w:t>Five months</w:t>
            </w:r>
          </w:p>
        </w:tc>
        <w:tc>
          <w:tcPr>
            <w:tcW w:w="1483"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2,24,720</w:t>
            </w:r>
          </w:p>
        </w:tc>
      </w:tr>
      <w:tr w:rsidR="00A959CA" w:rsidRPr="00BB0DB0" w:rsidTr="00DC4B1D">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2</w:t>
            </w:r>
          </w:p>
        </w:tc>
        <w:tc>
          <w:tcPr>
            <w:tcW w:w="1537"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Verification / Inspection of specification of equipment</w:t>
            </w:r>
          </w:p>
        </w:tc>
        <w:tc>
          <w:tcPr>
            <w:tcW w:w="2606"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U. M. Chaskar, S. L. Patil</w:t>
            </w:r>
          </w:p>
        </w:tc>
        <w:tc>
          <w:tcPr>
            <w:tcW w:w="1080"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2014</w:t>
            </w:r>
          </w:p>
        </w:tc>
        <w:tc>
          <w:tcPr>
            <w:tcW w:w="1820"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Dept. of Animal husbandary,Govt. of Maharashtra,Pune</w:t>
            </w:r>
          </w:p>
        </w:tc>
        <w:tc>
          <w:tcPr>
            <w:tcW w:w="1203" w:type="dxa"/>
          </w:tcPr>
          <w:p w:rsidR="00A959CA" w:rsidRPr="00BB0DB0" w:rsidRDefault="00A959CA" w:rsidP="00DC4B1D">
            <w:pPr>
              <w:rPr>
                <w:rFonts w:ascii="Arial" w:hAnsi="Arial" w:cs="Arial"/>
                <w:sz w:val="24"/>
                <w:szCs w:val="24"/>
              </w:rPr>
            </w:pPr>
            <w:r w:rsidRPr="00BB0DB0">
              <w:rPr>
                <w:rFonts w:ascii="Arial" w:hAnsi="Arial" w:cs="Arial"/>
                <w:sz w:val="24"/>
                <w:szCs w:val="24"/>
              </w:rPr>
              <w:t>Three months</w:t>
            </w:r>
          </w:p>
        </w:tc>
        <w:tc>
          <w:tcPr>
            <w:tcW w:w="1483" w:type="dxa"/>
          </w:tcPr>
          <w:p w:rsidR="00A959CA" w:rsidRPr="00BB0DB0" w:rsidRDefault="00A959CA" w:rsidP="00DC4B1D">
            <w:pPr>
              <w:rPr>
                <w:rFonts w:ascii="Arial" w:eastAsia="Times New Roman" w:hAnsi="Arial" w:cs="Arial"/>
                <w:color w:val="000000"/>
                <w:sz w:val="24"/>
                <w:szCs w:val="24"/>
              </w:rPr>
            </w:pPr>
            <w:r w:rsidRPr="00BB0DB0">
              <w:rPr>
                <w:rFonts w:ascii="Arial" w:eastAsia="Times New Roman" w:hAnsi="Arial" w:cs="Arial"/>
                <w:color w:val="000000"/>
                <w:sz w:val="24"/>
                <w:szCs w:val="24"/>
              </w:rPr>
              <w:t>1,50,000</w:t>
            </w:r>
          </w:p>
        </w:tc>
      </w:tr>
    </w:tbl>
    <w:p w:rsidR="00A959CA" w:rsidRDefault="00A959CA" w:rsidP="00A959CA">
      <w:pPr>
        <w:rPr>
          <w:rFonts w:ascii="Arial" w:hAnsi="Arial" w:cs="Arial"/>
          <w:b/>
          <w:sz w:val="24"/>
          <w:szCs w:val="24"/>
        </w:rPr>
      </w:pPr>
    </w:p>
    <w:p w:rsidR="00A959CA" w:rsidRDefault="00A959CA" w:rsidP="00A959CA">
      <w:pPr>
        <w:rPr>
          <w:rFonts w:ascii="Arial" w:hAnsi="Arial" w:cs="Arial"/>
          <w:b/>
          <w:sz w:val="24"/>
          <w:szCs w:val="24"/>
        </w:rPr>
      </w:pPr>
    </w:p>
    <w:p w:rsidR="00A959CA" w:rsidRDefault="00A959CA" w:rsidP="00A959CA">
      <w:pPr>
        <w:rPr>
          <w:rFonts w:ascii="Arial" w:hAnsi="Arial" w:cs="Arial"/>
          <w:b/>
          <w:sz w:val="24"/>
          <w:szCs w:val="24"/>
        </w:rPr>
      </w:pPr>
    </w:p>
    <w:p w:rsidR="00B96382" w:rsidRDefault="00B96382" w:rsidP="00A959CA">
      <w:pPr>
        <w:rPr>
          <w:rFonts w:ascii="Arial" w:hAnsi="Arial" w:cs="Arial"/>
          <w:b/>
          <w:sz w:val="24"/>
          <w:szCs w:val="24"/>
        </w:rPr>
      </w:pPr>
    </w:p>
    <w:p w:rsidR="00A959CA" w:rsidRDefault="00A959CA" w:rsidP="00A959CA">
      <w:pPr>
        <w:rPr>
          <w:rFonts w:ascii="Arial" w:hAnsi="Arial" w:cs="Arial"/>
          <w:b/>
          <w:sz w:val="24"/>
          <w:szCs w:val="24"/>
        </w:rPr>
      </w:pPr>
    </w:p>
    <w:p w:rsidR="00A959CA" w:rsidRDefault="00A959CA" w:rsidP="00A959CA">
      <w:pPr>
        <w:rPr>
          <w:rFonts w:ascii="Arial" w:hAnsi="Arial" w:cs="Arial"/>
          <w:b/>
          <w:sz w:val="24"/>
          <w:szCs w:val="24"/>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lastRenderedPageBreak/>
        <w:t xml:space="preserve">     </w:t>
      </w:r>
      <w:r w:rsidRPr="00BB0DB0">
        <w:rPr>
          <w:rFonts w:ascii="Arial" w:hAnsi="Arial" w:cs="Arial"/>
          <w:b/>
          <w:sz w:val="28"/>
          <w:szCs w:val="28"/>
        </w:rPr>
        <w:t xml:space="preserve">Details of Research (ongoing) Projects </w:t>
      </w:r>
    </w:p>
    <w:tbl>
      <w:tblPr>
        <w:tblStyle w:val="TableGrid"/>
        <w:tblW w:w="10197" w:type="dxa"/>
        <w:tblInd w:w="-162" w:type="dxa"/>
        <w:tblLayout w:type="fixed"/>
        <w:tblLook w:val="04A0"/>
      </w:tblPr>
      <w:tblGrid>
        <w:gridCol w:w="540"/>
        <w:gridCol w:w="1080"/>
        <w:gridCol w:w="1530"/>
        <w:gridCol w:w="1530"/>
        <w:gridCol w:w="1178"/>
        <w:gridCol w:w="1702"/>
        <w:gridCol w:w="1170"/>
        <w:gridCol w:w="1467"/>
      </w:tblGrid>
      <w:tr w:rsidR="00A959CA" w:rsidRPr="00BB0DB0" w:rsidTr="00DC4B1D">
        <w:trPr>
          <w:trHeight w:val="1346"/>
        </w:trPr>
        <w:tc>
          <w:tcPr>
            <w:tcW w:w="540" w:type="dxa"/>
            <w:shd w:val="clear" w:color="auto" w:fill="D9D9D9" w:themeFill="background1" w:themeFillShade="D9"/>
            <w:hideMark/>
          </w:tcPr>
          <w:p w:rsidR="00A959CA" w:rsidRPr="00BB0DB0" w:rsidRDefault="00A959CA" w:rsidP="00DC4B1D">
            <w:pPr>
              <w:rPr>
                <w:rFonts w:ascii="Arial" w:hAnsi="Arial" w:cs="Arial"/>
                <w:b/>
                <w:bCs/>
                <w:color w:val="000000" w:themeColor="text1"/>
              </w:rPr>
            </w:pPr>
            <w:r>
              <w:rPr>
                <w:rFonts w:ascii="Arial" w:hAnsi="Arial" w:cs="Arial"/>
                <w:b/>
                <w:bCs/>
                <w:color w:val="000000" w:themeColor="text1"/>
              </w:rPr>
              <w:t>Sr. N</w:t>
            </w:r>
            <w:r w:rsidRPr="00BB0DB0">
              <w:rPr>
                <w:rFonts w:ascii="Arial" w:hAnsi="Arial" w:cs="Arial"/>
                <w:b/>
                <w:bCs/>
                <w:color w:val="000000" w:themeColor="text1"/>
              </w:rPr>
              <w:t>o</w:t>
            </w:r>
          </w:p>
        </w:tc>
        <w:tc>
          <w:tcPr>
            <w:tcW w:w="1080" w:type="dxa"/>
            <w:shd w:val="clear" w:color="auto" w:fill="D9D9D9" w:themeFill="background1" w:themeFillShade="D9"/>
            <w:hideMark/>
          </w:tcPr>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Scheme</w:t>
            </w:r>
          </w:p>
        </w:tc>
        <w:tc>
          <w:tcPr>
            <w:tcW w:w="1530" w:type="dxa"/>
            <w:shd w:val="clear" w:color="auto" w:fill="D9D9D9" w:themeFill="background1" w:themeFillShade="D9"/>
          </w:tcPr>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 xml:space="preserve">Whether Sponsored by </w:t>
            </w:r>
          </w:p>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Industry/ Government</w:t>
            </w:r>
          </w:p>
        </w:tc>
        <w:tc>
          <w:tcPr>
            <w:tcW w:w="1530" w:type="dxa"/>
            <w:shd w:val="clear" w:color="auto" w:fill="D9D9D9" w:themeFill="background1" w:themeFillShade="D9"/>
            <w:hideMark/>
          </w:tcPr>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Name of coordinator</w:t>
            </w:r>
          </w:p>
        </w:tc>
        <w:tc>
          <w:tcPr>
            <w:tcW w:w="1178" w:type="dxa"/>
            <w:shd w:val="clear" w:color="auto" w:fill="D9D9D9" w:themeFill="background1" w:themeFillShade="D9"/>
            <w:hideMark/>
          </w:tcPr>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 xml:space="preserve">Amount sanctioned, </w:t>
            </w:r>
          </w:p>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(In Lakhs)</w:t>
            </w:r>
          </w:p>
        </w:tc>
        <w:tc>
          <w:tcPr>
            <w:tcW w:w="1702" w:type="dxa"/>
            <w:shd w:val="clear" w:color="auto" w:fill="D9D9D9" w:themeFill="background1" w:themeFillShade="D9"/>
            <w:hideMark/>
          </w:tcPr>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Title of the (Sanctioned) project</w:t>
            </w:r>
          </w:p>
        </w:tc>
        <w:tc>
          <w:tcPr>
            <w:tcW w:w="1170" w:type="dxa"/>
            <w:shd w:val="clear" w:color="auto" w:fill="D9D9D9" w:themeFill="background1" w:themeFillShade="D9"/>
            <w:hideMark/>
          </w:tcPr>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Funds Utilization</w:t>
            </w:r>
          </w:p>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 xml:space="preserve">Position as on today </w:t>
            </w:r>
          </w:p>
        </w:tc>
        <w:tc>
          <w:tcPr>
            <w:tcW w:w="1467" w:type="dxa"/>
            <w:shd w:val="clear" w:color="auto" w:fill="D9D9D9" w:themeFill="background1" w:themeFillShade="D9"/>
            <w:hideMark/>
          </w:tcPr>
          <w:p w:rsidR="00A959CA" w:rsidRPr="00BB0DB0" w:rsidRDefault="00A959CA" w:rsidP="00DC4B1D">
            <w:pPr>
              <w:rPr>
                <w:rFonts w:ascii="Arial" w:hAnsi="Arial" w:cs="Arial"/>
                <w:b/>
                <w:bCs/>
                <w:color w:val="000000" w:themeColor="text1"/>
              </w:rPr>
            </w:pPr>
            <w:r w:rsidRPr="00BB0DB0">
              <w:rPr>
                <w:rFonts w:ascii="Arial" w:hAnsi="Arial" w:cs="Arial"/>
                <w:b/>
                <w:bCs/>
                <w:color w:val="000000" w:themeColor="text1"/>
              </w:rPr>
              <w:t>Year  in which the Grant was received)</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1</w:t>
            </w:r>
          </w:p>
        </w:tc>
        <w:tc>
          <w:tcPr>
            <w:tcW w:w="108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MHRD</w:t>
            </w:r>
          </w:p>
        </w:tc>
        <w:tc>
          <w:tcPr>
            <w:tcW w:w="1530" w:type="dxa"/>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Govt.</w:t>
            </w:r>
          </w:p>
        </w:tc>
        <w:tc>
          <w:tcPr>
            <w:tcW w:w="153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S. D. Agashe ,S. L. Patil, U. M. Chaskar, D. N. Sonawane</w:t>
            </w:r>
          </w:p>
        </w:tc>
        <w:tc>
          <w:tcPr>
            <w:tcW w:w="1178"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3.391 Cr.</w:t>
            </w:r>
          </w:p>
        </w:tc>
        <w:tc>
          <w:tcPr>
            <w:tcW w:w="1702"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Virtual Lab</w:t>
            </w:r>
          </w:p>
        </w:tc>
        <w:tc>
          <w:tcPr>
            <w:tcW w:w="117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w:t>
            </w:r>
          </w:p>
        </w:tc>
        <w:tc>
          <w:tcPr>
            <w:tcW w:w="1467"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2010</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2.</w:t>
            </w:r>
          </w:p>
        </w:tc>
        <w:tc>
          <w:tcPr>
            <w:tcW w:w="108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BRNS</w:t>
            </w:r>
          </w:p>
        </w:tc>
        <w:tc>
          <w:tcPr>
            <w:tcW w:w="1530" w:type="dxa"/>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Govt.</w:t>
            </w:r>
          </w:p>
        </w:tc>
        <w:tc>
          <w:tcPr>
            <w:tcW w:w="153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Mr. U. M. Chaskar, Dr. S. L. Patil</w:t>
            </w:r>
          </w:p>
        </w:tc>
        <w:tc>
          <w:tcPr>
            <w:tcW w:w="1178"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20.78 Lakhs</w:t>
            </w:r>
          </w:p>
        </w:tc>
        <w:tc>
          <w:tcPr>
            <w:tcW w:w="1702"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Development of Iris Recognition – An Biometric Application</w:t>
            </w:r>
          </w:p>
        </w:tc>
        <w:tc>
          <w:tcPr>
            <w:tcW w:w="117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18.25 Lakhs</w:t>
            </w:r>
          </w:p>
        </w:tc>
        <w:tc>
          <w:tcPr>
            <w:tcW w:w="1467"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2011</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3.</w:t>
            </w:r>
          </w:p>
        </w:tc>
        <w:tc>
          <w:tcPr>
            <w:tcW w:w="108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BRNS</w:t>
            </w:r>
          </w:p>
        </w:tc>
        <w:tc>
          <w:tcPr>
            <w:tcW w:w="1530" w:type="dxa"/>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Govt.</w:t>
            </w:r>
          </w:p>
        </w:tc>
        <w:tc>
          <w:tcPr>
            <w:tcW w:w="153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Dr. P. D. Shendge, Prof. S. B. Phadke</w:t>
            </w:r>
          </w:p>
        </w:tc>
        <w:tc>
          <w:tcPr>
            <w:tcW w:w="1178"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 xml:space="preserve">21.28 Lakhs </w:t>
            </w:r>
          </w:p>
        </w:tc>
        <w:tc>
          <w:tcPr>
            <w:tcW w:w="1702"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Observer Controller Design for uncertain system in application with snake robot</w:t>
            </w:r>
          </w:p>
        </w:tc>
        <w:tc>
          <w:tcPr>
            <w:tcW w:w="1170"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17.65 Lakhs</w:t>
            </w:r>
          </w:p>
        </w:tc>
        <w:tc>
          <w:tcPr>
            <w:tcW w:w="1467" w:type="dxa"/>
            <w:hideMark/>
          </w:tcPr>
          <w:p w:rsidR="00A959CA" w:rsidRPr="00BB0DB0" w:rsidRDefault="00A959CA" w:rsidP="00DC4B1D">
            <w:pPr>
              <w:rPr>
                <w:rFonts w:ascii="Arial" w:eastAsia="Times New Roman" w:hAnsi="Arial" w:cs="Arial"/>
                <w:sz w:val="24"/>
                <w:szCs w:val="24"/>
                <w:lang w:eastAsia="en-IN"/>
              </w:rPr>
            </w:pPr>
            <w:r w:rsidRPr="00BB0DB0">
              <w:rPr>
                <w:rFonts w:ascii="Arial" w:eastAsia="Times New Roman" w:hAnsi="Arial" w:cs="Arial"/>
                <w:sz w:val="24"/>
                <w:szCs w:val="24"/>
                <w:lang w:eastAsia="en-IN"/>
              </w:rPr>
              <w:t>2011</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4.</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UGC</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Dr.C.Y.Patil, Mr. U.M.Chaskar</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8.42 Lakhs</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Design and Development of Wireless Sensor Network for Green Agriculture</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6.83 Lakhs</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2011</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5.</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UGC</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 N. Sonawane, Ms K. A. Bhole</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7.71 Lakhs</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Subcutaneous vein detection system for durg delivery assistance</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4.46 Lakhs</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2011</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6.</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MHRD</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S. D. Agashe , D. N. Sonawane</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1.602 Cr.</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Remote Trigger Lab</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2011</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7.</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BRNS</w:t>
            </w:r>
          </w:p>
        </w:tc>
        <w:tc>
          <w:tcPr>
            <w:tcW w:w="1530" w:type="dxa"/>
          </w:tcPr>
          <w:p w:rsidR="00A959CA" w:rsidRPr="00BB0DB0" w:rsidRDefault="00A959CA" w:rsidP="00DC4B1D">
            <w:pPr>
              <w:rPr>
                <w:rFonts w:ascii="Arial" w:hAnsi="Arial" w:cs="Arial"/>
                <w:sz w:val="24"/>
                <w:szCs w:val="24"/>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Dr.S.L.Patil</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24.37 Lakhs</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 xml:space="preserve">DC-DC converter </w:t>
            </w:r>
            <w:r w:rsidRPr="00BB0DB0">
              <w:rPr>
                <w:rFonts w:ascii="Arial" w:eastAsia="Times New Roman" w:hAnsi="Arial" w:cs="Arial"/>
                <w:color w:val="000000"/>
                <w:sz w:val="24"/>
                <w:szCs w:val="24"/>
                <w:lang w:eastAsia="en-IN"/>
              </w:rPr>
              <w:lastRenderedPageBreak/>
              <w:t>power management for lower-power embedded system</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lastRenderedPageBreak/>
              <w:t>10 Lakhs</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2011</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lastRenderedPageBreak/>
              <w:t>8.</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AICTE MODROB</w:t>
            </w:r>
          </w:p>
        </w:tc>
        <w:tc>
          <w:tcPr>
            <w:tcW w:w="1530" w:type="dxa"/>
          </w:tcPr>
          <w:p w:rsidR="00A959CA" w:rsidRPr="00BB0DB0" w:rsidRDefault="00A959CA" w:rsidP="00DC4B1D">
            <w:pPr>
              <w:rPr>
                <w:rFonts w:ascii="Arial" w:hAnsi="Arial" w:cs="Arial"/>
                <w:sz w:val="24"/>
                <w:szCs w:val="24"/>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Dr.S.L.Patil</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12 Lakh</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Modernization of Biomedical Instrumentation</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12 Lakh</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2011</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9.</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UGC MRP</w:t>
            </w:r>
          </w:p>
        </w:tc>
        <w:tc>
          <w:tcPr>
            <w:tcW w:w="1530" w:type="dxa"/>
          </w:tcPr>
          <w:p w:rsidR="00A959CA" w:rsidRPr="00BB0DB0" w:rsidRDefault="00A959CA" w:rsidP="00DC4B1D">
            <w:pPr>
              <w:rPr>
                <w:rFonts w:ascii="Arial" w:hAnsi="Arial" w:cs="Arial"/>
                <w:sz w:val="24"/>
                <w:szCs w:val="24"/>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Dr.R.P. Mudhalwadkar</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7.39 Lakh</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Development of electronic olfaction</w:t>
            </w:r>
            <w:r w:rsidRPr="00BB0DB0">
              <w:rPr>
                <w:rFonts w:ascii="Arial" w:eastAsia="Times New Roman" w:hAnsi="Arial" w:cs="Arial"/>
                <w:color w:val="000000"/>
                <w:sz w:val="24"/>
                <w:szCs w:val="24"/>
                <w:lang w:eastAsia="en-IN"/>
              </w:rPr>
              <w:br/>
              <w:t xml:space="preserve"> system for disease detection</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0</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 xml:space="preserve"> 2012</w:t>
            </w:r>
            <w:r w:rsidRPr="00BB0DB0">
              <w:rPr>
                <w:rFonts w:ascii="Arial" w:eastAsia="Times New Roman" w:hAnsi="Arial" w:cs="Arial"/>
                <w:color w:val="000000"/>
                <w:sz w:val="24"/>
                <w:szCs w:val="24"/>
                <w:lang w:eastAsia="en-IN"/>
              </w:rPr>
              <w:br/>
              <w:t xml:space="preserve"> </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10.</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BRNS</w:t>
            </w:r>
          </w:p>
        </w:tc>
        <w:tc>
          <w:tcPr>
            <w:tcW w:w="1530" w:type="dxa"/>
          </w:tcPr>
          <w:p w:rsidR="00A959CA" w:rsidRPr="00BB0DB0" w:rsidRDefault="00A959CA" w:rsidP="00DC4B1D">
            <w:pPr>
              <w:rPr>
                <w:rFonts w:ascii="Arial" w:hAnsi="Arial" w:cs="Arial"/>
                <w:sz w:val="24"/>
                <w:szCs w:val="24"/>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Dr.R.P. Mudhalwadkar</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19.54 Lakh</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 Development of electronic nose for homeland security</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0</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2013</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11.</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UGC MRP</w:t>
            </w:r>
          </w:p>
        </w:tc>
        <w:tc>
          <w:tcPr>
            <w:tcW w:w="1530" w:type="dxa"/>
          </w:tcPr>
          <w:p w:rsidR="00A959CA" w:rsidRPr="00BB0DB0" w:rsidRDefault="00A959CA" w:rsidP="00DC4B1D">
            <w:pPr>
              <w:rPr>
                <w:rFonts w:ascii="Arial" w:hAnsi="Arial" w:cs="Arial"/>
                <w:sz w:val="24"/>
                <w:szCs w:val="24"/>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Mrs.A. S. Deshpande, Dr. U.M. Chaskar</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8.69 Lakh</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Design and development of control strategies for solar panel automatic tracking system</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0</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2013</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12</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AICTE</w:t>
            </w:r>
          </w:p>
        </w:tc>
        <w:tc>
          <w:tcPr>
            <w:tcW w:w="1530" w:type="dxa"/>
          </w:tcPr>
          <w:p w:rsidR="00A959CA" w:rsidRPr="00BB0DB0" w:rsidRDefault="00A959CA" w:rsidP="00DC4B1D">
            <w:pPr>
              <w:rPr>
                <w:rFonts w:ascii="Arial" w:hAnsi="Arial" w:cs="Arial"/>
                <w:sz w:val="24"/>
                <w:szCs w:val="24"/>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Dr.R.P. Mudhalwadkar</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8.2 Lakh</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Development of artificial sensor system for food quality detection</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0</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2013</w:t>
            </w:r>
          </w:p>
        </w:tc>
      </w:tr>
      <w:tr w:rsidR="00A959CA" w:rsidRPr="00BB0DB0" w:rsidTr="00DC4B1D">
        <w:trPr>
          <w:trHeight w:val="719"/>
        </w:trPr>
        <w:tc>
          <w:tcPr>
            <w:tcW w:w="54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13.</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AICTE</w:t>
            </w:r>
          </w:p>
        </w:tc>
        <w:tc>
          <w:tcPr>
            <w:tcW w:w="1530" w:type="dxa"/>
          </w:tcPr>
          <w:p w:rsidR="00A959CA" w:rsidRPr="00BB0DB0" w:rsidRDefault="00A959CA" w:rsidP="00DC4B1D">
            <w:pPr>
              <w:rPr>
                <w:rFonts w:ascii="Arial" w:hAnsi="Arial" w:cs="Arial"/>
                <w:sz w:val="24"/>
                <w:szCs w:val="24"/>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 U. M. Chaskar</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12.05 Lakh</w:t>
            </w:r>
          </w:p>
        </w:tc>
        <w:tc>
          <w:tcPr>
            <w:tcW w:w="1702"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Design and development of a system for measurement of blood glucose and haemoglobin  noninvasively</w:t>
            </w:r>
          </w:p>
        </w:tc>
        <w:tc>
          <w:tcPr>
            <w:tcW w:w="117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0</w:t>
            </w:r>
          </w:p>
        </w:tc>
        <w:tc>
          <w:tcPr>
            <w:tcW w:w="1467"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 xml:space="preserve"> 2013</w:t>
            </w:r>
          </w:p>
        </w:tc>
      </w:tr>
      <w:tr w:rsidR="00A959CA" w:rsidRPr="00BB0DB0" w:rsidTr="00DC4B1D">
        <w:trPr>
          <w:trHeight w:val="719"/>
        </w:trPr>
        <w:tc>
          <w:tcPr>
            <w:tcW w:w="540" w:type="dxa"/>
            <w:hideMark/>
          </w:tcPr>
          <w:p w:rsidR="00A959CA" w:rsidRPr="00BB0DB0" w:rsidRDefault="00A959CA" w:rsidP="00DC4B1D">
            <w:pPr>
              <w:rPr>
                <w:rFonts w:ascii="Arial" w:hAnsi="Arial" w:cs="Arial"/>
                <w:b/>
                <w:bCs/>
                <w:color w:val="000000" w:themeColor="text1"/>
                <w:sz w:val="24"/>
                <w:szCs w:val="24"/>
              </w:rPr>
            </w:pPr>
            <w:r w:rsidRPr="00BB0DB0">
              <w:rPr>
                <w:rFonts w:ascii="Arial" w:eastAsia="Times New Roman" w:hAnsi="Arial" w:cs="Arial"/>
                <w:color w:val="000000"/>
                <w:sz w:val="24"/>
                <w:szCs w:val="24"/>
                <w:lang w:eastAsia="en-IN"/>
              </w:rPr>
              <w:lastRenderedPageBreak/>
              <w:t>14</w:t>
            </w:r>
          </w:p>
        </w:tc>
        <w:tc>
          <w:tcPr>
            <w:tcW w:w="108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AICTE</w:t>
            </w:r>
          </w:p>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MODROB</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Govt.</w:t>
            </w:r>
          </w:p>
        </w:tc>
        <w:tc>
          <w:tcPr>
            <w:tcW w:w="1530"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Dr. U. M. Chaskar</w:t>
            </w:r>
          </w:p>
        </w:tc>
        <w:tc>
          <w:tcPr>
            <w:tcW w:w="1178" w:type="dxa"/>
            <w:hideMark/>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17.65Lakh</w:t>
            </w:r>
          </w:p>
        </w:tc>
        <w:tc>
          <w:tcPr>
            <w:tcW w:w="1702" w:type="dxa"/>
            <w:hideMark/>
          </w:tcPr>
          <w:p w:rsidR="00A959CA" w:rsidRPr="00BB0DB0" w:rsidRDefault="00A959CA" w:rsidP="00DC4B1D">
            <w:pPr>
              <w:rPr>
                <w:rFonts w:ascii="Arial" w:hAnsi="Arial" w:cs="Arial"/>
                <w:b/>
                <w:bCs/>
                <w:color w:val="000000" w:themeColor="text1"/>
                <w:sz w:val="24"/>
                <w:szCs w:val="24"/>
              </w:rPr>
            </w:pPr>
            <w:r w:rsidRPr="00BB0DB0">
              <w:rPr>
                <w:rFonts w:ascii="Arial" w:eastAsia="Times New Roman" w:hAnsi="Arial" w:cs="Arial"/>
                <w:color w:val="000000"/>
                <w:sz w:val="24"/>
                <w:szCs w:val="24"/>
                <w:lang w:eastAsia="en-IN"/>
              </w:rPr>
              <w:t xml:space="preserve">Modernization of Biomedical Instrumentation and Signal Processing </w:t>
            </w:r>
          </w:p>
        </w:tc>
        <w:tc>
          <w:tcPr>
            <w:tcW w:w="1170" w:type="dxa"/>
            <w:hideMark/>
          </w:tcPr>
          <w:p w:rsidR="00A959CA" w:rsidRPr="00BB0DB0" w:rsidRDefault="00A959CA" w:rsidP="00DC4B1D">
            <w:pPr>
              <w:rPr>
                <w:rFonts w:ascii="Arial" w:hAnsi="Arial" w:cs="Arial"/>
                <w:b/>
                <w:bCs/>
                <w:color w:val="000000" w:themeColor="text1"/>
                <w:sz w:val="24"/>
                <w:szCs w:val="24"/>
              </w:rPr>
            </w:pPr>
          </w:p>
        </w:tc>
        <w:tc>
          <w:tcPr>
            <w:tcW w:w="1467" w:type="dxa"/>
            <w:hideMark/>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2015</w:t>
            </w:r>
          </w:p>
        </w:tc>
      </w:tr>
    </w:tbl>
    <w:p w:rsidR="00A959CA" w:rsidRPr="00BB0DB0" w:rsidRDefault="00A959CA" w:rsidP="00A959CA">
      <w:pPr>
        <w:pStyle w:val="ListParagraph"/>
        <w:ind w:left="360"/>
        <w:rPr>
          <w:rFonts w:ascii="Arial" w:hAnsi="Arial" w:cs="Arial"/>
          <w:b/>
          <w:sz w:val="36"/>
          <w:szCs w:val="36"/>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 xml:space="preserve">PUBLICATIONS  : </w:t>
      </w:r>
    </w:p>
    <w:tbl>
      <w:tblPr>
        <w:tblStyle w:val="TableGrid"/>
        <w:tblW w:w="0" w:type="auto"/>
        <w:tblLook w:val="04A0"/>
      </w:tblPr>
      <w:tblGrid>
        <w:gridCol w:w="537"/>
        <w:gridCol w:w="2075"/>
        <w:gridCol w:w="2818"/>
        <w:gridCol w:w="2964"/>
        <w:gridCol w:w="1182"/>
      </w:tblGrid>
      <w:tr w:rsidR="00A959CA" w:rsidRPr="00BB0DB0" w:rsidTr="00DC4B1D">
        <w:trPr>
          <w:trHeight w:val="240"/>
        </w:trPr>
        <w:tc>
          <w:tcPr>
            <w:tcW w:w="537" w:type="dxa"/>
            <w:vMerge w:val="restart"/>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Sr. No</w:t>
            </w:r>
          </w:p>
        </w:tc>
        <w:tc>
          <w:tcPr>
            <w:tcW w:w="2075" w:type="dxa"/>
            <w:vMerge w:val="restart"/>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rPr>
              <w:t>Name of Department</w:t>
            </w:r>
          </w:p>
        </w:tc>
        <w:tc>
          <w:tcPr>
            <w:tcW w:w="5782" w:type="dxa"/>
            <w:gridSpan w:val="2"/>
            <w:tcBorders>
              <w:bottom w:val="single" w:sz="4" w:space="0" w:color="auto"/>
            </w:tcBorders>
            <w:shd w:val="clear" w:color="auto" w:fill="D9D9D9" w:themeFill="background1" w:themeFillShade="D9"/>
          </w:tcPr>
          <w:p w:rsidR="00A959CA" w:rsidRPr="00BB0DB0" w:rsidRDefault="00A959CA" w:rsidP="00DC4B1D">
            <w:pPr>
              <w:jc w:val="center"/>
              <w:rPr>
                <w:rFonts w:ascii="Arial" w:hAnsi="Arial" w:cs="Arial"/>
                <w:b/>
                <w:sz w:val="24"/>
                <w:szCs w:val="24"/>
              </w:rPr>
            </w:pPr>
            <w:r w:rsidRPr="00BB0DB0">
              <w:rPr>
                <w:rFonts w:ascii="Arial" w:hAnsi="Arial" w:cs="Arial"/>
                <w:b/>
              </w:rPr>
              <w:t>Research Publications</w:t>
            </w:r>
          </w:p>
        </w:tc>
        <w:tc>
          <w:tcPr>
            <w:tcW w:w="1182" w:type="dxa"/>
            <w:vMerge w:val="restart"/>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rPr>
              <w:t>Total</w:t>
            </w:r>
          </w:p>
        </w:tc>
      </w:tr>
      <w:tr w:rsidR="00A959CA" w:rsidRPr="00BB0DB0" w:rsidTr="00DC4B1D">
        <w:trPr>
          <w:trHeight w:val="257"/>
        </w:trPr>
        <w:tc>
          <w:tcPr>
            <w:tcW w:w="537" w:type="dxa"/>
            <w:vMerge/>
          </w:tcPr>
          <w:p w:rsidR="00A959CA" w:rsidRPr="00BB0DB0" w:rsidRDefault="00A959CA" w:rsidP="00DC4B1D">
            <w:pPr>
              <w:rPr>
                <w:rFonts w:ascii="Arial" w:hAnsi="Arial" w:cs="Arial"/>
                <w:b/>
                <w:sz w:val="24"/>
                <w:szCs w:val="24"/>
              </w:rPr>
            </w:pPr>
          </w:p>
        </w:tc>
        <w:tc>
          <w:tcPr>
            <w:tcW w:w="2075" w:type="dxa"/>
            <w:vMerge/>
          </w:tcPr>
          <w:p w:rsidR="00A959CA" w:rsidRPr="00BB0DB0" w:rsidRDefault="00A959CA" w:rsidP="00DC4B1D">
            <w:pPr>
              <w:rPr>
                <w:rFonts w:ascii="Arial" w:hAnsi="Arial" w:cs="Arial"/>
                <w:b/>
              </w:rPr>
            </w:pPr>
          </w:p>
        </w:tc>
        <w:tc>
          <w:tcPr>
            <w:tcW w:w="2818" w:type="dxa"/>
            <w:tcBorders>
              <w:top w:val="single" w:sz="4" w:space="0" w:color="auto"/>
            </w:tcBorders>
          </w:tcPr>
          <w:p w:rsidR="00A959CA" w:rsidRPr="00BB0DB0" w:rsidRDefault="00A959CA" w:rsidP="00DC4B1D">
            <w:pPr>
              <w:contextualSpacing/>
              <w:rPr>
                <w:rFonts w:ascii="Arial" w:hAnsi="Arial" w:cs="Arial"/>
                <w:b/>
              </w:rPr>
            </w:pPr>
            <w:r w:rsidRPr="00BB0DB0">
              <w:rPr>
                <w:rFonts w:ascii="Arial" w:hAnsi="Arial" w:cs="Arial"/>
                <w:b/>
              </w:rPr>
              <w:t>International Journal</w:t>
            </w:r>
          </w:p>
        </w:tc>
        <w:tc>
          <w:tcPr>
            <w:tcW w:w="2964" w:type="dxa"/>
            <w:tcBorders>
              <w:top w:val="single" w:sz="4" w:space="0" w:color="auto"/>
            </w:tcBorders>
          </w:tcPr>
          <w:p w:rsidR="00A959CA" w:rsidRPr="00BB0DB0" w:rsidRDefault="00A959CA" w:rsidP="00DC4B1D">
            <w:pPr>
              <w:contextualSpacing/>
              <w:rPr>
                <w:rFonts w:ascii="Arial" w:hAnsi="Arial" w:cs="Arial"/>
                <w:b/>
              </w:rPr>
            </w:pPr>
            <w:r w:rsidRPr="00BB0DB0">
              <w:rPr>
                <w:rFonts w:ascii="Arial" w:hAnsi="Arial" w:cs="Arial"/>
                <w:b/>
              </w:rPr>
              <w:t>International Conference</w:t>
            </w:r>
          </w:p>
        </w:tc>
        <w:tc>
          <w:tcPr>
            <w:tcW w:w="1182" w:type="dxa"/>
            <w:vMerge/>
          </w:tcPr>
          <w:p w:rsidR="00A959CA" w:rsidRPr="00BB0DB0" w:rsidRDefault="00A959CA" w:rsidP="00DC4B1D">
            <w:pPr>
              <w:rPr>
                <w:rFonts w:ascii="Arial" w:hAnsi="Arial" w:cs="Arial"/>
                <w:b/>
                <w:sz w:val="24"/>
                <w:szCs w:val="24"/>
              </w:rPr>
            </w:pPr>
          </w:p>
        </w:tc>
      </w:tr>
      <w:tr w:rsidR="00A959CA" w:rsidRPr="00BB0DB0" w:rsidTr="00DC4B1D">
        <w:tc>
          <w:tcPr>
            <w:tcW w:w="537" w:type="dxa"/>
          </w:tcPr>
          <w:p w:rsidR="00A959CA" w:rsidRPr="00BB0DB0" w:rsidRDefault="00A959CA" w:rsidP="00DC4B1D">
            <w:pPr>
              <w:rPr>
                <w:rFonts w:ascii="Arial" w:hAnsi="Arial" w:cs="Arial"/>
                <w:bCs/>
                <w:sz w:val="24"/>
                <w:szCs w:val="24"/>
              </w:rPr>
            </w:pPr>
            <w:r w:rsidRPr="00BB0DB0">
              <w:rPr>
                <w:rFonts w:ascii="Arial" w:hAnsi="Arial" w:cs="Arial"/>
                <w:bCs/>
                <w:sz w:val="24"/>
                <w:szCs w:val="24"/>
              </w:rPr>
              <w:t>1</w:t>
            </w:r>
          </w:p>
        </w:tc>
        <w:tc>
          <w:tcPr>
            <w:tcW w:w="2075" w:type="dxa"/>
          </w:tcPr>
          <w:p w:rsidR="00A959CA" w:rsidRPr="00BB0DB0" w:rsidRDefault="00A959CA" w:rsidP="00DC4B1D">
            <w:pPr>
              <w:rPr>
                <w:rFonts w:ascii="Arial" w:hAnsi="Arial" w:cs="Arial"/>
                <w:bCs/>
                <w:sz w:val="24"/>
                <w:szCs w:val="24"/>
              </w:rPr>
            </w:pPr>
            <w:r w:rsidRPr="00BB0DB0">
              <w:rPr>
                <w:rFonts w:ascii="Arial" w:hAnsi="Arial" w:cs="Arial"/>
                <w:bCs/>
                <w:sz w:val="24"/>
                <w:szCs w:val="24"/>
              </w:rPr>
              <w:t>Department of Instrumentation &amp; Control</w:t>
            </w:r>
          </w:p>
        </w:tc>
        <w:tc>
          <w:tcPr>
            <w:tcW w:w="2818" w:type="dxa"/>
            <w:tcBorders>
              <w:right w:val="single" w:sz="4" w:space="0" w:color="auto"/>
            </w:tcBorders>
          </w:tcPr>
          <w:p w:rsidR="00A959CA" w:rsidRPr="003A340A" w:rsidRDefault="00A959CA" w:rsidP="00DC4B1D">
            <w:pPr>
              <w:jc w:val="center"/>
              <w:rPr>
                <w:rFonts w:ascii="Arial" w:hAnsi="Arial" w:cs="Arial"/>
                <w:bCs/>
                <w:sz w:val="24"/>
                <w:szCs w:val="24"/>
              </w:rPr>
            </w:pPr>
            <w:r w:rsidRPr="003A340A">
              <w:rPr>
                <w:rFonts w:ascii="Arial" w:hAnsi="Arial" w:cs="Arial"/>
                <w:bCs/>
                <w:sz w:val="24"/>
                <w:szCs w:val="24"/>
              </w:rPr>
              <w:t>14</w:t>
            </w:r>
          </w:p>
        </w:tc>
        <w:tc>
          <w:tcPr>
            <w:tcW w:w="2964" w:type="dxa"/>
            <w:tcBorders>
              <w:left w:val="single" w:sz="4" w:space="0" w:color="auto"/>
            </w:tcBorders>
          </w:tcPr>
          <w:p w:rsidR="00A959CA" w:rsidRPr="003A340A" w:rsidRDefault="00A959CA" w:rsidP="00DC4B1D">
            <w:pPr>
              <w:jc w:val="center"/>
              <w:rPr>
                <w:rFonts w:ascii="Arial" w:hAnsi="Arial" w:cs="Arial"/>
                <w:bCs/>
                <w:sz w:val="24"/>
                <w:szCs w:val="24"/>
              </w:rPr>
            </w:pPr>
            <w:r w:rsidRPr="003A340A">
              <w:rPr>
                <w:rFonts w:ascii="Arial" w:hAnsi="Arial" w:cs="Arial"/>
                <w:bCs/>
                <w:sz w:val="24"/>
                <w:szCs w:val="24"/>
              </w:rPr>
              <w:t>15</w:t>
            </w:r>
          </w:p>
        </w:tc>
        <w:tc>
          <w:tcPr>
            <w:tcW w:w="1182" w:type="dxa"/>
          </w:tcPr>
          <w:p w:rsidR="00A959CA" w:rsidRPr="003A340A" w:rsidRDefault="00A959CA" w:rsidP="00DC4B1D">
            <w:pPr>
              <w:jc w:val="center"/>
              <w:rPr>
                <w:rFonts w:ascii="Arial" w:hAnsi="Arial" w:cs="Arial"/>
                <w:bCs/>
                <w:sz w:val="24"/>
                <w:szCs w:val="24"/>
              </w:rPr>
            </w:pPr>
            <w:r w:rsidRPr="003A340A">
              <w:rPr>
                <w:rFonts w:ascii="Arial" w:hAnsi="Arial" w:cs="Arial"/>
                <w:bCs/>
                <w:sz w:val="24"/>
                <w:szCs w:val="24"/>
              </w:rPr>
              <w:t>29</w:t>
            </w:r>
          </w:p>
        </w:tc>
      </w:tr>
    </w:tbl>
    <w:p w:rsidR="00A959CA" w:rsidRDefault="00A959CA" w:rsidP="00A959CA">
      <w:pPr>
        <w:pStyle w:val="ListParagraph"/>
        <w:rPr>
          <w:rFonts w:ascii="Arial" w:hAnsi="Arial" w:cs="Arial"/>
          <w:b/>
          <w:sz w:val="28"/>
          <w:szCs w:val="28"/>
        </w:rPr>
      </w:pPr>
    </w:p>
    <w:p w:rsidR="00A959CA" w:rsidRPr="003A340A" w:rsidRDefault="00A959CA" w:rsidP="007C5F53">
      <w:pPr>
        <w:pStyle w:val="ListParagraph"/>
        <w:numPr>
          <w:ilvl w:val="0"/>
          <w:numId w:val="79"/>
        </w:numPr>
        <w:rPr>
          <w:rFonts w:ascii="Arial" w:hAnsi="Arial" w:cs="Arial"/>
          <w:b/>
          <w:sz w:val="24"/>
          <w:szCs w:val="24"/>
        </w:rPr>
      </w:pPr>
      <w:r w:rsidRPr="003A340A">
        <w:rPr>
          <w:rFonts w:ascii="Arial" w:hAnsi="Arial" w:cs="Arial"/>
          <w:b/>
          <w:sz w:val="24"/>
          <w:szCs w:val="24"/>
        </w:rPr>
        <w:t>International Journals</w:t>
      </w:r>
    </w:p>
    <w:tbl>
      <w:tblPr>
        <w:tblStyle w:val="TableGrid"/>
        <w:tblW w:w="10041" w:type="dxa"/>
        <w:tblLook w:val="04A0"/>
      </w:tblPr>
      <w:tblGrid>
        <w:gridCol w:w="537"/>
        <w:gridCol w:w="3072"/>
        <w:gridCol w:w="2057"/>
        <w:gridCol w:w="2357"/>
        <w:gridCol w:w="2018"/>
      </w:tblGrid>
      <w:tr w:rsidR="00A959CA" w:rsidRPr="00BB0DB0" w:rsidTr="00DC4B1D">
        <w:trPr>
          <w:trHeight w:val="1433"/>
        </w:trPr>
        <w:tc>
          <w:tcPr>
            <w:tcW w:w="537"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br w:type="page"/>
              <w:t>Sr.</w:t>
            </w:r>
          </w:p>
          <w:p w:rsidR="00A959CA" w:rsidRPr="00BB0DB0" w:rsidRDefault="00A959CA" w:rsidP="00DC4B1D">
            <w:pPr>
              <w:rPr>
                <w:rFonts w:ascii="Arial" w:hAnsi="Arial" w:cs="Arial"/>
                <w:b/>
                <w:sz w:val="24"/>
                <w:szCs w:val="24"/>
              </w:rPr>
            </w:pPr>
            <w:r w:rsidRPr="00BB0DB0">
              <w:rPr>
                <w:rFonts w:ascii="Arial" w:hAnsi="Arial" w:cs="Arial"/>
                <w:b/>
                <w:sz w:val="24"/>
                <w:szCs w:val="24"/>
              </w:rPr>
              <w:t>No</w:t>
            </w:r>
          </w:p>
        </w:tc>
        <w:tc>
          <w:tcPr>
            <w:tcW w:w="3187"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Title of the Paper</w:t>
            </w:r>
          </w:p>
        </w:tc>
        <w:tc>
          <w:tcPr>
            <w:tcW w:w="2058"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Authors</w:t>
            </w:r>
          </w:p>
        </w:tc>
        <w:tc>
          <w:tcPr>
            <w:tcW w:w="2391"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 of the Journal</w:t>
            </w:r>
          </w:p>
        </w:tc>
        <w:tc>
          <w:tcPr>
            <w:tcW w:w="1868" w:type="dxa"/>
            <w:shd w:val="clear" w:color="auto" w:fill="D9D9D9" w:themeFill="background1" w:themeFillShade="D9"/>
          </w:tcPr>
          <w:p w:rsidR="00A959CA" w:rsidRPr="00BB0DB0" w:rsidRDefault="00A959CA" w:rsidP="00DC4B1D">
            <w:pPr>
              <w:rPr>
                <w:rFonts w:ascii="Arial" w:hAnsi="Arial" w:cs="Arial"/>
                <w:b/>
                <w:iCs/>
                <w:sz w:val="24"/>
                <w:szCs w:val="24"/>
              </w:rPr>
            </w:pPr>
            <w:r w:rsidRPr="00BB0DB0">
              <w:rPr>
                <w:rFonts w:ascii="Arial" w:hAnsi="Arial" w:cs="Arial"/>
                <w:b/>
                <w:sz w:val="24"/>
                <w:szCs w:val="24"/>
              </w:rPr>
              <w:t xml:space="preserve">Other </w:t>
            </w:r>
            <w:r w:rsidRPr="00BB0DB0">
              <w:rPr>
                <w:rFonts w:ascii="Arial" w:hAnsi="Arial" w:cs="Arial"/>
                <w:b/>
                <w:iCs/>
                <w:sz w:val="24"/>
                <w:szCs w:val="24"/>
              </w:rPr>
              <w:t>Publication Details</w:t>
            </w:r>
          </w:p>
          <w:p w:rsidR="00A959CA" w:rsidRPr="00BB0DB0" w:rsidRDefault="00A959CA" w:rsidP="00DC4B1D">
            <w:pPr>
              <w:rPr>
                <w:rFonts w:ascii="Arial" w:hAnsi="Arial" w:cs="Arial"/>
                <w:b/>
                <w:sz w:val="24"/>
                <w:szCs w:val="24"/>
              </w:rPr>
            </w:pPr>
            <w:r w:rsidRPr="00BB0DB0">
              <w:rPr>
                <w:rFonts w:ascii="Arial" w:hAnsi="Arial" w:cs="Arial"/>
                <w:b/>
                <w:sz w:val="24"/>
                <w:szCs w:val="24"/>
              </w:rPr>
              <w:t>(Date/ Vol. etc)</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1</w:t>
            </w:r>
          </w:p>
        </w:tc>
        <w:tc>
          <w:tcPr>
            <w:tcW w:w="3187" w:type="dxa"/>
          </w:tcPr>
          <w:p w:rsidR="00A959CA" w:rsidRPr="00BB0DB0" w:rsidRDefault="00A959CA" w:rsidP="00DC4B1D">
            <w:pPr>
              <w:rPr>
                <w:rFonts w:ascii="Arial" w:hAnsi="Arial" w:cs="Arial"/>
                <w:sz w:val="24"/>
                <w:szCs w:val="24"/>
              </w:rPr>
            </w:pPr>
            <w:r w:rsidRPr="00BB0DB0">
              <w:rPr>
                <w:rFonts w:ascii="Arial" w:hAnsi="Arial" w:cs="Arial"/>
                <w:sz w:val="24"/>
                <w:szCs w:val="24"/>
              </w:rPr>
              <w:t>Bearing fault detection in induction motor using time domain analysis</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Kamalesh Deore, M. A. Khandekar</w:t>
            </w:r>
          </w:p>
        </w:tc>
        <w:tc>
          <w:tcPr>
            <w:tcW w:w="2391"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Journal of advanced research in electrical, electronics and Instrumentation Engineering, </w:t>
            </w: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t>Vol.3, Issue 7,July 2014</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2</w:t>
            </w:r>
          </w:p>
        </w:tc>
        <w:tc>
          <w:tcPr>
            <w:tcW w:w="3187" w:type="dxa"/>
          </w:tcPr>
          <w:p w:rsidR="00A959CA" w:rsidRPr="00BB0DB0" w:rsidRDefault="00A959CA" w:rsidP="00DC4B1D">
            <w:pPr>
              <w:rPr>
                <w:rFonts w:ascii="Arial" w:hAnsi="Arial" w:cs="Arial"/>
                <w:b/>
                <w:bCs/>
                <w:sz w:val="24"/>
                <w:szCs w:val="24"/>
              </w:rPr>
            </w:pPr>
            <w:r w:rsidRPr="00BB0DB0">
              <w:rPr>
                <w:rFonts w:ascii="Arial" w:hAnsi="Arial" w:cs="Arial"/>
                <w:sz w:val="24"/>
                <w:szCs w:val="24"/>
              </w:rPr>
              <w:t>Robust Sliding Mode Control for a Class of Nonlinear Systems using Inertial Delay Control</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P.V.Suryanwashi</w:t>
            </w:r>
          </w:p>
          <w:p w:rsidR="00A959CA" w:rsidRPr="00BB0DB0" w:rsidRDefault="00A959CA" w:rsidP="00DC4B1D">
            <w:pPr>
              <w:rPr>
                <w:rFonts w:ascii="Arial" w:hAnsi="Arial" w:cs="Arial"/>
                <w:sz w:val="24"/>
                <w:szCs w:val="24"/>
              </w:rPr>
            </w:pPr>
            <w:r w:rsidRPr="00BB0DB0">
              <w:rPr>
                <w:rFonts w:ascii="Arial" w:hAnsi="Arial" w:cs="Arial"/>
                <w:sz w:val="24"/>
                <w:szCs w:val="24"/>
              </w:rPr>
              <w:t xml:space="preserve">P.D.Shendge, </w:t>
            </w:r>
          </w:p>
          <w:p w:rsidR="00A959CA" w:rsidRPr="00BB0DB0" w:rsidRDefault="00A959CA" w:rsidP="00DC4B1D">
            <w:pPr>
              <w:rPr>
                <w:rFonts w:ascii="Arial" w:hAnsi="Arial" w:cs="Arial"/>
                <w:b/>
                <w:bCs/>
                <w:sz w:val="24"/>
                <w:szCs w:val="24"/>
              </w:rPr>
            </w:pPr>
            <w:r w:rsidRPr="00BB0DB0">
              <w:rPr>
                <w:rFonts w:ascii="Arial" w:hAnsi="Arial" w:cs="Arial"/>
                <w:sz w:val="24"/>
                <w:szCs w:val="24"/>
              </w:rPr>
              <w:t>S.B. Phadke</w:t>
            </w:r>
          </w:p>
        </w:tc>
        <w:tc>
          <w:tcPr>
            <w:tcW w:w="2391"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Nonlinear Dynamics, </w:t>
            </w:r>
            <w:r w:rsidRPr="00BB0DB0">
              <w:rPr>
                <w:rFonts w:ascii="Arial" w:hAnsi="Arial" w:cs="Arial"/>
                <w:b/>
                <w:sz w:val="24"/>
                <w:szCs w:val="24"/>
              </w:rPr>
              <w:t>Springer</w:t>
            </w:r>
            <w:r w:rsidRPr="00BB0DB0">
              <w:rPr>
                <w:rFonts w:ascii="Arial" w:hAnsi="Arial" w:cs="Arial"/>
                <w:sz w:val="24"/>
                <w:szCs w:val="24"/>
              </w:rPr>
              <w:t xml:space="preserve"> </w:t>
            </w: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t>DOI 10.1007/s11071-014-1569-9  July  2014</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3</w:t>
            </w:r>
          </w:p>
        </w:tc>
        <w:tc>
          <w:tcPr>
            <w:tcW w:w="3187" w:type="dxa"/>
          </w:tcPr>
          <w:p w:rsidR="00A959CA" w:rsidRPr="00BB0DB0" w:rsidRDefault="00A959CA" w:rsidP="00DC4B1D">
            <w:pPr>
              <w:autoSpaceDE w:val="0"/>
              <w:autoSpaceDN w:val="0"/>
              <w:adjustRightInd w:val="0"/>
              <w:rPr>
                <w:rFonts w:ascii="Arial" w:hAnsi="Arial" w:cs="Arial"/>
                <w:sz w:val="24"/>
                <w:szCs w:val="24"/>
              </w:rPr>
            </w:pPr>
            <w:r w:rsidRPr="00BB0DB0">
              <w:rPr>
                <w:rFonts w:ascii="Arial" w:hAnsi="Arial" w:cs="Arial"/>
                <w:sz w:val="24"/>
                <w:szCs w:val="24"/>
              </w:rPr>
              <w:t>A new state and perturbation observer based sliding mode</w:t>
            </w:r>
          </w:p>
          <w:p w:rsidR="00A959CA" w:rsidRPr="00BB0DB0" w:rsidRDefault="00A959CA" w:rsidP="00DC4B1D">
            <w:pPr>
              <w:rPr>
                <w:rFonts w:ascii="Arial" w:hAnsi="Arial" w:cs="Arial"/>
                <w:sz w:val="24"/>
                <w:szCs w:val="24"/>
              </w:rPr>
            </w:pPr>
            <w:r w:rsidRPr="00BB0DB0">
              <w:rPr>
                <w:rFonts w:ascii="Arial" w:hAnsi="Arial" w:cs="Arial"/>
                <w:sz w:val="24"/>
                <w:szCs w:val="24"/>
              </w:rPr>
              <w:t>controller for uncertain systems</w:t>
            </w:r>
          </w:p>
        </w:tc>
        <w:tc>
          <w:tcPr>
            <w:tcW w:w="2058" w:type="dxa"/>
          </w:tcPr>
          <w:p w:rsidR="00A959CA" w:rsidRPr="00BB0DB0" w:rsidRDefault="00A959CA" w:rsidP="00DC4B1D">
            <w:pPr>
              <w:rPr>
                <w:rFonts w:ascii="Arial" w:hAnsi="Arial" w:cs="Arial"/>
                <w:b/>
                <w:bCs/>
                <w:sz w:val="24"/>
                <w:szCs w:val="24"/>
              </w:rPr>
            </w:pPr>
            <w:r w:rsidRPr="00BB0DB0">
              <w:rPr>
                <w:rFonts w:ascii="Arial" w:hAnsi="Arial" w:cs="Arial"/>
                <w:sz w:val="24"/>
                <w:szCs w:val="24"/>
              </w:rPr>
              <w:t>DivyeshGiyona; P.D. Shendge; S.B. Phadke</w:t>
            </w:r>
          </w:p>
        </w:tc>
        <w:tc>
          <w:tcPr>
            <w:tcW w:w="2391" w:type="dxa"/>
          </w:tcPr>
          <w:p w:rsidR="00A959CA" w:rsidRPr="00BB0DB0" w:rsidRDefault="00A959CA" w:rsidP="00DC4B1D">
            <w:pPr>
              <w:autoSpaceDE w:val="0"/>
              <w:autoSpaceDN w:val="0"/>
              <w:adjustRightInd w:val="0"/>
              <w:rPr>
                <w:rFonts w:ascii="Arial" w:hAnsi="Arial" w:cs="Arial"/>
                <w:sz w:val="24"/>
                <w:szCs w:val="24"/>
              </w:rPr>
            </w:pPr>
            <w:r w:rsidRPr="00BB0DB0">
              <w:rPr>
                <w:rFonts w:ascii="Arial" w:hAnsi="Arial" w:cs="Arial"/>
                <w:sz w:val="24"/>
                <w:szCs w:val="24"/>
              </w:rPr>
              <w:t>Int. Jour. of Dynamics</w:t>
            </w:r>
          </w:p>
          <w:p w:rsidR="00A959CA" w:rsidRPr="00BB0DB0" w:rsidRDefault="00A959CA" w:rsidP="00DC4B1D">
            <w:pPr>
              <w:rPr>
                <w:rFonts w:ascii="Arial" w:hAnsi="Arial" w:cs="Arial"/>
                <w:sz w:val="24"/>
                <w:szCs w:val="24"/>
              </w:rPr>
            </w:pPr>
            <w:r w:rsidRPr="00BB0DB0">
              <w:rPr>
                <w:rFonts w:ascii="Arial" w:hAnsi="Arial" w:cs="Arial"/>
                <w:sz w:val="24"/>
                <w:szCs w:val="24"/>
              </w:rPr>
              <w:t xml:space="preserve">and Control, </w:t>
            </w:r>
            <w:r w:rsidRPr="00BB0DB0">
              <w:rPr>
                <w:rFonts w:ascii="Arial" w:hAnsi="Arial" w:cs="Arial"/>
                <w:b/>
                <w:sz w:val="24"/>
                <w:szCs w:val="24"/>
              </w:rPr>
              <w:t>Springer</w:t>
            </w:r>
          </w:p>
          <w:p w:rsidR="00A959CA" w:rsidRPr="00BB0DB0" w:rsidRDefault="00A959CA" w:rsidP="00DC4B1D">
            <w:pPr>
              <w:rPr>
                <w:rFonts w:ascii="Arial" w:hAnsi="Arial" w:cs="Arial"/>
                <w:sz w:val="24"/>
                <w:szCs w:val="24"/>
              </w:rPr>
            </w:pP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t>DOI 10.1007/s40435-014-0121-6  August 2014</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4</w:t>
            </w:r>
          </w:p>
        </w:tc>
        <w:tc>
          <w:tcPr>
            <w:tcW w:w="3187" w:type="dxa"/>
          </w:tcPr>
          <w:p w:rsidR="00A959CA" w:rsidRPr="00BB0DB0" w:rsidRDefault="00A959CA" w:rsidP="00DC4B1D">
            <w:pPr>
              <w:rPr>
                <w:rFonts w:ascii="Arial" w:hAnsi="Arial" w:cs="Arial"/>
                <w:sz w:val="24"/>
                <w:szCs w:val="24"/>
              </w:rPr>
            </w:pPr>
            <w:r w:rsidRPr="00BB0DB0">
              <w:rPr>
                <w:rFonts w:ascii="Arial" w:hAnsi="Arial" w:cs="Arial"/>
                <w:sz w:val="24"/>
                <w:szCs w:val="24"/>
              </w:rPr>
              <w:t>Impulse line blockage detection of differential pressure transmitter by using blockage factor technique</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Vidya Aswar, Surajkumar Sawai, M.A. Khandekar</w:t>
            </w:r>
          </w:p>
        </w:tc>
        <w:tc>
          <w:tcPr>
            <w:tcW w:w="2391"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Journal of advanced research in electrical, electronics and Instrumentation </w:t>
            </w:r>
            <w:r w:rsidRPr="00BB0DB0">
              <w:rPr>
                <w:rFonts w:ascii="Arial" w:hAnsi="Arial" w:cs="Arial"/>
                <w:sz w:val="24"/>
                <w:szCs w:val="24"/>
              </w:rPr>
              <w:lastRenderedPageBreak/>
              <w:t>Engineering,</w:t>
            </w: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Vol. 3, Issue 11, November 2014</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5</w:t>
            </w:r>
          </w:p>
        </w:tc>
        <w:tc>
          <w:tcPr>
            <w:tcW w:w="318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A Boundary Layer Sliding Mode Control Design for Chatter Reduction using Inertial Delay Control</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P.V.Suryanwashi</w:t>
            </w:r>
          </w:p>
          <w:p w:rsidR="00A959CA" w:rsidRPr="00BB0DB0" w:rsidRDefault="00A959CA" w:rsidP="00DC4B1D">
            <w:pPr>
              <w:rPr>
                <w:rFonts w:ascii="Arial" w:hAnsi="Arial" w:cs="Arial"/>
                <w:sz w:val="24"/>
                <w:szCs w:val="24"/>
              </w:rPr>
            </w:pPr>
            <w:r w:rsidRPr="00BB0DB0">
              <w:rPr>
                <w:rFonts w:ascii="Arial" w:hAnsi="Arial" w:cs="Arial"/>
                <w:sz w:val="24"/>
                <w:szCs w:val="24"/>
              </w:rPr>
              <w:t xml:space="preserve">P.D.Shendge, </w:t>
            </w:r>
          </w:p>
          <w:p w:rsidR="00A959CA" w:rsidRPr="00BB0DB0" w:rsidRDefault="00A959CA" w:rsidP="00DC4B1D">
            <w:pPr>
              <w:rPr>
                <w:rFonts w:ascii="Arial" w:hAnsi="Arial" w:cs="Arial"/>
                <w:b/>
                <w:bCs/>
                <w:sz w:val="24"/>
                <w:szCs w:val="24"/>
              </w:rPr>
            </w:pPr>
            <w:r w:rsidRPr="00BB0DB0">
              <w:rPr>
                <w:rFonts w:ascii="Arial" w:hAnsi="Arial" w:cs="Arial"/>
                <w:sz w:val="24"/>
                <w:szCs w:val="24"/>
              </w:rPr>
              <w:t>S.B. Phadke</w:t>
            </w:r>
          </w:p>
        </w:tc>
        <w:tc>
          <w:tcPr>
            <w:tcW w:w="239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 xml:space="preserve">International Journal of Dynamics and Control </w:t>
            </w:r>
            <w:r w:rsidRPr="00BB0DB0">
              <w:rPr>
                <w:rFonts w:ascii="Arial" w:hAnsi="Arial" w:cs="Arial"/>
                <w:b/>
                <w:color w:val="000000"/>
                <w:sz w:val="24"/>
                <w:szCs w:val="24"/>
              </w:rPr>
              <w:t xml:space="preserve">(Springer), </w:t>
            </w:r>
          </w:p>
        </w:tc>
        <w:tc>
          <w:tcPr>
            <w:tcW w:w="1868" w:type="dxa"/>
          </w:tcPr>
          <w:p w:rsidR="00A959CA" w:rsidRPr="00BB0DB0" w:rsidRDefault="00A959CA" w:rsidP="00DC4B1D">
            <w:pPr>
              <w:rPr>
                <w:rFonts w:ascii="Arial" w:hAnsi="Arial" w:cs="Arial"/>
                <w:sz w:val="24"/>
                <w:szCs w:val="24"/>
              </w:rPr>
            </w:pPr>
            <w:r w:rsidRPr="00BB0DB0">
              <w:rPr>
                <w:rFonts w:ascii="Arial" w:hAnsi="Arial" w:cs="Arial"/>
                <w:color w:val="000000"/>
                <w:sz w:val="24"/>
                <w:szCs w:val="24"/>
              </w:rPr>
              <w:t xml:space="preserve">DOI 10.1007/s40435-015-0150-9 </w:t>
            </w:r>
            <w:r w:rsidRPr="00BB0DB0">
              <w:rPr>
                <w:rFonts w:ascii="Arial" w:hAnsi="Arial" w:cs="Arial"/>
                <w:sz w:val="24"/>
                <w:szCs w:val="24"/>
              </w:rPr>
              <w:t xml:space="preserve"> Jan 2015</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6</w:t>
            </w:r>
          </w:p>
        </w:tc>
        <w:tc>
          <w:tcPr>
            <w:tcW w:w="3187" w:type="dxa"/>
          </w:tcPr>
          <w:p w:rsidR="00A959CA" w:rsidRPr="00BB0DB0" w:rsidRDefault="00A959CA" w:rsidP="00DC4B1D">
            <w:pPr>
              <w:rPr>
                <w:rFonts w:ascii="Arial" w:hAnsi="Arial" w:cs="Arial"/>
                <w:sz w:val="24"/>
                <w:szCs w:val="24"/>
              </w:rPr>
            </w:pPr>
            <w:r w:rsidRPr="00BB0DB0">
              <w:rPr>
                <w:rFonts w:ascii="Arial" w:hAnsi="Arial" w:cs="Arial"/>
                <w:sz w:val="24"/>
                <w:szCs w:val="24"/>
              </w:rPr>
              <w:t>Design machine condition monitoring system for ISO 10816-3 standard using fuzzy logic</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K. S. Deore, M. A. Khandekar</w:t>
            </w:r>
          </w:p>
        </w:tc>
        <w:tc>
          <w:tcPr>
            <w:tcW w:w="2391"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Journal of Engineering research and technology, </w:t>
            </w: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t>Vol. 4,Issue 01,January 2015</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7</w:t>
            </w:r>
          </w:p>
        </w:tc>
        <w:tc>
          <w:tcPr>
            <w:tcW w:w="318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Disturbance observer based sliding mode control of nonlinear mismatched uncertain systems</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Divyesh Giyona, P.D. Shendge,</w:t>
            </w:r>
          </w:p>
          <w:p w:rsidR="00A959CA" w:rsidRPr="00BB0DB0" w:rsidRDefault="00A959CA" w:rsidP="00DC4B1D">
            <w:pPr>
              <w:rPr>
                <w:rFonts w:ascii="Arial" w:hAnsi="Arial" w:cs="Arial"/>
                <w:sz w:val="24"/>
                <w:szCs w:val="24"/>
              </w:rPr>
            </w:pPr>
            <w:r w:rsidRPr="00BB0DB0">
              <w:rPr>
                <w:rFonts w:ascii="Arial" w:hAnsi="Arial" w:cs="Arial"/>
                <w:sz w:val="24"/>
                <w:szCs w:val="24"/>
              </w:rPr>
              <w:t>S.B. Phadke</w:t>
            </w:r>
          </w:p>
        </w:tc>
        <w:tc>
          <w:tcPr>
            <w:tcW w:w="239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 xml:space="preserve">Communications in Nonlinear Science and Numerical Simulation </w:t>
            </w:r>
            <w:r w:rsidRPr="00BB0DB0">
              <w:rPr>
                <w:rFonts w:ascii="Arial" w:hAnsi="Arial" w:cs="Arial"/>
                <w:b/>
                <w:color w:val="000000"/>
                <w:sz w:val="24"/>
                <w:szCs w:val="24"/>
              </w:rPr>
              <w:t xml:space="preserve">(Elsevier), </w:t>
            </w:r>
          </w:p>
        </w:tc>
        <w:tc>
          <w:tcPr>
            <w:tcW w:w="1868" w:type="dxa"/>
          </w:tcPr>
          <w:p w:rsidR="00A959CA" w:rsidRPr="00BB0DB0" w:rsidRDefault="00A959CA" w:rsidP="00DC4B1D">
            <w:pPr>
              <w:rPr>
                <w:rFonts w:ascii="Arial" w:hAnsi="Arial" w:cs="Arial"/>
                <w:sz w:val="24"/>
                <w:szCs w:val="24"/>
              </w:rPr>
            </w:pPr>
            <w:r w:rsidRPr="00BB0DB0">
              <w:rPr>
                <w:rFonts w:ascii="Arial" w:hAnsi="Arial" w:cs="Arial"/>
                <w:color w:val="000000"/>
                <w:sz w:val="24"/>
                <w:szCs w:val="24"/>
              </w:rPr>
              <w:t>Online available Jan-15  Jan-15</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8</w:t>
            </w:r>
          </w:p>
        </w:tc>
        <w:tc>
          <w:tcPr>
            <w:tcW w:w="318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Uncertainty estimation based approach to anti-lock braking systems</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Adarsh Patil, Divyesh Giyona, P.D. Shendge,</w:t>
            </w:r>
          </w:p>
          <w:p w:rsidR="00A959CA" w:rsidRPr="00BB0DB0" w:rsidRDefault="00A959CA" w:rsidP="00DC4B1D">
            <w:pPr>
              <w:rPr>
                <w:rFonts w:ascii="Arial" w:hAnsi="Arial" w:cs="Arial"/>
                <w:sz w:val="24"/>
                <w:szCs w:val="24"/>
              </w:rPr>
            </w:pPr>
            <w:r w:rsidRPr="00BB0DB0">
              <w:rPr>
                <w:rFonts w:ascii="Arial" w:hAnsi="Arial" w:cs="Arial"/>
                <w:sz w:val="24"/>
                <w:szCs w:val="24"/>
              </w:rPr>
              <w:t>S.B. Phadke</w:t>
            </w:r>
          </w:p>
        </w:tc>
        <w:tc>
          <w:tcPr>
            <w:tcW w:w="2391" w:type="dxa"/>
          </w:tcPr>
          <w:p w:rsidR="00A959CA" w:rsidRPr="00BB0DB0" w:rsidRDefault="00A959CA" w:rsidP="00DC4B1D">
            <w:pPr>
              <w:rPr>
                <w:rFonts w:ascii="Arial" w:hAnsi="Arial" w:cs="Arial"/>
                <w:color w:val="000000"/>
                <w:sz w:val="24"/>
                <w:szCs w:val="24"/>
              </w:rPr>
            </w:pPr>
            <w:r w:rsidRPr="00BB0DB0">
              <w:rPr>
                <w:rFonts w:ascii="Arial" w:hAnsi="Arial" w:cs="Arial"/>
                <w:b/>
                <w:color w:val="000000"/>
                <w:sz w:val="24"/>
                <w:szCs w:val="24"/>
              </w:rPr>
              <w:t>IEEE Trans. on Vehicular Technology</w:t>
            </w:r>
            <w:r w:rsidRPr="00BB0DB0">
              <w:rPr>
                <w:rFonts w:ascii="Arial" w:hAnsi="Arial" w:cs="Arial"/>
                <w:color w:val="000000"/>
                <w:sz w:val="24"/>
                <w:szCs w:val="24"/>
              </w:rPr>
              <w:t xml:space="preserve"> </w:t>
            </w:r>
          </w:p>
        </w:tc>
        <w:tc>
          <w:tcPr>
            <w:tcW w:w="1868" w:type="dxa"/>
          </w:tcPr>
          <w:p w:rsidR="00A959CA" w:rsidRPr="00BB0DB0" w:rsidRDefault="00A959CA" w:rsidP="00DC4B1D">
            <w:pPr>
              <w:rPr>
                <w:rFonts w:ascii="Arial" w:hAnsi="Arial" w:cs="Arial"/>
                <w:sz w:val="24"/>
                <w:szCs w:val="24"/>
              </w:rPr>
            </w:pPr>
            <w:r w:rsidRPr="00BB0DB0">
              <w:rPr>
                <w:rFonts w:ascii="Arial" w:hAnsi="Arial" w:cs="Arial"/>
                <w:color w:val="000000"/>
                <w:sz w:val="24"/>
                <w:szCs w:val="24"/>
              </w:rPr>
              <w:t>4-Jul-14, Accepted  Feb 2015</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9</w:t>
            </w:r>
          </w:p>
        </w:tc>
        <w:tc>
          <w:tcPr>
            <w:tcW w:w="3187" w:type="dxa"/>
          </w:tcPr>
          <w:p w:rsidR="00A959CA" w:rsidRPr="00BB0DB0" w:rsidRDefault="00A959CA" w:rsidP="00DC4B1D">
            <w:pPr>
              <w:rPr>
                <w:rFonts w:ascii="Arial" w:hAnsi="Arial" w:cs="Arial"/>
                <w:b/>
                <w:bCs/>
                <w:sz w:val="24"/>
                <w:szCs w:val="24"/>
              </w:rPr>
            </w:pPr>
            <w:r w:rsidRPr="00BB0DB0">
              <w:rPr>
                <w:rFonts w:ascii="Arial" w:hAnsi="Arial" w:cs="Arial"/>
                <w:sz w:val="24"/>
                <w:szCs w:val="24"/>
              </w:rPr>
              <w:t>Slip regulation for anti-lock braking systems using multiple surface sliding controller combined with inertial delay control</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Rahul Varma</w:t>
            </w:r>
          </w:p>
          <w:p w:rsidR="00A959CA" w:rsidRPr="00BB0DB0" w:rsidRDefault="00A959CA" w:rsidP="00DC4B1D">
            <w:pPr>
              <w:rPr>
                <w:rFonts w:ascii="Arial" w:hAnsi="Arial" w:cs="Arial"/>
                <w:sz w:val="24"/>
                <w:szCs w:val="24"/>
              </w:rPr>
            </w:pPr>
            <w:r w:rsidRPr="00BB0DB0">
              <w:rPr>
                <w:rFonts w:ascii="Arial" w:hAnsi="Arial" w:cs="Arial"/>
                <w:sz w:val="24"/>
                <w:szCs w:val="24"/>
              </w:rPr>
              <w:t>Divyesh Giyona, P.D. Shendge,</w:t>
            </w:r>
          </w:p>
          <w:p w:rsidR="00A959CA" w:rsidRPr="00BB0DB0" w:rsidRDefault="00A959CA" w:rsidP="00DC4B1D">
            <w:pPr>
              <w:rPr>
                <w:rFonts w:ascii="Arial" w:hAnsi="Arial" w:cs="Arial"/>
                <w:sz w:val="24"/>
                <w:szCs w:val="24"/>
              </w:rPr>
            </w:pPr>
            <w:r w:rsidRPr="00BB0DB0">
              <w:rPr>
                <w:rFonts w:ascii="Arial" w:hAnsi="Arial" w:cs="Arial"/>
                <w:sz w:val="24"/>
                <w:szCs w:val="24"/>
              </w:rPr>
              <w:t>S.B. Phadke</w:t>
            </w:r>
          </w:p>
        </w:tc>
        <w:tc>
          <w:tcPr>
            <w:tcW w:w="2391" w:type="dxa"/>
          </w:tcPr>
          <w:p w:rsidR="00A959CA" w:rsidRPr="00BB0DB0" w:rsidRDefault="00A959CA" w:rsidP="00DC4B1D">
            <w:pPr>
              <w:rPr>
                <w:rFonts w:ascii="Arial" w:hAnsi="Arial" w:cs="Arial"/>
                <w:b/>
                <w:bCs/>
                <w:sz w:val="24"/>
                <w:szCs w:val="24"/>
              </w:rPr>
            </w:pPr>
            <w:r w:rsidRPr="00BB0DB0">
              <w:rPr>
                <w:rFonts w:ascii="Arial" w:hAnsi="Arial" w:cs="Arial"/>
                <w:sz w:val="24"/>
                <w:szCs w:val="24"/>
              </w:rPr>
              <w:t xml:space="preserve">Journal of Vehicle System Dynamics, </w:t>
            </w:r>
            <w:r w:rsidRPr="00BB0DB0">
              <w:rPr>
                <w:rFonts w:ascii="Arial" w:hAnsi="Arial" w:cs="Arial"/>
                <w:b/>
                <w:bCs/>
                <w:sz w:val="24"/>
                <w:szCs w:val="24"/>
              </w:rPr>
              <w:t>(Taylor &amp; Francis)</w:t>
            </w:r>
            <w:r w:rsidRPr="00BB0DB0">
              <w:rPr>
                <w:rFonts w:ascii="Arial" w:hAnsi="Arial" w:cs="Arial"/>
                <w:sz w:val="24"/>
                <w:szCs w:val="24"/>
              </w:rPr>
              <w:t xml:space="preserve">, </w:t>
            </w: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Accepted </w:t>
            </w:r>
            <w:r w:rsidRPr="00BB0DB0">
              <w:rPr>
                <w:rFonts w:ascii="Arial" w:hAnsi="Arial" w:cs="Arial"/>
                <w:color w:val="000000"/>
                <w:sz w:val="24"/>
                <w:szCs w:val="24"/>
              </w:rPr>
              <w:t xml:space="preserve"> Feb 2015</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10</w:t>
            </w:r>
          </w:p>
        </w:tc>
        <w:tc>
          <w:tcPr>
            <w:tcW w:w="3187" w:type="dxa"/>
          </w:tcPr>
          <w:p w:rsidR="00A959CA" w:rsidRPr="00BB0DB0" w:rsidRDefault="00A959CA" w:rsidP="00DC4B1D">
            <w:pPr>
              <w:rPr>
                <w:rFonts w:ascii="Arial" w:hAnsi="Arial" w:cs="Arial"/>
                <w:b/>
                <w:bCs/>
                <w:sz w:val="24"/>
                <w:szCs w:val="24"/>
              </w:rPr>
            </w:pPr>
            <w:r w:rsidRPr="00BB0DB0">
              <w:rPr>
                <w:rFonts w:ascii="Arial" w:hAnsi="Arial" w:cs="Arial"/>
                <w:sz w:val="24"/>
                <w:szCs w:val="24"/>
              </w:rPr>
              <w:t>An inertial delay observer based sliding mode control for active suspension systems</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Sunny Gupta</w:t>
            </w:r>
          </w:p>
          <w:p w:rsidR="00A959CA" w:rsidRPr="00BB0DB0" w:rsidRDefault="00A959CA" w:rsidP="00DC4B1D">
            <w:pPr>
              <w:rPr>
                <w:rFonts w:ascii="Arial" w:hAnsi="Arial" w:cs="Arial"/>
                <w:sz w:val="24"/>
                <w:szCs w:val="24"/>
              </w:rPr>
            </w:pPr>
            <w:r w:rsidRPr="00BB0DB0">
              <w:rPr>
                <w:rFonts w:ascii="Arial" w:hAnsi="Arial" w:cs="Arial"/>
                <w:sz w:val="24"/>
                <w:szCs w:val="24"/>
              </w:rPr>
              <w:t>Divyesh Giyona, P.D. Shendge,</w:t>
            </w:r>
          </w:p>
          <w:p w:rsidR="00A959CA" w:rsidRPr="00BB0DB0" w:rsidRDefault="00A959CA" w:rsidP="00DC4B1D">
            <w:pPr>
              <w:rPr>
                <w:rFonts w:ascii="Arial" w:hAnsi="Arial" w:cs="Arial"/>
                <w:b/>
                <w:bCs/>
                <w:sz w:val="24"/>
                <w:szCs w:val="24"/>
              </w:rPr>
            </w:pPr>
            <w:r w:rsidRPr="00BB0DB0">
              <w:rPr>
                <w:rFonts w:ascii="Arial" w:hAnsi="Arial" w:cs="Arial"/>
                <w:sz w:val="24"/>
                <w:szCs w:val="24"/>
              </w:rPr>
              <w:t>S.B. Phadke</w:t>
            </w:r>
          </w:p>
        </w:tc>
        <w:tc>
          <w:tcPr>
            <w:tcW w:w="2391" w:type="dxa"/>
          </w:tcPr>
          <w:p w:rsidR="00A959CA" w:rsidRPr="00BB0DB0" w:rsidRDefault="00A959CA" w:rsidP="00DC4B1D">
            <w:pPr>
              <w:rPr>
                <w:rFonts w:ascii="Arial" w:hAnsi="Arial" w:cs="Arial"/>
                <w:b/>
                <w:bCs/>
                <w:sz w:val="24"/>
                <w:szCs w:val="24"/>
              </w:rPr>
            </w:pPr>
            <w:r w:rsidRPr="00BB0DB0">
              <w:rPr>
                <w:rFonts w:ascii="Arial" w:hAnsi="Arial" w:cs="Arial"/>
                <w:b/>
                <w:bCs/>
                <w:sz w:val="24"/>
                <w:szCs w:val="24"/>
              </w:rPr>
              <w:t>IMechE, Part D</w:t>
            </w:r>
            <w:r w:rsidRPr="00BB0DB0">
              <w:rPr>
                <w:rFonts w:ascii="Arial" w:hAnsi="Arial" w:cs="Arial"/>
                <w:sz w:val="24"/>
                <w:szCs w:val="24"/>
              </w:rPr>
              <w:t xml:space="preserve">: Journal of </w:t>
            </w:r>
            <w:r w:rsidRPr="00BB0DB0">
              <w:rPr>
                <w:rStyle w:val="il"/>
                <w:rFonts w:ascii="Arial" w:hAnsi="Arial" w:cs="Arial"/>
                <w:sz w:val="24"/>
                <w:szCs w:val="24"/>
              </w:rPr>
              <w:t>Automobile</w:t>
            </w:r>
            <w:r w:rsidRPr="00BB0DB0">
              <w:rPr>
                <w:rFonts w:ascii="Arial" w:hAnsi="Arial" w:cs="Arial"/>
                <w:sz w:val="24"/>
                <w:szCs w:val="24"/>
              </w:rPr>
              <w:t xml:space="preserve"> </w:t>
            </w:r>
            <w:r w:rsidRPr="00BB0DB0">
              <w:rPr>
                <w:rStyle w:val="il"/>
                <w:rFonts w:ascii="Arial" w:hAnsi="Arial" w:cs="Arial"/>
                <w:sz w:val="24"/>
                <w:szCs w:val="24"/>
              </w:rPr>
              <w:t xml:space="preserve">Engineering, </w:t>
            </w:r>
            <w:r w:rsidRPr="00BB0DB0">
              <w:rPr>
                <w:rFonts w:ascii="Arial" w:hAnsi="Arial" w:cs="Arial"/>
                <w:b/>
                <w:bCs/>
                <w:color w:val="000000"/>
                <w:sz w:val="24"/>
                <w:szCs w:val="24"/>
              </w:rPr>
              <w:t>(SAGE)</w:t>
            </w:r>
            <w:r w:rsidRPr="00BB0DB0">
              <w:rPr>
                <w:rFonts w:ascii="Arial" w:hAnsi="Arial" w:cs="Arial"/>
                <w:color w:val="000000"/>
                <w:sz w:val="24"/>
                <w:szCs w:val="24"/>
              </w:rPr>
              <w:t xml:space="preserve"> </w:t>
            </w: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Accepted </w:t>
            </w:r>
            <w:r w:rsidRPr="00BB0DB0">
              <w:rPr>
                <w:rFonts w:ascii="Arial" w:hAnsi="Arial" w:cs="Arial"/>
                <w:color w:val="000000"/>
                <w:sz w:val="24"/>
                <w:szCs w:val="24"/>
              </w:rPr>
              <w:t xml:space="preserve"> Feb 2015</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11</w:t>
            </w:r>
          </w:p>
        </w:tc>
        <w:tc>
          <w:tcPr>
            <w:tcW w:w="3187" w:type="dxa"/>
          </w:tcPr>
          <w:p w:rsidR="00A959CA" w:rsidRPr="00BB0DB0" w:rsidRDefault="00A959CA" w:rsidP="00DC4B1D">
            <w:pPr>
              <w:rPr>
                <w:rFonts w:ascii="Arial" w:hAnsi="Arial" w:cs="Arial"/>
                <w:sz w:val="24"/>
                <w:szCs w:val="24"/>
              </w:rPr>
            </w:pPr>
            <w:r w:rsidRPr="00BB0DB0">
              <w:rPr>
                <w:rFonts w:ascii="Arial" w:hAnsi="Arial" w:cs="Arial"/>
                <w:sz w:val="24"/>
                <w:szCs w:val="24"/>
              </w:rPr>
              <w:t>Active suspension system for vehicle based on a smc combination with inertial dealy control</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V.S. Deshpande, Pramod D. Shendge, Shrivijay B. Phadake</w:t>
            </w:r>
          </w:p>
        </w:tc>
        <w:tc>
          <w:tcPr>
            <w:tcW w:w="2391" w:type="dxa"/>
          </w:tcPr>
          <w:p w:rsidR="00A959CA" w:rsidRPr="00BB0DB0" w:rsidRDefault="00A959CA" w:rsidP="00DC4B1D">
            <w:pPr>
              <w:rPr>
                <w:rFonts w:ascii="Arial" w:hAnsi="Arial" w:cs="Arial"/>
                <w:b/>
                <w:bCs/>
                <w:sz w:val="24"/>
                <w:szCs w:val="24"/>
              </w:rPr>
            </w:pPr>
            <w:r w:rsidRPr="00BB0DB0">
              <w:rPr>
                <w:rFonts w:ascii="Arial" w:hAnsi="Arial" w:cs="Arial"/>
                <w:b/>
                <w:bCs/>
                <w:sz w:val="24"/>
                <w:szCs w:val="24"/>
              </w:rPr>
              <w:t xml:space="preserve">Journal of automobile engineering, </w:t>
            </w:r>
          </w:p>
        </w:tc>
        <w:tc>
          <w:tcPr>
            <w:tcW w:w="1868" w:type="dxa"/>
          </w:tcPr>
          <w:p w:rsidR="00A959CA" w:rsidRPr="00BB0DB0" w:rsidRDefault="00A959CA" w:rsidP="00DC4B1D">
            <w:pPr>
              <w:rPr>
                <w:rFonts w:ascii="Arial" w:hAnsi="Arial" w:cs="Arial"/>
                <w:sz w:val="24"/>
                <w:szCs w:val="24"/>
              </w:rPr>
            </w:pP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12</w:t>
            </w:r>
          </w:p>
        </w:tc>
        <w:tc>
          <w:tcPr>
            <w:tcW w:w="318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State and extended disturbance observer for sliding mode control of mismatched uncertain systems</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Divyesh Giyona, P.D. Shendge,</w:t>
            </w:r>
          </w:p>
          <w:p w:rsidR="00A959CA" w:rsidRPr="00BB0DB0" w:rsidRDefault="00A959CA" w:rsidP="00DC4B1D">
            <w:pPr>
              <w:rPr>
                <w:rFonts w:ascii="Arial" w:hAnsi="Arial" w:cs="Arial"/>
                <w:sz w:val="24"/>
                <w:szCs w:val="24"/>
              </w:rPr>
            </w:pPr>
            <w:r w:rsidRPr="00BB0DB0">
              <w:rPr>
                <w:rFonts w:ascii="Arial" w:hAnsi="Arial" w:cs="Arial"/>
                <w:sz w:val="24"/>
                <w:szCs w:val="24"/>
              </w:rPr>
              <w:t>S.B. Phadke</w:t>
            </w:r>
          </w:p>
        </w:tc>
        <w:tc>
          <w:tcPr>
            <w:tcW w:w="239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Journal of Dynamic Systems, Measurement and Control, Online available Jan-15</w:t>
            </w:r>
            <w:r w:rsidRPr="00BB0DB0">
              <w:rPr>
                <w:rFonts w:ascii="Arial" w:hAnsi="Arial" w:cs="Arial"/>
                <w:b/>
                <w:color w:val="000000"/>
                <w:sz w:val="24"/>
                <w:szCs w:val="24"/>
              </w:rPr>
              <w:t xml:space="preserve"> (ASME) </w:t>
            </w:r>
            <w:r w:rsidRPr="00BB0DB0">
              <w:rPr>
                <w:rFonts w:ascii="Arial" w:hAnsi="Arial" w:cs="Arial"/>
                <w:sz w:val="24"/>
                <w:szCs w:val="24"/>
              </w:rPr>
              <w:t xml:space="preserve"> </w:t>
            </w:r>
          </w:p>
        </w:tc>
        <w:tc>
          <w:tcPr>
            <w:tcW w:w="1868" w:type="dxa"/>
          </w:tcPr>
          <w:p w:rsidR="00A959CA" w:rsidRPr="00BB0DB0" w:rsidRDefault="00A959CA" w:rsidP="00DC4B1D">
            <w:pPr>
              <w:rPr>
                <w:rFonts w:ascii="Arial" w:hAnsi="Arial" w:cs="Arial"/>
                <w:sz w:val="24"/>
                <w:szCs w:val="24"/>
              </w:rPr>
            </w:pPr>
            <w:r w:rsidRPr="00BB0DB0">
              <w:rPr>
                <w:rFonts w:ascii="Arial" w:hAnsi="Arial" w:cs="Arial"/>
                <w:sz w:val="24"/>
                <w:szCs w:val="24"/>
              </w:rPr>
              <w:t>July 2015</w:t>
            </w: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13</w:t>
            </w:r>
          </w:p>
        </w:tc>
        <w:tc>
          <w:tcPr>
            <w:tcW w:w="318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Virtual Instrumentation Based System for Rice Quality Analysis</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t>Bhagyashree Mahale, Sapana Korade</w:t>
            </w:r>
          </w:p>
        </w:tc>
        <w:tc>
          <w:tcPr>
            <w:tcW w:w="239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International Journal of Modern Engineering Research (IJMER)</w:t>
            </w:r>
          </w:p>
        </w:tc>
        <w:tc>
          <w:tcPr>
            <w:tcW w:w="1868" w:type="dxa"/>
          </w:tcPr>
          <w:p w:rsidR="00A959CA" w:rsidRPr="00BB0DB0" w:rsidRDefault="00A959CA" w:rsidP="00DC4B1D">
            <w:pPr>
              <w:rPr>
                <w:rFonts w:ascii="Arial" w:hAnsi="Arial" w:cs="Arial"/>
                <w:sz w:val="24"/>
                <w:szCs w:val="24"/>
              </w:rPr>
            </w:pPr>
          </w:p>
        </w:tc>
      </w:tr>
      <w:tr w:rsidR="00A959CA" w:rsidRPr="00BB0DB0" w:rsidTr="00DC4B1D">
        <w:trPr>
          <w:trHeight w:val="286"/>
        </w:trPr>
        <w:tc>
          <w:tcPr>
            <w:tcW w:w="537" w:type="dxa"/>
          </w:tcPr>
          <w:p w:rsidR="00A959CA" w:rsidRPr="00BB0DB0" w:rsidRDefault="00A959CA" w:rsidP="00DC4B1D">
            <w:pPr>
              <w:rPr>
                <w:rFonts w:ascii="Arial" w:hAnsi="Arial" w:cs="Arial"/>
                <w:sz w:val="24"/>
                <w:szCs w:val="24"/>
              </w:rPr>
            </w:pPr>
            <w:r w:rsidRPr="00BB0DB0">
              <w:rPr>
                <w:rFonts w:ascii="Arial" w:hAnsi="Arial" w:cs="Arial"/>
                <w:sz w:val="24"/>
                <w:szCs w:val="24"/>
              </w:rPr>
              <w:t>14</w:t>
            </w:r>
          </w:p>
        </w:tc>
        <w:tc>
          <w:tcPr>
            <w:tcW w:w="318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 xml:space="preserve">Feasibility study of artificial rainfall system using ion </w:t>
            </w:r>
            <w:r w:rsidRPr="00BB0DB0">
              <w:rPr>
                <w:rFonts w:ascii="Arial" w:hAnsi="Arial" w:cs="Arial"/>
                <w:color w:val="000000"/>
                <w:sz w:val="24"/>
                <w:szCs w:val="24"/>
              </w:rPr>
              <w:lastRenderedPageBreak/>
              <w:t>seeding with high voltage source</w:t>
            </w:r>
          </w:p>
        </w:tc>
        <w:tc>
          <w:tcPr>
            <w:tcW w:w="2058"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Neeta Doshi, Sudhir Agashe</w:t>
            </w:r>
          </w:p>
        </w:tc>
        <w:tc>
          <w:tcPr>
            <w:tcW w:w="239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 xml:space="preserve">Journal of electrostatics </w:t>
            </w:r>
            <w:r w:rsidRPr="00BB0DB0">
              <w:rPr>
                <w:rFonts w:ascii="Arial" w:hAnsi="Arial" w:cs="Arial"/>
                <w:color w:val="000000"/>
                <w:sz w:val="24"/>
                <w:szCs w:val="24"/>
              </w:rPr>
              <w:lastRenderedPageBreak/>
              <w:t>Science direct</w:t>
            </w:r>
          </w:p>
        </w:tc>
        <w:tc>
          <w:tcPr>
            <w:tcW w:w="1868" w:type="dxa"/>
          </w:tcPr>
          <w:p w:rsidR="00A959CA" w:rsidRPr="00BB0DB0" w:rsidRDefault="00A959CA" w:rsidP="00DC4B1D">
            <w:pPr>
              <w:rPr>
                <w:rFonts w:ascii="Arial" w:hAnsi="Arial" w:cs="Arial"/>
                <w:sz w:val="24"/>
                <w:szCs w:val="24"/>
              </w:rPr>
            </w:pPr>
            <w:r w:rsidRPr="00BB0DB0">
              <w:rPr>
                <w:rFonts w:ascii="Arial" w:hAnsi="Arial" w:cs="Arial"/>
                <w:color w:val="000000"/>
                <w:sz w:val="24"/>
                <w:szCs w:val="24"/>
              </w:rPr>
              <w:lastRenderedPageBreak/>
              <w:t>74 pp. no. 115-127</w:t>
            </w:r>
          </w:p>
        </w:tc>
      </w:tr>
    </w:tbl>
    <w:p w:rsidR="00A959CA" w:rsidRDefault="00A959CA" w:rsidP="00A959CA">
      <w:pPr>
        <w:pStyle w:val="ListParagraph"/>
        <w:rPr>
          <w:rFonts w:ascii="Arial" w:hAnsi="Arial" w:cs="Arial"/>
          <w:b/>
          <w:sz w:val="24"/>
          <w:szCs w:val="24"/>
        </w:rPr>
      </w:pPr>
    </w:p>
    <w:p w:rsidR="00A959CA" w:rsidRPr="00BB0DB0" w:rsidRDefault="00A959CA" w:rsidP="007C5F53">
      <w:pPr>
        <w:pStyle w:val="ListParagraph"/>
        <w:numPr>
          <w:ilvl w:val="0"/>
          <w:numId w:val="79"/>
        </w:numPr>
        <w:rPr>
          <w:rFonts w:ascii="Arial" w:hAnsi="Arial" w:cs="Arial"/>
          <w:b/>
          <w:sz w:val="24"/>
          <w:szCs w:val="24"/>
        </w:rPr>
      </w:pPr>
      <w:r w:rsidRPr="00BB0DB0">
        <w:rPr>
          <w:rFonts w:ascii="Arial" w:hAnsi="Arial" w:cs="Arial"/>
          <w:b/>
          <w:sz w:val="24"/>
          <w:szCs w:val="24"/>
        </w:rPr>
        <w:t>Paper Presented in conferences/seminars/ Workshops/ Symposia.</w:t>
      </w:r>
    </w:p>
    <w:tbl>
      <w:tblPr>
        <w:tblStyle w:val="TableGrid"/>
        <w:tblW w:w="0" w:type="auto"/>
        <w:tblLayout w:type="fixed"/>
        <w:tblLook w:val="04A0"/>
      </w:tblPr>
      <w:tblGrid>
        <w:gridCol w:w="648"/>
        <w:gridCol w:w="1980"/>
        <w:gridCol w:w="1620"/>
        <w:gridCol w:w="2340"/>
        <w:gridCol w:w="1354"/>
        <w:gridCol w:w="1634"/>
      </w:tblGrid>
      <w:tr w:rsidR="00A959CA" w:rsidRPr="00BB0DB0" w:rsidTr="00DC4B1D">
        <w:trPr>
          <w:trHeight w:val="1142"/>
        </w:trPr>
        <w:tc>
          <w:tcPr>
            <w:tcW w:w="648" w:type="dxa"/>
            <w:shd w:val="clear" w:color="auto" w:fill="D9D9D9" w:themeFill="background1" w:themeFillShade="D9"/>
            <w:vAlign w:val="center"/>
          </w:tcPr>
          <w:p w:rsidR="00A959CA" w:rsidRPr="00BB0DB0" w:rsidRDefault="00A959CA" w:rsidP="00DC4B1D">
            <w:pPr>
              <w:rPr>
                <w:rFonts w:ascii="Arial" w:hAnsi="Arial" w:cs="Arial"/>
                <w:b/>
                <w:bCs/>
                <w:sz w:val="24"/>
                <w:szCs w:val="24"/>
              </w:rPr>
            </w:pPr>
            <w:r w:rsidRPr="00BB0DB0">
              <w:rPr>
                <w:rFonts w:ascii="Arial" w:hAnsi="Arial" w:cs="Arial"/>
                <w:b/>
                <w:bCs/>
                <w:sz w:val="24"/>
                <w:szCs w:val="24"/>
              </w:rPr>
              <w:br w:type="page"/>
              <w:t>Sr.</w:t>
            </w:r>
          </w:p>
          <w:p w:rsidR="00A959CA" w:rsidRPr="00BB0DB0" w:rsidRDefault="00A959CA" w:rsidP="00DC4B1D">
            <w:pPr>
              <w:rPr>
                <w:rFonts w:ascii="Arial" w:hAnsi="Arial" w:cs="Arial"/>
                <w:b/>
                <w:bCs/>
                <w:sz w:val="24"/>
                <w:szCs w:val="24"/>
              </w:rPr>
            </w:pPr>
            <w:r w:rsidRPr="00BB0DB0">
              <w:rPr>
                <w:rFonts w:ascii="Arial" w:hAnsi="Arial" w:cs="Arial"/>
                <w:b/>
                <w:bCs/>
                <w:sz w:val="24"/>
                <w:szCs w:val="24"/>
              </w:rPr>
              <w:t>No</w:t>
            </w:r>
          </w:p>
        </w:tc>
        <w:tc>
          <w:tcPr>
            <w:tcW w:w="1980" w:type="dxa"/>
            <w:shd w:val="clear" w:color="auto" w:fill="D9D9D9" w:themeFill="background1" w:themeFillShade="D9"/>
            <w:vAlign w:val="center"/>
          </w:tcPr>
          <w:p w:rsidR="00A959CA" w:rsidRPr="00BB0DB0" w:rsidRDefault="00A959CA" w:rsidP="00DC4B1D">
            <w:pPr>
              <w:rPr>
                <w:rFonts w:ascii="Arial" w:hAnsi="Arial" w:cs="Arial"/>
                <w:b/>
                <w:bCs/>
                <w:sz w:val="24"/>
                <w:szCs w:val="24"/>
              </w:rPr>
            </w:pPr>
            <w:r w:rsidRPr="00BB0DB0">
              <w:rPr>
                <w:rFonts w:ascii="Arial" w:hAnsi="Arial" w:cs="Arial"/>
                <w:b/>
                <w:bCs/>
                <w:sz w:val="24"/>
                <w:szCs w:val="24"/>
              </w:rPr>
              <w:t>Title of the Paper</w:t>
            </w:r>
          </w:p>
        </w:tc>
        <w:tc>
          <w:tcPr>
            <w:tcW w:w="1620" w:type="dxa"/>
            <w:shd w:val="clear" w:color="auto" w:fill="D9D9D9" w:themeFill="background1" w:themeFillShade="D9"/>
            <w:vAlign w:val="center"/>
          </w:tcPr>
          <w:p w:rsidR="00A959CA" w:rsidRPr="00BB0DB0" w:rsidRDefault="00A959CA" w:rsidP="00DC4B1D">
            <w:pPr>
              <w:rPr>
                <w:rFonts w:ascii="Arial" w:hAnsi="Arial" w:cs="Arial"/>
                <w:b/>
                <w:bCs/>
                <w:sz w:val="24"/>
                <w:szCs w:val="24"/>
              </w:rPr>
            </w:pPr>
            <w:r w:rsidRPr="00BB0DB0">
              <w:rPr>
                <w:rFonts w:ascii="Arial" w:hAnsi="Arial" w:cs="Arial"/>
                <w:b/>
                <w:bCs/>
                <w:sz w:val="24"/>
                <w:szCs w:val="24"/>
              </w:rPr>
              <w:t>Authors</w:t>
            </w:r>
          </w:p>
        </w:tc>
        <w:tc>
          <w:tcPr>
            <w:tcW w:w="2340" w:type="dxa"/>
            <w:shd w:val="clear" w:color="auto" w:fill="D9D9D9" w:themeFill="background1" w:themeFillShade="D9"/>
            <w:vAlign w:val="center"/>
          </w:tcPr>
          <w:p w:rsidR="00A959CA" w:rsidRPr="00BB0DB0" w:rsidRDefault="00A959CA" w:rsidP="00DC4B1D">
            <w:pPr>
              <w:rPr>
                <w:rFonts w:ascii="Arial" w:hAnsi="Arial" w:cs="Arial"/>
                <w:b/>
                <w:bCs/>
                <w:iCs/>
                <w:sz w:val="24"/>
                <w:szCs w:val="24"/>
              </w:rPr>
            </w:pPr>
            <w:r w:rsidRPr="00BB0DB0">
              <w:rPr>
                <w:rFonts w:ascii="Arial" w:hAnsi="Arial" w:cs="Arial"/>
                <w:b/>
                <w:bCs/>
                <w:iCs/>
                <w:sz w:val="24"/>
                <w:szCs w:val="24"/>
              </w:rPr>
              <w:t>Name of the conference/ Seminar</w:t>
            </w:r>
          </w:p>
        </w:tc>
        <w:tc>
          <w:tcPr>
            <w:tcW w:w="1354" w:type="dxa"/>
            <w:shd w:val="clear" w:color="auto" w:fill="D9D9D9" w:themeFill="background1" w:themeFillShade="D9"/>
            <w:vAlign w:val="center"/>
          </w:tcPr>
          <w:p w:rsidR="00A959CA" w:rsidRPr="00BB0DB0" w:rsidRDefault="00A959CA" w:rsidP="00DC4B1D">
            <w:pPr>
              <w:jc w:val="center"/>
              <w:rPr>
                <w:rFonts w:ascii="Arial" w:hAnsi="Arial" w:cs="Arial"/>
                <w:b/>
                <w:bCs/>
                <w:iCs/>
                <w:sz w:val="24"/>
                <w:szCs w:val="24"/>
              </w:rPr>
            </w:pPr>
            <w:r w:rsidRPr="00BB0DB0">
              <w:rPr>
                <w:rFonts w:ascii="Arial" w:hAnsi="Arial" w:cs="Arial"/>
                <w:b/>
                <w:bCs/>
                <w:sz w:val="24"/>
                <w:szCs w:val="24"/>
              </w:rPr>
              <w:t xml:space="preserve">Other </w:t>
            </w:r>
            <w:r w:rsidRPr="00BB0DB0">
              <w:rPr>
                <w:rFonts w:ascii="Arial" w:hAnsi="Arial" w:cs="Arial"/>
                <w:b/>
                <w:bCs/>
                <w:iCs/>
                <w:sz w:val="24"/>
                <w:szCs w:val="24"/>
              </w:rPr>
              <w:t>Publication Details</w:t>
            </w:r>
          </w:p>
          <w:p w:rsidR="00A959CA" w:rsidRPr="00BB0DB0" w:rsidRDefault="00A959CA" w:rsidP="00DC4B1D">
            <w:pPr>
              <w:jc w:val="center"/>
              <w:rPr>
                <w:rFonts w:ascii="Arial" w:hAnsi="Arial" w:cs="Arial"/>
                <w:b/>
                <w:bCs/>
                <w:sz w:val="24"/>
                <w:szCs w:val="24"/>
              </w:rPr>
            </w:pPr>
            <w:r w:rsidRPr="00BB0DB0">
              <w:rPr>
                <w:rFonts w:ascii="Arial" w:hAnsi="Arial" w:cs="Arial"/>
                <w:b/>
                <w:bCs/>
                <w:sz w:val="24"/>
                <w:szCs w:val="24"/>
              </w:rPr>
              <w:t>(Date/ Volume etc)</w:t>
            </w:r>
          </w:p>
        </w:tc>
        <w:tc>
          <w:tcPr>
            <w:tcW w:w="1634" w:type="dxa"/>
            <w:shd w:val="clear" w:color="auto" w:fill="D9D9D9" w:themeFill="background1" w:themeFillShade="D9"/>
          </w:tcPr>
          <w:p w:rsidR="00A959CA" w:rsidRPr="00BB0DB0" w:rsidRDefault="00A959CA" w:rsidP="00DC4B1D">
            <w:pPr>
              <w:rPr>
                <w:rFonts w:ascii="Arial" w:hAnsi="Arial" w:cs="Arial"/>
                <w:b/>
                <w:bCs/>
                <w:sz w:val="24"/>
                <w:szCs w:val="24"/>
              </w:rPr>
            </w:pPr>
            <w:r w:rsidRPr="00BB0DB0">
              <w:rPr>
                <w:rFonts w:ascii="Arial" w:hAnsi="Arial" w:cs="Arial"/>
                <w:b/>
                <w:bCs/>
                <w:sz w:val="24"/>
                <w:szCs w:val="24"/>
              </w:rPr>
              <w:t xml:space="preserve">          Type</w:t>
            </w:r>
          </w:p>
          <w:p w:rsidR="00A959CA" w:rsidRPr="00BB0DB0" w:rsidRDefault="00A959CA" w:rsidP="00DC4B1D">
            <w:pPr>
              <w:jc w:val="center"/>
              <w:rPr>
                <w:rFonts w:ascii="Arial" w:hAnsi="Arial" w:cs="Arial"/>
                <w:b/>
                <w:bCs/>
                <w:sz w:val="24"/>
                <w:szCs w:val="24"/>
              </w:rPr>
            </w:pPr>
            <w:r w:rsidRPr="00BB0DB0">
              <w:rPr>
                <w:rFonts w:ascii="Arial" w:hAnsi="Arial" w:cs="Arial"/>
                <w:b/>
                <w:bCs/>
                <w:sz w:val="24"/>
                <w:szCs w:val="24"/>
              </w:rPr>
              <w:t>(National/ 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1</w:t>
            </w:r>
          </w:p>
        </w:tc>
        <w:tc>
          <w:tcPr>
            <w:tcW w:w="1980"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Design &amp; development of multi- parameter patient monitoring system with wireless communication to PC</w:t>
            </w:r>
          </w:p>
        </w:tc>
        <w:tc>
          <w:tcPr>
            <w:tcW w:w="1620"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Abhishek Ekhare, Uttam Chaskar</w:t>
            </w:r>
          </w:p>
        </w:tc>
        <w:tc>
          <w:tcPr>
            <w:tcW w:w="2340"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International conference on control Instrumentation communication &amp; computational tech</w:t>
            </w:r>
          </w:p>
        </w:tc>
        <w:tc>
          <w:tcPr>
            <w:tcW w:w="1354" w:type="dxa"/>
          </w:tcPr>
          <w:p w:rsidR="00A959CA" w:rsidRPr="00BB0DB0" w:rsidRDefault="00A959CA" w:rsidP="00DC4B1D">
            <w:pPr>
              <w:rPr>
                <w:rFonts w:ascii="Arial" w:hAnsi="Arial" w:cs="Arial"/>
                <w:sz w:val="24"/>
                <w:szCs w:val="24"/>
              </w:rPr>
            </w:pPr>
            <w:r w:rsidRPr="00BB0DB0">
              <w:rPr>
                <w:rFonts w:ascii="Arial" w:hAnsi="Arial" w:cs="Arial"/>
                <w:bCs/>
                <w:color w:val="000000"/>
                <w:sz w:val="24"/>
                <w:szCs w:val="24"/>
              </w:rPr>
              <w:t>10-11 July 2014</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2</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Optimized floating point arithmetic unit</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SinghPrateek, and Kalyani Bhole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Proc. of </w:t>
            </w:r>
            <w:r w:rsidRPr="00BB0DB0">
              <w:rPr>
                <w:rFonts w:ascii="Arial" w:hAnsi="Arial" w:cs="Arial"/>
                <w:iCs/>
                <w:sz w:val="24"/>
                <w:szCs w:val="24"/>
              </w:rPr>
              <w:t xml:space="preserve">India Conference (INDICON), 2014 </w:t>
            </w:r>
          </w:p>
        </w:tc>
        <w:tc>
          <w:tcPr>
            <w:tcW w:w="1354" w:type="dxa"/>
          </w:tcPr>
          <w:p w:rsidR="00A959CA" w:rsidRPr="00BB0DB0" w:rsidRDefault="00A959CA" w:rsidP="00DC4B1D">
            <w:pPr>
              <w:rPr>
                <w:rFonts w:ascii="Arial" w:hAnsi="Arial" w:cs="Arial"/>
                <w:sz w:val="24"/>
                <w:szCs w:val="24"/>
              </w:rPr>
            </w:pPr>
            <w:r w:rsidRPr="00BB0DB0">
              <w:rPr>
                <w:rFonts w:ascii="Arial" w:hAnsi="Arial" w:cs="Arial"/>
                <w:iCs/>
                <w:sz w:val="24"/>
                <w:szCs w:val="24"/>
              </w:rPr>
              <w:t>Annual IEEE, Dec 11-13, 2014</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3</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A comparative study of the DC and AC model for thin film sensors for the detection of gases</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Dipali Ramdasi, Dr. Rohini Mudhalwadakar</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IEEE, 9</w:t>
            </w:r>
            <w:r w:rsidRPr="00BB0DB0">
              <w:rPr>
                <w:rFonts w:ascii="Arial" w:hAnsi="Arial" w:cs="Arial"/>
                <w:sz w:val="24"/>
                <w:szCs w:val="24"/>
                <w:vertAlign w:val="superscript"/>
              </w:rPr>
              <w:t>th</w:t>
            </w:r>
            <w:r w:rsidRPr="00BB0DB0">
              <w:rPr>
                <w:rFonts w:ascii="Arial" w:hAnsi="Arial" w:cs="Arial"/>
                <w:sz w:val="24"/>
                <w:szCs w:val="24"/>
              </w:rPr>
              <w:t xml:space="preserve"> International conference on intelligent systems and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9-10, Jan 2015</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4</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Segmentation techniques for handwritten script recognition system</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Jibu Mathew, Ravi Shinde, C. Y. Patil</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in circuit, Power and computing technologies , IEEE,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19-20 March 2015</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5</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Impulsive noise removal from ECG</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Singh Prateek, and Kalyani Bhole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Proc. of  CCEEDS 2015,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March 28-30,2015(Accepted)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6</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Design of dual axis solar tracking system with remote </w:t>
            </w:r>
            <w:r w:rsidRPr="00BB0DB0">
              <w:rPr>
                <w:rFonts w:ascii="Arial" w:hAnsi="Arial" w:cs="Arial"/>
                <w:sz w:val="24"/>
                <w:szCs w:val="24"/>
              </w:rPr>
              <w:lastRenderedPageBreak/>
              <w:t>monitoring</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 xml:space="preserve">Sangmesh Malge, Ravi Narkhede and Kalyani </w:t>
            </w:r>
            <w:r w:rsidRPr="00BB0DB0">
              <w:rPr>
                <w:rFonts w:ascii="Arial" w:hAnsi="Arial" w:cs="Arial"/>
                <w:sz w:val="24"/>
                <w:szCs w:val="24"/>
              </w:rPr>
              <w:lastRenderedPageBreak/>
              <w:t>Bhole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 xml:space="preserve">International conference on Industrial Instrumentation &amp; </w:t>
            </w:r>
            <w:r w:rsidRPr="00BB0DB0">
              <w:rPr>
                <w:rFonts w:ascii="Arial" w:hAnsi="Arial" w:cs="Arial"/>
                <w:sz w:val="24"/>
                <w:szCs w:val="24"/>
              </w:rPr>
              <w:lastRenderedPageBreak/>
              <w:t>control , ICIC 2015 , Pune</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lastRenderedPageBreak/>
              <w:t>7</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Target Controlled anesthetic drug infusion</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Najuka Jagtap, Sangmesh Malge and Kalyani Bhole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8</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Novel, low cost, remotely operated, Smart irrigation system</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Sangmesh Malge and Kalyani Bhole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9</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Floating Point FPGA Architecture of PID Controller</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Jagannath Wadgaonkar, Prateek Singh and Kalyani Bhole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10</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Design and Simulation of Perturb and observe Maximum Power Point tracking Using MATLAB/Simulink</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Manoj Patil, Amruta Deshpande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11</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Modeling and control of DC DC buck converter using SMC</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Amit Kumar, Dr. S. L. Patil, Sajeev kumar Pandey</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12</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Efficiency Improvement of two coil wireless power transfer system for biomedical implants</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G. M. Kawa, S. L. Patil, U. M. chaskar</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13</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A state feedback control approach via inertial delay observer for magnetic </w:t>
            </w:r>
            <w:r w:rsidRPr="00BB0DB0">
              <w:rPr>
                <w:rFonts w:ascii="Arial" w:hAnsi="Arial" w:cs="Arial"/>
                <w:sz w:val="24"/>
                <w:szCs w:val="24"/>
              </w:rPr>
              <w:lastRenderedPageBreak/>
              <w:t>levitation system</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Neha singru, Divyesjh Ginoya, P.D. Shendge, S. B.  Phadake</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lastRenderedPageBreak/>
              <w:t>14</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Impulse line blockage detection of differential pressure transmitter by using blockage factor technique</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Vidya Aswar, Suraj kumar Sawai, Meera khandekar</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r w:rsidR="00A959CA" w:rsidRPr="00BB0DB0" w:rsidTr="00DC4B1D">
        <w:tc>
          <w:tcPr>
            <w:tcW w:w="648" w:type="dxa"/>
          </w:tcPr>
          <w:p w:rsidR="00A959CA" w:rsidRPr="00BB0DB0" w:rsidRDefault="00A959CA" w:rsidP="00DC4B1D">
            <w:pPr>
              <w:rPr>
                <w:rFonts w:ascii="Arial" w:hAnsi="Arial" w:cs="Arial"/>
                <w:bCs/>
                <w:color w:val="000000"/>
                <w:sz w:val="24"/>
                <w:szCs w:val="24"/>
              </w:rPr>
            </w:pPr>
            <w:r w:rsidRPr="00BB0DB0">
              <w:rPr>
                <w:rFonts w:ascii="Arial" w:hAnsi="Arial" w:cs="Arial"/>
                <w:bCs/>
                <w:color w:val="000000"/>
                <w:sz w:val="24"/>
                <w:szCs w:val="24"/>
              </w:rPr>
              <w:t>15</w:t>
            </w:r>
          </w:p>
        </w:tc>
        <w:tc>
          <w:tcPr>
            <w:tcW w:w="1980" w:type="dxa"/>
          </w:tcPr>
          <w:p w:rsidR="00A959CA" w:rsidRPr="00BB0DB0" w:rsidRDefault="00A959CA" w:rsidP="00DC4B1D">
            <w:pPr>
              <w:rPr>
                <w:rFonts w:ascii="Arial" w:hAnsi="Arial" w:cs="Arial"/>
                <w:sz w:val="24"/>
                <w:szCs w:val="24"/>
              </w:rPr>
            </w:pPr>
            <w:r w:rsidRPr="00BB0DB0">
              <w:rPr>
                <w:rFonts w:ascii="Arial" w:hAnsi="Arial" w:cs="Arial"/>
                <w:sz w:val="24"/>
                <w:szCs w:val="24"/>
              </w:rPr>
              <w:t>Performance Assessment of IOPI &amp; FOPI Controller for FOPDT systems</w:t>
            </w:r>
          </w:p>
        </w:tc>
        <w:tc>
          <w:tcPr>
            <w:tcW w:w="1620" w:type="dxa"/>
          </w:tcPr>
          <w:p w:rsidR="00A959CA" w:rsidRPr="00BB0DB0" w:rsidRDefault="00A959CA" w:rsidP="00DC4B1D">
            <w:pPr>
              <w:rPr>
                <w:rFonts w:ascii="Arial" w:hAnsi="Arial" w:cs="Arial"/>
                <w:sz w:val="24"/>
                <w:szCs w:val="24"/>
              </w:rPr>
            </w:pPr>
            <w:r w:rsidRPr="00BB0DB0">
              <w:rPr>
                <w:rFonts w:ascii="Arial" w:hAnsi="Arial" w:cs="Arial"/>
                <w:sz w:val="24"/>
                <w:szCs w:val="24"/>
              </w:rPr>
              <w:t>Chandrakant Kadu, C. Y. Patil</w:t>
            </w:r>
          </w:p>
        </w:tc>
        <w:tc>
          <w:tcPr>
            <w:tcW w:w="2340" w:type="dxa"/>
          </w:tcPr>
          <w:p w:rsidR="00A959CA" w:rsidRPr="00BB0DB0" w:rsidRDefault="00A959CA" w:rsidP="00DC4B1D">
            <w:pPr>
              <w:rPr>
                <w:rFonts w:ascii="Arial" w:hAnsi="Arial" w:cs="Arial"/>
                <w:sz w:val="24"/>
                <w:szCs w:val="24"/>
              </w:rPr>
            </w:pPr>
            <w:r w:rsidRPr="00BB0DB0">
              <w:rPr>
                <w:rFonts w:ascii="Arial" w:hAnsi="Arial" w:cs="Arial"/>
                <w:sz w:val="24"/>
                <w:szCs w:val="24"/>
              </w:rPr>
              <w:t xml:space="preserve">International conference on Industrial Instrumentation &amp; control </w:t>
            </w:r>
          </w:p>
        </w:tc>
        <w:tc>
          <w:tcPr>
            <w:tcW w:w="1354" w:type="dxa"/>
          </w:tcPr>
          <w:p w:rsidR="00A959CA" w:rsidRPr="00BB0DB0" w:rsidRDefault="00A959CA" w:rsidP="00DC4B1D">
            <w:pPr>
              <w:rPr>
                <w:rFonts w:ascii="Arial" w:hAnsi="Arial" w:cs="Arial"/>
                <w:sz w:val="24"/>
                <w:szCs w:val="24"/>
              </w:rPr>
            </w:pPr>
            <w:r w:rsidRPr="00BB0DB0">
              <w:rPr>
                <w:rFonts w:ascii="Arial" w:hAnsi="Arial" w:cs="Arial"/>
                <w:sz w:val="24"/>
                <w:szCs w:val="24"/>
              </w:rPr>
              <w:t>(Accepted)</w:t>
            </w:r>
          </w:p>
        </w:tc>
        <w:tc>
          <w:tcPr>
            <w:tcW w:w="1634" w:type="dxa"/>
          </w:tcPr>
          <w:p w:rsidR="00A959CA" w:rsidRPr="00BB0DB0" w:rsidRDefault="00A959CA" w:rsidP="00DC4B1D">
            <w:pPr>
              <w:rPr>
                <w:rFonts w:ascii="Arial" w:hAnsi="Arial" w:cs="Arial"/>
                <w:sz w:val="24"/>
                <w:szCs w:val="24"/>
              </w:rPr>
            </w:pPr>
            <w:r w:rsidRPr="00BB0DB0">
              <w:rPr>
                <w:rFonts w:ascii="Arial" w:hAnsi="Arial" w:cs="Arial"/>
                <w:sz w:val="24"/>
                <w:szCs w:val="24"/>
              </w:rPr>
              <w:t>International</w:t>
            </w:r>
          </w:p>
        </w:tc>
      </w:tr>
    </w:tbl>
    <w:p w:rsidR="00A959CA" w:rsidRDefault="00A959CA" w:rsidP="00A959CA">
      <w:pPr>
        <w:rPr>
          <w:rFonts w:ascii="Arial" w:hAnsi="Arial" w:cs="Arial"/>
          <w:b/>
          <w:sz w:val="24"/>
          <w:szCs w:val="24"/>
        </w:rPr>
      </w:pPr>
    </w:p>
    <w:p w:rsidR="00A959CA" w:rsidRPr="00BB0DB0" w:rsidRDefault="00A959CA" w:rsidP="00A959CA">
      <w:pPr>
        <w:rPr>
          <w:rFonts w:ascii="Arial" w:hAnsi="Arial" w:cs="Arial"/>
          <w:b/>
          <w:sz w:val="24"/>
          <w:szCs w:val="24"/>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 xml:space="preserve">SEMINARS/ WORKSHOPS/ CONFERENCE/TRAINING PROGRAMS/LECTURES/EVENTS : </w:t>
      </w:r>
    </w:p>
    <w:p w:rsidR="00A959CA" w:rsidRPr="00BB0DB0" w:rsidRDefault="00A959CA" w:rsidP="007C5F53">
      <w:pPr>
        <w:pStyle w:val="ListParagraph"/>
        <w:numPr>
          <w:ilvl w:val="0"/>
          <w:numId w:val="79"/>
        </w:numPr>
        <w:rPr>
          <w:rFonts w:ascii="Arial" w:hAnsi="Arial" w:cs="Arial"/>
          <w:bCs/>
          <w:sz w:val="24"/>
          <w:szCs w:val="24"/>
        </w:rPr>
      </w:pPr>
      <w:r w:rsidRPr="00BB0DB0">
        <w:rPr>
          <w:rFonts w:ascii="Arial" w:hAnsi="Arial" w:cs="Arial"/>
          <w:b/>
          <w:sz w:val="24"/>
          <w:szCs w:val="24"/>
        </w:rPr>
        <w:t>Details of the Workshop/ Seminar/ Conference/ Event</w:t>
      </w:r>
      <w:r w:rsidRPr="00BB0DB0">
        <w:rPr>
          <w:rFonts w:ascii="Arial" w:hAnsi="Arial" w:cs="Arial"/>
          <w:bCs/>
          <w:sz w:val="24"/>
          <w:szCs w:val="24"/>
        </w:rPr>
        <w:t xml:space="preserve"> </w:t>
      </w:r>
      <w:r w:rsidRPr="00BB0DB0">
        <w:rPr>
          <w:rFonts w:ascii="Arial" w:hAnsi="Arial" w:cs="Arial"/>
          <w:b/>
          <w:sz w:val="24"/>
          <w:szCs w:val="24"/>
        </w:rPr>
        <w:t xml:space="preserve">organized by the dept.   </w:t>
      </w:r>
    </w:p>
    <w:tbl>
      <w:tblPr>
        <w:tblStyle w:val="TableGrid"/>
        <w:tblW w:w="9230" w:type="dxa"/>
        <w:jc w:val="center"/>
        <w:tblInd w:w="-342" w:type="dxa"/>
        <w:tblLayout w:type="fixed"/>
        <w:tblLook w:val="04A0"/>
      </w:tblPr>
      <w:tblGrid>
        <w:gridCol w:w="590"/>
        <w:gridCol w:w="1530"/>
        <w:gridCol w:w="1530"/>
        <w:gridCol w:w="1440"/>
        <w:gridCol w:w="2160"/>
        <w:gridCol w:w="900"/>
        <w:gridCol w:w="1080"/>
      </w:tblGrid>
      <w:tr w:rsidR="00A959CA" w:rsidRPr="00BB0DB0" w:rsidTr="00DC4B1D">
        <w:trPr>
          <w:trHeight w:val="1076"/>
          <w:jc w:val="center"/>
        </w:trPr>
        <w:tc>
          <w:tcPr>
            <w:tcW w:w="59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br w:type="page"/>
              <w:t>Sr.</w:t>
            </w:r>
          </w:p>
          <w:p w:rsidR="00A959CA" w:rsidRPr="00BB0DB0" w:rsidRDefault="00A959CA" w:rsidP="00DC4B1D">
            <w:pPr>
              <w:rPr>
                <w:rFonts w:ascii="Arial" w:hAnsi="Arial" w:cs="Arial"/>
                <w:b/>
                <w:sz w:val="24"/>
                <w:szCs w:val="24"/>
              </w:rPr>
            </w:pPr>
            <w:r w:rsidRPr="00BB0DB0">
              <w:rPr>
                <w:rFonts w:ascii="Arial" w:hAnsi="Arial" w:cs="Arial"/>
                <w:b/>
                <w:sz w:val="24"/>
                <w:szCs w:val="24"/>
              </w:rPr>
              <w:t>No</w:t>
            </w:r>
          </w:p>
        </w:tc>
        <w:tc>
          <w:tcPr>
            <w:tcW w:w="153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 of the workshop/ seminar</w:t>
            </w:r>
          </w:p>
        </w:tc>
        <w:tc>
          <w:tcPr>
            <w:tcW w:w="153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Date</w:t>
            </w:r>
          </w:p>
          <w:p w:rsidR="00A959CA" w:rsidRPr="00BB0DB0" w:rsidRDefault="00A959CA" w:rsidP="00DC4B1D">
            <w:pPr>
              <w:rPr>
                <w:rFonts w:ascii="Arial" w:hAnsi="Arial" w:cs="Arial"/>
                <w:b/>
                <w:sz w:val="24"/>
                <w:szCs w:val="24"/>
              </w:rPr>
            </w:pPr>
            <w:r w:rsidRPr="00BB0DB0">
              <w:rPr>
                <w:rFonts w:ascii="Arial" w:hAnsi="Arial" w:cs="Arial"/>
                <w:b/>
                <w:sz w:val="24"/>
                <w:szCs w:val="24"/>
              </w:rPr>
              <w:t>DD/MM/YYYY</w:t>
            </w:r>
          </w:p>
        </w:tc>
        <w:tc>
          <w:tcPr>
            <w:tcW w:w="144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 of the faculty Coordinator</w:t>
            </w:r>
          </w:p>
        </w:tc>
        <w:tc>
          <w:tcPr>
            <w:tcW w:w="216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Category of the Participants</w:t>
            </w:r>
          </w:p>
          <w:p w:rsidR="00A959CA" w:rsidRPr="00BB0DB0" w:rsidRDefault="00A959CA" w:rsidP="00DC4B1D">
            <w:pPr>
              <w:rPr>
                <w:rFonts w:ascii="Arial" w:hAnsi="Arial" w:cs="Arial"/>
                <w:b/>
                <w:sz w:val="24"/>
                <w:szCs w:val="24"/>
              </w:rPr>
            </w:pPr>
            <w:r w:rsidRPr="00BB0DB0">
              <w:rPr>
                <w:rFonts w:ascii="Arial" w:hAnsi="Arial" w:cs="Arial"/>
                <w:b/>
                <w:sz w:val="24"/>
                <w:szCs w:val="24"/>
              </w:rPr>
              <w:t>(ie. Faculty/ Students/ Industry people/ all/ either etc.)</w:t>
            </w:r>
          </w:p>
        </w:tc>
        <w:tc>
          <w:tcPr>
            <w:tcW w:w="900" w:type="dxa"/>
            <w:tcBorders>
              <w:right w:val="single" w:sz="4" w:space="0" w:color="auto"/>
            </w:tcBorders>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No. of Participants</w:t>
            </w:r>
          </w:p>
        </w:tc>
        <w:tc>
          <w:tcPr>
            <w:tcW w:w="1080" w:type="dxa"/>
            <w:tcBorders>
              <w:left w:val="single" w:sz="4" w:space="0" w:color="auto"/>
            </w:tcBorders>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Sponsoring Agency (if any)</w:t>
            </w:r>
          </w:p>
        </w:tc>
      </w:tr>
      <w:tr w:rsidR="00A959CA" w:rsidRPr="00BB0DB0" w:rsidTr="00DC4B1D">
        <w:trPr>
          <w:trHeight w:val="260"/>
          <w:jc w:val="center"/>
        </w:trPr>
        <w:tc>
          <w:tcPr>
            <w:tcW w:w="590" w:type="dxa"/>
          </w:tcPr>
          <w:p w:rsidR="00A959CA" w:rsidRPr="00BB0DB0" w:rsidRDefault="00A959CA" w:rsidP="00DC4B1D">
            <w:pPr>
              <w:rPr>
                <w:rFonts w:ascii="Arial" w:hAnsi="Arial" w:cs="Arial"/>
                <w:sz w:val="24"/>
                <w:szCs w:val="24"/>
              </w:rPr>
            </w:pPr>
            <w:r w:rsidRPr="00BB0DB0">
              <w:rPr>
                <w:rFonts w:ascii="Arial" w:hAnsi="Arial" w:cs="Arial"/>
                <w:sz w:val="24"/>
                <w:szCs w:val="24"/>
              </w:rPr>
              <w:t>1</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Labview for Engineers &amp; Scientist</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7-11 July 2014</w:t>
            </w:r>
          </w:p>
        </w:tc>
        <w:tc>
          <w:tcPr>
            <w:tcW w:w="1440" w:type="dxa"/>
          </w:tcPr>
          <w:p w:rsidR="00A959CA" w:rsidRPr="00BB0DB0" w:rsidRDefault="00A959CA" w:rsidP="00DC4B1D">
            <w:pPr>
              <w:rPr>
                <w:rFonts w:ascii="Arial" w:hAnsi="Arial" w:cs="Arial"/>
                <w:sz w:val="24"/>
                <w:szCs w:val="24"/>
              </w:rPr>
            </w:pPr>
            <w:r w:rsidRPr="00BB0DB0">
              <w:rPr>
                <w:rFonts w:ascii="Arial" w:hAnsi="Arial" w:cs="Arial"/>
                <w:sz w:val="24"/>
                <w:szCs w:val="24"/>
              </w:rPr>
              <w:t>Dr. U.M Chaskar</w:t>
            </w:r>
          </w:p>
        </w:tc>
        <w:tc>
          <w:tcPr>
            <w:tcW w:w="2160" w:type="dxa"/>
          </w:tcPr>
          <w:p w:rsidR="00A959CA" w:rsidRPr="00BB0DB0" w:rsidRDefault="00A959CA" w:rsidP="00DC4B1D">
            <w:pPr>
              <w:rPr>
                <w:rFonts w:ascii="Arial" w:hAnsi="Arial" w:cs="Arial"/>
                <w:sz w:val="24"/>
                <w:szCs w:val="24"/>
              </w:rPr>
            </w:pPr>
            <w:r w:rsidRPr="00BB0DB0">
              <w:rPr>
                <w:rFonts w:ascii="Arial" w:hAnsi="Arial" w:cs="Arial"/>
                <w:sz w:val="24"/>
                <w:szCs w:val="24"/>
              </w:rPr>
              <w:t>Research Scholar, Faculty and Industry persons</w:t>
            </w:r>
          </w:p>
        </w:tc>
        <w:tc>
          <w:tcPr>
            <w:tcW w:w="900" w:type="dxa"/>
            <w:tcBorders>
              <w:righ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45</w:t>
            </w:r>
          </w:p>
        </w:tc>
        <w:tc>
          <w:tcPr>
            <w:tcW w:w="1080" w:type="dxa"/>
            <w:tcBorders>
              <w:lef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TEQIP</w:t>
            </w:r>
          </w:p>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COE:S&amp;S</w:t>
            </w:r>
          </w:p>
        </w:tc>
      </w:tr>
      <w:tr w:rsidR="00A959CA" w:rsidRPr="00BB0DB0" w:rsidTr="00DC4B1D">
        <w:trPr>
          <w:trHeight w:val="260"/>
          <w:jc w:val="center"/>
        </w:trPr>
        <w:tc>
          <w:tcPr>
            <w:tcW w:w="590" w:type="dxa"/>
          </w:tcPr>
          <w:p w:rsidR="00A959CA" w:rsidRPr="00BB0DB0" w:rsidRDefault="00A959CA" w:rsidP="00DC4B1D">
            <w:pPr>
              <w:rPr>
                <w:rFonts w:ascii="Arial" w:hAnsi="Arial" w:cs="Arial"/>
                <w:sz w:val="24"/>
                <w:szCs w:val="24"/>
              </w:rPr>
            </w:pPr>
            <w:r w:rsidRPr="00BB0DB0">
              <w:rPr>
                <w:rFonts w:ascii="Arial" w:hAnsi="Arial" w:cs="Arial"/>
                <w:sz w:val="24"/>
                <w:szCs w:val="24"/>
              </w:rPr>
              <w:t>2</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Best Practices in curriculum development</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8</w:t>
            </w:r>
            <w:r w:rsidRPr="00BB0DB0">
              <w:rPr>
                <w:rFonts w:ascii="Arial" w:eastAsia="Times New Roman" w:hAnsi="Arial" w:cs="Arial"/>
                <w:color w:val="000000"/>
                <w:sz w:val="24"/>
                <w:szCs w:val="24"/>
                <w:vertAlign w:val="superscript"/>
                <w:lang w:eastAsia="en-IN"/>
              </w:rPr>
              <w:t>th</w:t>
            </w:r>
            <w:r w:rsidRPr="00BB0DB0">
              <w:rPr>
                <w:rFonts w:ascii="Arial" w:eastAsia="Times New Roman" w:hAnsi="Arial" w:cs="Arial"/>
                <w:color w:val="000000"/>
                <w:sz w:val="24"/>
                <w:szCs w:val="24"/>
                <w:lang w:eastAsia="en-IN"/>
              </w:rPr>
              <w:t xml:space="preserve"> August</w:t>
            </w:r>
          </w:p>
        </w:tc>
        <w:tc>
          <w:tcPr>
            <w:tcW w:w="1440" w:type="dxa"/>
          </w:tcPr>
          <w:p w:rsidR="00A959CA" w:rsidRPr="00BB0DB0" w:rsidRDefault="00A959CA" w:rsidP="00DC4B1D">
            <w:pPr>
              <w:rPr>
                <w:rFonts w:ascii="Arial" w:hAnsi="Arial" w:cs="Arial"/>
                <w:sz w:val="24"/>
                <w:szCs w:val="24"/>
              </w:rPr>
            </w:pPr>
            <w:r w:rsidRPr="00BB0DB0">
              <w:rPr>
                <w:rFonts w:ascii="Arial" w:hAnsi="Arial" w:cs="Arial"/>
                <w:sz w:val="24"/>
                <w:szCs w:val="24"/>
              </w:rPr>
              <w:t>Dr. P. D. Shendge, Dr. C. Y. Patil</w:t>
            </w:r>
          </w:p>
        </w:tc>
        <w:tc>
          <w:tcPr>
            <w:tcW w:w="2160" w:type="dxa"/>
          </w:tcPr>
          <w:p w:rsidR="00A959CA" w:rsidRPr="00BB0DB0" w:rsidRDefault="00A959CA" w:rsidP="00DC4B1D">
            <w:pPr>
              <w:rPr>
                <w:rFonts w:ascii="Arial" w:hAnsi="Arial" w:cs="Arial"/>
                <w:sz w:val="24"/>
                <w:szCs w:val="24"/>
              </w:rPr>
            </w:pPr>
            <w:r w:rsidRPr="00BB0DB0">
              <w:rPr>
                <w:rFonts w:ascii="Arial" w:hAnsi="Arial" w:cs="Arial"/>
                <w:sz w:val="24"/>
                <w:szCs w:val="24"/>
              </w:rPr>
              <w:t>Faculty from various colleges</w:t>
            </w:r>
          </w:p>
        </w:tc>
        <w:tc>
          <w:tcPr>
            <w:tcW w:w="900" w:type="dxa"/>
            <w:tcBorders>
              <w:righ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30</w:t>
            </w:r>
          </w:p>
        </w:tc>
        <w:tc>
          <w:tcPr>
            <w:tcW w:w="1080" w:type="dxa"/>
            <w:tcBorders>
              <w:lef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TEQIP</w:t>
            </w:r>
          </w:p>
        </w:tc>
      </w:tr>
      <w:tr w:rsidR="00A959CA" w:rsidRPr="00BB0DB0" w:rsidTr="00DC4B1D">
        <w:trPr>
          <w:trHeight w:val="260"/>
          <w:jc w:val="center"/>
        </w:trPr>
        <w:tc>
          <w:tcPr>
            <w:tcW w:w="590" w:type="dxa"/>
          </w:tcPr>
          <w:p w:rsidR="00A959CA" w:rsidRPr="00BB0DB0" w:rsidRDefault="00A959CA" w:rsidP="00DC4B1D">
            <w:pPr>
              <w:rPr>
                <w:rFonts w:ascii="Arial" w:hAnsi="Arial" w:cs="Arial"/>
                <w:sz w:val="24"/>
                <w:szCs w:val="24"/>
              </w:rPr>
            </w:pPr>
            <w:r w:rsidRPr="00BB0DB0">
              <w:rPr>
                <w:rFonts w:ascii="Arial" w:hAnsi="Arial" w:cs="Arial"/>
                <w:sz w:val="24"/>
                <w:szCs w:val="24"/>
              </w:rPr>
              <w:t>3</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Process control &amp; Automation using PLC</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15-19 Dec 2014</w:t>
            </w:r>
          </w:p>
        </w:tc>
        <w:tc>
          <w:tcPr>
            <w:tcW w:w="1440" w:type="dxa"/>
          </w:tcPr>
          <w:p w:rsidR="00A959CA" w:rsidRPr="00BB0DB0" w:rsidRDefault="00A959CA" w:rsidP="00DC4B1D">
            <w:pPr>
              <w:rPr>
                <w:rFonts w:ascii="Arial" w:hAnsi="Arial" w:cs="Arial"/>
                <w:sz w:val="24"/>
                <w:szCs w:val="24"/>
              </w:rPr>
            </w:pPr>
            <w:r w:rsidRPr="00BB0DB0">
              <w:rPr>
                <w:rFonts w:ascii="Arial" w:hAnsi="Arial" w:cs="Arial"/>
                <w:sz w:val="24"/>
                <w:szCs w:val="24"/>
              </w:rPr>
              <w:t>Mrs. A. S. Deshpade. ,Mrs. K. A. Ghodinde</w:t>
            </w:r>
          </w:p>
        </w:tc>
        <w:tc>
          <w:tcPr>
            <w:tcW w:w="2160" w:type="dxa"/>
          </w:tcPr>
          <w:p w:rsidR="00A959CA" w:rsidRPr="00BB0DB0" w:rsidRDefault="00A959CA" w:rsidP="00DC4B1D">
            <w:pPr>
              <w:rPr>
                <w:rFonts w:ascii="Arial" w:hAnsi="Arial" w:cs="Arial"/>
                <w:sz w:val="24"/>
                <w:szCs w:val="24"/>
              </w:rPr>
            </w:pPr>
            <w:r w:rsidRPr="00BB0DB0">
              <w:rPr>
                <w:rFonts w:ascii="Arial" w:hAnsi="Arial" w:cs="Arial"/>
                <w:sz w:val="24"/>
                <w:szCs w:val="24"/>
              </w:rPr>
              <w:t>M. Tech students</w:t>
            </w:r>
          </w:p>
        </w:tc>
        <w:tc>
          <w:tcPr>
            <w:tcW w:w="900" w:type="dxa"/>
            <w:tcBorders>
              <w:righ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w:t>
            </w:r>
          </w:p>
        </w:tc>
        <w:tc>
          <w:tcPr>
            <w:tcW w:w="1080" w:type="dxa"/>
            <w:tcBorders>
              <w:lef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TEQIP</w:t>
            </w:r>
          </w:p>
          <w:p w:rsidR="00A959CA" w:rsidRPr="00BB0DB0" w:rsidRDefault="00A959CA" w:rsidP="00DC4B1D">
            <w:pPr>
              <w:rPr>
                <w:rFonts w:ascii="Arial" w:eastAsia="Times New Roman" w:hAnsi="Arial" w:cs="Arial"/>
                <w:color w:val="000000"/>
                <w:sz w:val="24"/>
                <w:szCs w:val="24"/>
                <w:lang w:eastAsia="en-IN"/>
              </w:rPr>
            </w:pPr>
          </w:p>
        </w:tc>
      </w:tr>
      <w:tr w:rsidR="00A959CA" w:rsidRPr="00BB0DB0" w:rsidTr="00DC4B1D">
        <w:trPr>
          <w:trHeight w:val="260"/>
          <w:jc w:val="center"/>
        </w:trPr>
        <w:tc>
          <w:tcPr>
            <w:tcW w:w="590" w:type="dxa"/>
          </w:tcPr>
          <w:p w:rsidR="00A959CA" w:rsidRPr="00BB0DB0" w:rsidRDefault="00A959CA" w:rsidP="00DC4B1D">
            <w:pPr>
              <w:rPr>
                <w:rFonts w:ascii="Arial" w:hAnsi="Arial" w:cs="Arial"/>
                <w:sz w:val="24"/>
                <w:szCs w:val="24"/>
              </w:rPr>
            </w:pPr>
            <w:r w:rsidRPr="00BB0DB0">
              <w:rPr>
                <w:rFonts w:ascii="Arial" w:hAnsi="Arial" w:cs="Arial"/>
                <w:sz w:val="24"/>
                <w:szCs w:val="24"/>
              </w:rPr>
              <w:t>4</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 xml:space="preserve">Optimal Control </w:t>
            </w:r>
            <w:r w:rsidRPr="00BB0DB0">
              <w:rPr>
                <w:rFonts w:ascii="Arial" w:eastAsia="Times New Roman" w:hAnsi="Arial" w:cs="Arial"/>
                <w:color w:val="000000"/>
                <w:sz w:val="24"/>
                <w:szCs w:val="24"/>
                <w:lang w:eastAsia="en-IN"/>
              </w:rPr>
              <w:lastRenderedPageBreak/>
              <w:t>Systems</w:t>
            </w:r>
          </w:p>
        </w:tc>
        <w:tc>
          <w:tcPr>
            <w:tcW w:w="153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lastRenderedPageBreak/>
              <w:t>5-9 Jan 2015</w:t>
            </w:r>
          </w:p>
        </w:tc>
        <w:tc>
          <w:tcPr>
            <w:tcW w:w="1440" w:type="dxa"/>
          </w:tcPr>
          <w:p w:rsidR="00A959CA" w:rsidRPr="00BB0DB0" w:rsidRDefault="00A959CA" w:rsidP="00DC4B1D">
            <w:pPr>
              <w:rPr>
                <w:rFonts w:ascii="Arial" w:hAnsi="Arial" w:cs="Arial"/>
                <w:sz w:val="24"/>
                <w:szCs w:val="24"/>
              </w:rPr>
            </w:pPr>
            <w:r w:rsidRPr="00BB0DB0">
              <w:rPr>
                <w:rFonts w:ascii="Arial" w:hAnsi="Arial" w:cs="Arial"/>
                <w:sz w:val="24"/>
                <w:szCs w:val="24"/>
              </w:rPr>
              <w:t>Mrs. A. S. Deshpand</w:t>
            </w:r>
            <w:r w:rsidRPr="00BB0DB0">
              <w:rPr>
                <w:rFonts w:ascii="Arial" w:hAnsi="Arial" w:cs="Arial"/>
                <w:sz w:val="24"/>
                <w:szCs w:val="24"/>
              </w:rPr>
              <w:lastRenderedPageBreak/>
              <w:t>e, Dr. P. D. Shendge</w:t>
            </w:r>
          </w:p>
        </w:tc>
        <w:tc>
          <w:tcPr>
            <w:tcW w:w="2160"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Research Scholar and Faculty</w:t>
            </w:r>
          </w:p>
        </w:tc>
        <w:tc>
          <w:tcPr>
            <w:tcW w:w="900" w:type="dxa"/>
            <w:tcBorders>
              <w:righ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41</w:t>
            </w:r>
          </w:p>
        </w:tc>
        <w:tc>
          <w:tcPr>
            <w:tcW w:w="1080" w:type="dxa"/>
            <w:tcBorders>
              <w:left w:val="single" w:sz="4" w:space="0" w:color="auto"/>
            </w:tcBorders>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TEQIP</w:t>
            </w:r>
          </w:p>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 xml:space="preserve">COE </w:t>
            </w:r>
            <w:r w:rsidRPr="00BB0DB0">
              <w:rPr>
                <w:rFonts w:ascii="Arial" w:eastAsia="Times New Roman" w:hAnsi="Arial" w:cs="Arial"/>
                <w:color w:val="000000"/>
                <w:sz w:val="24"/>
                <w:szCs w:val="24"/>
                <w:lang w:eastAsia="en-IN"/>
              </w:rPr>
              <w:lastRenderedPageBreak/>
              <w:t>SRES</w:t>
            </w:r>
          </w:p>
        </w:tc>
      </w:tr>
      <w:tr w:rsidR="00A959CA" w:rsidRPr="00BB0DB0" w:rsidTr="00DC4B1D">
        <w:trPr>
          <w:trHeight w:val="260"/>
          <w:jc w:val="center"/>
        </w:trPr>
        <w:tc>
          <w:tcPr>
            <w:tcW w:w="590"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5</w:t>
            </w:r>
          </w:p>
        </w:tc>
        <w:tc>
          <w:tcPr>
            <w:tcW w:w="1530" w:type="dxa"/>
          </w:tcPr>
          <w:p w:rsidR="00A959CA" w:rsidRPr="00BB0DB0" w:rsidRDefault="00A959CA" w:rsidP="00DC4B1D">
            <w:pPr>
              <w:rPr>
                <w:rFonts w:ascii="Arial" w:hAnsi="Arial" w:cs="Arial"/>
                <w:sz w:val="24"/>
                <w:szCs w:val="24"/>
              </w:rPr>
            </w:pPr>
            <w:r w:rsidRPr="00BB0DB0">
              <w:rPr>
                <w:rFonts w:ascii="Arial" w:hAnsi="Arial" w:cs="Arial"/>
                <w:sz w:val="24"/>
                <w:szCs w:val="24"/>
              </w:rPr>
              <w:t>Project Conclave</w:t>
            </w:r>
          </w:p>
        </w:tc>
        <w:tc>
          <w:tcPr>
            <w:tcW w:w="1530" w:type="dxa"/>
          </w:tcPr>
          <w:p w:rsidR="00A959CA" w:rsidRPr="00BB0DB0" w:rsidRDefault="00A959CA" w:rsidP="00DC4B1D">
            <w:pPr>
              <w:rPr>
                <w:rFonts w:ascii="Arial" w:hAnsi="Arial" w:cs="Arial"/>
                <w:sz w:val="24"/>
                <w:szCs w:val="24"/>
              </w:rPr>
            </w:pPr>
            <w:r w:rsidRPr="00BB0DB0">
              <w:rPr>
                <w:rFonts w:ascii="Arial" w:hAnsi="Arial" w:cs="Arial"/>
                <w:sz w:val="24"/>
                <w:szCs w:val="24"/>
              </w:rPr>
              <w:t>27-28 March 2015</w:t>
            </w:r>
          </w:p>
        </w:tc>
        <w:tc>
          <w:tcPr>
            <w:tcW w:w="1440" w:type="dxa"/>
          </w:tcPr>
          <w:p w:rsidR="00A959CA" w:rsidRPr="00BB0DB0" w:rsidRDefault="00A959CA" w:rsidP="00DC4B1D">
            <w:pPr>
              <w:rPr>
                <w:rFonts w:ascii="Arial" w:hAnsi="Arial" w:cs="Arial"/>
                <w:sz w:val="24"/>
                <w:szCs w:val="24"/>
              </w:rPr>
            </w:pPr>
            <w:r w:rsidRPr="00BB0DB0">
              <w:rPr>
                <w:rFonts w:ascii="Arial" w:hAnsi="Arial" w:cs="Arial"/>
                <w:sz w:val="24"/>
                <w:szCs w:val="24"/>
              </w:rPr>
              <w:t>Dr. U. M. Chaskar</w:t>
            </w:r>
          </w:p>
        </w:tc>
        <w:tc>
          <w:tcPr>
            <w:tcW w:w="2160" w:type="dxa"/>
          </w:tcPr>
          <w:p w:rsidR="00A959CA" w:rsidRPr="00BB0DB0" w:rsidRDefault="00A959CA" w:rsidP="00DC4B1D">
            <w:pPr>
              <w:rPr>
                <w:rFonts w:ascii="Arial" w:hAnsi="Arial" w:cs="Arial"/>
                <w:sz w:val="24"/>
                <w:szCs w:val="24"/>
              </w:rPr>
            </w:pPr>
            <w:r w:rsidRPr="00BB0DB0">
              <w:rPr>
                <w:rFonts w:ascii="Arial" w:hAnsi="Arial" w:cs="Arial"/>
                <w:sz w:val="24"/>
                <w:szCs w:val="24"/>
              </w:rPr>
              <w:t>B. Tech &amp; M. Tech students</w:t>
            </w:r>
          </w:p>
        </w:tc>
        <w:tc>
          <w:tcPr>
            <w:tcW w:w="900"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150</w:t>
            </w:r>
          </w:p>
        </w:tc>
        <w:tc>
          <w:tcPr>
            <w:tcW w:w="1080" w:type="dxa"/>
            <w:tcBorders>
              <w:lef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Edgate Tech., IET</w:t>
            </w:r>
          </w:p>
        </w:tc>
      </w:tr>
    </w:tbl>
    <w:p w:rsidR="00B96382" w:rsidRPr="00B96382" w:rsidRDefault="00B96382" w:rsidP="00B96382">
      <w:pPr>
        <w:pStyle w:val="ListParagraph"/>
        <w:ind w:left="900"/>
        <w:rPr>
          <w:rFonts w:ascii="Arial" w:hAnsi="Arial" w:cs="Arial"/>
          <w:bCs/>
          <w:sz w:val="24"/>
          <w:szCs w:val="24"/>
        </w:rPr>
      </w:pPr>
    </w:p>
    <w:p w:rsidR="00A959CA" w:rsidRPr="00BB0DB0" w:rsidRDefault="00A959CA" w:rsidP="007C5F53">
      <w:pPr>
        <w:pStyle w:val="ListParagraph"/>
        <w:numPr>
          <w:ilvl w:val="0"/>
          <w:numId w:val="79"/>
        </w:numPr>
        <w:rPr>
          <w:rFonts w:ascii="Arial" w:hAnsi="Arial" w:cs="Arial"/>
          <w:bCs/>
          <w:sz w:val="24"/>
          <w:szCs w:val="24"/>
        </w:rPr>
      </w:pPr>
      <w:r w:rsidRPr="00BB0DB0">
        <w:rPr>
          <w:rFonts w:ascii="Arial" w:hAnsi="Arial" w:cs="Arial"/>
          <w:b/>
          <w:sz w:val="24"/>
          <w:szCs w:val="24"/>
        </w:rPr>
        <w:t>Details of the Workshop/ Seminar/ Conference/ Event</w:t>
      </w:r>
      <w:r w:rsidRPr="00BB0DB0">
        <w:rPr>
          <w:rFonts w:ascii="Arial" w:hAnsi="Arial" w:cs="Arial"/>
          <w:bCs/>
          <w:sz w:val="24"/>
          <w:szCs w:val="24"/>
        </w:rPr>
        <w:t xml:space="preserve"> </w:t>
      </w:r>
      <w:r w:rsidRPr="00BB0DB0">
        <w:rPr>
          <w:rFonts w:ascii="Arial" w:hAnsi="Arial" w:cs="Arial"/>
          <w:b/>
          <w:sz w:val="24"/>
          <w:szCs w:val="24"/>
        </w:rPr>
        <w:t>attended by the (faculty) dept.</w:t>
      </w:r>
    </w:p>
    <w:tbl>
      <w:tblPr>
        <w:tblStyle w:val="TableGrid"/>
        <w:tblW w:w="7357" w:type="dxa"/>
        <w:jc w:val="center"/>
        <w:tblLook w:val="04A0"/>
      </w:tblPr>
      <w:tblGrid>
        <w:gridCol w:w="574"/>
        <w:gridCol w:w="1497"/>
        <w:gridCol w:w="1610"/>
        <w:gridCol w:w="2086"/>
        <w:gridCol w:w="1590"/>
      </w:tblGrid>
      <w:tr w:rsidR="00A959CA" w:rsidRPr="00BB0DB0" w:rsidTr="00DC4B1D">
        <w:trPr>
          <w:trHeight w:val="1077"/>
          <w:jc w:val="center"/>
        </w:trPr>
        <w:tc>
          <w:tcPr>
            <w:tcW w:w="574"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br w:type="page"/>
              <w:t>Sr.</w:t>
            </w:r>
          </w:p>
          <w:p w:rsidR="00A959CA" w:rsidRPr="00BB0DB0" w:rsidRDefault="00A959CA" w:rsidP="00DC4B1D">
            <w:pPr>
              <w:rPr>
                <w:rFonts w:ascii="Arial" w:hAnsi="Arial" w:cs="Arial"/>
                <w:b/>
                <w:sz w:val="24"/>
                <w:szCs w:val="24"/>
              </w:rPr>
            </w:pPr>
            <w:r w:rsidRPr="00BB0DB0">
              <w:rPr>
                <w:rFonts w:ascii="Arial" w:hAnsi="Arial" w:cs="Arial"/>
                <w:b/>
                <w:sz w:val="24"/>
                <w:szCs w:val="24"/>
              </w:rPr>
              <w:t>No</w:t>
            </w:r>
          </w:p>
        </w:tc>
        <w:tc>
          <w:tcPr>
            <w:tcW w:w="1497"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 of the workshop/ seminar</w:t>
            </w:r>
          </w:p>
        </w:tc>
        <w:tc>
          <w:tcPr>
            <w:tcW w:w="1610" w:type="dxa"/>
            <w:shd w:val="clear" w:color="auto" w:fill="D9D9D9" w:themeFill="background1" w:themeFillShade="D9"/>
          </w:tcPr>
          <w:p w:rsidR="00A959CA" w:rsidRPr="00BB0DB0" w:rsidRDefault="00A959CA" w:rsidP="00DC4B1D">
            <w:pPr>
              <w:rPr>
                <w:rFonts w:ascii="Arial" w:hAnsi="Arial" w:cs="Arial"/>
                <w:b/>
              </w:rPr>
            </w:pPr>
            <w:r w:rsidRPr="00BB0DB0">
              <w:rPr>
                <w:rFonts w:ascii="Arial" w:hAnsi="Arial" w:cs="Arial"/>
                <w:b/>
              </w:rPr>
              <w:t>Date</w:t>
            </w:r>
          </w:p>
          <w:p w:rsidR="00A959CA" w:rsidRPr="00BB0DB0" w:rsidRDefault="00A959CA" w:rsidP="00DC4B1D">
            <w:pPr>
              <w:rPr>
                <w:rFonts w:ascii="Arial" w:hAnsi="Arial" w:cs="Arial"/>
                <w:b/>
              </w:rPr>
            </w:pPr>
            <w:r w:rsidRPr="00BB0DB0">
              <w:rPr>
                <w:rFonts w:ascii="Arial" w:hAnsi="Arial" w:cs="Arial"/>
                <w:b/>
              </w:rPr>
              <w:t>DD/MM/YYYY</w:t>
            </w:r>
          </w:p>
        </w:tc>
        <w:tc>
          <w:tcPr>
            <w:tcW w:w="2086"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Category of the Participants</w:t>
            </w:r>
          </w:p>
          <w:p w:rsidR="00A959CA" w:rsidRPr="00BB0DB0" w:rsidRDefault="00A959CA" w:rsidP="00DC4B1D">
            <w:pPr>
              <w:rPr>
                <w:rFonts w:ascii="Arial" w:hAnsi="Arial" w:cs="Arial"/>
                <w:b/>
                <w:sz w:val="24"/>
                <w:szCs w:val="24"/>
              </w:rPr>
            </w:pPr>
            <w:r w:rsidRPr="00BB0DB0">
              <w:rPr>
                <w:rFonts w:ascii="Arial" w:hAnsi="Arial" w:cs="Arial"/>
                <w:b/>
                <w:sz w:val="24"/>
                <w:szCs w:val="24"/>
              </w:rPr>
              <w:t>(ie. Faculty/ Students/ Industry people/ all/ either etc.)</w:t>
            </w:r>
          </w:p>
        </w:tc>
        <w:tc>
          <w:tcPr>
            <w:tcW w:w="1590" w:type="dxa"/>
            <w:tcBorders>
              <w:right w:val="single" w:sz="4" w:space="0" w:color="auto"/>
            </w:tcBorders>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No. of Participants</w:t>
            </w:r>
          </w:p>
        </w:tc>
      </w:tr>
      <w:tr w:rsidR="00A959CA" w:rsidRPr="00BB0DB0" w:rsidTr="00DC4B1D">
        <w:trPr>
          <w:trHeight w:val="269"/>
          <w:jc w:val="center"/>
        </w:trPr>
        <w:tc>
          <w:tcPr>
            <w:tcW w:w="574" w:type="dxa"/>
          </w:tcPr>
          <w:p w:rsidR="00A959CA" w:rsidRPr="00BB0DB0" w:rsidRDefault="00A959CA" w:rsidP="00DC4B1D">
            <w:pPr>
              <w:rPr>
                <w:rFonts w:ascii="Arial" w:hAnsi="Arial" w:cs="Arial"/>
                <w:b/>
                <w:sz w:val="24"/>
                <w:szCs w:val="24"/>
              </w:rPr>
            </w:pPr>
            <w:r w:rsidRPr="00BB0DB0">
              <w:rPr>
                <w:rFonts w:ascii="Arial" w:hAnsi="Arial" w:cs="Arial"/>
                <w:b/>
                <w:sz w:val="24"/>
                <w:szCs w:val="24"/>
              </w:rPr>
              <w:t>1</w:t>
            </w:r>
          </w:p>
        </w:tc>
        <w:tc>
          <w:tcPr>
            <w:tcW w:w="1497" w:type="dxa"/>
          </w:tcPr>
          <w:p w:rsidR="00A959CA" w:rsidRPr="00BB0DB0" w:rsidRDefault="00A959CA" w:rsidP="00DC4B1D">
            <w:pPr>
              <w:rPr>
                <w:rFonts w:ascii="Arial" w:hAnsi="Arial" w:cs="Arial"/>
                <w:b/>
                <w:sz w:val="24"/>
                <w:szCs w:val="24"/>
              </w:rPr>
            </w:pPr>
            <w:r w:rsidRPr="00BB0DB0">
              <w:rPr>
                <w:rFonts w:ascii="Arial" w:eastAsia="Times New Roman" w:hAnsi="Arial" w:cs="Arial"/>
                <w:color w:val="000000"/>
                <w:sz w:val="24"/>
                <w:szCs w:val="24"/>
                <w:lang w:eastAsia="en-IN"/>
              </w:rPr>
              <w:t>Labview for Engineers &amp; Scientist</w:t>
            </w:r>
          </w:p>
        </w:tc>
        <w:tc>
          <w:tcPr>
            <w:tcW w:w="161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7-11 July 2014</w:t>
            </w:r>
          </w:p>
        </w:tc>
        <w:tc>
          <w:tcPr>
            <w:tcW w:w="2086" w:type="dxa"/>
          </w:tcPr>
          <w:p w:rsidR="00A959CA" w:rsidRPr="003F285E" w:rsidRDefault="00A959CA" w:rsidP="00DC4B1D">
            <w:pPr>
              <w:rPr>
                <w:rFonts w:ascii="Arial" w:hAnsi="Arial" w:cs="Arial"/>
                <w:bCs/>
                <w:sz w:val="24"/>
                <w:szCs w:val="24"/>
              </w:rPr>
            </w:pPr>
            <w:r w:rsidRPr="003F285E">
              <w:rPr>
                <w:rFonts w:ascii="Arial" w:hAnsi="Arial" w:cs="Arial"/>
                <w:bCs/>
                <w:sz w:val="24"/>
                <w:szCs w:val="24"/>
              </w:rPr>
              <w:t>Research Scholar, Faculty and Industry persons</w:t>
            </w:r>
          </w:p>
        </w:tc>
        <w:tc>
          <w:tcPr>
            <w:tcW w:w="1590" w:type="dxa"/>
            <w:tcBorders>
              <w:right w:val="single" w:sz="4" w:space="0" w:color="auto"/>
            </w:tcBorders>
          </w:tcPr>
          <w:p w:rsidR="00A959CA" w:rsidRPr="003F285E" w:rsidRDefault="00A959CA" w:rsidP="00DC4B1D">
            <w:pPr>
              <w:rPr>
                <w:rFonts w:ascii="Arial" w:hAnsi="Arial" w:cs="Arial"/>
                <w:bCs/>
                <w:sz w:val="24"/>
                <w:szCs w:val="24"/>
              </w:rPr>
            </w:pPr>
            <w:r w:rsidRPr="003F285E">
              <w:rPr>
                <w:rFonts w:ascii="Arial" w:hAnsi="Arial" w:cs="Arial"/>
                <w:bCs/>
                <w:sz w:val="24"/>
                <w:szCs w:val="24"/>
              </w:rPr>
              <w:t>03</w:t>
            </w:r>
          </w:p>
        </w:tc>
      </w:tr>
      <w:tr w:rsidR="00A959CA" w:rsidRPr="00BB0DB0" w:rsidTr="00DC4B1D">
        <w:trPr>
          <w:trHeight w:val="269"/>
          <w:jc w:val="center"/>
        </w:trPr>
        <w:tc>
          <w:tcPr>
            <w:tcW w:w="574" w:type="dxa"/>
          </w:tcPr>
          <w:p w:rsidR="00A959CA" w:rsidRPr="00BB0DB0" w:rsidRDefault="00A959CA" w:rsidP="00DC4B1D">
            <w:pPr>
              <w:rPr>
                <w:rFonts w:ascii="Arial" w:hAnsi="Arial" w:cs="Arial"/>
                <w:b/>
                <w:sz w:val="24"/>
                <w:szCs w:val="24"/>
              </w:rPr>
            </w:pPr>
            <w:r w:rsidRPr="00BB0DB0">
              <w:rPr>
                <w:rFonts w:ascii="Arial" w:hAnsi="Arial" w:cs="Arial"/>
                <w:b/>
                <w:sz w:val="24"/>
                <w:szCs w:val="24"/>
              </w:rPr>
              <w:t>2</w:t>
            </w:r>
          </w:p>
        </w:tc>
        <w:tc>
          <w:tcPr>
            <w:tcW w:w="1497"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Pedagogy for effective use of ICT in Engineering education</w:t>
            </w:r>
          </w:p>
        </w:tc>
        <w:tc>
          <w:tcPr>
            <w:tcW w:w="161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12 June-2 August</w:t>
            </w:r>
          </w:p>
        </w:tc>
        <w:tc>
          <w:tcPr>
            <w:tcW w:w="2086" w:type="dxa"/>
          </w:tcPr>
          <w:p w:rsidR="00A959CA" w:rsidRPr="003F285E" w:rsidRDefault="00A959CA" w:rsidP="00DC4B1D">
            <w:pPr>
              <w:rPr>
                <w:rFonts w:ascii="Arial" w:hAnsi="Arial" w:cs="Arial"/>
                <w:bCs/>
                <w:sz w:val="24"/>
                <w:szCs w:val="24"/>
              </w:rPr>
            </w:pPr>
            <w:r w:rsidRPr="003F285E">
              <w:rPr>
                <w:rFonts w:ascii="Arial" w:hAnsi="Arial" w:cs="Arial"/>
                <w:bCs/>
                <w:sz w:val="24"/>
                <w:szCs w:val="24"/>
              </w:rPr>
              <w:t>Faculty</w:t>
            </w:r>
          </w:p>
        </w:tc>
        <w:tc>
          <w:tcPr>
            <w:tcW w:w="1590" w:type="dxa"/>
            <w:tcBorders>
              <w:right w:val="single" w:sz="4" w:space="0" w:color="auto"/>
            </w:tcBorders>
          </w:tcPr>
          <w:p w:rsidR="00A959CA" w:rsidRPr="003F285E" w:rsidRDefault="00A959CA" w:rsidP="00DC4B1D">
            <w:pPr>
              <w:rPr>
                <w:rFonts w:ascii="Arial" w:hAnsi="Arial" w:cs="Arial"/>
                <w:bCs/>
                <w:sz w:val="24"/>
                <w:szCs w:val="24"/>
              </w:rPr>
            </w:pPr>
            <w:r w:rsidRPr="003F285E">
              <w:rPr>
                <w:rFonts w:ascii="Arial" w:hAnsi="Arial" w:cs="Arial"/>
                <w:bCs/>
                <w:sz w:val="24"/>
                <w:szCs w:val="24"/>
              </w:rPr>
              <w:t>02</w:t>
            </w:r>
          </w:p>
        </w:tc>
      </w:tr>
      <w:tr w:rsidR="00A959CA" w:rsidRPr="00BB0DB0" w:rsidTr="00DC4B1D">
        <w:trPr>
          <w:trHeight w:val="269"/>
          <w:jc w:val="center"/>
        </w:trPr>
        <w:tc>
          <w:tcPr>
            <w:tcW w:w="574" w:type="dxa"/>
          </w:tcPr>
          <w:p w:rsidR="00A959CA" w:rsidRPr="00BB0DB0" w:rsidRDefault="00A959CA" w:rsidP="00DC4B1D">
            <w:pPr>
              <w:rPr>
                <w:rFonts w:ascii="Arial" w:hAnsi="Arial" w:cs="Arial"/>
                <w:b/>
                <w:sz w:val="24"/>
                <w:szCs w:val="24"/>
              </w:rPr>
            </w:pPr>
            <w:r w:rsidRPr="00BB0DB0">
              <w:rPr>
                <w:rFonts w:ascii="Arial" w:hAnsi="Arial" w:cs="Arial"/>
                <w:b/>
                <w:sz w:val="24"/>
                <w:szCs w:val="24"/>
              </w:rPr>
              <w:t>3</w:t>
            </w:r>
          </w:p>
        </w:tc>
        <w:tc>
          <w:tcPr>
            <w:tcW w:w="1497"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Microsoft technology enriched instruction workshop</w:t>
            </w:r>
          </w:p>
        </w:tc>
        <w:tc>
          <w:tcPr>
            <w:tcW w:w="1610" w:type="dxa"/>
          </w:tcPr>
          <w:p w:rsidR="00A959CA" w:rsidRPr="00BB0DB0" w:rsidRDefault="00A959CA" w:rsidP="00DC4B1D">
            <w:pPr>
              <w:rPr>
                <w:rFonts w:ascii="Arial" w:eastAsia="Times New Roman" w:hAnsi="Arial" w:cs="Arial"/>
                <w:color w:val="000000"/>
                <w:sz w:val="24"/>
                <w:szCs w:val="24"/>
                <w:lang w:eastAsia="en-IN"/>
              </w:rPr>
            </w:pPr>
            <w:r w:rsidRPr="00BB0DB0">
              <w:rPr>
                <w:rFonts w:ascii="Arial" w:eastAsia="Times New Roman" w:hAnsi="Arial" w:cs="Arial"/>
                <w:color w:val="000000"/>
                <w:sz w:val="24"/>
                <w:szCs w:val="24"/>
                <w:lang w:eastAsia="en-IN"/>
              </w:rPr>
              <w:t>20</w:t>
            </w:r>
            <w:r w:rsidRPr="00BB0DB0">
              <w:rPr>
                <w:rFonts w:ascii="Arial" w:eastAsia="Times New Roman" w:hAnsi="Arial" w:cs="Arial"/>
                <w:color w:val="000000"/>
                <w:sz w:val="24"/>
                <w:szCs w:val="24"/>
                <w:vertAlign w:val="superscript"/>
                <w:lang w:eastAsia="en-IN"/>
              </w:rPr>
              <w:t>th</w:t>
            </w:r>
            <w:r w:rsidRPr="00BB0DB0">
              <w:rPr>
                <w:rFonts w:ascii="Arial" w:eastAsia="Times New Roman" w:hAnsi="Arial" w:cs="Arial"/>
                <w:color w:val="000000"/>
                <w:sz w:val="24"/>
                <w:szCs w:val="24"/>
                <w:lang w:eastAsia="en-IN"/>
              </w:rPr>
              <w:t xml:space="preserve"> March 2015</w:t>
            </w:r>
          </w:p>
        </w:tc>
        <w:tc>
          <w:tcPr>
            <w:tcW w:w="2086" w:type="dxa"/>
          </w:tcPr>
          <w:p w:rsidR="00A959CA" w:rsidRPr="003F285E" w:rsidRDefault="00A959CA" w:rsidP="00DC4B1D">
            <w:pPr>
              <w:rPr>
                <w:rFonts w:ascii="Arial" w:hAnsi="Arial" w:cs="Arial"/>
                <w:bCs/>
                <w:sz w:val="24"/>
                <w:szCs w:val="24"/>
              </w:rPr>
            </w:pPr>
            <w:r w:rsidRPr="003F285E">
              <w:rPr>
                <w:rFonts w:ascii="Arial" w:hAnsi="Arial" w:cs="Arial"/>
                <w:bCs/>
                <w:sz w:val="24"/>
                <w:szCs w:val="24"/>
              </w:rPr>
              <w:t>Faculty</w:t>
            </w:r>
          </w:p>
        </w:tc>
        <w:tc>
          <w:tcPr>
            <w:tcW w:w="1590" w:type="dxa"/>
            <w:tcBorders>
              <w:right w:val="single" w:sz="4" w:space="0" w:color="auto"/>
            </w:tcBorders>
          </w:tcPr>
          <w:p w:rsidR="00A959CA" w:rsidRPr="003F285E" w:rsidRDefault="00A959CA" w:rsidP="00DC4B1D">
            <w:pPr>
              <w:rPr>
                <w:rFonts w:ascii="Arial" w:hAnsi="Arial" w:cs="Arial"/>
                <w:bCs/>
                <w:sz w:val="24"/>
                <w:szCs w:val="24"/>
              </w:rPr>
            </w:pPr>
            <w:r w:rsidRPr="003F285E">
              <w:rPr>
                <w:rFonts w:ascii="Arial" w:hAnsi="Arial" w:cs="Arial"/>
                <w:bCs/>
                <w:sz w:val="24"/>
                <w:szCs w:val="24"/>
              </w:rPr>
              <w:t>03</w:t>
            </w:r>
          </w:p>
        </w:tc>
      </w:tr>
    </w:tbl>
    <w:p w:rsidR="00A959CA" w:rsidRPr="002E23B2" w:rsidRDefault="00A959CA" w:rsidP="00A959CA">
      <w:pPr>
        <w:pStyle w:val="ListParagraph"/>
        <w:rPr>
          <w:rFonts w:ascii="Arial" w:hAnsi="Arial" w:cs="Arial"/>
          <w:bCs/>
          <w:sz w:val="24"/>
          <w:szCs w:val="24"/>
        </w:rPr>
      </w:pPr>
    </w:p>
    <w:p w:rsidR="00A959CA" w:rsidRPr="00BB0DB0" w:rsidRDefault="00A959CA" w:rsidP="007C5F53">
      <w:pPr>
        <w:pStyle w:val="ListParagraph"/>
        <w:numPr>
          <w:ilvl w:val="0"/>
          <w:numId w:val="79"/>
        </w:numPr>
        <w:rPr>
          <w:rFonts w:ascii="Arial" w:hAnsi="Arial" w:cs="Arial"/>
          <w:bCs/>
          <w:sz w:val="24"/>
          <w:szCs w:val="24"/>
        </w:rPr>
      </w:pPr>
      <w:r w:rsidRPr="00BB0DB0">
        <w:rPr>
          <w:rFonts w:ascii="Arial" w:hAnsi="Arial" w:cs="Arial"/>
          <w:b/>
          <w:sz w:val="24"/>
          <w:szCs w:val="24"/>
        </w:rPr>
        <w:t>Details of the</w:t>
      </w:r>
      <w:r w:rsidRPr="00BB0DB0">
        <w:rPr>
          <w:rFonts w:ascii="Arial" w:hAnsi="Arial" w:cs="Arial"/>
          <w:bCs/>
          <w:sz w:val="24"/>
          <w:szCs w:val="24"/>
        </w:rPr>
        <w:t xml:space="preserve"> </w:t>
      </w:r>
      <w:r w:rsidRPr="00BB0DB0">
        <w:rPr>
          <w:rFonts w:ascii="Arial" w:hAnsi="Arial" w:cs="Arial"/>
          <w:b/>
          <w:sz w:val="24"/>
          <w:szCs w:val="24"/>
        </w:rPr>
        <w:t>Lectures/Talks organized by the department</w:t>
      </w:r>
    </w:p>
    <w:tbl>
      <w:tblPr>
        <w:tblStyle w:val="TableGrid"/>
        <w:tblW w:w="10913" w:type="dxa"/>
        <w:jc w:val="center"/>
        <w:tblInd w:w="1489" w:type="dxa"/>
        <w:tblLook w:val="04A0"/>
      </w:tblPr>
      <w:tblGrid>
        <w:gridCol w:w="607"/>
        <w:gridCol w:w="1871"/>
        <w:gridCol w:w="1737"/>
        <w:gridCol w:w="1871"/>
        <w:gridCol w:w="1854"/>
        <w:gridCol w:w="1606"/>
        <w:gridCol w:w="1367"/>
      </w:tblGrid>
      <w:tr w:rsidR="00A959CA" w:rsidRPr="00BB0DB0" w:rsidTr="00DC4B1D">
        <w:trPr>
          <w:trHeight w:val="634"/>
          <w:jc w:val="center"/>
        </w:trPr>
        <w:tc>
          <w:tcPr>
            <w:tcW w:w="754"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br w:type="page"/>
              <w:t>Sr.</w:t>
            </w:r>
          </w:p>
          <w:p w:rsidR="00A959CA" w:rsidRPr="00BB0DB0" w:rsidRDefault="00A959CA" w:rsidP="00DC4B1D">
            <w:pPr>
              <w:rPr>
                <w:rFonts w:ascii="Arial" w:hAnsi="Arial" w:cs="Arial"/>
                <w:b/>
                <w:sz w:val="24"/>
                <w:szCs w:val="24"/>
              </w:rPr>
            </w:pPr>
            <w:r w:rsidRPr="00BB0DB0">
              <w:rPr>
                <w:rFonts w:ascii="Arial" w:hAnsi="Arial" w:cs="Arial"/>
                <w:b/>
                <w:sz w:val="24"/>
                <w:szCs w:val="24"/>
              </w:rPr>
              <w:t>No</w:t>
            </w:r>
          </w:p>
        </w:tc>
        <w:tc>
          <w:tcPr>
            <w:tcW w:w="1404"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Name/title of the Lecture/ Talk</w:t>
            </w:r>
          </w:p>
        </w:tc>
        <w:tc>
          <w:tcPr>
            <w:tcW w:w="1563"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Date</w:t>
            </w:r>
          </w:p>
          <w:p w:rsidR="00A959CA" w:rsidRPr="00BB0DB0" w:rsidRDefault="00A959CA" w:rsidP="00DC4B1D">
            <w:pPr>
              <w:rPr>
                <w:rFonts w:ascii="Arial" w:hAnsi="Arial" w:cs="Arial"/>
                <w:b/>
                <w:sz w:val="24"/>
                <w:szCs w:val="24"/>
              </w:rPr>
            </w:pPr>
            <w:r w:rsidRPr="00BB0DB0">
              <w:rPr>
                <w:rFonts w:ascii="Arial" w:hAnsi="Arial" w:cs="Arial"/>
                <w:b/>
                <w:sz w:val="24"/>
                <w:szCs w:val="24"/>
              </w:rPr>
              <w:t>DD/MM/YYYY</w:t>
            </w:r>
          </w:p>
        </w:tc>
        <w:tc>
          <w:tcPr>
            <w:tcW w:w="177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 of the Speaker , designation etc</w:t>
            </w:r>
          </w:p>
        </w:tc>
        <w:tc>
          <w:tcPr>
            <w:tcW w:w="2409"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Category of the Participants</w:t>
            </w:r>
          </w:p>
          <w:p w:rsidR="00A959CA" w:rsidRPr="00BB0DB0" w:rsidRDefault="00A959CA" w:rsidP="00DC4B1D">
            <w:pPr>
              <w:rPr>
                <w:rFonts w:ascii="Arial" w:hAnsi="Arial" w:cs="Arial"/>
                <w:b/>
                <w:sz w:val="24"/>
                <w:szCs w:val="24"/>
              </w:rPr>
            </w:pPr>
            <w:r w:rsidRPr="00BB0DB0">
              <w:rPr>
                <w:rFonts w:ascii="Arial" w:hAnsi="Arial" w:cs="Arial"/>
                <w:b/>
                <w:sz w:val="24"/>
                <w:szCs w:val="24"/>
              </w:rPr>
              <w:t>(ie. Faculty/ Students/ Industry people/ all/ either etc.)</w:t>
            </w:r>
          </w:p>
        </w:tc>
        <w:tc>
          <w:tcPr>
            <w:tcW w:w="1640" w:type="dxa"/>
            <w:tcBorders>
              <w:right w:val="single" w:sz="4" w:space="0" w:color="auto"/>
            </w:tcBorders>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No. of Participants</w:t>
            </w:r>
          </w:p>
        </w:tc>
        <w:tc>
          <w:tcPr>
            <w:tcW w:w="1373" w:type="dxa"/>
            <w:tcBorders>
              <w:right w:val="single" w:sz="4" w:space="0" w:color="auto"/>
            </w:tcBorders>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Venue</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1</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Documentation in Instrumentation Project</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13/9/2014</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Giriraj Raut</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35</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Seminar hall</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lastRenderedPageBreak/>
              <w:t>2</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Project Management</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13/9/2014</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Ashok Rathi</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37</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Seminar hall</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3</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Project Management</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10,11,13 Oct. 2014</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Sujit Barhate</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38</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Seminar hall</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4</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Key note address on Industry Meet</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21/2/2015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B. R. Mehta</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 Faculty, Industry People</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150</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Mini Auditorium</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5</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Safety a good business practice</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21/2/2015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Niraj Thanvi</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 Faculty, Industry People</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143</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Mini Auditorium</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6</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Trends in safety system and electrical Control System</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21/2/2015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Victor Djhayalan, Mr. Sudeep Edakkatu</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 Faculty, Industry People</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140</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Mini Auditorium</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7</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Fire &amp; Gas alarm system</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21/2/2015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Ajay Sharma</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 Faculty, Industry People</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50</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 xml:space="preserve">Academic Complex </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8</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Energy Management Systems</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21/2/2015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Dhairya Desai</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 Faculty, Industry People</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45</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Academic Complex</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9</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 xml:space="preserve">Connected health Imperatives and role of digital platform </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21/2/2015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Pankaj Saxena</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 Faculty, Industry People</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52</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Academic Complex</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10</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Radiology-Control Instrumentation &amp; safety prospectus</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21/2/2015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Shailesh Agrahari</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 Faculty, Industry People</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49</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Academic Complex</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11</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Masters in Germany</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25/2/2015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Kedar Naigaonkar</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35</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Seminar hall</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12</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Practical approach for Control valve/ Flow-meter sizing</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27/2/2015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Parashuram Patil</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48</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Seminar hall</w:t>
            </w:r>
          </w:p>
        </w:tc>
      </w:tr>
      <w:tr w:rsidR="00A959CA" w:rsidRPr="00BB0DB0" w:rsidTr="00DC4B1D">
        <w:trPr>
          <w:trHeight w:val="153"/>
          <w:jc w:val="center"/>
        </w:trPr>
        <w:tc>
          <w:tcPr>
            <w:tcW w:w="747" w:type="dxa"/>
          </w:tcPr>
          <w:p w:rsidR="00A959CA" w:rsidRPr="00BB0DB0" w:rsidRDefault="00A959CA" w:rsidP="00DC4B1D">
            <w:pPr>
              <w:rPr>
                <w:rFonts w:ascii="Arial" w:hAnsi="Arial" w:cs="Arial"/>
                <w:sz w:val="24"/>
                <w:szCs w:val="24"/>
              </w:rPr>
            </w:pPr>
            <w:r w:rsidRPr="00BB0DB0">
              <w:rPr>
                <w:rFonts w:ascii="Arial" w:hAnsi="Arial" w:cs="Arial"/>
                <w:sz w:val="24"/>
                <w:szCs w:val="24"/>
              </w:rPr>
              <w:t>13</w:t>
            </w:r>
          </w:p>
        </w:tc>
        <w:tc>
          <w:tcPr>
            <w:tcW w:w="1401"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Trends in Industrial automation and embedded system</w:t>
            </w:r>
          </w:p>
        </w:tc>
        <w:tc>
          <w:tcPr>
            <w:tcW w:w="1644"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26/3/2015</w:t>
            </w:r>
          </w:p>
        </w:tc>
        <w:tc>
          <w:tcPr>
            <w:tcW w:w="1757" w:type="dxa"/>
          </w:tcPr>
          <w:p w:rsidR="00A959CA" w:rsidRPr="00BB0DB0" w:rsidRDefault="00A959CA" w:rsidP="00DC4B1D">
            <w:pPr>
              <w:rPr>
                <w:rFonts w:ascii="Arial" w:hAnsi="Arial" w:cs="Arial"/>
                <w:color w:val="000000"/>
                <w:sz w:val="24"/>
                <w:szCs w:val="24"/>
              </w:rPr>
            </w:pPr>
            <w:r w:rsidRPr="00BB0DB0">
              <w:rPr>
                <w:rFonts w:ascii="Arial" w:hAnsi="Arial" w:cs="Arial"/>
                <w:color w:val="000000"/>
                <w:sz w:val="24"/>
                <w:szCs w:val="24"/>
              </w:rPr>
              <w:t>Mr. Vidyabhushana Hande</w:t>
            </w:r>
          </w:p>
        </w:tc>
        <w:tc>
          <w:tcPr>
            <w:tcW w:w="2376" w:type="dxa"/>
          </w:tcPr>
          <w:p w:rsidR="00A959CA" w:rsidRPr="00BB0DB0" w:rsidRDefault="00A959CA" w:rsidP="00DC4B1D">
            <w:pPr>
              <w:rPr>
                <w:rFonts w:ascii="Arial" w:hAnsi="Arial" w:cs="Arial"/>
                <w:sz w:val="24"/>
                <w:szCs w:val="24"/>
              </w:rPr>
            </w:pPr>
            <w:r w:rsidRPr="00BB0DB0">
              <w:rPr>
                <w:rFonts w:ascii="Arial" w:hAnsi="Arial" w:cs="Arial"/>
                <w:sz w:val="24"/>
                <w:szCs w:val="24"/>
              </w:rPr>
              <w:t>Students</w:t>
            </w:r>
          </w:p>
        </w:tc>
        <w:tc>
          <w:tcPr>
            <w:tcW w:w="1632"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100</w:t>
            </w:r>
          </w:p>
        </w:tc>
        <w:tc>
          <w:tcPr>
            <w:tcW w:w="1356" w:type="dxa"/>
            <w:tcBorders>
              <w:right w:val="single" w:sz="4" w:space="0" w:color="auto"/>
            </w:tcBorders>
          </w:tcPr>
          <w:p w:rsidR="00A959CA" w:rsidRPr="00BB0DB0" w:rsidRDefault="00A959CA" w:rsidP="00DC4B1D">
            <w:pPr>
              <w:rPr>
                <w:rFonts w:ascii="Arial" w:hAnsi="Arial" w:cs="Arial"/>
                <w:sz w:val="24"/>
                <w:szCs w:val="24"/>
              </w:rPr>
            </w:pPr>
            <w:r w:rsidRPr="00BB0DB0">
              <w:rPr>
                <w:rFonts w:ascii="Arial" w:hAnsi="Arial" w:cs="Arial"/>
                <w:sz w:val="24"/>
                <w:szCs w:val="24"/>
              </w:rPr>
              <w:t>Mini Auditorium</w:t>
            </w:r>
          </w:p>
        </w:tc>
      </w:tr>
    </w:tbl>
    <w:p w:rsidR="00A959CA" w:rsidRPr="00BB0DB0" w:rsidRDefault="00A959CA" w:rsidP="007C5F53">
      <w:pPr>
        <w:pStyle w:val="ListParagraph"/>
        <w:numPr>
          <w:ilvl w:val="0"/>
          <w:numId w:val="79"/>
        </w:numPr>
        <w:rPr>
          <w:rFonts w:ascii="Arial" w:hAnsi="Arial" w:cs="Arial"/>
          <w:bCs/>
          <w:sz w:val="24"/>
          <w:szCs w:val="24"/>
        </w:rPr>
      </w:pPr>
      <w:r w:rsidRPr="00BB0DB0">
        <w:rPr>
          <w:rFonts w:ascii="Arial" w:hAnsi="Arial" w:cs="Arial"/>
          <w:b/>
          <w:sz w:val="24"/>
          <w:szCs w:val="24"/>
        </w:rPr>
        <w:lastRenderedPageBreak/>
        <w:t>Details of the</w:t>
      </w:r>
      <w:r w:rsidRPr="00BB0DB0">
        <w:rPr>
          <w:rFonts w:ascii="Arial" w:hAnsi="Arial" w:cs="Arial"/>
          <w:bCs/>
          <w:sz w:val="24"/>
          <w:szCs w:val="24"/>
        </w:rPr>
        <w:t xml:space="preserve"> </w:t>
      </w:r>
      <w:r w:rsidRPr="00BB0DB0">
        <w:rPr>
          <w:rFonts w:ascii="Arial" w:hAnsi="Arial" w:cs="Arial"/>
          <w:b/>
          <w:sz w:val="24"/>
          <w:szCs w:val="24"/>
        </w:rPr>
        <w:t>Lectures/Talks delivered by the department faculty</w:t>
      </w:r>
    </w:p>
    <w:tbl>
      <w:tblPr>
        <w:tblStyle w:val="TableGrid"/>
        <w:tblW w:w="10791" w:type="dxa"/>
        <w:jc w:val="center"/>
        <w:tblInd w:w="710" w:type="dxa"/>
        <w:tblLayout w:type="fixed"/>
        <w:tblLook w:val="04A0"/>
      </w:tblPr>
      <w:tblGrid>
        <w:gridCol w:w="614"/>
        <w:gridCol w:w="1452"/>
        <w:gridCol w:w="1710"/>
        <w:gridCol w:w="1260"/>
        <w:gridCol w:w="2345"/>
        <w:gridCol w:w="1747"/>
        <w:gridCol w:w="1663"/>
      </w:tblGrid>
      <w:tr w:rsidR="00A959CA" w:rsidRPr="00BB0DB0" w:rsidTr="00DC4B1D">
        <w:trPr>
          <w:trHeight w:val="834"/>
          <w:jc w:val="center"/>
        </w:trPr>
        <w:tc>
          <w:tcPr>
            <w:tcW w:w="614"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br w:type="page"/>
              <w:t>Sr.</w:t>
            </w:r>
          </w:p>
          <w:p w:rsidR="00A959CA" w:rsidRPr="00BB0DB0" w:rsidRDefault="00A959CA" w:rsidP="00DC4B1D">
            <w:pPr>
              <w:rPr>
                <w:rFonts w:ascii="Arial" w:hAnsi="Arial" w:cs="Arial"/>
                <w:b/>
                <w:sz w:val="24"/>
                <w:szCs w:val="24"/>
              </w:rPr>
            </w:pPr>
            <w:r w:rsidRPr="00BB0DB0">
              <w:rPr>
                <w:rFonts w:ascii="Arial" w:hAnsi="Arial" w:cs="Arial"/>
                <w:b/>
                <w:sz w:val="24"/>
                <w:szCs w:val="24"/>
              </w:rPr>
              <w:t>No</w:t>
            </w:r>
          </w:p>
        </w:tc>
        <w:tc>
          <w:tcPr>
            <w:tcW w:w="1452"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Name/title of the Lecture/ Talk</w:t>
            </w:r>
          </w:p>
        </w:tc>
        <w:tc>
          <w:tcPr>
            <w:tcW w:w="171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Date</w:t>
            </w:r>
          </w:p>
          <w:p w:rsidR="00A959CA" w:rsidRPr="00BB0DB0" w:rsidRDefault="00A959CA" w:rsidP="00DC4B1D">
            <w:pPr>
              <w:rPr>
                <w:rFonts w:ascii="Arial" w:hAnsi="Arial" w:cs="Arial"/>
                <w:b/>
                <w:sz w:val="24"/>
                <w:szCs w:val="24"/>
              </w:rPr>
            </w:pPr>
            <w:r w:rsidRPr="00BB0DB0">
              <w:rPr>
                <w:rFonts w:ascii="Arial" w:hAnsi="Arial" w:cs="Arial"/>
                <w:b/>
                <w:sz w:val="24"/>
                <w:szCs w:val="24"/>
              </w:rPr>
              <w:t>DD/MM/YYYY</w:t>
            </w:r>
          </w:p>
        </w:tc>
        <w:tc>
          <w:tcPr>
            <w:tcW w:w="126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 xml:space="preserve">Name of the faculty Speaker </w:t>
            </w:r>
          </w:p>
        </w:tc>
        <w:tc>
          <w:tcPr>
            <w:tcW w:w="2345"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Category of the Participants</w:t>
            </w:r>
          </w:p>
          <w:p w:rsidR="00A959CA" w:rsidRPr="00BB0DB0" w:rsidRDefault="00A959CA" w:rsidP="00DC4B1D">
            <w:pPr>
              <w:rPr>
                <w:rFonts w:ascii="Arial" w:hAnsi="Arial" w:cs="Arial"/>
                <w:b/>
                <w:sz w:val="24"/>
                <w:szCs w:val="24"/>
              </w:rPr>
            </w:pPr>
            <w:r w:rsidRPr="00BB0DB0">
              <w:rPr>
                <w:rFonts w:ascii="Arial" w:hAnsi="Arial" w:cs="Arial"/>
                <w:b/>
                <w:sz w:val="24"/>
                <w:szCs w:val="24"/>
              </w:rPr>
              <w:t>(ie. Faculty/ Students/ Industry people/ all/ either etc.)</w:t>
            </w:r>
          </w:p>
        </w:tc>
        <w:tc>
          <w:tcPr>
            <w:tcW w:w="1747" w:type="dxa"/>
            <w:tcBorders>
              <w:right w:val="single" w:sz="4" w:space="0" w:color="auto"/>
            </w:tcBorders>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No. of Participants</w:t>
            </w:r>
          </w:p>
        </w:tc>
        <w:tc>
          <w:tcPr>
            <w:tcW w:w="1663" w:type="dxa"/>
            <w:tcBorders>
              <w:right w:val="single" w:sz="4" w:space="0" w:color="auto"/>
            </w:tcBorders>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Venue</w:t>
            </w:r>
          </w:p>
        </w:tc>
      </w:tr>
      <w:tr w:rsidR="00A959CA" w:rsidRPr="00BB0DB0" w:rsidTr="00DC4B1D">
        <w:trPr>
          <w:trHeight w:val="202"/>
          <w:jc w:val="center"/>
        </w:trPr>
        <w:tc>
          <w:tcPr>
            <w:tcW w:w="614"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1</w:t>
            </w:r>
          </w:p>
        </w:tc>
        <w:tc>
          <w:tcPr>
            <w:tcW w:w="1452"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LabVIEW  for Students</w:t>
            </w:r>
          </w:p>
        </w:tc>
        <w:tc>
          <w:tcPr>
            <w:tcW w:w="1710"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19/3/2015</w:t>
            </w:r>
          </w:p>
        </w:tc>
        <w:tc>
          <w:tcPr>
            <w:tcW w:w="1260"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Dr. U. M. Chaskar</w:t>
            </w:r>
          </w:p>
        </w:tc>
        <w:tc>
          <w:tcPr>
            <w:tcW w:w="2345"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Students</w:t>
            </w:r>
          </w:p>
        </w:tc>
        <w:tc>
          <w:tcPr>
            <w:tcW w:w="1747" w:type="dxa"/>
            <w:tcBorders>
              <w:right w:val="single" w:sz="4" w:space="0" w:color="auto"/>
            </w:tcBorders>
          </w:tcPr>
          <w:p w:rsidR="00A959CA" w:rsidRPr="00BB0DB0" w:rsidRDefault="00A959CA" w:rsidP="00DC4B1D">
            <w:pPr>
              <w:jc w:val="both"/>
              <w:rPr>
                <w:rFonts w:ascii="Arial" w:hAnsi="Arial" w:cs="Arial"/>
                <w:sz w:val="24"/>
                <w:szCs w:val="24"/>
              </w:rPr>
            </w:pPr>
            <w:r w:rsidRPr="00BB0DB0">
              <w:rPr>
                <w:rFonts w:ascii="Arial" w:hAnsi="Arial" w:cs="Arial"/>
                <w:sz w:val="24"/>
                <w:szCs w:val="24"/>
              </w:rPr>
              <w:t>40</w:t>
            </w:r>
          </w:p>
        </w:tc>
        <w:tc>
          <w:tcPr>
            <w:tcW w:w="1663" w:type="dxa"/>
            <w:tcBorders>
              <w:right w:val="single" w:sz="4" w:space="0" w:color="auto"/>
            </w:tcBorders>
          </w:tcPr>
          <w:p w:rsidR="00A959CA" w:rsidRPr="00BB0DB0" w:rsidRDefault="00A959CA" w:rsidP="00DC4B1D">
            <w:pPr>
              <w:jc w:val="both"/>
              <w:rPr>
                <w:rFonts w:ascii="Arial" w:hAnsi="Arial" w:cs="Arial"/>
                <w:sz w:val="24"/>
                <w:szCs w:val="24"/>
              </w:rPr>
            </w:pPr>
            <w:r w:rsidRPr="00BB0DB0">
              <w:rPr>
                <w:rFonts w:ascii="Arial" w:hAnsi="Arial" w:cs="Arial"/>
                <w:sz w:val="24"/>
                <w:szCs w:val="24"/>
              </w:rPr>
              <w:t>MIT Alandi</w:t>
            </w:r>
          </w:p>
        </w:tc>
      </w:tr>
      <w:tr w:rsidR="00A959CA" w:rsidRPr="00BB0DB0" w:rsidTr="00DC4B1D">
        <w:trPr>
          <w:trHeight w:val="202"/>
          <w:jc w:val="center"/>
        </w:trPr>
        <w:tc>
          <w:tcPr>
            <w:tcW w:w="614"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2</w:t>
            </w:r>
          </w:p>
        </w:tc>
        <w:tc>
          <w:tcPr>
            <w:tcW w:w="1452"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Instrumentation and process control</w:t>
            </w:r>
          </w:p>
        </w:tc>
        <w:tc>
          <w:tcPr>
            <w:tcW w:w="1710"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11/2/2015 to 15/3/2015</w:t>
            </w:r>
          </w:p>
        </w:tc>
        <w:tc>
          <w:tcPr>
            <w:tcW w:w="1260"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Dr. Mrs R. P. Mudhalwadkar</w:t>
            </w:r>
          </w:p>
        </w:tc>
        <w:tc>
          <w:tcPr>
            <w:tcW w:w="2345"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Studnets</w:t>
            </w:r>
          </w:p>
        </w:tc>
        <w:tc>
          <w:tcPr>
            <w:tcW w:w="1747" w:type="dxa"/>
            <w:tcBorders>
              <w:right w:val="single" w:sz="4" w:space="0" w:color="auto"/>
            </w:tcBorders>
          </w:tcPr>
          <w:p w:rsidR="00A959CA" w:rsidRPr="00BB0DB0" w:rsidRDefault="00A959CA" w:rsidP="00DC4B1D">
            <w:pPr>
              <w:jc w:val="both"/>
              <w:rPr>
                <w:rFonts w:ascii="Arial" w:hAnsi="Arial" w:cs="Arial"/>
                <w:sz w:val="24"/>
                <w:szCs w:val="24"/>
              </w:rPr>
            </w:pPr>
            <w:r w:rsidRPr="00BB0DB0">
              <w:rPr>
                <w:rFonts w:ascii="Arial" w:hAnsi="Arial" w:cs="Arial"/>
                <w:sz w:val="24"/>
                <w:szCs w:val="24"/>
              </w:rPr>
              <w:t>35</w:t>
            </w:r>
          </w:p>
        </w:tc>
        <w:tc>
          <w:tcPr>
            <w:tcW w:w="1663" w:type="dxa"/>
            <w:tcBorders>
              <w:right w:val="single" w:sz="4" w:space="0" w:color="auto"/>
            </w:tcBorders>
          </w:tcPr>
          <w:p w:rsidR="00A959CA" w:rsidRPr="00BB0DB0" w:rsidRDefault="00A959CA" w:rsidP="00DC4B1D">
            <w:pPr>
              <w:jc w:val="both"/>
              <w:rPr>
                <w:rFonts w:ascii="Arial" w:hAnsi="Arial" w:cs="Arial"/>
                <w:sz w:val="24"/>
                <w:szCs w:val="24"/>
              </w:rPr>
            </w:pPr>
            <w:r w:rsidRPr="00BB0DB0">
              <w:rPr>
                <w:rFonts w:ascii="Arial" w:hAnsi="Arial" w:cs="Arial"/>
                <w:sz w:val="24"/>
                <w:szCs w:val="24"/>
              </w:rPr>
              <w:t>Department of technology, UoP</w:t>
            </w:r>
          </w:p>
        </w:tc>
      </w:tr>
      <w:tr w:rsidR="00A959CA" w:rsidRPr="00BB0DB0" w:rsidTr="00DC4B1D">
        <w:trPr>
          <w:trHeight w:val="202"/>
          <w:jc w:val="center"/>
        </w:trPr>
        <w:tc>
          <w:tcPr>
            <w:tcW w:w="614"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3</w:t>
            </w:r>
          </w:p>
        </w:tc>
        <w:tc>
          <w:tcPr>
            <w:tcW w:w="1452"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MATLAB Introduction</w:t>
            </w:r>
          </w:p>
        </w:tc>
        <w:tc>
          <w:tcPr>
            <w:tcW w:w="1710"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14/3/2014</w:t>
            </w:r>
          </w:p>
        </w:tc>
        <w:tc>
          <w:tcPr>
            <w:tcW w:w="1260"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Dr. C. Y. Patil</w:t>
            </w:r>
          </w:p>
        </w:tc>
        <w:tc>
          <w:tcPr>
            <w:tcW w:w="2345" w:type="dxa"/>
          </w:tcPr>
          <w:p w:rsidR="00A959CA" w:rsidRPr="00BB0DB0" w:rsidRDefault="00A959CA" w:rsidP="00DC4B1D">
            <w:pPr>
              <w:jc w:val="both"/>
              <w:rPr>
                <w:rFonts w:ascii="Arial" w:hAnsi="Arial" w:cs="Arial"/>
                <w:sz w:val="24"/>
                <w:szCs w:val="24"/>
              </w:rPr>
            </w:pPr>
            <w:r w:rsidRPr="00BB0DB0">
              <w:rPr>
                <w:rFonts w:ascii="Arial" w:hAnsi="Arial" w:cs="Arial"/>
                <w:sz w:val="24"/>
                <w:szCs w:val="24"/>
              </w:rPr>
              <w:t>Studnets</w:t>
            </w:r>
          </w:p>
        </w:tc>
        <w:tc>
          <w:tcPr>
            <w:tcW w:w="1747" w:type="dxa"/>
            <w:tcBorders>
              <w:right w:val="single" w:sz="4" w:space="0" w:color="auto"/>
            </w:tcBorders>
          </w:tcPr>
          <w:p w:rsidR="00A959CA" w:rsidRPr="00BB0DB0" w:rsidRDefault="00A959CA" w:rsidP="00DC4B1D">
            <w:pPr>
              <w:jc w:val="both"/>
              <w:rPr>
                <w:rFonts w:ascii="Arial" w:hAnsi="Arial" w:cs="Arial"/>
                <w:sz w:val="24"/>
                <w:szCs w:val="24"/>
              </w:rPr>
            </w:pPr>
            <w:r w:rsidRPr="00BB0DB0">
              <w:rPr>
                <w:rFonts w:ascii="Arial" w:hAnsi="Arial" w:cs="Arial"/>
                <w:sz w:val="24"/>
                <w:szCs w:val="24"/>
              </w:rPr>
              <w:t>50</w:t>
            </w:r>
          </w:p>
        </w:tc>
        <w:tc>
          <w:tcPr>
            <w:tcW w:w="1663" w:type="dxa"/>
            <w:tcBorders>
              <w:right w:val="single" w:sz="4" w:space="0" w:color="auto"/>
            </w:tcBorders>
          </w:tcPr>
          <w:p w:rsidR="00A959CA" w:rsidRPr="00BB0DB0" w:rsidRDefault="00A959CA" w:rsidP="00DC4B1D">
            <w:pPr>
              <w:jc w:val="both"/>
              <w:rPr>
                <w:rFonts w:ascii="Arial" w:hAnsi="Arial" w:cs="Arial"/>
                <w:sz w:val="24"/>
                <w:szCs w:val="24"/>
              </w:rPr>
            </w:pPr>
            <w:r w:rsidRPr="00BB0DB0">
              <w:rPr>
                <w:rFonts w:ascii="Arial" w:hAnsi="Arial" w:cs="Arial"/>
                <w:sz w:val="24"/>
                <w:szCs w:val="24"/>
              </w:rPr>
              <w:t>SSBT college of engineering, Jalgaon</w:t>
            </w:r>
          </w:p>
        </w:tc>
      </w:tr>
    </w:tbl>
    <w:p w:rsidR="00A959CA" w:rsidRDefault="00A959CA" w:rsidP="00A959CA">
      <w:pPr>
        <w:pStyle w:val="ListParagraph"/>
        <w:ind w:left="360"/>
        <w:rPr>
          <w:rFonts w:ascii="Arial" w:hAnsi="Arial" w:cs="Arial"/>
          <w:b/>
          <w:sz w:val="28"/>
          <w:szCs w:val="28"/>
        </w:rPr>
      </w:pPr>
    </w:p>
    <w:p w:rsidR="00A959CA" w:rsidRDefault="00A959CA" w:rsidP="00A959CA">
      <w:pPr>
        <w:pStyle w:val="ListParagraph"/>
        <w:ind w:left="360"/>
        <w:rPr>
          <w:rFonts w:ascii="Arial" w:hAnsi="Arial" w:cs="Arial"/>
          <w:b/>
          <w:sz w:val="28"/>
          <w:szCs w:val="28"/>
        </w:rPr>
      </w:pPr>
    </w:p>
    <w:p w:rsidR="00A959CA"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 xml:space="preserve">AWARDS &amp; HONORS : </w:t>
      </w:r>
    </w:p>
    <w:p w:rsidR="00A959CA" w:rsidRPr="00BB0DB0" w:rsidRDefault="00A959CA" w:rsidP="00A959CA">
      <w:pPr>
        <w:pStyle w:val="ListParagraph"/>
        <w:ind w:left="360"/>
        <w:rPr>
          <w:rFonts w:ascii="Arial" w:hAnsi="Arial" w:cs="Arial"/>
          <w:b/>
          <w:sz w:val="28"/>
          <w:szCs w:val="28"/>
        </w:rPr>
      </w:pPr>
    </w:p>
    <w:p w:rsidR="00A959CA" w:rsidRPr="00BB0DB0" w:rsidRDefault="00A959CA" w:rsidP="007C5F53">
      <w:pPr>
        <w:pStyle w:val="ListParagraph"/>
        <w:numPr>
          <w:ilvl w:val="0"/>
          <w:numId w:val="79"/>
        </w:numPr>
        <w:rPr>
          <w:rFonts w:ascii="Arial" w:hAnsi="Arial" w:cs="Arial"/>
          <w:b/>
          <w:sz w:val="24"/>
          <w:szCs w:val="24"/>
        </w:rPr>
      </w:pPr>
      <w:r w:rsidRPr="00BB0DB0">
        <w:rPr>
          <w:rFonts w:ascii="Arial" w:hAnsi="Arial" w:cs="Arial"/>
          <w:b/>
          <w:sz w:val="24"/>
          <w:szCs w:val="24"/>
        </w:rPr>
        <w:t>For Students</w:t>
      </w:r>
    </w:p>
    <w:tbl>
      <w:tblPr>
        <w:tblStyle w:val="TableGrid"/>
        <w:tblpPr w:leftFromText="180" w:rightFromText="180" w:vertAnchor="text" w:tblpY="1"/>
        <w:tblOverlap w:val="never"/>
        <w:tblW w:w="0" w:type="auto"/>
        <w:tblInd w:w="288" w:type="dxa"/>
        <w:tblLook w:val="04A0"/>
      </w:tblPr>
      <w:tblGrid>
        <w:gridCol w:w="483"/>
        <w:gridCol w:w="2352"/>
        <w:gridCol w:w="3330"/>
        <w:gridCol w:w="1932"/>
        <w:gridCol w:w="1083"/>
      </w:tblGrid>
      <w:tr w:rsidR="00A959CA" w:rsidRPr="00BB0DB0" w:rsidTr="00DC4B1D">
        <w:trPr>
          <w:trHeight w:val="1042"/>
        </w:trPr>
        <w:tc>
          <w:tcPr>
            <w:tcW w:w="456" w:type="dxa"/>
            <w:shd w:val="clear" w:color="auto" w:fill="D9D9D9" w:themeFill="background1" w:themeFillShade="D9"/>
          </w:tcPr>
          <w:p w:rsidR="00A959CA" w:rsidRPr="00BB0DB0" w:rsidRDefault="00A959CA" w:rsidP="00DC4B1D">
            <w:pPr>
              <w:ind w:right="-668"/>
              <w:rPr>
                <w:rFonts w:ascii="Arial" w:hAnsi="Arial" w:cs="Arial"/>
                <w:b/>
                <w:sz w:val="24"/>
                <w:szCs w:val="24"/>
              </w:rPr>
            </w:pPr>
            <w:r w:rsidRPr="00BB0DB0">
              <w:rPr>
                <w:rFonts w:ascii="Arial" w:hAnsi="Arial" w:cs="Arial"/>
                <w:b/>
                <w:sz w:val="24"/>
                <w:szCs w:val="24"/>
              </w:rPr>
              <w:br w:type="page"/>
              <w:t>Sr.</w:t>
            </w:r>
          </w:p>
          <w:p w:rsidR="00A959CA" w:rsidRPr="00BB0DB0" w:rsidRDefault="00A959CA" w:rsidP="00DC4B1D">
            <w:pPr>
              <w:ind w:right="-668"/>
              <w:rPr>
                <w:rFonts w:ascii="Arial" w:hAnsi="Arial" w:cs="Arial"/>
                <w:b/>
                <w:sz w:val="24"/>
                <w:szCs w:val="24"/>
              </w:rPr>
            </w:pPr>
            <w:r w:rsidRPr="00BB0DB0">
              <w:rPr>
                <w:rFonts w:ascii="Arial" w:hAnsi="Arial" w:cs="Arial"/>
                <w:b/>
                <w:sz w:val="24"/>
                <w:szCs w:val="24"/>
              </w:rPr>
              <w:t>No</w:t>
            </w:r>
          </w:p>
        </w:tc>
        <w:tc>
          <w:tcPr>
            <w:tcW w:w="2154"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 of the student</w:t>
            </w:r>
          </w:p>
        </w:tc>
        <w:tc>
          <w:tcPr>
            <w:tcW w:w="333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Name of the Award/Achievement</w:t>
            </w:r>
          </w:p>
        </w:tc>
        <w:tc>
          <w:tcPr>
            <w:tcW w:w="1932"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 xml:space="preserve">Description </w:t>
            </w:r>
          </w:p>
        </w:tc>
        <w:tc>
          <w:tcPr>
            <w:tcW w:w="969"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No. of Awards</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Ali sagarZaidy</w:t>
            </w:r>
          </w:p>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Rajesh Krishnan</w:t>
            </w:r>
          </w:p>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PoojaPokharkar</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Best Project Award</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by TCS</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2</w:t>
            </w:r>
          </w:p>
        </w:tc>
        <w:tc>
          <w:tcPr>
            <w:tcW w:w="2154" w:type="dxa"/>
          </w:tcPr>
          <w:p w:rsidR="00A959CA" w:rsidRPr="00BB0DB0" w:rsidRDefault="00A959CA" w:rsidP="00DC4B1D">
            <w:pPr>
              <w:rPr>
                <w:rFonts w:ascii="Arial" w:hAnsi="Arial" w:cs="Arial"/>
                <w:color w:val="000000" w:themeColor="text1"/>
                <w:sz w:val="24"/>
                <w:szCs w:val="24"/>
                <w:highlight w:val="yellow"/>
              </w:rPr>
            </w:pPr>
            <w:r w:rsidRPr="00BB0DB0">
              <w:rPr>
                <w:rFonts w:ascii="Arial" w:hAnsi="Arial" w:cs="Arial"/>
                <w:color w:val="000000" w:themeColor="text1"/>
                <w:sz w:val="24"/>
                <w:szCs w:val="24"/>
              </w:rPr>
              <w:t>VinodKhare</w:t>
            </w:r>
          </w:p>
        </w:tc>
        <w:tc>
          <w:tcPr>
            <w:tcW w:w="3330" w:type="dxa"/>
          </w:tcPr>
          <w:p w:rsidR="00A959CA" w:rsidRPr="00BB0DB0" w:rsidRDefault="00A959CA" w:rsidP="00DC4B1D">
            <w:pPr>
              <w:rPr>
                <w:rFonts w:ascii="Arial" w:hAnsi="Arial" w:cs="Arial"/>
                <w:color w:val="000000" w:themeColor="text1"/>
                <w:sz w:val="24"/>
                <w:szCs w:val="24"/>
                <w:highlight w:val="yellow"/>
              </w:rPr>
            </w:pPr>
            <w:r w:rsidRPr="00BB0DB0">
              <w:rPr>
                <w:rFonts w:ascii="Arial" w:hAnsi="Arial" w:cs="Arial"/>
                <w:color w:val="000000" w:themeColor="text1"/>
                <w:sz w:val="24"/>
                <w:szCs w:val="24"/>
              </w:rPr>
              <w:t>Gold Medal in Hockey</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Zest’15</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3</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Mr. SujeetCjhandorkar</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Three gold and two silver medal in carom competition</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National Level Competition</w:t>
            </w:r>
          </w:p>
        </w:tc>
        <w:tc>
          <w:tcPr>
            <w:tcW w:w="969" w:type="dxa"/>
          </w:tcPr>
          <w:p w:rsidR="00A959CA" w:rsidRPr="00BB0DB0" w:rsidRDefault="00A959CA" w:rsidP="00DC4B1D">
            <w:pPr>
              <w:rPr>
                <w:rFonts w:ascii="Arial" w:hAnsi="Arial" w:cs="Arial"/>
                <w:color w:val="000000" w:themeColor="text1"/>
                <w:sz w:val="24"/>
                <w:szCs w:val="24"/>
                <w:highlight w:val="yellow"/>
              </w:rPr>
            </w:pPr>
            <w:r w:rsidRPr="00BB0DB0">
              <w:rPr>
                <w:rFonts w:ascii="Arial" w:hAnsi="Arial" w:cs="Arial"/>
                <w:color w:val="000000" w:themeColor="text1"/>
                <w:sz w:val="24"/>
                <w:szCs w:val="24"/>
              </w:rPr>
              <w:t>5</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4</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ShivkumarPawar</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Two gold and one silver medal in Kho-Kho</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National level tournament</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3</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5</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PranjaliDugwekar</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One gold and two silver medal in team events for girls</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Inter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3</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6</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DeepanshuZade</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Part of winning team of BAJA competition</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International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7</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S Y Instru class</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Runner up for “AwajKunacha”</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Intra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lastRenderedPageBreak/>
              <w:t>8</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SaurabhDeshpande</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Best actor award</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Intra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9</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VaibhavNarwade</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 xml:space="preserve">Gold medal for Punt formation at Regatta </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Inter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10</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AdityaShinde</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 xml:space="preserve">Bronze medal for Punt formation at Regatta </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Inter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11</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AdityaShinde</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Silver medal for Chess at ZEST</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Inter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12</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ShridharBhojane</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Gold medal for Kho-Kho at ZEST</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Inter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13</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PranaliGaydhane</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Gold medal for Hockey at ZEST</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Inter college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r w:rsidR="00A959CA" w:rsidRPr="00BB0DB0" w:rsidTr="00DC4B1D">
        <w:trPr>
          <w:trHeight w:val="350"/>
        </w:trPr>
        <w:tc>
          <w:tcPr>
            <w:tcW w:w="456"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14</w:t>
            </w:r>
          </w:p>
        </w:tc>
        <w:tc>
          <w:tcPr>
            <w:tcW w:w="2154"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UrviPurohit</w:t>
            </w:r>
          </w:p>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PrafullaDeosarkar</w:t>
            </w:r>
          </w:p>
        </w:tc>
        <w:tc>
          <w:tcPr>
            <w:tcW w:w="3330"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Part of Supra team of 5</w:t>
            </w:r>
            <w:r w:rsidRPr="00BB0DB0">
              <w:rPr>
                <w:rFonts w:ascii="Arial" w:hAnsi="Arial" w:cs="Arial"/>
                <w:color w:val="000000" w:themeColor="text1"/>
                <w:sz w:val="24"/>
                <w:szCs w:val="24"/>
                <w:vertAlign w:val="superscript"/>
              </w:rPr>
              <w:t>th</w:t>
            </w:r>
            <w:r w:rsidRPr="00BB0DB0">
              <w:rPr>
                <w:rFonts w:ascii="Arial" w:hAnsi="Arial" w:cs="Arial"/>
                <w:color w:val="000000" w:themeColor="text1"/>
                <w:sz w:val="24"/>
                <w:szCs w:val="24"/>
              </w:rPr>
              <w:t xml:space="preserve"> prize winner at FSI</w:t>
            </w:r>
          </w:p>
        </w:tc>
        <w:tc>
          <w:tcPr>
            <w:tcW w:w="1932"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National Level Competition</w:t>
            </w:r>
          </w:p>
        </w:tc>
        <w:tc>
          <w:tcPr>
            <w:tcW w:w="969" w:type="dxa"/>
          </w:tcPr>
          <w:p w:rsidR="00A959CA" w:rsidRPr="00BB0DB0" w:rsidRDefault="00A959CA" w:rsidP="00DC4B1D">
            <w:pPr>
              <w:rPr>
                <w:rFonts w:ascii="Arial" w:hAnsi="Arial" w:cs="Arial"/>
                <w:color w:val="000000" w:themeColor="text1"/>
                <w:sz w:val="24"/>
                <w:szCs w:val="24"/>
              </w:rPr>
            </w:pPr>
            <w:r w:rsidRPr="00BB0DB0">
              <w:rPr>
                <w:rFonts w:ascii="Arial" w:hAnsi="Arial" w:cs="Arial"/>
                <w:color w:val="000000" w:themeColor="text1"/>
                <w:sz w:val="24"/>
                <w:szCs w:val="24"/>
              </w:rPr>
              <w:t>1</w:t>
            </w:r>
          </w:p>
        </w:tc>
      </w:tr>
    </w:tbl>
    <w:p w:rsidR="00A959CA" w:rsidRDefault="00A959CA" w:rsidP="00A959CA">
      <w:pPr>
        <w:pStyle w:val="ListParagraph"/>
        <w:ind w:left="1440"/>
        <w:rPr>
          <w:rFonts w:ascii="Arial" w:hAnsi="Arial" w:cs="Arial"/>
          <w:b/>
          <w:sz w:val="24"/>
          <w:szCs w:val="24"/>
        </w:rPr>
      </w:pPr>
      <w:r w:rsidRPr="00BB0DB0">
        <w:rPr>
          <w:rFonts w:ascii="Arial" w:hAnsi="Arial" w:cs="Arial"/>
          <w:b/>
          <w:sz w:val="24"/>
          <w:szCs w:val="24"/>
        </w:rPr>
        <w:br w:type="textWrapping" w:clear="all"/>
      </w:r>
    </w:p>
    <w:p w:rsidR="00A959CA" w:rsidRDefault="00A959CA" w:rsidP="00A959CA">
      <w:pPr>
        <w:pStyle w:val="ListParagraph"/>
        <w:ind w:left="1440"/>
        <w:rPr>
          <w:rFonts w:ascii="Arial" w:hAnsi="Arial" w:cs="Arial"/>
          <w:b/>
          <w:sz w:val="24"/>
          <w:szCs w:val="24"/>
        </w:rPr>
      </w:pPr>
    </w:p>
    <w:p w:rsidR="00A959CA" w:rsidRDefault="00A959CA" w:rsidP="00A959CA">
      <w:pPr>
        <w:pStyle w:val="ListParagraph"/>
        <w:ind w:left="1440"/>
        <w:rPr>
          <w:rFonts w:ascii="Arial" w:hAnsi="Arial" w:cs="Arial"/>
          <w:b/>
          <w:sz w:val="24"/>
          <w:szCs w:val="24"/>
        </w:rPr>
      </w:pPr>
    </w:p>
    <w:p w:rsidR="00A959CA" w:rsidRPr="00BB0DB0" w:rsidRDefault="00A959CA" w:rsidP="00A959CA">
      <w:pPr>
        <w:pStyle w:val="ListParagraph"/>
        <w:numPr>
          <w:ilvl w:val="0"/>
          <w:numId w:val="19"/>
        </w:numPr>
        <w:rPr>
          <w:rFonts w:ascii="Arial" w:hAnsi="Arial" w:cs="Arial"/>
          <w:b/>
          <w:sz w:val="20"/>
          <w:szCs w:val="20"/>
        </w:rPr>
      </w:pPr>
      <w:r>
        <w:rPr>
          <w:rFonts w:ascii="Arial" w:hAnsi="Arial" w:cs="Arial"/>
          <w:b/>
          <w:sz w:val="28"/>
          <w:szCs w:val="28"/>
        </w:rPr>
        <w:t xml:space="preserve">   </w:t>
      </w:r>
      <w:r w:rsidRPr="00BB0DB0">
        <w:rPr>
          <w:rFonts w:ascii="Arial" w:hAnsi="Arial" w:cs="Arial"/>
          <w:b/>
          <w:sz w:val="28"/>
          <w:szCs w:val="28"/>
        </w:rPr>
        <w:t>SPECIAL MENTION :</w:t>
      </w:r>
    </w:p>
    <w:p w:rsidR="00A959CA" w:rsidRPr="00BB0DB0" w:rsidRDefault="00A959CA" w:rsidP="00A959CA">
      <w:pPr>
        <w:pStyle w:val="ListParagraph"/>
        <w:ind w:left="360"/>
        <w:rPr>
          <w:rFonts w:ascii="Arial" w:hAnsi="Arial" w:cs="Arial"/>
          <w:b/>
          <w:sz w:val="20"/>
          <w:szCs w:val="20"/>
        </w:rPr>
      </w:pPr>
    </w:p>
    <w:p w:rsidR="00A959CA" w:rsidRDefault="00A959CA" w:rsidP="00A959CA">
      <w:pPr>
        <w:pStyle w:val="ListParagraph"/>
        <w:ind w:left="360"/>
        <w:rPr>
          <w:rFonts w:ascii="Arial" w:hAnsi="Arial" w:cs="Arial"/>
          <w:bCs/>
          <w:sz w:val="28"/>
          <w:szCs w:val="28"/>
        </w:rPr>
      </w:pPr>
      <w:r>
        <w:rPr>
          <w:rFonts w:ascii="Arial" w:hAnsi="Arial" w:cs="Arial"/>
          <w:bCs/>
          <w:sz w:val="28"/>
          <w:szCs w:val="28"/>
        </w:rPr>
        <w:t xml:space="preserve">     </w:t>
      </w:r>
      <w:r w:rsidRPr="00BB0DB0">
        <w:rPr>
          <w:rFonts w:ascii="Arial" w:hAnsi="Arial" w:cs="Arial"/>
          <w:bCs/>
          <w:sz w:val="28"/>
          <w:szCs w:val="28"/>
        </w:rPr>
        <w:t>One of the faculty from the department Dr. D. N. Sonawane went for                                                                                                                                                                                                                     pursuing post doctoral study at Washington University in Seattle.</w:t>
      </w:r>
    </w:p>
    <w:p w:rsidR="00A959CA" w:rsidRDefault="00A959CA" w:rsidP="00A959CA">
      <w:pPr>
        <w:pStyle w:val="ListParagraph"/>
        <w:ind w:left="360"/>
        <w:rPr>
          <w:rFonts w:ascii="Arial" w:hAnsi="Arial" w:cs="Arial"/>
          <w:bCs/>
          <w:sz w:val="28"/>
          <w:szCs w:val="28"/>
        </w:rPr>
      </w:pPr>
    </w:p>
    <w:p w:rsidR="00A959CA" w:rsidRPr="00BB0DB0" w:rsidRDefault="00A959CA" w:rsidP="00A959CA">
      <w:pPr>
        <w:pStyle w:val="ListParagraph"/>
        <w:ind w:left="360"/>
        <w:rPr>
          <w:rFonts w:ascii="Arial" w:hAnsi="Arial" w:cs="Arial"/>
          <w:bCs/>
          <w:sz w:val="28"/>
          <w:szCs w:val="28"/>
        </w:rPr>
      </w:pPr>
    </w:p>
    <w:tbl>
      <w:tblPr>
        <w:tblStyle w:val="TableGrid"/>
        <w:tblW w:w="0" w:type="auto"/>
        <w:tblInd w:w="-72" w:type="dxa"/>
        <w:tblLook w:val="04A0"/>
      </w:tblPr>
      <w:tblGrid>
        <w:gridCol w:w="630"/>
        <w:gridCol w:w="2610"/>
        <w:gridCol w:w="2731"/>
        <w:gridCol w:w="1499"/>
        <w:gridCol w:w="1890"/>
      </w:tblGrid>
      <w:tr w:rsidR="00A959CA" w:rsidRPr="00BB0DB0" w:rsidTr="00DC4B1D">
        <w:tc>
          <w:tcPr>
            <w:tcW w:w="630"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Sr. No.</w:t>
            </w:r>
          </w:p>
        </w:tc>
        <w:tc>
          <w:tcPr>
            <w:tcW w:w="2610" w:type="dxa"/>
            <w:shd w:val="clear" w:color="auto" w:fill="D9D9D9" w:themeFill="background1" w:themeFillShade="D9"/>
          </w:tcPr>
          <w:p w:rsidR="00A959CA" w:rsidRPr="00BB0DB0" w:rsidRDefault="00A959CA" w:rsidP="00DC4B1D">
            <w:pPr>
              <w:rPr>
                <w:rFonts w:ascii="Arial" w:hAnsi="Arial" w:cs="Arial"/>
                <w:b/>
                <w:sz w:val="24"/>
                <w:szCs w:val="24"/>
              </w:rPr>
            </w:pPr>
            <w:r w:rsidRPr="00BB0DB0">
              <w:rPr>
                <w:rFonts w:ascii="Arial" w:hAnsi="Arial" w:cs="Arial"/>
                <w:b/>
                <w:sz w:val="24"/>
                <w:szCs w:val="24"/>
              </w:rPr>
              <w:t xml:space="preserve">Name of </w:t>
            </w:r>
            <w:r w:rsidRPr="000F3814">
              <w:rPr>
                <w:rFonts w:ascii="Arial" w:hAnsi="Arial" w:cs="Arial"/>
                <w:b/>
                <w:bCs/>
                <w:color w:val="000000" w:themeColor="text1"/>
                <w:sz w:val="24"/>
                <w:szCs w:val="24"/>
              </w:rPr>
              <w:t>the</w:t>
            </w:r>
            <w:r w:rsidRPr="00BB0DB0">
              <w:rPr>
                <w:rFonts w:ascii="Arial" w:hAnsi="Arial" w:cs="Arial"/>
                <w:b/>
                <w:sz w:val="24"/>
                <w:szCs w:val="24"/>
              </w:rPr>
              <w:t xml:space="preserve"> Faculty</w:t>
            </w:r>
          </w:p>
        </w:tc>
        <w:tc>
          <w:tcPr>
            <w:tcW w:w="2731"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Name of the University</w:t>
            </w:r>
          </w:p>
        </w:tc>
        <w:tc>
          <w:tcPr>
            <w:tcW w:w="1499"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Duration</w:t>
            </w:r>
          </w:p>
        </w:tc>
        <w:tc>
          <w:tcPr>
            <w:tcW w:w="1890" w:type="dxa"/>
            <w:shd w:val="clear" w:color="auto" w:fill="D9D9D9" w:themeFill="background1" w:themeFillShade="D9"/>
          </w:tcPr>
          <w:p w:rsidR="00A959CA" w:rsidRPr="00BB0DB0" w:rsidRDefault="00A959CA" w:rsidP="00DC4B1D">
            <w:pPr>
              <w:pStyle w:val="ListParagraph"/>
              <w:ind w:left="0"/>
              <w:rPr>
                <w:rFonts w:ascii="Arial" w:hAnsi="Arial" w:cs="Arial"/>
                <w:b/>
                <w:sz w:val="24"/>
                <w:szCs w:val="24"/>
              </w:rPr>
            </w:pPr>
            <w:r w:rsidRPr="00BB0DB0">
              <w:rPr>
                <w:rFonts w:ascii="Arial" w:hAnsi="Arial" w:cs="Arial"/>
                <w:b/>
                <w:sz w:val="24"/>
                <w:szCs w:val="24"/>
              </w:rPr>
              <w:t>Details of the Course</w:t>
            </w:r>
          </w:p>
        </w:tc>
      </w:tr>
      <w:tr w:rsidR="00A959CA" w:rsidRPr="00BB0DB0" w:rsidTr="00DC4B1D">
        <w:tc>
          <w:tcPr>
            <w:tcW w:w="630"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1.</w:t>
            </w:r>
          </w:p>
        </w:tc>
        <w:tc>
          <w:tcPr>
            <w:tcW w:w="2610"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Dr. D. N. Sonawane</w:t>
            </w:r>
          </w:p>
        </w:tc>
        <w:tc>
          <w:tcPr>
            <w:tcW w:w="2731"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Washington University</w:t>
            </w:r>
          </w:p>
        </w:tc>
        <w:tc>
          <w:tcPr>
            <w:tcW w:w="1499"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3/2/14-3/2/16</w:t>
            </w:r>
          </w:p>
        </w:tc>
        <w:tc>
          <w:tcPr>
            <w:tcW w:w="1890" w:type="dxa"/>
          </w:tcPr>
          <w:p w:rsidR="00A959CA" w:rsidRPr="00BB0DB0" w:rsidRDefault="00A959CA" w:rsidP="00DC4B1D">
            <w:pPr>
              <w:pStyle w:val="ListParagraph"/>
              <w:ind w:left="0"/>
              <w:rPr>
                <w:rFonts w:ascii="Arial" w:hAnsi="Arial" w:cs="Arial"/>
                <w:bCs/>
                <w:sz w:val="24"/>
                <w:szCs w:val="24"/>
              </w:rPr>
            </w:pPr>
            <w:r w:rsidRPr="00BB0DB0">
              <w:rPr>
                <w:rFonts w:ascii="Arial" w:hAnsi="Arial" w:cs="Arial"/>
                <w:bCs/>
                <w:sz w:val="24"/>
                <w:szCs w:val="24"/>
              </w:rPr>
              <w:t>Post doctoral Research</w:t>
            </w:r>
          </w:p>
        </w:tc>
      </w:tr>
    </w:tbl>
    <w:p w:rsidR="00A959CA" w:rsidRPr="00BB0DB0" w:rsidRDefault="00A959CA" w:rsidP="00A959CA">
      <w:pPr>
        <w:pStyle w:val="ListParagraph"/>
        <w:ind w:left="360"/>
        <w:rPr>
          <w:rFonts w:ascii="Arial" w:hAnsi="Arial" w:cs="Arial"/>
          <w:b/>
          <w:sz w:val="24"/>
          <w:szCs w:val="24"/>
        </w:rPr>
      </w:pPr>
    </w:p>
    <w:p w:rsidR="00A959CA" w:rsidRDefault="00A959CA" w:rsidP="00A959CA">
      <w:pPr>
        <w:pStyle w:val="ListParagraph"/>
        <w:ind w:left="360"/>
        <w:rPr>
          <w:rFonts w:ascii="Arial" w:hAnsi="Arial" w:cs="Arial"/>
          <w:b/>
          <w:sz w:val="24"/>
          <w:szCs w:val="24"/>
        </w:rPr>
      </w:pPr>
    </w:p>
    <w:p w:rsidR="00A959CA" w:rsidRDefault="00A959CA" w:rsidP="007C5F53">
      <w:pPr>
        <w:pStyle w:val="ListParagraph"/>
        <w:numPr>
          <w:ilvl w:val="0"/>
          <w:numId w:val="79"/>
        </w:numPr>
        <w:spacing w:after="0" w:line="240" w:lineRule="auto"/>
        <w:rPr>
          <w:rFonts w:ascii="Arial" w:hAnsi="Arial" w:cs="Arial"/>
          <w:b/>
          <w:sz w:val="24"/>
          <w:szCs w:val="24"/>
        </w:rPr>
      </w:pPr>
      <w:r w:rsidRPr="00BB0DB0">
        <w:rPr>
          <w:rFonts w:ascii="Arial" w:hAnsi="Arial" w:cs="Arial"/>
          <w:b/>
          <w:sz w:val="24"/>
          <w:szCs w:val="24"/>
        </w:rPr>
        <w:t>Following UG students published their work in conferences.</w:t>
      </w:r>
    </w:p>
    <w:p w:rsidR="00A959CA" w:rsidRPr="00BB0DB0" w:rsidRDefault="00A959CA" w:rsidP="00A959CA">
      <w:pPr>
        <w:pStyle w:val="ListParagraph"/>
        <w:spacing w:after="0" w:line="240" w:lineRule="auto"/>
        <w:ind w:left="0"/>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9"/>
        <w:gridCol w:w="2477"/>
        <w:gridCol w:w="2573"/>
        <w:gridCol w:w="1871"/>
        <w:gridCol w:w="1723"/>
      </w:tblGrid>
      <w:tr w:rsidR="00A959CA" w:rsidRPr="00BB0DB0" w:rsidTr="00DC4B1D">
        <w:trPr>
          <w:trHeight w:val="416"/>
        </w:trPr>
        <w:tc>
          <w:tcPr>
            <w:tcW w:w="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59CA" w:rsidRPr="00BB0DB0" w:rsidRDefault="00A959CA" w:rsidP="00DC4B1D">
            <w:pPr>
              <w:spacing w:after="0" w:line="240" w:lineRule="auto"/>
              <w:jc w:val="center"/>
              <w:rPr>
                <w:rFonts w:ascii="Arial" w:eastAsia="Calibri" w:hAnsi="Arial" w:cs="Arial"/>
                <w:b/>
                <w:bCs/>
                <w:color w:val="000000" w:themeColor="text1"/>
                <w:sz w:val="24"/>
                <w:szCs w:val="24"/>
              </w:rPr>
            </w:pPr>
            <w:r w:rsidRPr="00BB0DB0">
              <w:rPr>
                <w:rFonts w:ascii="Arial" w:eastAsia="Calibri" w:hAnsi="Arial" w:cs="Arial"/>
                <w:b/>
                <w:bCs/>
                <w:color w:val="000000" w:themeColor="text1"/>
                <w:sz w:val="24"/>
                <w:szCs w:val="24"/>
              </w:rPr>
              <w:t>Sr. No.</w:t>
            </w:r>
          </w:p>
        </w:tc>
        <w:tc>
          <w:tcPr>
            <w:tcW w:w="24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59CA" w:rsidRPr="00BB0DB0" w:rsidRDefault="00A959CA" w:rsidP="00DC4B1D">
            <w:pPr>
              <w:spacing w:after="0" w:line="240" w:lineRule="auto"/>
              <w:jc w:val="center"/>
              <w:rPr>
                <w:rFonts w:ascii="Arial" w:eastAsia="Calibri" w:hAnsi="Arial" w:cs="Arial"/>
                <w:b/>
                <w:bCs/>
                <w:color w:val="000000" w:themeColor="text1"/>
                <w:sz w:val="24"/>
                <w:szCs w:val="24"/>
              </w:rPr>
            </w:pPr>
            <w:r w:rsidRPr="00BB0DB0">
              <w:rPr>
                <w:rFonts w:ascii="Arial" w:eastAsia="Calibri" w:hAnsi="Arial" w:cs="Arial"/>
                <w:b/>
                <w:bCs/>
                <w:color w:val="000000" w:themeColor="text1"/>
                <w:sz w:val="24"/>
                <w:szCs w:val="24"/>
              </w:rPr>
              <w:t>Name of the student</w:t>
            </w:r>
          </w:p>
        </w:tc>
        <w:tc>
          <w:tcPr>
            <w:tcW w:w="25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59CA" w:rsidRPr="00BB0DB0" w:rsidRDefault="00A959CA" w:rsidP="00DC4B1D">
            <w:pPr>
              <w:spacing w:after="0" w:line="240" w:lineRule="auto"/>
              <w:jc w:val="center"/>
              <w:rPr>
                <w:rFonts w:ascii="Arial" w:eastAsia="Calibri" w:hAnsi="Arial" w:cs="Arial"/>
                <w:b/>
                <w:bCs/>
                <w:color w:val="000000" w:themeColor="text1"/>
                <w:sz w:val="24"/>
                <w:szCs w:val="24"/>
              </w:rPr>
            </w:pPr>
            <w:r w:rsidRPr="00BB0DB0">
              <w:rPr>
                <w:rFonts w:ascii="Arial" w:eastAsia="Calibri" w:hAnsi="Arial" w:cs="Arial"/>
                <w:b/>
                <w:bCs/>
                <w:color w:val="000000" w:themeColor="text1"/>
                <w:sz w:val="24"/>
                <w:szCs w:val="24"/>
              </w:rPr>
              <w:t>Title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59CA" w:rsidRPr="00BB0DB0" w:rsidRDefault="00A959CA" w:rsidP="00DC4B1D">
            <w:pPr>
              <w:spacing w:after="0" w:line="240" w:lineRule="auto"/>
              <w:jc w:val="center"/>
              <w:rPr>
                <w:rFonts w:ascii="Arial" w:eastAsia="Calibri" w:hAnsi="Arial" w:cs="Arial"/>
                <w:b/>
                <w:bCs/>
                <w:color w:val="000000" w:themeColor="text1"/>
                <w:sz w:val="24"/>
                <w:szCs w:val="24"/>
              </w:rPr>
            </w:pPr>
            <w:r w:rsidRPr="00BB0DB0">
              <w:rPr>
                <w:rFonts w:ascii="Arial" w:eastAsia="Calibri" w:hAnsi="Arial" w:cs="Arial"/>
                <w:b/>
                <w:bCs/>
                <w:color w:val="000000" w:themeColor="text1"/>
                <w:sz w:val="24"/>
                <w:szCs w:val="24"/>
              </w:rPr>
              <w:t>Conference /Journal</w:t>
            </w:r>
          </w:p>
        </w:tc>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59CA" w:rsidRPr="00BB0DB0" w:rsidRDefault="00A959CA" w:rsidP="00DC4B1D">
            <w:pPr>
              <w:spacing w:after="0" w:line="240" w:lineRule="auto"/>
              <w:jc w:val="center"/>
              <w:rPr>
                <w:rFonts w:ascii="Arial" w:eastAsia="Calibri" w:hAnsi="Arial" w:cs="Arial"/>
                <w:b/>
                <w:bCs/>
                <w:color w:val="000000" w:themeColor="text1"/>
                <w:sz w:val="24"/>
                <w:szCs w:val="24"/>
              </w:rPr>
            </w:pPr>
            <w:r w:rsidRPr="00BB0DB0">
              <w:rPr>
                <w:rFonts w:ascii="Arial" w:eastAsia="Calibri" w:hAnsi="Arial" w:cs="Arial"/>
                <w:b/>
                <w:bCs/>
                <w:color w:val="000000" w:themeColor="text1"/>
                <w:sz w:val="24"/>
                <w:szCs w:val="24"/>
              </w:rPr>
              <w:t>Details</w:t>
            </w:r>
          </w:p>
        </w:tc>
      </w:tr>
      <w:tr w:rsidR="00A959CA" w:rsidRPr="00BB0DB0" w:rsidTr="00DC4B1D">
        <w:trPr>
          <w:trHeight w:val="416"/>
        </w:trPr>
        <w:tc>
          <w:tcPr>
            <w:tcW w:w="629"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rPr>
                <w:rFonts w:ascii="Arial" w:eastAsia="Calibri" w:hAnsi="Arial" w:cs="Arial"/>
                <w:color w:val="000000" w:themeColor="text1"/>
                <w:sz w:val="24"/>
                <w:szCs w:val="24"/>
              </w:rPr>
            </w:pPr>
            <w:r w:rsidRPr="00BB0DB0">
              <w:rPr>
                <w:rFonts w:ascii="Arial" w:eastAsia="Calibri" w:hAnsi="Arial" w:cs="Arial"/>
                <w:color w:val="000000" w:themeColor="text1"/>
                <w:sz w:val="24"/>
                <w:szCs w:val="24"/>
              </w:rPr>
              <w:t>1.</w:t>
            </w:r>
          </w:p>
        </w:tc>
        <w:tc>
          <w:tcPr>
            <w:tcW w:w="2477"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rPr>
                <w:rFonts w:ascii="Arial" w:eastAsia="Calibri" w:hAnsi="Arial" w:cs="Arial"/>
                <w:color w:val="000000" w:themeColor="text1"/>
                <w:sz w:val="24"/>
                <w:szCs w:val="24"/>
              </w:rPr>
            </w:pPr>
            <w:r w:rsidRPr="00BB0DB0">
              <w:rPr>
                <w:rFonts w:ascii="Arial" w:hAnsi="Arial" w:cs="Arial"/>
                <w:sz w:val="24"/>
                <w:szCs w:val="24"/>
              </w:rPr>
              <w:t>Rutvij Mahajan, Shantanu Thakurdesai, Gaurav Modak, Sumit Jotrao and Ajinkya Bhat</w:t>
            </w:r>
          </w:p>
        </w:tc>
        <w:tc>
          <w:tcPr>
            <w:tcW w:w="2573"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rPr>
                <w:rFonts w:ascii="Arial" w:eastAsia="Calibri" w:hAnsi="Arial" w:cs="Arial"/>
                <w:color w:val="000000" w:themeColor="text1"/>
                <w:sz w:val="24"/>
                <w:szCs w:val="24"/>
              </w:rPr>
            </w:pPr>
            <w:r w:rsidRPr="00BB0DB0">
              <w:rPr>
                <w:rFonts w:ascii="Arial" w:hAnsi="Arial" w:cs="Arial"/>
                <w:sz w:val="24"/>
                <w:szCs w:val="24"/>
              </w:rPr>
              <w:t>Blood pressure measurement using Korotkoff sounds</w:t>
            </w:r>
          </w:p>
        </w:tc>
        <w:tc>
          <w:tcPr>
            <w:tcW w:w="1871"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hAnsi="Arial" w:cs="Arial"/>
                <w:sz w:val="24"/>
                <w:szCs w:val="24"/>
              </w:rPr>
              <w:t>International conference on Industrial Instrumentation &amp; control</w:t>
            </w:r>
          </w:p>
        </w:tc>
        <w:tc>
          <w:tcPr>
            <w:tcW w:w="1723"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eastAsia="Calibri" w:hAnsi="Arial" w:cs="Arial"/>
                <w:color w:val="000000" w:themeColor="text1"/>
                <w:sz w:val="24"/>
                <w:szCs w:val="24"/>
              </w:rPr>
              <w:t>Accepted Pune 2015</w:t>
            </w:r>
          </w:p>
        </w:tc>
      </w:tr>
      <w:tr w:rsidR="00A959CA" w:rsidRPr="00BB0DB0" w:rsidTr="00DC4B1D">
        <w:trPr>
          <w:trHeight w:val="416"/>
        </w:trPr>
        <w:tc>
          <w:tcPr>
            <w:tcW w:w="629"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rPr>
                <w:rFonts w:ascii="Arial" w:eastAsia="Calibri" w:hAnsi="Arial" w:cs="Arial"/>
                <w:color w:val="000000" w:themeColor="text1"/>
                <w:sz w:val="24"/>
                <w:szCs w:val="24"/>
              </w:rPr>
            </w:pPr>
            <w:r w:rsidRPr="00BB0DB0">
              <w:rPr>
                <w:rFonts w:ascii="Arial" w:eastAsia="Calibri" w:hAnsi="Arial" w:cs="Arial"/>
                <w:color w:val="000000" w:themeColor="text1"/>
                <w:sz w:val="24"/>
                <w:szCs w:val="24"/>
              </w:rPr>
              <w:t>2.</w:t>
            </w:r>
          </w:p>
        </w:tc>
        <w:tc>
          <w:tcPr>
            <w:tcW w:w="2477"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hAnsi="Arial" w:cs="Arial"/>
                <w:sz w:val="24"/>
                <w:szCs w:val="24"/>
              </w:rPr>
              <w:t>Pooja Mane, Pranjali Dugwekar and Anwayee Ingole</w:t>
            </w:r>
          </w:p>
        </w:tc>
        <w:tc>
          <w:tcPr>
            <w:tcW w:w="2573"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hAnsi="Arial" w:cs="Arial"/>
                <w:sz w:val="24"/>
                <w:szCs w:val="24"/>
              </w:rPr>
              <w:t>Position Control of Magnetic Levitation System</w:t>
            </w:r>
          </w:p>
        </w:tc>
        <w:tc>
          <w:tcPr>
            <w:tcW w:w="1871"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hAnsi="Arial" w:cs="Arial"/>
                <w:sz w:val="24"/>
                <w:szCs w:val="24"/>
              </w:rPr>
              <w:t xml:space="preserve">International conference on Industrial Instrumentation </w:t>
            </w:r>
            <w:r w:rsidRPr="00BB0DB0">
              <w:rPr>
                <w:rFonts w:ascii="Arial" w:hAnsi="Arial" w:cs="Arial"/>
                <w:sz w:val="24"/>
                <w:szCs w:val="24"/>
              </w:rPr>
              <w:lastRenderedPageBreak/>
              <w:t>&amp; control</w:t>
            </w:r>
          </w:p>
        </w:tc>
        <w:tc>
          <w:tcPr>
            <w:tcW w:w="1723"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eastAsia="Calibri" w:hAnsi="Arial" w:cs="Arial"/>
                <w:color w:val="000000" w:themeColor="text1"/>
                <w:sz w:val="24"/>
                <w:szCs w:val="24"/>
              </w:rPr>
              <w:lastRenderedPageBreak/>
              <w:t>Accepted Pune 2015</w:t>
            </w:r>
          </w:p>
        </w:tc>
      </w:tr>
      <w:tr w:rsidR="00A959CA" w:rsidRPr="00BB0DB0" w:rsidTr="00DC4B1D">
        <w:trPr>
          <w:trHeight w:val="416"/>
        </w:trPr>
        <w:tc>
          <w:tcPr>
            <w:tcW w:w="629"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rPr>
                <w:rFonts w:ascii="Arial" w:eastAsia="Calibri" w:hAnsi="Arial" w:cs="Arial"/>
                <w:color w:val="000000" w:themeColor="text1"/>
                <w:sz w:val="24"/>
                <w:szCs w:val="24"/>
              </w:rPr>
            </w:pPr>
            <w:r w:rsidRPr="00BB0DB0">
              <w:rPr>
                <w:rFonts w:ascii="Arial" w:eastAsia="Calibri" w:hAnsi="Arial" w:cs="Arial"/>
                <w:color w:val="000000" w:themeColor="text1"/>
                <w:sz w:val="24"/>
                <w:szCs w:val="24"/>
              </w:rPr>
              <w:lastRenderedPageBreak/>
              <w:t>3.</w:t>
            </w:r>
          </w:p>
        </w:tc>
        <w:tc>
          <w:tcPr>
            <w:tcW w:w="2477"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hAnsi="Arial" w:cs="Arial"/>
                <w:sz w:val="24"/>
                <w:szCs w:val="24"/>
              </w:rPr>
              <w:t>Priyanka Aher, Sukhada Saoji and Ajinkya Bhat</w:t>
            </w:r>
          </w:p>
        </w:tc>
        <w:tc>
          <w:tcPr>
            <w:tcW w:w="2573"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hAnsi="Arial" w:cs="Arial"/>
                <w:sz w:val="24"/>
                <w:szCs w:val="24"/>
              </w:rPr>
              <w:t>Implementation of Extended Kalman Filter for noise reduction in Anti-Lock Braking System</w:t>
            </w:r>
          </w:p>
        </w:tc>
        <w:tc>
          <w:tcPr>
            <w:tcW w:w="1871"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hAnsi="Arial" w:cs="Arial"/>
                <w:sz w:val="24"/>
                <w:szCs w:val="24"/>
              </w:rPr>
              <w:t>International conference on Industrial Instrumentation &amp; control</w:t>
            </w:r>
          </w:p>
        </w:tc>
        <w:tc>
          <w:tcPr>
            <w:tcW w:w="1723" w:type="dxa"/>
            <w:tcBorders>
              <w:top w:val="single" w:sz="4" w:space="0" w:color="000000"/>
              <w:left w:val="single" w:sz="4" w:space="0" w:color="000000"/>
              <w:bottom w:val="single" w:sz="4" w:space="0" w:color="000000"/>
              <w:right w:val="single" w:sz="4" w:space="0" w:color="000000"/>
            </w:tcBorders>
          </w:tcPr>
          <w:p w:rsidR="00A959CA" w:rsidRPr="00BB0DB0" w:rsidRDefault="00A959CA" w:rsidP="00DC4B1D">
            <w:pPr>
              <w:spacing w:after="0" w:line="240" w:lineRule="auto"/>
              <w:jc w:val="both"/>
              <w:rPr>
                <w:rFonts w:ascii="Arial" w:eastAsia="Calibri" w:hAnsi="Arial" w:cs="Arial"/>
                <w:color w:val="000000" w:themeColor="text1"/>
                <w:sz w:val="24"/>
                <w:szCs w:val="24"/>
              </w:rPr>
            </w:pPr>
            <w:r w:rsidRPr="00BB0DB0">
              <w:rPr>
                <w:rFonts w:ascii="Arial" w:eastAsia="Calibri" w:hAnsi="Arial" w:cs="Arial"/>
                <w:color w:val="000000" w:themeColor="text1"/>
                <w:sz w:val="24"/>
                <w:szCs w:val="24"/>
              </w:rPr>
              <w:t>Accepted Pune 2015</w:t>
            </w:r>
          </w:p>
        </w:tc>
      </w:tr>
    </w:tbl>
    <w:p w:rsidR="00A959CA" w:rsidRPr="00BB0DB0" w:rsidRDefault="00A959CA" w:rsidP="00A959CA">
      <w:pPr>
        <w:pStyle w:val="ListParagraph"/>
        <w:spacing w:after="0" w:line="240" w:lineRule="auto"/>
        <w:ind w:left="0"/>
        <w:rPr>
          <w:rFonts w:ascii="Arial" w:hAnsi="Arial" w:cs="Arial"/>
          <w:b/>
          <w:sz w:val="24"/>
          <w:szCs w:val="24"/>
        </w:rPr>
      </w:pPr>
    </w:p>
    <w:p w:rsidR="00A959CA" w:rsidRDefault="00A959CA" w:rsidP="00A959CA">
      <w:pPr>
        <w:pStyle w:val="ListParagraph"/>
        <w:ind w:left="360"/>
        <w:rPr>
          <w:rFonts w:ascii="Arial" w:hAnsi="Arial" w:cs="Arial"/>
          <w:b/>
          <w:sz w:val="24"/>
          <w:szCs w:val="24"/>
        </w:rPr>
      </w:pPr>
    </w:p>
    <w:p w:rsidR="00A959CA" w:rsidRDefault="00A959CA" w:rsidP="00A959CA">
      <w:pPr>
        <w:pStyle w:val="ListParagraph"/>
        <w:ind w:left="360"/>
        <w:rPr>
          <w:rFonts w:ascii="Arial" w:hAnsi="Arial" w:cs="Arial"/>
          <w:b/>
          <w:sz w:val="24"/>
          <w:szCs w:val="24"/>
        </w:rPr>
      </w:pPr>
    </w:p>
    <w:p w:rsidR="00A959CA" w:rsidRPr="003F285E" w:rsidRDefault="00A959CA" w:rsidP="007C5F53">
      <w:pPr>
        <w:pStyle w:val="ListParagraph"/>
        <w:numPr>
          <w:ilvl w:val="0"/>
          <w:numId w:val="80"/>
        </w:numPr>
        <w:ind w:left="540"/>
        <w:rPr>
          <w:rFonts w:ascii="Arial" w:hAnsi="Arial" w:cs="Arial"/>
          <w:b/>
          <w:bCs/>
          <w:sz w:val="32"/>
          <w:szCs w:val="32"/>
        </w:rPr>
      </w:pPr>
      <w:r>
        <w:rPr>
          <w:rFonts w:ascii="Arial" w:hAnsi="Arial" w:cs="Arial"/>
          <w:b/>
          <w:bCs/>
          <w:sz w:val="32"/>
          <w:szCs w:val="32"/>
        </w:rPr>
        <w:t xml:space="preserve">   </w:t>
      </w:r>
      <w:r w:rsidRPr="003F285E">
        <w:rPr>
          <w:rFonts w:ascii="Arial" w:hAnsi="Arial" w:cs="Arial"/>
          <w:b/>
          <w:bCs/>
          <w:sz w:val="32"/>
          <w:szCs w:val="32"/>
        </w:rPr>
        <w:t>MoUs</w:t>
      </w:r>
      <w:r w:rsidRPr="003F285E">
        <w:rPr>
          <w:rFonts w:ascii="Arial" w:hAnsi="Arial" w:cs="Arial"/>
          <w:b/>
          <w:bCs/>
          <w:sz w:val="32"/>
          <w:szCs w:val="32"/>
        </w:rPr>
        <w:tab/>
      </w:r>
    </w:p>
    <w:tbl>
      <w:tblPr>
        <w:tblStyle w:val="TableGrid"/>
        <w:tblW w:w="8770" w:type="dxa"/>
        <w:tblInd w:w="1080" w:type="dxa"/>
        <w:tblLook w:val="04A0"/>
      </w:tblPr>
      <w:tblGrid>
        <w:gridCol w:w="828"/>
        <w:gridCol w:w="1890"/>
        <w:gridCol w:w="1800"/>
        <w:gridCol w:w="1440"/>
        <w:gridCol w:w="2812"/>
      </w:tblGrid>
      <w:tr w:rsidR="00A959CA" w:rsidRPr="00BB0DB0" w:rsidTr="00DC4B1D">
        <w:tc>
          <w:tcPr>
            <w:tcW w:w="828" w:type="dxa"/>
            <w:shd w:val="clear" w:color="auto" w:fill="D9D9D9" w:themeFill="background1" w:themeFillShade="D9"/>
            <w:vAlign w:val="center"/>
          </w:tcPr>
          <w:p w:rsidR="00A959CA" w:rsidRPr="00BB0DB0" w:rsidRDefault="00A959CA" w:rsidP="00DC4B1D">
            <w:pPr>
              <w:rPr>
                <w:rFonts w:ascii="Arial" w:hAnsi="Arial" w:cs="Arial"/>
                <w:b/>
                <w:sz w:val="24"/>
                <w:szCs w:val="24"/>
              </w:rPr>
            </w:pPr>
            <w:r w:rsidRPr="00BB0DB0">
              <w:rPr>
                <w:rFonts w:ascii="Arial" w:hAnsi="Arial" w:cs="Arial"/>
                <w:b/>
                <w:sz w:val="24"/>
                <w:szCs w:val="24"/>
              </w:rPr>
              <w:t>Sr.</w:t>
            </w:r>
          </w:p>
          <w:p w:rsidR="00A959CA" w:rsidRPr="00BB0DB0" w:rsidRDefault="00A959CA" w:rsidP="00DC4B1D">
            <w:pPr>
              <w:rPr>
                <w:rFonts w:ascii="Arial" w:hAnsi="Arial" w:cs="Arial"/>
                <w:b/>
                <w:sz w:val="24"/>
                <w:szCs w:val="24"/>
              </w:rPr>
            </w:pPr>
            <w:r w:rsidRPr="00BB0DB0">
              <w:rPr>
                <w:rFonts w:ascii="Arial" w:hAnsi="Arial" w:cs="Arial"/>
                <w:b/>
                <w:sz w:val="24"/>
                <w:szCs w:val="24"/>
              </w:rPr>
              <w:t>No.</w:t>
            </w:r>
          </w:p>
        </w:tc>
        <w:tc>
          <w:tcPr>
            <w:tcW w:w="1890" w:type="dxa"/>
            <w:shd w:val="clear" w:color="auto" w:fill="D9D9D9" w:themeFill="background1" w:themeFillShade="D9"/>
            <w:vAlign w:val="center"/>
          </w:tcPr>
          <w:p w:rsidR="00A959CA" w:rsidRPr="00BB0DB0" w:rsidRDefault="00A959CA" w:rsidP="00DC4B1D">
            <w:pPr>
              <w:rPr>
                <w:rFonts w:ascii="Arial" w:hAnsi="Arial" w:cs="Arial"/>
                <w:b/>
                <w:sz w:val="24"/>
                <w:szCs w:val="24"/>
              </w:rPr>
            </w:pPr>
            <w:r w:rsidRPr="00BB0DB0">
              <w:rPr>
                <w:rFonts w:ascii="Arial" w:hAnsi="Arial" w:cs="Arial"/>
                <w:b/>
                <w:sz w:val="24"/>
                <w:szCs w:val="24"/>
              </w:rPr>
              <w:t>COEP</w:t>
            </w:r>
          </w:p>
          <w:p w:rsidR="00A959CA" w:rsidRPr="00BB0DB0" w:rsidRDefault="00A959CA" w:rsidP="00DC4B1D">
            <w:pPr>
              <w:rPr>
                <w:rFonts w:ascii="Arial" w:hAnsi="Arial" w:cs="Arial"/>
                <w:b/>
                <w:sz w:val="24"/>
                <w:szCs w:val="24"/>
              </w:rPr>
            </w:pPr>
            <w:r w:rsidRPr="00BB0DB0">
              <w:rPr>
                <w:rFonts w:ascii="Arial" w:hAnsi="Arial" w:cs="Arial"/>
                <w:b/>
                <w:sz w:val="24"/>
                <w:szCs w:val="24"/>
              </w:rPr>
              <w:t>(Dept)</w:t>
            </w:r>
          </w:p>
        </w:tc>
        <w:tc>
          <w:tcPr>
            <w:tcW w:w="1800" w:type="dxa"/>
            <w:shd w:val="clear" w:color="auto" w:fill="D9D9D9" w:themeFill="background1" w:themeFillShade="D9"/>
            <w:vAlign w:val="center"/>
          </w:tcPr>
          <w:p w:rsidR="00A959CA" w:rsidRPr="00BB0DB0" w:rsidRDefault="00A959CA" w:rsidP="00DC4B1D">
            <w:pPr>
              <w:rPr>
                <w:rFonts w:ascii="Arial" w:hAnsi="Arial" w:cs="Arial"/>
                <w:b/>
                <w:sz w:val="24"/>
                <w:szCs w:val="24"/>
              </w:rPr>
            </w:pPr>
            <w:r w:rsidRPr="00BB0DB0">
              <w:rPr>
                <w:rFonts w:ascii="Arial" w:hAnsi="Arial" w:cs="Arial"/>
                <w:b/>
                <w:sz w:val="24"/>
                <w:szCs w:val="24"/>
              </w:rPr>
              <w:t>MOU Signed with</w:t>
            </w:r>
          </w:p>
        </w:tc>
        <w:tc>
          <w:tcPr>
            <w:tcW w:w="1440" w:type="dxa"/>
            <w:shd w:val="clear" w:color="auto" w:fill="D9D9D9" w:themeFill="background1" w:themeFillShade="D9"/>
            <w:vAlign w:val="center"/>
          </w:tcPr>
          <w:p w:rsidR="00A959CA" w:rsidRPr="00BB0DB0" w:rsidRDefault="00A959CA" w:rsidP="00DC4B1D">
            <w:pPr>
              <w:rPr>
                <w:rFonts w:ascii="Arial" w:hAnsi="Arial" w:cs="Arial"/>
                <w:b/>
                <w:sz w:val="24"/>
                <w:szCs w:val="24"/>
              </w:rPr>
            </w:pPr>
            <w:r w:rsidRPr="00BB0DB0">
              <w:rPr>
                <w:rFonts w:ascii="Arial" w:hAnsi="Arial" w:cs="Arial"/>
                <w:b/>
                <w:sz w:val="24"/>
                <w:szCs w:val="24"/>
              </w:rPr>
              <w:t>Date</w:t>
            </w:r>
          </w:p>
        </w:tc>
        <w:tc>
          <w:tcPr>
            <w:tcW w:w="2812" w:type="dxa"/>
            <w:shd w:val="clear" w:color="auto" w:fill="D9D9D9" w:themeFill="background1" w:themeFillShade="D9"/>
            <w:vAlign w:val="center"/>
          </w:tcPr>
          <w:p w:rsidR="00A959CA" w:rsidRPr="00BB0DB0" w:rsidRDefault="00A959CA" w:rsidP="00DC4B1D">
            <w:pPr>
              <w:rPr>
                <w:rFonts w:ascii="Arial" w:hAnsi="Arial" w:cs="Arial"/>
                <w:b/>
                <w:sz w:val="24"/>
                <w:szCs w:val="24"/>
              </w:rPr>
            </w:pPr>
            <w:r w:rsidRPr="00BB0DB0">
              <w:rPr>
                <w:rFonts w:ascii="Arial" w:hAnsi="Arial" w:cs="Arial"/>
                <w:b/>
                <w:sz w:val="24"/>
                <w:szCs w:val="24"/>
              </w:rPr>
              <w:t>Description</w:t>
            </w:r>
          </w:p>
        </w:tc>
      </w:tr>
      <w:tr w:rsidR="00A959CA" w:rsidRPr="00BB0DB0" w:rsidTr="00DC4B1D">
        <w:trPr>
          <w:trHeight w:val="1970"/>
        </w:trPr>
        <w:tc>
          <w:tcPr>
            <w:tcW w:w="828"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1.</w:t>
            </w:r>
          </w:p>
        </w:tc>
        <w:tc>
          <w:tcPr>
            <w:tcW w:w="1890"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Dept. Of Instrumentation &amp; Control</w:t>
            </w:r>
          </w:p>
        </w:tc>
        <w:tc>
          <w:tcPr>
            <w:tcW w:w="1800"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Mitsubishi Electric</w:t>
            </w:r>
          </w:p>
        </w:tc>
        <w:tc>
          <w:tcPr>
            <w:tcW w:w="1440"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7 Feb 2014</w:t>
            </w:r>
          </w:p>
        </w:tc>
        <w:tc>
          <w:tcPr>
            <w:tcW w:w="2812"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To spread awareness about automation amoungst young engineer and contribute to Indian market</w:t>
            </w:r>
          </w:p>
        </w:tc>
      </w:tr>
      <w:tr w:rsidR="00A959CA" w:rsidRPr="00BB0DB0" w:rsidTr="00DC4B1D">
        <w:tc>
          <w:tcPr>
            <w:tcW w:w="828"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2.</w:t>
            </w:r>
          </w:p>
        </w:tc>
        <w:tc>
          <w:tcPr>
            <w:tcW w:w="1890"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Department of Instrumentation &amp; Control</w:t>
            </w:r>
          </w:p>
        </w:tc>
        <w:tc>
          <w:tcPr>
            <w:tcW w:w="1800"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 xml:space="preserve">Sofomo Embedded Solutions Pvt. Ltd </w:t>
            </w:r>
          </w:p>
        </w:tc>
        <w:tc>
          <w:tcPr>
            <w:tcW w:w="1440"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April 2015</w:t>
            </w:r>
          </w:p>
        </w:tc>
        <w:tc>
          <w:tcPr>
            <w:tcW w:w="2812" w:type="dxa"/>
            <w:vAlign w:val="center"/>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Development of Healthcare Technologies,  Awareness in Health care,  Research Challenges in Healthcare</w:t>
            </w:r>
          </w:p>
        </w:tc>
      </w:tr>
    </w:tbl>
    <w:p w:rsidR="00A959CA" w:rsidRDefault="00A959CA" w:rsidP="00A959CA">
      <w:pPr>
        <w:pStyle w:val="ListParagraph"/>
        <w:ind w:left="1080"/>
        <w:rPr>
          <w:rFonts w:ascii="Arial" w:hAnsi="Arial" w:cs="Arial"/>
          <w:b/>
          <w:bCs/>
          <w:sz w:val="28"/>
          <w:szCs w:val="28"/>
        </w:rPr>
      </w:pPr>
    </w:p>
    <w:p w:rsidR="00A959CA" w:rsidRDefault="00A959CA" w:rsidP="00A959CA">
      <w:pPr>
        <w:pStyle w:val="ListParagraph"/>
        <w:ind w:left="1080"/>
        <w:rPr>
          <w:rFonts w:ascii="Arial" w:hAnsi="Arial" w:cs="Arial"/>
          <w:b/>
          <w:bCs/>
          <w:sz w:val="28"/>
          <w:szCs w:val="28"/>
        </w:rPr>
      </w:pPr>
    </w:p>
    <w:p w:rsidR="00A959CA" w:rsidRPr="00BB0DB0" w:rsidRDefault="00A959CA" w:rsidP="00A959CA">
      <w:pPr>
        <w:pStyle w:val="ListParagraph"/>
        <w:ind w:left="1080"/>
        <w:rPr>
          <w:rFonts w:ascii="Arial" w:hAnsi="Arial" w:cs="Arial"/>
          <w:b/>
          <w:bCs/>
          <w:sz w:val="28"/>
          <w:szCs w:val="28"/>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MEMBERSHIPS TO SOCIETIES :</w:t>
      </w:r>
    </w:p>
    <w:p w:rsidR="00A959CA" w:rsidRPr="00BB0DB0" w:rsidRDefault="00A959CA" w:rsidP="00A959CA">
      <w:pPr>
        <w:pStyle w:val="ListParagraph"/>
        <w:ind w:left="810"/>
        <w:rPr>
          <w:rFonts w:ascii="Arial" w:hAnsi="Arial" w:cs="Arial"/>
          <w:b/>
          <w:sz w:val="36"/>
          <w:szCs w:val="36"/>
        </w:rPr>
      </w:pPr>
    </w:p>
    <w:tbl>
      <w:tblPr>
        <w:tblStyle w:val="TableGrid"/>
        <w:tblW w:w="9230" w:type="dxa"/>
        <w:tblLook w:val="04A0"/>
      </w:tblPr>
      <w:tblGrid>
        <w:gridCol w:w="1008"/>
        <w:gridCol w:w="3330"/>
        <w:gridCol w:w="4892"/>
      </w:tblGrid>
      <w:tr w:rsidR="00A959CA" w:rsidRPr="00BB0DB0" w:rsidTr="00DC4B1D">
        <w:trPr>
          <w:trHeight w:val="422"/>
        </w:trPr>
        <w:tc>
          <w:tcPr>
            <w:tcW w:w="1008" w:type="dxa"/>
            <w:shd w:val="clear" w:color="auto" w:fill="D9D9D9" w:themeFill="background1" w:themeFillShade="D9"/>
          </w:tcPr>
          <w:p w:rsidR="00A959CA" w:rsidRPr="00BB0DB0" w:rsidRDefault="00A959CA" w:rsidP="00DC4B1D">
            <w:pPr>
              <w:pStyle w:val="ListParagraph"/>
              <w:ind w:left="0"/>
              <w:rPr>
                <w:rStyle w:val="profilebody"/>
                <w:rFonts w:ascii="Arial" w:hAnsi="Arial" w:cs="Arial"/>
                <w:b/>
                <w:sz w:val="24"/>
                <w:szCs w:val="24"/>
              </w:rPr>
            </w:pPr>
            <w:r w:rsidRPr="00BB0DB0">
              <w:rPr>
                <w:rStyle w:val="profilebody"/>
                <w:rFonts w:ascii="Arial" w:hAnsi="Arial" w:cs="Arial"/>
                <w:b/>
                <w:sz w:val="24"/>
                <w:szCs w:val="24"/>
              </w:rPr>
              <w:t>Sr. No</w:t>
            </w:r>
          </w:p>
        </w:tc>
        <w:tc>
          <w:tcPr>
            <w:tcW w:w="3330" w:type="dxa"/>
            <w:shd w:val="clear" w:color="auto" w:fill="D9D9D9" w:themeFill="background1" w:themeFillShade="D9"/>
          </w:tcPr>
          <w:p w:rsidR="00A959CA" w:rsidRPr="00BB0DB0" w:rsidRDefault="00A959CA" w:rsidP="00DC4B1D">
            <w:pPr>
              <w:pStyle w:val="ListParagraph"/>
              <w:ind w:left="0"/>
              <w:rPr>
                <w:rStyle w:val="profilebody"/>
                <w:rFonts w:ascii="Arial" w:hAnsi="Arial" w:cs="Arial"/>
                <w:b/>
                <w:sz w:val="24"/>
                <w:szCs w:val="24"/>
              </w:rPr>
            </w:pPr>
            <w:r w:rsidRPr="00BB0DB0">
              <w:rPr>
                <w:rStyle w:val="profilebody"/>
                <w:rFonts w:ascii="Arial" w:hAnsi="Arial" w:cs="Arial"/>
                <w:b/>
                <w:sz w:val="24"/>
                <w:szCs w:val="24"/>
              </w:rPr>
              <w:t>Name of the Society</w:t>
            </w:r>
          </w:p>
        </w:tc>
        <w:tc>
          <w:tcPr>
            <w:tcW w:w="4892" w:type="dxa"/>
            <w:shd w:val="clear" w:color="auto" w:fill="D9D9D9" w:themeFill="background1" w:themeFillShade="D9"/>
          </w:tcPr>
          <w:p w:rsidR="00A959CA" w:rsidRPr="00BB0DB0" w:rsidRDefault="00A959CA" w:rsidP="00DC4B1D">
            <w:pPr>
              <w:pStyle w:val="ListParagraph"/>
              <w:ind w:left="0"/>
              <w:rPr>
                <w:rStyle w:val="profilebody"/>
                <w:rFonts w:ascii="Arial" w:hAnsi="Arial" w:cs="Arial"/>
                <w:b/>
                <w:sz w:val="24"/>
                <w:szCs w:val="24"/>
              </w:rPr>
            </w:pPr>
            <w:r w:rsidRPr="00BB0DB0">
              <w:rPr>
                <w:rStyle w:val="profilebody"/>
                <w:rFonts w:ascii="Arial" w:hAnsi="Arial" w:cs="Arial"/>
                <w:b/>
                <w:sz w:val="24"/>
                <w:szCs w:val="24"/>
              </w:rPr>
              <w:t>Name of the faculty/s</w:t>
            </w:r>
          </w:p>
        </w:tc>
      </w:tr>
      <w:tr w:rsidR="00A959CA" w:rsidRPr="00BB0DB0" w:rsidTr="00DC4B1D">
        <w:trPr>
          <w:trHeight w:val="418"/>
        </w:trPr>
        <w:tc>
          <w:tcPr>
            <w:tcW w:w="1008"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1.</w:t>
            </w:r>
          </w:p>
        </w:tc>
        <w:tc>
          <w:tcPr>
            <w:tcW w:w="3330"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IEEE -Instrumentation and Measurement society</w:t>
            </w:r>
          </w:p>
        </w:tc>
        <w:tc>
          <w:tcPr>
            <w:tcW w:w="4892"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Prof. S. L. Patil, Prof. C. Y. Patil, Prof.S. D. Agashe, Dr. P. D. Shendge, Dr. R.P. Mudhalwadkar, Mrs. M.A. Khandekar, Ms. K. A. Bhole, Mrs. K. A. Ghodinde, Dr. U. M. Chaskar, Mrs. A.S. Deshpande</w:t>
            </w:r>
          </w:p>
        </w:tc>
      </w:tr>
      <w:tr w:rsidR="00A959CA" w:rsidRPr="00BB0DB0" w:rsidTr="00DC4B1D">
        <w:trPr>
          <w:trHeight w:val="418"/>
        </w:trPr>
        <w:tc>
          <w:tcPr>
            <w:tcW w:w="1008"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2.</w:t>
            </w:r>
          </w:p>
        </w:tc>
        <w:tc>
          <w:tcPr>
            <w:tcW w:w="3330"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The IET</w:t>
            </w:r>
          </w:p>
        </w:tc>
        <w:tc>
          <w:tcPr>
            <w:tcW w:w="4892"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Prof. S. L. Patil, Dr. R.P. Mudhalwadkar, Dr. U. M. Chaskar, Dr. P. D. Shendge, Dr. D. N. Sonawane</w:t>
            </w:r>
          </w:p>
        </w:tc>
      </w:tr>
      <w:tr w:rsidR="00A959CA" w:rsidRPr="00BB0DB0" w:rsidTr="00DC4B1D">
        <w:trPr>
          <w:trHeight w:val="418"/>
        </w:trPr>
        <w:tc>
          <w:tcPr>
            <w:tcW w:w="1008"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lastRenderedPageBreak/>
              <w:t>3.</w:t>
            </w:r>
          </w:p>
        </w:tc>
        <w:tc>
          <w:tcPr>
            <w:tcW w:w="3330"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 xml:space="preserve">Instrument Society of India </w:t>
            </w:r>
          </w:p>
        </w:tc>
        <w:tc>
          <w:tcPr>
            <w:tcW w:w="4892"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 xml:space="preserve">Prof. S. L. Patil, Prof. C. Y. Patil, Prof.S. D. Agashe, Dr. P. D. Shendge, Dr. R.P. Mudhalwadkar, Mrs. M.A. Khandekar, Ms. K. A. Bhole, Mrs. K. A. Ghodinde, Dr. U. M. Chaskar, Mrs. A.S. Deshpande, Dr. D. N. Sonawane, </w:t>
            </w:r>
          </w:p>
        </w:tc>
      </w:tr>
      <w:tr w:rsidR="00A959CA" w:rsidRPr="00BB0DB0" w:rsidTr="00DC4B1D">
        <w:trPr>
          <w:trHeight w:val="418"/>
        </w:trPr>
        <w:tc>
          <w:tcPr>
            <w:tcW w:w="1008"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4.</w:t>
            </w:r>
          </w:p>
        </w:tc>
        <w:tc>
          <w:tcPr>
            <w:tcW w:w="3330"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Biomedical Engineering Society of India</w:t>
            </w:r>
          </w:p>
        </w:tc>
        <w:tc>
          <w:tcPr>
            <w:tcW w:w="4892" w:type="dxa"/>
          </w:tcPr>
          <w:p w:rsidR="00A959CA" w:rsidRPr="00BB0DB0" w:rsidRDefault="00A959CA" w:rsidP="00DC4B1D">
            <w:pPr>
              <w:pStyle w:val="ListParagraph"/>
              <w:ind w:left="0"/>
              <w:rPr>
                <w:rStyle w:val="profilebody"/>
                <w:rFonts w:ascii="Arial" w:hAnsi="Arial" w:cs="Arial"/>
                <w:sz w:val="24"/>
                <w:szCs w:val="24"/>
              </w:rPr>
            </w:pPr>
            <w:r w:rsidRPr="00BB0DB0">
              <w:rPr>
                <w:rStyle w:val="profilebody"/>
                <w:rFonts w:ascii="Arial" w:hAnsi="Arial" w:cs="Arial"/>
                <w:sz w:val="24"/>
                <w:szCs w:val="24"/>
              </w:rPr>
              <w:t>Prof. S. L. Patil, Prof. C. Y. Patil, Prof.S. D. Agashe, Dr. P. D. Shendge, Dr. R.P. Mudhalwadkar, Dr. U. M. Chaskar,  Dr. D. N. Sonawane,</w:t>
            </w:r>
          </w:p>
        </w:tc>
      </w:tr>
    </w:tbl>
    <w:p w:rsidR="00A959CA" w:rsidRPr="00BB0DB0" w:rsidRDefault="00A959CA" w:rsidP="00A959CA">
      <w:pPr>
        <w:spacing w:line="240" w:lineRule="auto"/>
        <w:rPr>
          <w:rFonts w:ascii="Arial" w:hAnsi="Arial" w:cs="Arial"/>
          <w:b/>
          <w:sz w:val="36"/>
          <w:szCs w:val="36"/>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DETAILS OF STUDENTS GONE FOR HIGHER STUDIES</w:t>
      </w:r>
    </w:p>
    <w:tbl>
      <w:tblPr>
        <w:tblStyle w:val="TableGrid"/>
        <w:tblW w:w="0" w:type="auto"/>
        <w:tblInd w:w="378" w:type="dxa"/>
        <w:tblLook w:val="04A0"/>
      </w:tblPr>
      <w:tblGrid>
        <w:gridCol w:w="2340"/>
        <w:gridCol w:w="2250"/>
        <w:gridCol w:w="2070"/>
      </w:tblGrid>
      <w:tr w:rsidR="00A959CA" w:rsidRPr="00BB0DB0" w:rsidTr="00DC4B1D">
        <w:trPr>
          <w:trHeight w:val="395"/>
        </w:trPr>
        <w:tc>
          <w:tcPr>
            <w:tcW w:w="2340" w:type="dxa"/>
            <w:vMerge w:val="restart"/>
            <w:shd w:val="clear" w:color="auto" w:fill="D9D9D9" w:themeFill="background1" w:themeFillShade="D9"/>
          </w:tcPr>
          <w:p w:rsidR="00A959CA" w:rsidRPr="00BB0DB0" w:rsidRDefault="00A959CA" w:rsidP="00DC4B1D">
            <w:pPr>
              <w:jc w:val="center"/>
              <w:rPr>
                <w:rFonts w:ascii="Arial" w:hAnsi="Arial" w:cs="Arial"/>
                <w:b/>
                <w:sz w:val="24"/>
                <w:szCs w:val="24"/>
              </w:rPr>
            </w:pPr>
            <w:r w:rsidRPr="00BB0DB0">
              <w:rPr>
                <w:rFonts w:ascii="Arial" w:hAnsi="Arial" w:cs="Arial"/>
                <w:b/>
                <w:sz w:val="24"/>
                <w:szCs w:val="24"/>
              </w:rPr>
              <w:t>Name of the Student</w:t>
            </w:r>
          </w:p>
        </w:tc>
        <w:tc>
          <w:tcPr>
            <w:tcW w:w="4320" w:type="dxa"/>
            <w:gridSpan w:val="2"/>
            <w:tcBorders>
              <w:bottom w:val="single" w:sz="4" w:space="0" w:color="auto"/>
              <w:right w:val="single" w:sz="4" w:space="0" w:color="auto"/>
            </w:tcBorders>
            <w:shd w:val="clear" w:color="auto" w:fill="D9D9D9" w:themeFill="background1" w:themeFillShade="D9"/>
          </w:tcPr>
          <w:p w:rsidR="00A959CA" w:rsidRPr="00BB0DB0" w:rsidRDefault="00A959CA" w:rsidP="00DC4B1D">
            <w:pPr>
              <w:jc w:val="center"/>
              <w:rPr>
                <w:rFonts w:ascii="Arial" w:hAnsi="Arial" w:cs="Arial"/>
                <w:b/>
                <w:sz w:val="24"/>
                <w:szCs w:val="24"/>
              </w:rPr>
            </w:pPr>
            <w:r w:rsidRPr="00BB0DB0">
              <w:rPr>
                <w:rFonts w:ascii="Arial" w:hAnsi="Arial" w:cs="Arial"/>
                <w:b/>
                <w:sz w:val="24"/>
                <w:szCs w:val="24"/>
              </w:rPr>
              <w:t>Name of the University/ institute</w:t>
            </w:r>
          </w:p>
        </w:tc>
      </w:tr>
      <w:tr w:rsidR="00A959CA" w:rsidRPr="00BB0DB0" w:rsidTr="00DC4B1D">
        <w:trPr>
          <w:trHeight w:val="521"/>
        </w:trPr>
        <w:tc>
          <w:tcPr>
            <w:tcW w:w="2340" w:type="dxa"/>
            <w:vMerge/>
          </w:tcPr>
          <w:p w:rsidR="00A959CA" w:rsidRPr="00BB0DB0" w:rsidRDefault="00A959CA" w:rsidP="00DC4B1D">
            <w:pPr>
              <w:jc w:val="center"/>
              <w:rPr>
                <w:rFonts w:ascii="Arial" w:hAnsi="Arial" w:cs="Arial"/>
                <w:b/>
                <w:sz w:val="24"/>
                <w:szCs w:val="24"/>
              </w:rPr>
            </w:pPr>
          </w:p>
        </w:tc>
        <w:tc>
          <w:tcPr>
            <w:tcW w:w="2250" w:type="dxa"/>
            <w:tcBorders>
              <w:top w:val="single" w:sz="4" w:space="0" w:color="auto"/>
              <w:right w:val="single" w:sz="4" w:space="0" w:color="auto"/>
            </w:tcBorders>
          </w:tcPr>
          <w:p w:rsidR="00A959CA" w:rsidRPr="00BB0DB0" w:rsidRDefault="00A959CA" w:rsidP="00DC4B1D">
            <w:pPr>
              <w:jc w:val="center"/>
              <w:rPr>
                <w:rFonts w:ascii="Arial" w:hAnsi="Arial" w:cs="Arial"/>
                <w:b/>
                <w:sz w:val="24"/>
                <w:szCs w:val="24"/>
              </w:rPr>
            </w:pPr>
            <w:r w:rsidRPr="00BB0DB0">
              <w:rPr>
                <w:rFonts w:ascii="Arial" w:hAnsi="Arial" w:cs="Arial"/>
                <w:b/>
                <w:sz w:val="24"/>
                <w:szCs w:val="24"/>
              </w:rPr>
              <w:t>Foreign</w:t>
            </w:r>
          </w:p>
        </w:tc>
        <w:tc>
          <w:tcPr>
            <w:tcW w:w="2070" w:type="dxa"/>
            <w:tcBorders>
              <w:top w:val="single" w:sz="4" w:space="0" w:color="auto"/>
              <w:right w:val="single" w:sz="4" w:space="0" w:color="auto"/>
            </w:tcBorders>
          </w:tcPr>
          <w:p w:rsidR="00A959CA" w:rsidRPr="00BB0DB0" w:rsidRDefault="00A959CA" w:rsidP="00DC4B1D">
            <w:pPr>
              <w:jc w:val="center"/>
              <w:rPr>
                <w:rFonts w:ascii="Arial" w:hAnsi="Arial" w:cs="Arial"/>
                <w:b/>
                <w:sz w:val="24"/>
                <w:szCs w:val="24"/>
              </w:rPr>
            </w:pPr>
            <w:r w:rsidRPr="00BB0DB0">
              <w:rPr>
                <w:rFonts w:ascii="Arial" w:hAnsi="Arial" w:cs="Arial"/>
                <w:b/>
                <w:sz w:val="24"/>
                <w:szCs w:val="24"/>
              </w:rPr>
              <w:t>Indian</w:t>
            </w:r>
          </w:p>
        </w:tc>
      </w:tr>
      <w:tr w:rsidR="00A959CA" w:rsidRPr="00BB0DB0" w:rsidTr="00DC4B1D">
        <w:tc>
          <w:tcPr>
            <w:tcW w:w="2340" w:type="dxa"/>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Mukul Joshi</w:t>
            </w:r>
          </w:p>
        </w:tc>
        <w:tc>
          <w:tcPr>
            <w:tcW w:w="2250" w:type="dxa"/>
            <w:tcBorders>
              <w:right w:val="single" w:sz="4" w:space="0" w:color="auto"/>
            </w:tcBorders>
          </w:tcPr>
          <w:p w:rsidR="00A959CA" w:rsidRPr="00BB0DB0" w:rsidRDefault="00A959CA" w:rsidP="00DC4B1D">
            <w:pPr>
              <w:jc w:val="cente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MS</w:t>
            </w:r>
          </w:p>
        </w:tc>
        <w:tc>
          <w:tcPr>
            <w:tcW w:w="2070" w:type="dxa"/>
            <w:tcBorders>
              <w:right w:val="single" w:sz="4" w:space="0" w:color="auto"/>
            </w:tcBorders>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University of Minnesota</w:t>
            </w:r>
          </w:p>
        </w:tc>
      </w:tr>
      <w:tr w:rsidR="00A959CA" w:rsidRPr="00BB0DB0" w:rsidTr="00DC4B1D">
        <w:tc>
          <w:tcPr>
            <w:tcW w:w="2340" w:type="dxa"/>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Mr. Ali Zaidy</w:t>
            </w:r>
          </w:p>
        </w:tc>
        <w:tc>
          <w:tcPr>
            <w:tcW w:w="2250" w:type="dxa"/>
            <w:tcBorders>
              <w:right w:val="single" w:sz="4" w:space="0" w:color="auto"/>
            </w:tcBorders>
          </w:tcPr>
          <w:p w:rsidR="00A959CA" w:rsidRPr="00BB0DB0" w:rsidRDefault="00A959CA" w:rsidP="00DC4B1D">
            <w:pPr>
              <w:jc w:val="cente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MS</w:t>
            </w:r>
          </w:p>
        </w:tc>
        <w:tc>
          <w:tcPr>
            <w:tcW w:w="2070" w:type="dxa"/>
            <w:tcBorders>
              <w:right w:val="single" w:sz="4" w:space="0" w:color="auto"/>
            </w:tcBorders>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Purdue University</w:t>
            </w:r>
          </w:p>
        </w:tc>
      </w:tr>
      <w:tr w:rsidR="00A959CA" w:rsidRPr="00BB0DB0" w:rsidTr="00DC4B1D">
        <w:tc>
          <w:tcPr>
            <w:tcW w:w="2340" w:type="dxa"/>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Ms. Pooja</w:t>
            </w:r>
            <w:r>
              <w:rPr>
                <w:rFonts w:ascii="Arial" w:eastAsia="Times New Roman" w:hAnsi="Arial" w:cs="Arial"/>
                <w:color w:val="000000" w:themeColor="text1"/>
                <w:sz w:val="24"/>
                <w:szCs w:val="24"/>
              </w:rPr>
              <w:t xml:space="preserve"> </w:t>
            </w:r>
            <w:r w:rsidRPr="00BB0DB0">
              <w:rPr>
                <w:rFonts w:ascii="Arial" w:eastAsia="Times New Roman" w:hAnsi="Arial" w:cs="Arial"/>
                <w:color w:val="000000" w:themeColor="text1"/>
                <w:sz w:val="24"/>
                <w:szCs w:val="24"/>
              </w:rPr>
              <w:t>Pokharkar</w:t>
            </w:r>
          </w:p>
        </w:tc>
        <w:tc>
          <w:tcPr>
            <w:tcW w:w="2250" w:type="dxa"/>
            <w:tcBorders>
              <w:right w:val="single" w:sz="4" w:space="0" w:color="auto"/>
            </w:tcBorders>
          </w:tcPr>
          <w:p w:rsidR="00A959CA" w:rsidRPr="00BB0DB0" w:rsidRDefault="00A959CA" w:rsidP="00DC4B1D">
            <w:pPr>
              <w:jc w:val="cente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MS</w:t>
            </w:r>
          </w:p>
        </w:tc>
        <w:tc>
          <w:tcPr>
            <w:tcW w:w="2070" w:type="dxa"/>
            <w:tcBorders>
              <w:right w:val="single" w:sz="4" w:space="0" w:color="auto"/>
            </w:tcBorders>
          </w:tcPr>
          <w:p w:rsidR="00A959CA" w:rsidRPr="00BB0DB0" w:rsidRDefault="00A959CA" w:rsidP="00DC4B1D">
            <w:pPr>
              <w:jc w:val="cente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Georgia Institute of Technology</w:t>
            </w:r>
          </w:p>
        </w:tc>
      </w:tr>
      <w:tr w:rsidR="00A959CA" w:rsidRPr="00BB0DB0" w:rsidTr="00DC4B1D">
        <w:tc>
          <w:tcPr>
            <w:tcW w:w="2340" w:type="dxa"/>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Mr. Harshad</w:t>
            </w:r>
            <w:r>
              <w:rPr>
                <w:rFonts w:ascii="Arial" w:eastAsia="Times New Roman" w:hAnsi="Arial" w:cs="Arial"/>
                <w:color w:val="000000" w:themeColor="text1"/>
                <w:sz w:val="24"/>
                <w:szCs w:val="24"/>
              </w:rPr>
              <w:t xml:space="preserve"> </w:t>
            </w:r>
            <w:r w:rsidRPr="00BB0DB0">
              <w:rPr>
                <w:rFonts w:ascii="Arial" w:eastAsia="Times New Roman" w:hAnsi="Arial" w:cs="Arial"/>
                <w:color w:val="000000" w:themeColor="text1"/>
                <w:sz w:val="24"/>
                <w:szCs w:val="24"/>
              </w:rPr>
              <w:t>Dharmatti</w:t>
            </w:r>
          </w:p>
        </w:tc>
        <w:tc>
          <w:tcPr>
            <w:tcW w:w="2250" w:type="dxa"/>
            <w:tcBorders>
              <w:right w:val="single" w:sz="4" w:space="0" w:color="auto"/>
            </w:tcBorders>
          </w:tcPr>
          <w:p w:rsidR="00A959CA" w:rsidRPr="00BB0DB0" w:rsidRDefault="00A959CA" w:rsidP="00DC4B1D">
            <w:pPr>
              <w:jc w:val="cente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MS</w:t>
            </w:r>
          </w:p>
        </w:tc>
        <w:tc>
          <w:tcPr>
            <w:tcW w:w="2070" w:type="dxa"/>
            <w:tcBorders>
              <w:right w:val="single" w:sz="4" w:space="0" w:color="auto"/>
            </w:tcBorders>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university of Michigan</w:t>
            </w:r>
          </w:p>
        </w:tc>
      </w:tr>
      <w:tr w:rsidR="00A959CA" w:rsidRPr="00BB0DB0" w:rsidTr="00DC4B1D">
        <w:tc>
          <w:tcPr>
            <w:tcW w:w="2340" w:type="dxa"/>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Ms. JasmineetArora</w:t>
            </w:r>
          </w:p>
        </w:tc>
        <w:tc>
          <w:tcPr>
            <w:tcW w:w="2250" w:type="dxa"/>
            <w:tcBorders>
              <w:right w:val="single" w:sz="4" w:space="0" w:color="auto"/>
            </w:tcBorders>
          </w:tcPr>
          <w:p w:rsidR="00A959CA" w:rsidRPr="00BB0DB0" w:rsidRDefault="00A959CA" w:rsidP="00DC4B1D">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Pr="00BB0DB0">
              <w:rPr>
                <w:rFonts w:ascii="Arial" w:eastAsia="Times New Roman" w:hAnsi="Arial" w:cs="Arial"/>
                <w:color w:val="000000" w:themeColor="text1"/>
                <w:sz w:val="24"/>
                <w:szCs w:val="24"/>
              </w:rPr>
              <w:t>M. Tech.</w:t>
            </w:r>
          </w:p>
        </w:tc>
        <w:tc>
          <w:tcPr>
            <w:tcW w:w="2070" w:type="dxa"/>
            <w:tcBorders>
              <w:right w:val="single" w:sz="4" w:space="0" w:color="auto"/>
            </w:tcBorders>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DIAT, Pune</w:t>
            </w:r>
          </w:p>
        </w:tc>
      </w:tr>
      <w:tr w:rsidR="00A959CA" w:rsidRPr="00BB0DB0" w:rsidTr="00DC4B1D">
        <w:tc>
          <w:tcPr>
            <w:tcW w:w="2340" w:type="dxa"/>
          </w:tcPr>
          <w:p w:rsidR="00A959CA" w:rsidRPr="00BB0DB0" w:rsidRDefault="00A959CA" w:rsidP="00DC4B1D">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Mr. </w:t>
            </w:r>
            <w:r w:rsidRPr="00BB0DB0">
              <w:rPr>
                <w:rFonts w:ascii="Arial" w:eastAsia="Times New Roman" w:hAnsi="Arial" w:cs="Arial"/>
                <w:color w:val="000000" w:themeColor="text1"/>
                <w:sz w:val="24"/>
                <w:szCs w:val="24"/>
              </w:rPr>
              <w:t>Amogh</w:t>
            </w:r>
            <w:r>
              <w:rPr>
                <w:rFonts w:ascii="Arial" w:eastAsia="Times New Roman" w:hAnsi="Arial" w:cs="Arial"/>
                <w:color w:val="000000" w:themeColor="text1"/>
                <w:sz w:val="24"/>
                <w:szCs w:val="24"/>
              </w:rPr>
              <w:t xml:space="preserve"> </w:t>
            </w:r>
            <w:r w:rsidRPr="00BB0DB0">
              <w:rPr>
                <w:rFonts w:ascii="Arial" w:eastAsia="Times New Roman" w:hAnsi="Arial" w:cs="Arial"/>
                <w:color w:val="000000" w:themeColor="text1"/>
                <w:sz w:val="24"/>
                <w:szCs w:val="24"/>
              </w:rPr>
              <w:t>Kulkarni</w:t>
            </w:r>
          </w:p>
        </w:tc>
        <w:tc>
          <w:tcPr>
            <w:tcW w:w="2250" w:type="dxa"/>
            <w:tcBorders>
              <w:right w:val="single" w:sz="4" w:space="0" w:color="auto"/>
            </w:tcBorders>
          </w:tcPr>
          <w:p w:rsidR="00A959CA" w:rsidRPr="00BB0DB0" w:rsidRDefault="00A959CA" w:rsidP="00DC4B1D">
            <w:pPr>
              <w:jc w:val="cente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MS</w:t>
            </w:r>
          </w:p>
        </w:tc>
        <w:tc>
          <w:tcPr>
            <w:tcW w:w="2070" w:type="dxa"/>
            <w:tcBorders>
              <w:right w:val="single" w:sz="4" w:space="0" w:color="auto"/>
            </w:tcBorders>
          </w:tcPr>
          <w:p w:rsidR="00A959CA" w:rsidRPr="00BB0DB0" w:rsidRDefault="00A959CA" w:rsidP="00DC4B1D">
            <w:pPr>
              <w:rPr>
                <w:rFonts w:ascii="Arial" w:eastAsia="Times New Roman" w:hAnsi="Arial" w:cs="Arial"/>
                <w:color w:val="000000" w:themeColor="text1"/>
                <w:sz w:val="24"/>
                <w:szCs w:val="24"/>
              </w:rPr>
            </w:pPr>
            <w:r w:rsidRPr="00BB0DB0">
              <w:rPr>
                <w:rFonts w:ascii="Arial" w:eastAsia="Times New Roman" w:hAnsi="Arial" w:cs="Arial"/>
                <w:color w:val="000000" w:themeColor="text1"/>
                <w:sz w:val="24"/>
                <w:szCs w:val="24"/>
              </w:rPr>
              <w:t>Venderbilt University, Nashville</w:t>
            </w:r>
          </w:p>
        </w:tc>
      </w:tr>
    </w:tbl>
    <w:p w:rsidR="00A959CA" w:rsidRDefault="00A959CA" w:rsidP="00A959CA">
      <w:pPr>
        <w:pStyle w:val="ListParagraph"/>
        <w:ind w:left="360"/>
        <w:rPr>
          <w:rFonts w:ascii="Arial" w:hAnsi="Arial" w:cs="Arial"/>
          <w:b/>
          <w:sz w:val="36"/>
          <w:szCs w:val="36"/>
        </w:rPr>
      </w:pPr>
    </w:p>
    <w:p w:rsidR="00A959CA"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FACULTY MEMBERS :</w:t>
      </w:r>
    </w:p>
    <w:p w:rsidR="00A959CA" w:rsidRDefault="00A959CA" w:rsidP="00A959CA">
      <w:pPr>
        <w:pStyle w:val="ListParagraph"/>
        <w:ind w:left="360"/>
        <w:rPr>
          <w:rFonts w:ascii="Arial" w:hAnsi="Arial" w:cs="Arial"/>
          <w:b/>
          <w:sz w:val="28"/>
          <w:szCs w:val="28"/>
        </w:rPr>
      </w:pPr>
    </w:p>
    <w:tbl>
      <w:tblPr>
        <w:tblStyle w:val="TableGrid"/>
        <w:tblW w:w="9540" w:type="dxa"/>
        <w:tblInd w:w="378" w:type="dxa"/>
        <w:tblLook w:val="04A0"/>
      </w:tblPr>
      <w:tblGrid>
        <w:gridCol w:w="857"/>
        <w:gridCol w:w="2623"/>
        <w:gridCol w:w="2142"/>
        <w:gridCol w:w="1884"/>
        <w:gridCol w:w="2034"/>
      </w:tblGrid>
      <w:tr w:rsidR="00A959CA" w:rsidRPr="00420281" w:rsidTr="00DC4B1D">
        <w:tc>
          <w:tcPr>
            <w:tcW w:w="857" w:type="dxa"/>
            <w:shd w:val="clear" w:color="auto" w:fill="D9D9D9" w:themeFill="background1" w:themeFillShade="D9"/>
          </w:tcPr>
          <w:p w:rsidR="00A959CA" w:rsidRPr="00420281" w:rsidRDefault="00A959CA" w:rsidP="00DC4B1D">
            <w:pPr>
              <w:pStyle w:val="ListParagraph"/>
              <w:ind w:left="0"/>
              <w:rPr>
                <w:rFonts w:ascii="Arial" w:hAnsi="Arial" w:cs="Arial"/>
                <w:b/>
                <w:sz w:val="24"/>
                <w:szCs w:val="24"/>
              </w:rPr>
            </w:pPr>
            <w:r w:rsidRPr="00420281">
              <w:rPr>
                <w:rFonts w:ascii="Arial" w:hAnsi="Arial" w:cs="Arial"/>
                <w:b/>
                <w:sz w:val="24"/>
                <w:szCs w:val="24"/>
              </w:rPr>
              <w:t>S</w:t>
            </w:r>
            <w:r>
              <w:rPr>
                <w:rFonts w:ascii="Arial" w:hAnsi="Arial" w:cs="Arial"/>
                <w:b/>
                <w:sz w:val="24"/>
                <w:szCs w:val="24"/>
              </w:rPr>
              <w:t>r</w:t>
            </w:r>
            <w:r w:rsidRPr="00420281">
              <w:rPr>
                <w:rFonts w:ascii="Arial" w:hAnsi="Arial" w:cs="Arial"/>
                <w:b/>
                <w:sz w:val="24"/>
                <w:szCs w:val="24"/>
              </w:rPr>
              <w:t>.No</w:t>
            </w:r>
          </w:p>
        </w:tc>
        <w:tc>
          <w:tcPr>
            <w:tcW w:w="2623" w:type="dxa"/>
            <w:shd w:val="clear" w:color="auto" w:fill="D9D9D9" w:themeFill="background1" w:themeFillShade="D9"/>
          </w:tcPr>
          <w:p w:rsidR="00A959CA" w:rsidRPr="00420281" w:rsidRDefault="00A959CA" w:rsidP="00DC4B1D">
            <w:pPr>
              <w:rPr>
                <w:rFonts w:ascii="Arial" w:hAnsi="Arial" w:cs="Arial"/>
                <w:b/>
                <w:sz w:val="24"/>
                <w:szCs w:val="24"/>
              </w:rPr>
            </w:pPr>
            <w:r w:rsidRPr="00420281">
              <w:rPr>
                <w:rFonts w:ascii="Arial" w:hAnsi="Arial" w:cs="Arial"/>
                <w:b/>
                <w:sz w:val="24"/>
                <w:szCs w:val="24"/>
              </w:rPr>
              <w:t>Name of the Faculty</w:t>
            </w:r>
          </w:p>
        </w:tc>
        <w:tc>
          <w:tcPr>
            <w:tcW w:w="2142" w:type="dxa"/>
            <w:shd w:val="clear" w:color="auto" w:fill="D9D9D9" w:themeFill="background1" w:themeFillShade="D9"/>
          </w:tcPr>
          <w:p w:rsidR="00A959CA" w:rsidRPr="00420281" w:rsidRDefault="00A959CA" w:rsidP="00DC4B1D">
            <w:pPr>
              <w:rPr>
                <w:rFonts w:ascii="Arial" w:hAnsi="Arial" w:cs="Arial"/>
                <w:b/>
                <w:sz w:val="24"/>
                <w:szCs w:val="24"/>
              </w:rPr>
            </w:pPr>
            <w:r w:rsidRPr="00420281">
              <w:rPr>
                <w:rFonts w:ascii="Arial" w:hAnsi="Arial" w:cs="Arial"/>
                <w:b/>
                <w:sz w:val="24"/>
                <w:szCs w:val="24"/>
              </w:rPr>
              <w:t>Highest Qualification</w:t>
            </w:r>
          </w:p>
        </w:tc>
        <w:tc>
          <w:tcPr>
            <w:tcW w:w="1884" w:type="dxa"/>
            <w:shd w:val="clear" w:color="auto" w:fill="D9D9D9" w:themeFill="background1" w:themeFillShade="D9"/>
          </w:tcPr>
          <w:p w:rsidR="00A959CA" w:rsidRPr="00420281" w:rsidRDefault="00A959CA" w:rsidP="00DC4B1D">
            <w:pPr>
              <w:rPr>
                <w:rFonts w:ascii="Arial" w:hAnsi="Arial" w:cs="Arial"/>
                <w:b/>
                <w:sz w:val="24"/>
                <w:szCs w:val="24"/>
                <w:u w:val="single"/>
              </w:rPr>
            </w:pPr>
            <w:r w:rsidRPr="00420281">
              <w:rPr>
                <w:rFonts w:ascii="Arial" w:hAnsi="Arial" w:cs="Arial"/>
                <w:b/>
                <w:sz w:val="24"/>
                <w:szCs w:val="24"/>
              </w:rPr>
              <w:t>Designation</w:t>
            </w:r>
          </w:p>
        </w:tc>
        <w:tc>
          <w:tcPr>
            <w:tcW w:w="2034" w:type="dxa"/>
            <w:shd w:val="clear" w:color="auto" w:fill="D9D9D9" w:themeFill="background1" w:themeFillShade="D9"/>
          </w:tcPr>
          <w:p w:rsidR="00A959CA" w:rsidRPr="00420281" w:rsidRDefault="00A959CA" w:rsidP="00DC4B1D">
            <w:pPr>
              <w:rPr>
                <w:rFonts w:ascii="Arial" w:hAnsi="Arial" w:cs="Arial"/>
                <w:b/>
                <w:sz w:val="24"/>
                <w:szCs w:val="24"/>
              </w:rPr>
            </w:pPr>
            <w:r w:rsidRPr="00420281">
              <w:rPr>
                <w:rFonts w:ascii="Arial" w:hAnsi="Arial" w:cs="Arial"/>
                <w:b/>
                <w:sz w:val="24"/>
                <w:szCs w:val="24"/>
              </w:rPr>
              <w:t>Areas of Interest</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1</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Prof. Patil S.L</w:t>
            </w:r>
          </w:p>
        </w:tc>
        <w:tc>
          <w:tcPr>
            <w:tcW w:w="2142"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Ph. D. (IITD)</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Professor,Head of the Department</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 xml:space="preserve">Power Electronics   </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2</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Prof. Agashe S. D.</w:t>
            </w:r>
          </w:p>
        </w:tc>
        <w:tc>
          <w:tcPr>
            <w:tcW w:w="2142"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Ph. D.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Professor,Dean Student Affairs</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Process Instrumentation</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3</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Prof. Patil C. Y.</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Ph.D.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Professor</w:t>
            </w:r>
          </w:p>
        </w:tc>
        <w:tc>
          <w:tcPr>
            <w:tcW w:w="2034" w:type="dxa"/>
          </w:tcPr>
          <w:p w:rsidR="00A959CA" w:rsidRPr="00BB0DB0" w:rsidRDefault="00A959CA" w:rsidP="00DC4B1D">
            <w:pPr>
              <w:pStyle w:val="ListParagraph"/>
              <w:ind w:left="0"/>
              <w:rPr>
                <w:rFonts w:ascii="Arial" w:hAnsi="Arial" w:cs="Arial"/>
                <w:sz w:val="24"/>
                <w:szCs w:val="24"/>
              </w:rPr>
            </w:pPr>
            <w:r w:rsidRPr="00BB0DB0">
              <w:rPr>
                <w:rFonts w:ascii="Arial" w:hAnsi="Arial" w:cs="Arial"/>
                <w:sz w:val="24"/>
                <w:szCs w:val="24"/>
              </w:rPr>
              <w:t xml:space="preserve">Artificial Intelligence, Digital Signal </w:t>
            </w:r>
            <w:r w:rsidRPr="00BB0DB0">
              <w:rPr>
                <w:rFonts w:ascii="Arial" w:hAnsi="Arial" w:cs="Arial"/>
                <w:sz w:val="24"/>
                <w:szCs w:val="24"/>
              </w:rPr>
              <w:lastRenderedPageBreak/>
              <w:t>Processing</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lastRenderedPageBreak/>
              <w:t>4</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Dr. Mudhalwadkar R. P.</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Ph.D.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Associate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Sensor and Analytical Instrumentation</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5</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Dr. Shendge P. D.</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Ph.D.(SRTM)</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Associate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Control System</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6</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Dr. Sonawane D. N.</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Ph.D.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Associate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Embedded System</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7</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Dr. Chaskar U. M.</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Ph.D.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Associate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Biomedical Instrumentation</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8</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Mrs. Khandekar M. A.</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M. Tech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Assistant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Process Control</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9</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Mrs. Ghodinde K.A</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M. Tech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Assistant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Process Automation</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10</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Ms. Bhole K. A.</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M. Tech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Assistant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Biomedical Instrumentation</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11</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Mrs. Deshpande A. S.</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M. Tech (UoP)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Assistant Professor</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Process Instrumentation</w:t>
            </w:r>
          </w:p>
        </w:tc>
      </w:tr>
      <w:tr w:rsidR="00A959CA" w:rsidRPr="00420281" w:rsidTr="00DC4B1D">
        <w:tc>
          <w:tcPr>
            <w:tcW w:w="857"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12</w:t>
            </w:r>
          </w:p>
        </w:tc>
        <w:tc>
          <w:tcPr>
            <w:tcW w:w="2623" w:type="dxa"/>
          </w:tcPr>
          <w:p w:rsidR="00A959CA" w:rsidRPr="002E23B2" w:rsidRDefault="00A959CA" w:rsidP="00DC4B1D">
            <w:pPr>
              <w:pStyle w:val="ListParagraph"/>
              <w:ind w:left="0"/>
              <w:rPr>
                <w:rFonts w:ascii="Arial" w:hAnsi="Arial" w:cs="Arial"/>
                <w:bCs/>
                <w:sz w:val="24"/>
                <w:szCs w:val="24"/>
              </w:rPr>
            </w:pPr>
            <w:r w:rsidRPr="002E23B2">
              <w:rPr>
                <w:rFonts w:ascii="Arial" w:hAnsi="Arial" w:cs="Arial"/>
                <w:bCs/>
                <w:sz w:val="24"/>
                <w:szCs w:val="24"/>
              </w:rPr>
              <w:t>Prof. Phadke S. B.</w:t>
            </w:r>
          </w:p>
        </w:tc>
        <w:tc>
          <w:tcPr>
            <w:tcW w:w="2142" w:type="dxa"/>
          </w:tcPr>
          <w:p w:rsidR="00A959CA" w:rsidRPr="002E23B2" w:rsidRDefault="00A959CA" w:rsidP="00DC4B1D">
            <w:pPr>
              <w:rPr>
                <w:rFonts w:ascii="Arial" w:hAnsi="Arial" w:cs="Arial"/>
                <w:bCs/>
                <w:sz w:val="24"/>
                <w:szCs w:val="24"/>
              </w:rPr>
            </w:pPr>
            <w:r w:rsidRPr="002E23B2">
              <w:rPr>
                <w:rFonts w:ascii="Arial" w:hAnsi="Arial" w:cs="Arial"/>
                <w:bCs/>
                <w:sz w:val="24"/>
                <w:szCs w:val="24"/>
              </w:rPr>
              <w:t>M. E.(UoP)</w:t>
            </w:r>
          </w:p>
        </w:tc>
        <w:tc>
          <w:tcPr>
            <w:tcW w:w="1884" w:type="dxa"/>
          </w:tcPr>
          <w:p w:rsidR="00A959CA" w:rsidRPr="00420281" w:rsidRDefault="00A959CA" w:rsidP="00DC4B1D">
            <w:pPr>
              <w:rPr>
                <w:rFonts w:ascii="Arial" w:hAnsi="Arial" w:cs="Arial"/>
                <w:b/>
                <w:sz w:val="24"/>
                <w:szCs w:val="24"/>
              </w:rPr>
            </w:pPr>
            <w:r w:rsidRPr="00BB0DB0">
              <w:rPr>
                <w:rFonts w:ascii="Arial" w:hAnsi="Arial" w:cs="Arial"/>
                <w:sz w:val="24"/>
                <w:szCs w:val="24"/>
              </w:rPr>
              <w:t>Prof. Emeritus</w:t>
            </w:r>
          </w:p>
        </w:tc>
        <w:tc>
          <w:tcPr>
            <w:tcW w:w="2034" w:type="dxa"/>
          </w:tcPr>
          <w:p w:rsidR="00A959CA" w:rsidRPr="00420281" w:rsidRDefault="00A959CA" w:rsidP="00DC4B1D">
            <w:pPr>
              <w:rPr>
                <w:rFonts w:ascii="Arial" w:hAnsi="Arial" w:cs="Arial"/>
                <w:b/>
                <w:sz w:val="24"/>
                <w:szCs w:val="24"/>
              </w:rPr>
            </w:pPr>
            <w:r w:rsidRPr="00BB0DB0">
              <w:rPr>
                <w:rFonts w:ascii="Arial" w:hAnsi="Arial" w:cs="Arial"/>
                <w:sz w:val="24"/>
                <w:szCs w:val="24"/>
              </w:rPr>
              <w:t>Control System</w:t>
            </w:r>
          </w:p>
        </w:tc>
      </w:tr>
    </w:tbl>
    <w:p w:rsidR="00A959CA" w:rsidRPr="00E20B59" w:rsidRDefault="00A959CA" w:rsidP="00A959CA">
      <w:pPr>
        <w:rPr>
          <w:rFonts w:ascii="Arial" w:hAnsi="Arial" w:cs="Arial"/>
          <w:b/>
          <w:sz w:val="28"/>
          <w:szCs w:val="28"/>
        </w:rPr>
      </w:pPr>
    </w:p>
    <w:p w:rsidR="00A959CA" w:rsidRPr="00BB0DB0" w:rsidRDefault="00A959CA" w:rsidP="00A959CA">
      <w:pPr>
        <w:pStyle w:val="ListParagraph"/>
        <w:numPr>
          <w:ilvl w:val="0"/>
          <w:numId w:val="19"/>
        </w:numPr>
        <w:rPr>
          <w:rFonts w:ascii="Arial" w:hAnsi="Arial" w:cs="Arial"/>
          <w:b/>
          <w:sz w:val="28"/>
          <w:szCs w:val="28"/>
        </w:rPr>
      </w:pPr>
      <w:r>
        <w:rPr>
          <w:rFonts w:ascii="Arial" w:hAnsi="Arial" w:cs="Arial"/>
          <w:b/>
          <w:sz w:val="28"/>
          <w:szCs w:val="28"/>
        </w:rPr>
        <w:t xml:space="preserve">    </w:t>
      </w:r>
      <w:r w:rsidRPr="00BB0DB0">
        <w:rPr>
          <w:rFonts w:ascii="Arial" w:hAnsi="Arial" w:cs="Arial"/>
          <w:b/>
          <w:sz w:val="28"/>
          <w:szCs w:val="28"/>
        </w:rPr>
        <w:t xml:space="preserve">SPECIAL MOMENTS </w:t>
      </w:r>
    </w:p>
    <w:p w:rsidR="00A959CA" w:rsidRPr="00BB0DB0" w:rsidRDefault="00A959CA" w:rsidP="00A959CA">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Pr="00BB0DB0">
        <w:rPr>
          <w:rFonts w:ascii="Arial" w:hAnsi="Arial" w:cs="Arial"/>
        </w:rPr>
        <w:t xml:space="preserve">Instrumentation and Control Engineering Student Association is departmental student level association and the hosts for the association are students from Third Year B. Tech. Students perform different technical and social activities throughout the year. The activities start with </w:t>
      </w:r>
      <w:r w:rsidRPr="00B80373">
        <w:rPr>
          <w:rFonts w:ascii="Arial" w:hAnsi="Arial" w:cs="Arial"/>
          <w:b/>
          <w:bCs/>
        </w:rPr>
        <w:t>inauguration of ICESA</w:t>
      </w:r>
      <w:r w:rsidRPr="00BB0DB0">
        <w:rPr>
          <w:rFonts w:ascii="Arial" w:hAnsi="Arial" w:cs="Arial"/>
        </w:rPr>
        <w:t xml:space="preserve"> every year. Many expert lectures and talks are arranged for departmental and students. These lectures are arranged in support with Instrument Society of India (ISOI) and International Society for Automation (ISA). Department level sports competitions; Fresher and Farewell are also arranged every year. Departmental magazine by student is also a unique activity in department. This explores the creativity of the students. Social activities are also carried out such as visit to orphanage, old age home. Students conducts science workshop for the school students. The association activities enhance the students’ skills such as event and time management, technical competencies and also develop binding with social issues and responsibilities for society.</w:t>
      </w:r>
    </w:p>
    <w:p w:rsidR="00A959CA" w:rsidRPr="008410E3" w:rsidRDefault="00A959CA" w:rsidP="00A959CA">
      <w:pPr>
        <w:pStyle w:val="ListParagraph"/>
        <w:ind w:left="810"/>
        <w:jc w:val="both"/>
        <w:rPr>
          <w:rFonts w:ascii="Arial" w:hAnsi="Arial" w:cs="Arial"/>
          <w:bCs/>
          <w:sz w:val="28"/>
          <w:szCs w:val="28"/>
        </w:rPr>
      </w:pPr>
    </w:p>
    <w:p w:rsidR="00A959CA" w:rsidRPr="00BB0DB0" w:rsidRDefault="00A959CA" w:rsidP="00A959CA">
      <w:pPr>
        <w:pStyle w:val="ListParagraph"/>
        <w:ind w:left="1080"/>
        <w:rPr>
          <w:rFonts w:ascii="Arial" w:hAnsi="Arial" w:cs="Arial"/>
          <w:b/>
          <w:bCs/>
          <w:sz w:val="28"/>
          <w:szCs w:val="28"/>
        </w:rPr>
      </w:pPr>
    </w:p>
    <w:p w:rsidR="00B96382" w:rsidRPr="0004622B" w:rsidRDefault="00B96382" w:rsidP="00B96382">
      <w:pPr>
        <w:jc w:val="center"/>
        <w:rPr>
          <w:rFonts w:ascii="Arial" w:hAnsi="Arial" w:cs="Arial"/>
          <w:b/>
          <w:sz w:val="32"/>
          <w:szCs w:val="32"/>
          <w:u w:val="single"/>
        </w:rPr>
      </w:pPr>
      <w:r w:rsidRPr="00750EFB">
        <w:rPr>
          <w:rFonts w:ascii="Arial" w:hAnsi="Arial" w:cs="Arial"/>
          <w:b/>
          <w:sz w:val="32"/>
          <w:szCs w:val="32"/>
          <w:u w:val="single"/>
        </w:rPr>
        <w:lastRenderedPageBreak/>
        <w:t>DEPARTMENT OF MATHEMATICS</w:t>
      </w:r>
    </w:p>
    <w:p w:rsidR="00B96382" w:rsidRPr="0004622B" w:rsidRDefault="00B96382" w:rsidP="00B96382">
      <w:pPr>
        <w:pStyle w:val="ListParagraph"/>
        <w:numPr>
          <w:ilvl w:val="0"/>
          <w:numId w:val="81"/>
        </w:numPr>
        <w:rPr>
          <w:rFonts w:ascii="Arial" w:hAnsi="Arial" w:cs="Arial"/>
          <w:b/>
          <w:bCs/>
          <w:sz w:val="28"/>
          <w:szCs w:val="28"/>
        </w:rPr>
      </w:pPr>
      <w:r>
        <w:rPr>
          <w:rFonts w:ascii="Arial" w:hAnsi="Arial" w:cs="Arial"/>
          <w:b/>
          <w:sz w:val="28"/>
          <w:szCs w:val="28"/>
        </w:rPr>
        <w:t xml:space="preserve">   </w:t>
      </w:r>
      <w:r w:rsidRPr="0004622B">
        <w:rPr>
          <w:rFonts w:ascii="Arial" w:hAnsi="Arial" w:cs="Arial"/>
          <w:b/>
          <w:sz w:val="28"/>
          <w:szCs w:val="28"/>
        </w:rPr>
        <w:t xml:space="preserve">INTRODUCTION </w:t>
      </w:r>
      <w:r w:rsidRPr="0004622B">
        <w:rPr>
          <w:rFonts w:ascii="Arial" w:hAnsi="Arial" w:cs="Arial"/>
          <w:b/>
          <w:bCs/>
          <w:sz w:val="28"/>
          <w:szCs w:val="28"/>
        </w:rPr>
        <w:t xml:space="preserve"> </w:t>
      </w:r>
    </w:p>
    <w:p w:rsidR="00B96382" w:rsidRPr="0004622B" w:rsidRDefault="00B96382" w:rsidP="00B96382">
      <w:pPr>
        <w:pStyle w:val="NormalWeb"/>
        <w:ind w:left="840"/>
        <w:jc w:val="both"/>
        <w:rPr>
          <w:rFonts w:ascii="Arial" w:hAnsi="Arial" w:cs="Arial"/>
          <w:b/>
          <w:bCs/>
          <w:sz w:val="20"/>
          <w:szCs w:val="20"/>
        </w:rPr>
      </w:pPr>
      <w:r>
        <w:rPr>
          <w:rFonts w:ascii="Arial" w:hAnsi="Arial" w:cs="Arial"/>
          <w:color w:val="000000"/>
        </w:rPr>
        <w:t xml:space="preserve">       </w:t>
      </w:r>
      <w:r w:rsidRPr="0004622B">
        <w:rPr>
          <w:rFonts w:ascii="Arial" w:hAnsi="Arial" w:cs="Arial"/>
          <w:color w:val="000000"/>
        </w:rPr>
        <w:t>Mathematics is a backbone of all engineering sciences. Hence a lot of stress is given on Mathematics in engineering education. The Department of Mathematics is established in the year 1960. The department is situated on the north campus of the institute having nice view of river Mula-Mutha. To cater the needs of different engineering branches, we have a young and enthusiastic team of 13 faculty members including Emeritus Professor (Retired from IITB ). The department is well equipped with 24 hours internet facility. Engineering Mathematics is taught to first and second year of B.Tech. course as well as to M.Tech. course. We also have institute level elective courses like Complex Analysis, Linear Algebra, Statistics, and Transform Techniques at B.Tech. and M. Tech. level and many more will be added in the future. Research on various aspects of Graph theory, Matroid theory, Lattice theory, Commutative algebra, Coding theory and Fractional calculus with pure and engineering applications are carried out by the faculty. Our vision is to develop the department as a research center for pure and applied mathematics with applications to engineering.</w:t>
      </w:r>
    </w:p>
    <w:p w:rsidR="00B96382" w:rsidRPr="0004622B" w:rsidRDefault="00B96382" w:rsidP="00B96382">
      <w:pPr>
        <w:pStyle w:val="ListParagraph"/>
        <w:ind w:left="810"/>
        <w:rPr>
          <w:rFonts w:ascii="Arial" w:hAnsi="Arial" w:cs="Arial"/>
          <w:i/>
          <w:sz w:val="24"/>
          <w:szCs w:val="24"/>
        </w:rPr>
      </w:pPr>
    </w:p>
    <w:p w:rsidR="00B96382" w:rsidRPr="0004622B" w:rsidRDefault="00B96382" w:rsidP="00B96382">
      <w:pPr>
        <w:pStyle w:val="ListParagraph"/>
        <w:numPr>
          <w:ilvl w:val="0"/>
          <w:numId w:val="82"/>
        </w:numPr>
        <w:rPr>
          <w:rFonts w:ascii="Arial" w:hAnsi="Arial" w:cs="Arial"/>
          <w:b/>
          <w:sz w:val="28"/>
          <w:szCs w:val="28"/>
        </w:rPr>
      </w:pPr>
      <w:r>
        <w:rPr>
          <w:rFonts w:ascii="Arial" w:hAnsi="Arial" w:cs="Arial"/>
          <w:b/>
          <w:sz w:val="36"/>
          <w:szCs w:val="36"/>
        </w:rPr>
        <w:t xml:space="preserve">  </w:t>
      </w:r>
      <w:r w:rsidRPr="0004622B">
        <w:rPr>
          <w:rFonts w:ascii="Arial" w:hAnsi="Arial" w:cs="Arial"/>
          <w:b/>
          <w:sz w:val="36"/>
          <w:szCs w:val="36"/>
        </w:rPr>
        <w:t xml:space="preserve"> </w:t>
      </w:r>
      <w:r w:rsidRPr="0004622B">
        <w:rPr>
          <w:rFonts w:ascii="Arial" w:hAnsi="Arial" w:cs="Arial"/>
          <w:b/>
          <w:sz w:val="28"/>
          <w:szCs w:val="28"/>
        </w:rPr>
        <w:t xml:space="preserve">FACULTY STRENGTH </w:t>
      </w:r>
    </w:p>
    <w:tbl>
      <w:tblPr>
        <w:tblpPr w:leftFromText="180" w:rightFromText="180" w:vertAnchor="text" w:horzAnchor="page" w:tblpX="1768" w:tblpY="36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08"/>
        <w:gridCol w:w="2430"/>
        <w:gridCol w:w="1890"/>
      </w:tblGrid>
      <w:tr w:rsidR="00B96382" w:rsidRPr="0004622B" w:rsidTr="00B96382">
        <w:trPr>
          <w:trHeight w:val="420"/>
        </w:trPr>
        <w:tc>
          <w:tcPr>
            <w:tcW w:w="1008" w:type="dxa"/>
            <w:shd w:val="clear" w:color="auto" w:fill="808080" w:themeFill="background1" w:themeFillShade="80"/>
          </w:tcPr>
          <w:p w:rsidR="00B96382" w:rsidRPr="0004622B" w:rsidRDefault="00B96382" w:rsidP="00B96382">
            <w:pPr>
              <w:pStyle w:val="ListParagraph"/>
              <w:ind w:left="0"/>
              <w:jc w:val="both"/>
              <w:rPr>
                <w:rFonts w:ascii="Arial" w:hAnsi="Arial" w:cs="Arial"/>
                <w:b/>
                <w:sz w:val="24"/>
                <w:szCs w:val="24"/>
              </w:rPr>
            </w:pPr>
            <w:r w:rsidRPr="0004622B">
              <w:rPr>
                <w:rFonts w:ascii="Arial" w:hAnsi="Arial" w:cs="Arial"/>
                <w:b/>
                <w:sz w:val="24"/>
                <w:szCs w:val="24"/>
              </w:rPr>
              <w:t>Sr. No</w:t>
            </w:r>
          </w:p>
        </w:tc>
        <w:tc>
          <w:tcPr>
            <w:tcW w:w="2430" w:type="dxa"/>
            <w:shd w:val="clear" w:color="auto" w:fill="808080" w:themeFill="background1" w:themeFillShade="80"/>
          </w:tcPr>
          <w:p w:rsidR="00B96382" w:rsidRPr="0004622B" w:rsidRDefault="00B96382" w:rsidP="00B96382">
            <w:pPr>
              <w:pStyle w:val="ListParagraph"/>
              <w:ind w:left="0"/>
              <w:jc w:val="both"/>
              <w:rPr>
                <w:rFonts w:ascii="Arial" w:hAnsi="Arial" w:cs="Arial"/>
                <w:b/>
                <w:sz w:val="24"/>
                <w:szCs w:val="24"/>
              </w:rPr>
            </w:pPr>
            <w:r w:rsidRPr="0004622B">
              <w:rPr>
                <w:rFonts w:ascii="Arial" w:hAnsi="Arial" w:cs="Arial"/>
                <w:b/>
                <w:sz w:val="24"/>
                <w:szCs w:val="24"/>
              </w:rPr>
              <w:t>Designation</w:t>
            </w:r>
          </w:p>
        </w:tc>
        <w:tc>
          <w:tcPr>
            <w:tcW w:w="1890" w:type="dxa"/>
            <w:shd w:val="clear" w:color="auto" w:fill="808080" w:themeFill="background1" w:themeFillShade="80"/>
          </w:tcPr>
          <w:p w:rsidR="00B96382" w:rsidRPr="0004622B" w:rsidRDefault="00B96382" w:rsidP="00B96382">
            <w:pPr>
              <w:pStyle w:val="ListParagraph"/>
              <w:ind w:left="0"/>
              <w:jc w:val="both"/>
              <w:rPr>
                <w:rFonts w:ascii="Arial" w:hAnsi="Arial" w:cs="Arial"/>
                <w:b/>
                <w:sz w:val="24"/>
                <w:szCs w:val="24"/>
              </w:rPr>
            </w:pPr>
            <w:r w:rsidRPr="0004622B">
              <w:rPr>
                <w:rFonts w:ascii="Arial" w:hAnsi="Arial" w:cs="Arial"/>
                <w:b/>
                <w:sz w:val="24"/>
                <w:szCs w:val="24"/>
              </w:rPr>
              <w:t>No. of Faculty</w:t>
            </w:r>
          </w:p>
        </w:tc>
      </w:tr>
      <w:tr w:rsidR="00B96382" w:rsidRPr="0004622B" w:rsidTr="00B96382">
        <w:trPr>
          <w:trHeight w:val="417"/>
        </w:trPr>
        <w:tc>
          <w:tcPr>
            <w:tcW w:w="1008" w:type="dxa"/>
            <w:vAlign w:val="center"/>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1</w:t>
            </w:r>
          </w:p>
        </w:tc>
        <w:tc>
          <w:tcPr>
            <w:tcW w:w="2430" w:type="dxa"/>
            <w:vAlign w:val="center"/>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 xml:space="preserve">Associate Professor </w:t>
            </w:r>
          </w:p>
        </w:tc>
        <w:tc>
          <w:tcPr>
            <w:tcW w:w="1890" w:type="dxa"/>
            <w:vAlign w:val="center"/>
          </w:tcPr>
          <w:p w:rsidR="00B96382" w:rsidRPr="0004622B" w:rsidRDefault="00B96382" w:rsidP="00B96382">
            <w:pPr>
              <w:pStyle w:val="ListParagraph"/>
              <w:ind w:left="0"/>
              <w:jc w:val="center"/>
              <w:rPr>
                <w:rFonts w:ascii="Arial" w:hAnsi="Arial" w:cs="Arial"/>
                <w:sz w:val="24"/>
                <w:szCs w:val="24"/>
              </w:rPr>
            </w:pPr>
            <w:r w:rsidRPr="0004622B">
              <w:rPr>
                <w:rFonts w:ascii="Arial" w:hAnsi="Arial" w:cs="Arial"/>
                <w:sz w:val="24"/>
                <w:szCs w:val="24"/>
              </w:rPr>
              <w:t>01</w:t>
            </w:r>
          </w:p>
        </w:tc>
      </w:tr>
      <w:tr w:rsidR="00B96382" w:rsidRPr="0004622B" w:rsidTr="00B96382">
        <w:trPr>
          <w:trHeight w:val="354"/>
        </w:trPr>
        <w:tc>
          <w:tcPr>
            <w:tcW w:w="1008" w:type="dxa"/>
            <w:vAlign w:val="center"/>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2</w:t>
            </w:r>
          </w:p>
        </w:tc>
        <w:tc>
          <w:tcPr>
            <w:tcW w:w="2430" w:type="dxa"/>
            <w:vAlign w:val="center"/>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 xml:space="preserve">Assistant Professor </w:t>
            </w:r>
          </w:p>
        </w:tc>
        <w:tc>
          <w:tcPr>
            <w:tcW w:w="1890" w:type="dxa"/>
            <w:vAlign w:val="center"/>
          </w:tcPr>
          <w:p w:rsidR="00B96382" w:rsidRPr="0004622B" w:rsidRDefault="00B96382" w:rsidP="00B96382">
            <w:pPr>
              <w:pStyle w:val="ListParagraph"/>
              <w:ind w:left="0"/>
              <w:jc w:val="center"/>
              <w:rPr>
                <w:rFonts w:ascii="Arial" w:hAnsi="Arial" w:cs="Arial"/>
                <w:sz w:val="24"/>
                <w:szCs w:val="24"/>
              </w:rPr>
            </w:pPr>
            <w:r w:rsidRPr="0004622B">
              <w:rPr>
                <w:rFonts w:ascii="Arial" w:hAnsi="Arial" w:cs="Arial"/>
                <w:sz w:val="24"/>
                <w:szCs w:val="24"/>
              </w:rPr>
              <w:t>11</w:t>
            </w:r>
          </w:p>
        </w:tc>
      </w:tr>
      <w:tr w:rsidR="00B96382" w:rsidRPr="0004622B" w:rsidTr="00B96382">
        <w:trPr>
          <w:trHeight w:val="476"/>
        </w:trPr>
        <w:tc>
          <w:tcPr>
            <w:tcW w:w="1008" w:type="dxa"/>
            <w:vAlign w:val="center"/>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3</w:t>
            </w:r>
          </w:p>
        </w:tc>
        <w:tc>
          <w:tcPr>
            <w:tcW w:w="2430" w:type="dxa"/>
            <w:vAlign w:val="center"/>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Adjunct Professor</w:t>
            </w:r>
          </w:p>
        </w:tc>
        <w:tc>
          <w:tcPr>
            <w:tcW w:w="1890" w:type="dxa"/>
            <w:vAlign w:val="center"/>
          </w:tcPr>
          <w:p w:rsidR="00B96382" w:rsidRPr="0004622B" w:rsidRDefault="00B96382" w:rsidP="00B96382">
            <w:pPr>
              <w:pStyle w:val="ListParagraph"/>
              <w:ind w:left="0"/>
              <w:jc w:val="center"/>
              <w:rPr>
                <w:rFonts w:ascii="Arial" w:hAnsi="Arial" w:cs="Arial"/>
                <w:sz w:val="24"/>
                <w:szCs w:val="24"/>
              </w:rPr>
            </w:pPr>
            <w:r w:rsidRPr="0004622B">
              <w:rPr>
                <w:rFonts w:ascii="Arial" w:hAnsi="Arial" w:cs="Arial"/>
                <w:sz w:val="24"/>
                <w:szCs w:val="24"/>
              </w:rPr>
              <w:t>01</w:t>
            </w:r>
          </w:p>
        </w:tc>
      </w:tr>
      <w:tr w:rsidR="00B96382" w:rsidRPr="0004622B" w:rsidTr="00B96382">
        <w:trPr>
          <w:trHeight w:val="491"/>
        </w:trPr>
        <w:tc>
          <w:tcPr>
            <w:tcW w:w="3438" w:type="dxa"/>
            <w:gridSpan w:val="2"/>
            <w:vAlign w:val="center"/>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 xml:space="preserve">                  Total</w:t>
            </w:r>
          </w:p>
        </w:tc>
        <w:tc>
          <w:tcPr>
            <w:tcW w:w="1890" w:type="dxa"/>
            <w:vAlign w:val="center"/>
          </w:tcPr>
          <w:p w:rsidR="00B96382" w:rsidRPr="0004622B" w:rsidRDefault="00B96382" w:rsidP="00B96382">
            <w:pPr>
              <w:pStyle w:val="ListParagraph"/>
              <w:ind w:left="0"/>
              <w:jc w:val="center"/>
              <w:rPr>
                <w:rFonts w:ascii="Arial" w:hAnsi="Arial" w:cs="Arial"/>
                <w:sz w:val="24"/>
                <w:szCs w:val="24"/>
              </w:rPr>
            </w:pPr>
            <w:r w:rsidRPr="0004622B">
              <w:rPr>
                <w:rFonts w:ascii="Arial" w:hAnsi="Arial" w:cs="Arial"/>
                <w:sz w:val="24"/>
                <w:szCs w:val="24"/>
              </w:rPr>
              <w:t>13</w:t>
            </w:r>
          </w:p>
        </w:tc>
      </w:tr>
    </w:tbl>
    <w:p w:rsidR="00B96382" w:rsidRPr="0004622B" w:rsidRDefault="00B96382" w:rsidP="00B96382">
      <w:pPr>
        <w:pStyle w:val="ListParagraph"/>
        <w:ind w:left="810"/>
        <w:rPr>
          <w:rFonts w:ascii="Arial" w:hAnsi="Arial" w:cs="Arial"/>
          <w:b/>
          <w:sz w:val="24"/>
          <w:szCs w:val="24"/>
        </w:rPr>
      </w:pPr>
    </w:p>
    <w:p w:rsidR="00B96382" w:rsidRPr="0004622B" w:rsidRDefault="00B96382" w:rsidP="00B96382">
      <w:pPr>
        <w:pStyle w:val="ListParagraph"/>
        <w:ind w:left="810"/>
        <w:rPr>
          <w:rFonts w:ascii="Arial" w:hAnsi="Arial" w:cs="Arial"/>
          <w:b/>
          <w:sz w:val="24"/>
          <w:szCs w:val="24"/>
        </w:rPr>
      </w:pPr>
    </w:p>
    <w:p w:rsidR="00B96382" w:rsidRPr="0004622B" w:rsidRDefault="00B96382" w:rsidP="00B96382">
      <w:pPr>
        <w:pStyle w:val="ListParagraph"/>
        <w:ind w:left="810"/>
        <w:rPr>
          <w:rFonts w:ascii="Arial" w:hAnsi="Arial" w:cs="Arial"/>
          <w:b/>
          <w:sz w:val="24"/>
          <w:szCs w:val="24"/>
        </w:rPr>
      </w:pPr>
    </w:p>
    <w:p w:rsidR="00B96382" w:rsidRPr="0004622B" w:rsidRDefault="00B96382" w:rsidP="00B96382">
      <w:pPr>
        <w:pStyle w:val="ListParagraph"/>
        <w:ind w:left="810"/>
        <w:rPr>
          <w:rFonts w:ascii="Arial" w:hAnsi="Arial" w:cs="Arial"/>
          <w:b/>
          <w:sz w:val="24"/>
          <w:szCs w:val="24"/>
        </w:rPr>
      </w:pPr>
    </w:p>
    <w:p w:rsidR="00B96382" w:rsidRPr="0004622B" w:rsidRDefault="00B96382" w:rsidP="00B96382">
      <w:pPr>
        <w:pStyle w:val="ListParagraph"/>
        <w:ind w:left="810"/>
        <w:rPr>
          <w:rFonts w:ascii="Arial" w:hAnsi="Arial" w:cs="Arial"/>
          <w:b/>
          <w:sz w:val="24"/>
          <w:szCs w:val="24"/>
        </w:rPr>
      </w:pPr>
    </w:p>
    <w:p w:rsidR="00B96382" w:rsidRPr="0004622B" w:rsidRDefault="00B96382" w:rsidP="00B96382">
      <w:pPr>
        <w:pStyle w:val="ListParagraph"/>
        <w:ind w:left="810"/>
        <w:rPr>
          <w:rFonts w:ascii="Arial" w:hAnsi="Arial" w:cs="Arial"/>
          <w:b/>
          <w:sz w:val="24"/>
          <w:szCs w:val="24"/>
        </w:rPr>
      </w:pPr>
    </w:p>
    <w:p w:rsidR="00B96382" w:rsidRPr="0004622B" w:rsidRDefault="00B96382" w:rsidP="00B96382">
      <w:pPr>
        <w:pStyle w:val="ListParagraph"/>
        <w:ind w:left="810"/>
        <w:rPr>
          <w:rFonts w:ascii="Arial" w:hAnsi="Arial" w:cs="Arial"/>
          <w:b/>
          <w:sz w:val="24"/>
          <w:szCs w:val="24"/>
        </w:rPr>
      </w:pPr>
    </w:p>
    <w:p w:rsidR="00B96382" w:rsidRPr="0004622B" w:rsidRDefault="00B96382" w:rsidP="00B96382">
      <w:pPr>
        <w:rPr>
          <w:rFonts w:ascii="Arial" w:hAnsi="Arial" w:cs="Arial"/>
          <w:b/>
          <w:sz w:val="24"/>
          <w:szCs w:val="24"/>
        </w:rPr>
      </w:pPr>
    </w:p>
    <w:p w:rsidR="00B96382" w:rsidRDefault="00B96382" w:rsidP="00B96382">
      <w:pPr>
        <w:pStyle w:val="ListParagraph"/>
        <w:ind w:left="900"/>
        <w:rPr>
          <w:rFonts w:ascii="Arial" w:hAnsi="Arial" w:cs="Arial"/>
          <w:b/>
          <w:i/>
          <w:iCs/>
          <w:color w:val="FF0000"/>
          <w:sz w:val="28"/>
          <w:szCs w:val="28"/>
        </w:rPr>
      </w:pPr>
    </w:p>
    <w:p w:rsidR="00B96382" w:rsidRDefault="00B96382" w:rsidP="00B96382">
      <w:pPr>
        <w:pStyle w:val="ListParagraph"/>
        <w:ind w:left="900"/>
        <w:rPr>
          <w:rFonts w:ascii="Arial" w:hAnsi="Arial" w:cs="Arial"/>
          <w:b/>
          <w:color w:val="FF0000"/>
          <w:sz w:val="28"/>
          <w:szCs w:val="28"/>
        </w:rPr>
      </w:pPr>
    </w:p>
    <w:p w:rsidR="00B96382" w:rsidRDefault="00B96382" w:rsidP="00B96382">
      <w:pPr>
        <w:pStyle w:val="ListParagraph"/>
        <w:ind w:left="900"/>
        <w:rPr>
          <w:rFonts w:ascii="Arial" w:hAnsi="Arial" w:cs="Arial"/>
          <w:b/>
          <w:color w:val="FF0000"/>
          <w:sz w:val="28"/>
          <w:szCs w:val="28"/>
        </w:rPr>
      </w:pPr>
    </w:p>
    <w:p w:rsidR="00B96382" w:rsidRDefault="00B96382" w:rsidP="00B96382">
      <w:pPr>
        <w:pStyle w:val="ListParagraph"/>
        <w:ind w:left="900"/>
        <w:rPr>
          <w:rFonts w:ascii="Arial" w:hAnsi="Arial" w:cs="Arial"/>
          <w:b/>
          <w:color w:val="FF0000"/>
          <w:sz w:val="28"/>
          <w:szCs w:val="28"/>
        </w:rPr>
      </w:pPr>
    </w:p>
    <w:p w:rsidR="00B96382" w:rsidRDefault="00B96382" w:rsidP="00B96382">
      <w:pPr>
        <w:pStyle w:val="ListParagraph"/>
        <w:ind w:left="900"/>
        <w:rPr>
          <w:rFonts w:ascii="Arial" w:hAnsi="Arial" w:cs="Arial"/>
          <w:b/>
          <w:color w:val="FF0000"/>
          <w:sz w:val="28"/>
          <w:szCs w:val="28"/>
        </w:rPr>
      </w:pPr>
    </w:p>
    <w:p w:rsidR="00B96382" w:rsidRDefault="00B96382" w:rsidP="00B96382">
      <w:pPr>
        <w:pStyle w:val="ListParagraph"/>
        <w:ind w:left="900"/>
        <w:rPr>
          <w:rFonts w:ascii="Arial" w:hAnsi="Arial" w:cs="Arial"/>
          <w:b/>
          <w:color w:val="FF0000"/>
          <w:sz w:val="28"/>
          <w:szCs w:val="28"/>
        </w:rPr>
      </w:pPr>
    </w:p>
    <w:p w:rsidR="00B96382" w:rsidRDefault="00B96382" w:rsidP="00B96382">
      <w:pPr>
        <w:pStyle w:val="ListParagraph"/>
        <w:ind w:left="900"/>
        <w:rPr>
          <w:rFonts w:ascii="Arial" w:hAnsi="Arial" w:cs="Arial"/>
          <w:b/>
          <w:color w:val="FF0000"/>
          <w:sz w:val="28"/>
          <w:szCs w:val="28"/>
        </w:rPr>
      </w:pPr>
    </w:p>
    <w:p w:rsidR="00B96382" w:rsidRPr="0004622B" w:rsidRDefault="00B96382" w:rsidP="00B96382">
      <w:pPr>
        <w:pStyle w:val="ListParagraph"/>
        <w:ind w:left="900"/>
        <w:rPr>
          <w:rFonts w:ascii="Arial" w:hAnsi="Arial" w:cs="Arial"/>
          <w:b/>
          <w:color w:val="FF0000"/>
          <w:sz w:val="28"/>
          <w:szCs w:val="28"/>
        </w:rPr>
      </w:pPr>
    </w:p>
    <w:p w:rsidR="00B96382" w:rsidRPr="0004622B" w:rsidRDefault="00B96382" w:rsidP="00B96382">
      <w:pPr>
        <w:pStyle w:val="ListParagraph"/>
        <w:numPr>
          <w:ilvl w:val="0"/>
          <w:numId w:val="83"/>
        </w:numPr>
        <w:rPr>
          <w:rFonts w:ascii="Arial" w:hAnsi="Arial" w:cs="Arial"/>
          <w:b/>
          <w:i/>
          <w:iCs/>
          <w:color w:val="FF0000"/>
          <w:sz w:val="28"/>
          <w:szCs w:val="28"/>
        </w:rPr>
      </w:pPr>
      <w:r w:rsidRPr="0004622B">
        <w:rPr>
          <w:rFonts w:ascii="Arial" w:hAnsi="Arial" w:cs="Arial"/>
          <w:b/>
          <w:sz w:val="28"/>
          <w:szCs w:val="28"/>
        </w:rPr>
        <w:lastRenderedPageBreak/>
        <w:t xml:space="preserve">    RESEARCH &amp; DEVELOPMENT ACTIVITIES  </w:t>
      </w:r>
    </w:p>
    <w:p w:rsidR="00B96382" w:rsidRPr="0004622B" w:rsidRDefault="00B96382" w:rsidP="00B96382">
      <w:pPr>
        <w:pStyle w:val="ListParagraph"/>
        <w:ind w:left="990"/>
        <w:rPr>
          <w:rFonts w:ascii="Arial" w:hAnsi="Arial" w:cs="Arial"/>
          <w:b/>
          <w:sz w:val="24"/>
          <w:szCs w:val="24"/>
        </w:rPr>
      </w:pPr>
      <w:r w:rsidRPr="0004622B">
        <w:rPr>
          <w:rFonts w:ascii="Arial" w:hAnsi="Arial" w:cs="Arial"/>
          <w:b/>
          <w:sz w:val="24"/>
          <w:szCs w:val="24"/>
        </w:rPr>
        <w:t>Research Productivity Statistics of the Department for Year 2014-15.</w:t>
      </w:r>
    </w:p>
    <w:p w:rsidR="00B96382" w:rsidRPr="0004622B" w:rsidRDefault="00B96382" w:rsidP="00B96382">
      <w:pPr>
        <w:pStyle w:val="ListParagraph"/>
        <w:ind w:left="810"/>
        <w:rPr>
          <w:rFonts w:ascii="Arial" w:hAnsi="Arial" w:cs="Arial"/>
          <w:b/>
          <w:i/>
          <w:iCs/>
          <w:color w:val="FF0000"/>
          <w:sz w:val="24"/>
          <w:szCs w:val="24"/>
        </w:rPr>
      </w:pPr>
    </w:p>
    <w:tbl>
      <w:tblPr>
        <w:tblStyle w:val="TableGrid"/>
        <w:tblW w:w="0" w:type="auto"/>
        <w:tblInd w:w="378" w:type="dxa"/>
        <w:tblLook w:val="04A0"/>
      </w:tblPr>
      <w:tblGrid>
        <w:gridCol w:w="810"/>
        <w:gridCol w:w="6390"/>
        <w:gridCol w:w="1700"/>
      </w:tblGrid>
      <w:tr w:rsidR="00B96382" w:rsidRPr="0004622B" w:rsidTr="00B96382">
        <w:trPr>
          <w:trHeight w:val="278"/>
        </w:trPr>
        <w:tc>
          <w:tcPr>
            <w:tcW w:w="81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Sr. No</w:t>
            </w:r>
          </w:p>
        </w:tc>
        <w:tc>
          <w:tcPr>
            <w:tcW w:w="639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Research Activities</w:t>
            </w:r>
          </w:p>
        </w:tc>
        <w:tc>
          <w:tcPr>
            <w:tcW w:w="170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Total No.</w:t>
            </w:r>
          </w:p>
        </w:tc>
      </w:tr>
      <w:tr w:rsidR="00B96382" w:rsidRPr="0004622B" w:rsidTr="00B96382">
        <w:trPr>
          <w:trHeight w:val="558"/>
        </w:trPr>
        <w:tc>
          <w:tcPr>
            <w:tcW w:w="810" w:type="dxa"/>
          </w:tcPr>
          <w:p w:rsidR="00B96382" w:rsidRPr="0004622B" w:rsidRDefault="00B96382" w:rsidP="00B96382">
            <w:pPr>
              <w:pStyle w:val="ListParagraph"/>
              <w:ind w:left="0"/>
              <w:rPr>
                <w:rFonts w:ascii="Arial" w:hAnsi="Arial" w:cs="Arial"/>
                <w:bCs/>
                <w:sz w:val="24"/>
                <w:szCs w:val="24"/>
              </w:rPr>
            </w:pPr>
            <w:r>
              <w:rPr>
                <w:rFonts w:ascii="Arial" w:hAnsi="Arial" w:cs="Arial"/>
                <w:bCs/>
                <w:sz w:val="24"/>
                <w:szCs w:val="24"/>
              </w:rPr>
              <w:t>0</w:t>
            </w:r>
            <w:r w:rsidRPr="0004622B">
              <w:rPr>
                <w:rFonts w:ascii="Arial" w:hAnsi="Arial" w:cs="Arial"/>
                <w:bCs/>
                <w:sz w:val="24"/>
                <w:szCs w:val="24"/>
              </w:rPr>
              <w:t>1</w:t>
            </w:r>
          </w:p>
        </w:tc>
        <w:tc>
          <w:tcPr>
            <w:tcW w:w="6390" w:type="dxa"/>
          </w:tcPr>
          <w:p w:rsidR="00B96382" w:rsidRPr="0004622B" w:rsidRDefault="00B96382" w:rsidP="00B96382">
            <w:pPr>
              <w:pStyle w:val="ListParagraph"/>
              <w:ind w:left="0"/>
              <w:rPr>
                <w:rFonts w:ascii="Arial" w:hAnsi="Arial" w:cs="Arial"/>
                <w:bCs/>
                <w:sz w:val="24"/>
                <w:szCs w:val="24"/>
              </w:rPr>
            </w:pPr>
            <w:r w:rsidRPr="0004622B">
              <w:rPr>
                <w:rFonts w:ascii="Arial" w:hAnsi="Arial" w:cs="Arial"/>
                <w:bCs/>
                <w:sz w:val="24"/>
                <w:szCs w:val="24"/>
              </w:rPr>
              <w:t xml:space="preserve">No. of Books Authored </w:t>
            </w:r>
          </w:p>
        </w:tc>
        <w:tc>
          <w:tcPr>
            <w:tcW w:w="1700" w:type="dxa"/>
          </w:tcPr>
          <w:p w:rsidR="00B96382" w:rsidRPr="0004622B" w:rsidRDefault="00B96382" w:rsidP="00B96382">
            <w:pPr>
              <w:pStyle w:val="ListParagraph"/>
              <w:ind w:left="0"/>
              <w:rPr>
                <w:rFonts w:ascii="Arial" w:hAnsi="Arial" w:cs="Arial"/>
                <w:bCs/>
                <w:sz w:val="24"/>
                <w:szCs w:val="24"/>
              </w:rPr>
            </w:pPr>
            <w:r w:rsidRPr="0004622B">
              <w:rPr>
                <w:rFonts w:ascii="Arial" w:hAnsi="Arial" w:cs="Arial"/>
                <w:bCs/>
                <w:sz w:val="24"/>
                <w:szCs w:val="24"/>
              </w:rPr>
              <w:t>02</w:t>
            </w:r>
          </w:p>
        </w:tc>
      </w:tr>
      <w:tr w:rsidR="00B96382" w:rsidRPr="0004622B" w:rsidTr="00B96382">
        <w:trPr>
          <w:trHeight w:val="558"/>
        </w:trPr>
        <w:tc>
          <w:tcPr>
            <w:tcW w:w="810" w:type="dxa"/>
          </w:tcPr>
          <w:p w:rsidR="00B96382" w:rsidRPr="0004622B" w:rsidRDefault="00B96382" w:rsidP="00B96382">
            <w:pPr>
              <w:pStyle w:val="ListParagraph"/>
              <w:ind w:left="0"/>
              <w:rPr>
                <w:rFonts w:ascii="Arial" w:hAnsi="Arial" w:cs="Arial"/>
                <w:bCs/>
                <w:sz w:val="24"/>
                <w:szCs w:val="24"/>
              </w:rPr>
            </w:pPr>
            <w:r>
              <w:rPr>
                <w:rFonts w:ascii="Arial" w:hAnsi="Arial" w:cs="Arial"/>
                <w:bCs/>
                <w:sz w:val="24"/>
                <w:szCs w:val="24"/>
              </w:rPr>
              <w:t>0</w:t>
            </w:r>
            <w:r w:rsidRPr="0004622B">
              <w:rPr>
                <w:rFonts w:ascii="Arial" w:hAnsi="Arial" w:cs="Arial"/>
                <w:bCs/>
                <w:sz w:val="24"/>
                <w:szCs w:val="24"/>
              </w:rPr>
              <w:t>2</w:t>
            </w:r>
          </w:p>
        </w:tc>
        <w:tc>
          <w:tcPr>
            <w:tcW w:w="6390" w:type="dxa"/>
          </w:tcPr>
          <w:p w:rsidR="00B96382" w:rsidRPr="0004622B" w:rsidRDefault="00B96382" w:rsidP="00B96382">
            <w:pPr>
              <w:pStyle w:val="ListParagraph"/>
              <w:ind w:left="0"/>
              <w:rPr>
                <w:rFonts w:ascii="Arial" w:hAnsi="Arial" w:cs="Arial"/>
                <w:bCs/>
                <w:sz w:val="24"/>
                <w:szCs w:val="24"/>
              </w:rPr>
            </w:pPr>
            <w:r w:rsidRPr="0004622B">
              <w:rPr>
                <w:rFonts w:ascii="Arial" w:hAnsi="Arial" w:cs="Arial"/>
                <w:bCs/>
                <w:sz w:val="24"/>
                <w:szCs w:val="24"/>
              </w:rPr>
              <w:t>No of Seminars/ Talks conducted</w:t>
            </w:r>
          </w:p>
        </w:tc>
        <w:tc>
          <w:tcPr>
            <w:tcW w:w="1700" w:type="dxa"/>
          </w:tcPr>
          <w:p w:rsidR="00B96382" w:rsidRDefault="00B96382" w:rsidP="00B96382">
            <w:pPr>
              <w:pStyle w:val="ListParagraph"/>
              <w:ind w:left="0"/>
              <w:rPr>
                <w:rFonts w:ascii="Arial" w:hAnsi="Arial" w:cs="Arial"/>
                <w:bCs/>
                <w:sz w:val="24"/>
                <w:szCs w:val="24"/>
              </w:rPr>
            </w:pPr>
            <w:r>
              <w:rPr>
                <w:rFonts w:ascii="Arial" w:hAnsi="Arial" w:cs="Arial"/>
                <w:bCs/>
                <w:sz w:val="24"/>
                <w:szCs w:val="24"/>
              </w:rPr>
              <w:t>03</w:t>
            </w:r>
          </w:p>
          <w:p w:rsidR="00B96382" w:rsidRPr="0004622B" w:rsidRDefault="00B96382" w:rsidP="00B96382">
            <w:pPr>
              <w:pStyle w:val="ListParagraph"/>
              <w:ind w:left="0"/>
              <w:rPr>
                <w:rFonts w:ascii="Arial" w:hAnsi="Arial" w:cs="Arial"/>
                <w:bCs/>
                <w:sz w:val="24"/>
                <w:szCs w:val="24"/>
              </w:rPr>
            </w:pPr>
          </w:p>
        </w:tc>
      </w:tr>
      <w:tr w:rsidR="00B96382" w:rsidRPr="0004622B" w:rsidTr="00B96382">
        <w:trPr>
          <w:trHeight w:val="558"/>
        </w:trPr>
        <w:tc>
          <w:tcPr>
            <w:tcW w:w="810" w:type="dxa"/>
          </w:tcPr>
          <w:p w:rsidR="00B96382" w:rsidRPr="0004622B" w:rsidRDefault="00B96382" w:rsidP="00B96382">
            <w:pPr>
              <w:pStyle w:val="ListParagraph"/>
              <w:ind w:left="0"/>
              <w:rPr>
                <w:rFonts w:ascii="Arial" w:hAnsi="Arial" w:cs="Arial"/>
                <w:bCs/>
                <w:sz w:val="24"/>
                <w:szCs w:val="24"/>
              </w:rPr>
            </w:pPr>
            <w:r>
              <w:rPr>
                <w:rFonts w:ascii="Arial" w:hAnsi="Arial" w:cs="Arial"/>
                <w:bCs/>
                <w:sz w:val="24"/>
                <w:szCs w:val="24"/>
              </w:rPr>
              <w:t>03</w:t>
            </w:r>
          </w:p>
        </w:tc>
        <w:tc>
          <w:tcPr>
            <w:tcW w:w="6390" w:type="dxa"/>
          </w:tcPr>
          <w:p w:rsidR="00B96382" w:rsidRPr="0004622B" w:rsidRDefault="00B96382" w:rsidP="00B96382">
            <w:pPr>
              <w:pStyle w:val="ListParagraph"/>
              <w:ind w:left="0"/>
              <w:rPr>
                <w:rFonts w:ascii="Arial" w:hAnsi="Arial" w:cs="Arial"/>
                <w:bCs/>
                <w:sz w:val="24"/>
                <w:szCs w:val="24"/>
              </w:rPr>
            </w:pPr>
            <w:r w:rsidRPr="0004622B">
              <w:rPr>
                <w:rFonts w:ascii="Arial" w:hAnsi="Arial" w:cs="Arial"/>
                <w:bCs/>
                <w:sz w:val="24"/>
                <w:szCs w:val="24"/>
              </w:rPr>
              <w:t>No. of publications in International Journals</w:t>
            </w:r>
          </w:p>
        </w:tc>
        <w:tc>
          <w:tcPr>
            <w:tcW w:w="1700" w:type="dxa"/>
          </w:tcPr>
          <w:p w:rsidR="00B96382" w:rsidRPr="0004622B" w:rsidRDefault="00B96382" w:rsidP="00B96382">
            <w:pPr>
              <w:pStyle w:val="ListParagraph"/>
              <w:ind w:left="0"/>
              <w:rPr>
                <w:rFonts w:ascii="Arial" w:hAnsi="Arial" w:cs="Arial"/>
                <w:bCs/>
                <w:sz w:val="24"/>
                <w:szCs w:val="24"/>
              </w:rPr>
            </w:pPr>
            <w:r w:rsidRPr="0004622B">
              <w:rPr>
                <w:rFonts w:ascii="Arial" w:hAnsi="Arial" w:cs="Arial"/>
                <w:bCs/>
                <w:sz w:val="24"/>
                <w:szCs w:val="24"/>
              </w:rPr>
              <w:t>04</w:t>
            </w:r>
          </w:p>
        </w:tc>
      </w:tr>
      <w:tr w:rsidR="00B96382" w:rsidRPr="0004622B" w:rsidTr="00B96382">
        <w:trPr>
          <w:trHeight w:val="278"/>
        </w:trPr>
        <w:tc>
          <w:tcPr>
            <w:tcW w:w="810" w:type="dxa"/>
          </w:tcPr>
          <w:p w:rsidR="00B96382" w:rsidRPr="0004622B" w:rsidRDefault="00B96382" w:rsidP="00B96382">
            <w:pPr>
              <w:pStyle w:val="ListParagraph"/>
              <w:ind w:left="0"/>
              <w:rPr>
                <w:rFonts w:ascii="Arial" w:hAnsi="Arial" w:cs="Arial"/>
                <w:bCs/>
                <w:sz w:val="24"/>
                <w:szCs w:val="24"/>
              </w:rPr>
            </w:pPr>
            <w:r>
              <w:rPr>
                <w:rFonts w:ascii="Arial" w:hAnsi="Arial" w:cs="Arial"/>
                <w:bCs/>
                <w:sz w:val="24"/>
                <w:szCs w:val="24"/>
              </w:rPr>
              <w:t>04</w:t>
            </w:r>
          </w:p>
        </w:tc>
        <w:tc>
          <w:tcPr>
            <w:tcW w:w="6390" w:type="dxa"/>
          </w:tcPr>
          <w:p w:rsidR="00B96382" w:rsidRPr="0004622B" w:rsidRDefault="00B96382" w:rsidP="00B96382">
            <w:pPr>
              <w:pStyle w:val="ListParagraph"/>
              <w:ind w:left="0"/>
              <w:rPr>
                <w:rFonts w:ascii="Arial" w:hAnsi="Arial" w:cs="Arial"/>
                <w:bCs/>
                <w:sz w:val="24"/>
                <w:szCs w:val="24"/>
              </w:rPr>
            </w:pPr>
            <w:r w:rsidRPr="0004622B">
              <w:rPr>
                <w:rFonts w:ascii="Arial" w:hAnsi="Arial" w:cs="Arial"/>
                <w:bCs/>
                <w:sz w:val="24"/>
                <w:szCs w:val="24"/>
              </w:rPr>
              <w:t>No of Ongoing Ph. Ds</w:t>
            </w:r>
          </w:p>
          <w:p w:rsidR="00B96382" w:rsidRPr="0004622B" w:rsidRDefault="00B96382" w:rsidP="00B96382">
            <w:pPr>
              <w:pStyle w:val="ListParagraph"/>
              <w:ind w:left="0"/>
              <w:rPr>
                <w:rFonts w:ascii="Arial" w:hAnsi="Arial" w:cs="Arial"/>
                <w:bCs/>
                <w:sz w:val="24"/>
                <w:szCs w:val="24"/>
              </w:rPr>
            </w:pPr>
          </w:p>
        </w:tc>
        <w:tc>
          <w:tcPr>
            <w:tcW w:w="1700" w:type="dxa"/>
          </w:tcPr>
          <w:p w:rsidR="00B96382" w:rsidRPr="0004622B" w:rsidRDefault="00B96382" w:rsidP="00B96382">
            <w:pPr>
              <w:pStyle w:val="ListParagraph"/>
              <w:ind w:left="0"/>
              <w:rPr>
                <w:rFonts w:ascii="Arial" w:hAnsi="Arial" w:cs="Arial"/>
                <w:bCs/>
                <w:sz w:val="24"/>
                <w:szCs w:val="24"/>
              </w:rPr>
            </w:pPr>
            <w:r w:rsidRPr="0004622B">
              <w:rPr>
                <w:rFonts w:ascii="Arial" w:hAnsi="Arial" w:cs="Arial"/>
                <w:bCs/>
                <w:sz w:val="24"/>
                <w:szCs w:val="24"/>
              </w:rPr>
              <w:t xml:space="preserve">05 </w:t>
            </w:r>
          </w:p>
        </w:tc>
      </w:tr>
    </w:tbl>
    <w:p w:rsidR="00B96382" w:rsidRPr="0004622B" w:rsidRDefault="00B96382" w:rsidP="00B96382">
      <w:pPr>
        <w:rPr>
          <w:rFonts w:ascii="Arial" w:hAnsi="Arial" w:cs="Arial"/>
          <w:b/>
          <w:color w:val="FF0000"/>
          <w:sz w:val="24"/>
          <w:szCs w:val="24"/>
        </w:rPr>
      </w:pPr>
    </w:p>
    <w:p w:rsidR="00B96382" w:rsidRPr="0004622B" w:rsidRDefault="00B96382" w:rsidP="00B96382">
      <w:pPr>
        <w:pStyle w:val="ListParagraph"/>
        <w:numPr>
          <w:ilvl w:val="0"/>
          <w:numId w:val="19"/>
        </w:numPr>
        <w:ind w:left="450"/>
        <w:rPr>
          <w:rFonts w:ascii="Arial" w:hAnsi="Arial" w:cs="Arial"/>
          <w:b/>
          <w:sz w:val="28"/>
          <w:szCs w:val="28"/>
        </w:rPr>
      </w:pPr>
      <w:r>
        <w:rPr>
          <w:rFonts w:ascii="Arial" w:hAnsi="Arial" w:cs="Arial"/>
          <w:b/>
          <w:sz w:val="36"/>
          <w:szCs w:val="36"/>
        </w:rPr>
        <w:t xml:space="preserve"> </w:t>
      </w:r>
      <w:r w:rsidRPr="0004622B">
        <w:rPr>
          <w:rFonts w:ascii="Arial" w:hAnsi="Arial" w:cs="Arial"/>
          <w:b/>
          <w:sz w:val="36"/>
          <w:szCs w:val="36"/>
        </w:rPr>
        <w:t xml:space="preserve"> </w:t>
      </w:r>
      <w:r w:rsidRPr="0004622B">
        <w:rPr>
          <w:rFonts w:ascii="Arial" w:hAnsi="Arial" w:cs="Arial"/>
          <w:b/>
          <w:sz w:val="28"/>
          <w:szCs w:val="28"/>
        </w:rPr>
        <w:t>PUBLICATIONS :</w:t>
      </w:r>
    </w:p>
    <w:tbl>
      <w:tblPr>
        <w:tblStyle w:val="TableGrid"/>
        <w:tblW w:w="0" w:type="auto"/>
        <w:tblLook w:val="04A0"/>
      </w:tblPr>
      <w:tblGrid>
        <w:gridCol w:w="1076"/>
        <w:gridCol w:w="1577"/>
        <w:gridCol w:w="1269"/>
        <w:gridCol w:w="11"/>
        <w:gridCol w:w="1526"/>
        <w:gridCol w:w="1427"/>
        <w:gridCol w:w="1537"/>
        <w:gridCol w:w="1153"/>
      </w:tblGrid>
      <w:tr w:rsidR="00B96382" w:rsidRPr="0004622B" w:rsidTr="00B96382">
        <w:trPr>
          <w:trHeight w:val="240"/>
        </w:trPr>
        <w:tc>
          <w:tcPr>
            <w:tcW w:w="1142" w:type="dxa"/>
            <w:vMerge w:val="restart"/>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Sr. No</w:t>
            </w:r>
          </w:p>
        </w:tc>
        <w:tc>
          <w:tcPr>
            <w:tcW w:w="1439" w:type="dxa"/>
            <w:vMerge w:val="restart"/>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rPr>
              <w:t>Name of Department</w:t>
            </w:r>
          </w:p>
        </w:tc>
        <w:tc>
          <w:tcPr>
            <w:tcW w:w="5792" w:type="dxa"/>
            <w:gridSpan w:val="5"/>
            <w:tcBorders>
              <w:bottom w:val="single" w:sz="4" w:space="0" w:color="auto"/>
            </w:tcBorders>
            <w:shd w:val="clear" w:color="auto" w:fill="D9D9D9" w:themeFill="background1" w:themeFillShade="D9"/>
          </w:tcPr>
          <w:p w:rsidR="00B96382" w:rsidRPr="0004622B" w:rsidRDefault="00B96382" w:rsidP="00B96382">
            <w:pPr>
              <w:jc w:val="center"/>
              <w:rPr>
                <w:rFonts w:ascii="Arial" w:hAnsi="Arial" w:cs="Arial"/>
                <w:b/>
                <w:sz w:val="24"/>
                <w:szCs w:val="24"/>
              </w:rPr>
            </w:pPr>
            <w:r w:rsidRPr="0004622B">
              <w:rPr>
                <w:rFonts w:ascii="Arial" w:hAnsi="Arial" w:cs="Arial"/>
                <w:b/>
              </w:rPr>
              <w:t>Research Publications</w:t>
            </w:r>
          </w:p>
        </w:tc>
        <w:tc>
          <w:tcPr>
            <w:tcW w:w="1203" w:type="dxa"/>
            <w:vMerge w:val="restart"/>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rPr>
              <w:t>Total</w:t>
            </w:r>
          </w:p>
        </w:tc>
      </w:tr>
      <w:tr w:rsidR="00B96382" w:rsidRPr="0004622B" w:rsidTr="00B96382">
        <w:trPr>
          <w:trHeight w:val="257"/>
        </w:trPr>
        <w:tc>
          <w:tcPr>
            <w:tcW w:w="1142" w:type="dxa"/>
            <w:vMerge/>
          </w:tcPr>
          <w:p w:rsidR="00B96382" w:rsidRPr="0004622B" w:rsidRDefault="00B96382" w:rsidP="00B96382">
            <w:pPr>
              <w:rPr>
                <w:rFonts w:ascii="Arial" w:hAnsi="Arial" w:cs="Arial"/>
                <w:b/>
                <w:sz w:val="24"/>
                <w:szCs w:val="24"/>
              </w:rPr>
            </w:pPr>
          </w:p>
        </w:tc>
        <w:tc>
          <w:tcPr>
            <w:tcW w:w="1439" w:type="dxa"/>
            <w:vMerge/>
          </w:tcPr>
          <w:p w:rsidR="00B96382" w:rsidRPr="0004622B" w:rsidRDefault="00B96382" w:rsidP="00B96382">
            <w:pPr>
              <w:rPr>
                <w:rFonts w:ascii="Arial" w:hAnsi="Arial" w:cs="Arial"/>
                <w:b/>
              </w:rPr>
            </w:pPr>
          </w:p>
        </w:tc>
        <w:tc>
          <w:tcPr>
            <w:tcW w:w="1291" w:type="dxa"/>
            <w:tcBorders>
              <w:top w:val="single" w:sz="4" w:space="0" w:color="auto"/>
            </w:tcBorders>
          </w:tcPr>
          <w:p w:rsidR="00B96382" w:rsidRPr="0004622B" w:rsidRDefault="00B96382" w:rsidP="00B96382">
            <w:pPr>
              <w:contextualSpacing/>
              <w:rPr>
                <w:rFonts w:ascii="Arial" w:hAnsi="Arial" w:cs="Arial"/>
                <w:b/>
              </w:rPr>
            </w:pPr>
            <w:r w:rsidRPr="0004622B">
              <w:rPr>
                <w:rFonts w:ascii="Arial" w:hAnsi="Arial" w:cs="Arial"/>
                <w:b/>
              </w:rPr>
              <w:t>National Journal</w:t>
            </w:r>
          </w:p>
        </w:tc>
        <w:tc>
          <w:tcPr>
            <w:tcW w:w="1537" w:type="dxa"/>
            <w:gridSpan w:val="2"/>
            <w:tcBorders>
              <w:top w:val="single" w:sz="4" w:space="0" w:color="auto"/>
            </w:tcBorders>
          </w:tcPr>
          <w:p w:rsidR="00B96382" w:rsidRPr="0004622B" w:rsidRDefault="00B96382" w:rsidP="00B96382">
            <w:pPr>
              <w:contextualSpacing/>
              <w:rPr>
                <w:rFonts w:ascii="Arial" w:hAnsi="Arial" w:cs="Arial"/>
                <w:b/>
              </w:rPr>
            </w:pPr>
            <w:r w:rsidRPr="0004622B">
              <w:rPr>
                <w:rFonts w:ascii="Arial" w:hAnsi="Arial" w:cs="Arial"/>
                <w:b/>
              </w:rPr>
              <w:t>International Journal</w:t>
            </w:r>
          </w:p>
        </w:tc>
        <w:tc>
          <w:tcPr>
            <w:tcW w:w="1427" w:type="dxa"/>
            <w:tcBorders>
              <w:top w:val="single" w:sz="4" w:space="0" w:color="auto"/>
            </w:tcBorders>
          </w:tcPr>
          <w:p w:rsidR="00B96382" w:rsidRPr="0004622B" w:rsidRDefault="00B96382" w:rsidP="00B96382">
            <w:pPr>
              <w:contextualSpacing/>
              <w:rPr>
                <w:rFonts w:ascii="Arial" w:hAnsi="Arial" w:cs="Arial"/>
                <w:b/>
              </w:rPr>
            </w:pPr>
            <w:r w:rsidRPr="0004622B">
              <w:rPr>
                <w:rFonts w:ascii="Arial" w:hAnsi="Arial" w:cs="Arial"/>
                <w:b/>
              </w:rPr>
              <w:t>National Conference</w:t>
            </w:r>
          </w:p>
        </w:tc>
        <w:tc>
          <w:tcPr>
            <w:tcW w:w="1537" w:type="dxa"/>
            <w:tcBorders>
              <w:top w:val="single" w:sz="4" w:space="0" w:color="auto"/>
            </w:tcBorders>
          </w:tcPr>
          <w:p w:rsidR="00B96382" w:rsidRPr="0004622B" w:rsidRDefault="00B96382" w:rsidP="00B96382">
            <w:pPr>
              <w:contextualSpacing/>
              <w:rPr>
                <w:rFonts w:ascii="Arial" w:hAnsi="Arial" w:cs="Arial"/>
                <w:b/>
              </w:rPr>
            </w:pPr>
            <w:r w:rsidRPr="0004622B">
              <w:rPr>
                <w:rFonts w:ascii="Arial" w:hAnsi="Arial" w:cs="Arial"/>
                <w:b/>
              </w:rPr>
              <w:t>International Conference</w:t>
            </w:r>
          </w:p>
        </w:tc>
        <w:tc>
          <w:tcPr>
            <w:tcW w:w="1203" w:type="dxa"/>
            <w:vMerge/>
          </w:tcPr>
          <w:p w:rsidR="00B96382" w:rsidRPr="0004622B" w:rsidRDefault="00B96382" w:rsidP="00B96382">
            <w:pPr>
              <w:rPr>
                <w:rFonts w:ascii="Arial" w:hAnsi="Arial" w:cs="Arial"/>
                <w:b/>
                <w:sz w:val="24"/>
                <w:szCs w:val="24"/>
              </w:rPr>
            </w:pPr>
          </w:p>
        </w:tc>
      </w:tr>
      <w:tr w:rsidR="00B96382" w:rsidRPr="0004622B" w:rsidTr="00B96382">
        <w:tc>
          <w:tcPr>
            <w:tcW w:w="1142" w:type="dxa"/>
          </w:tcPr>
          <w:p w:rsidR="00B96382" w:rsidRPr="00750EFB" w:rsidRDefault="00B96382" w:rsidP="00B96382">
            <w:pPr>
              <w:rPr>
                <w:rFonts w:ascii="Arial" w:hAnsi="Arial" w:cs="Arial"/>
                <w:bCs/>
                <w:sz w:val="24"/>
                <w:szCs w:val="24"/>
              </w:rPr>
            </w:pPr>
            <w:r w:rsidRPr="00750EFB">
              <w:rPr>
                <w:rFonts w:ascii="Arial" w:hAnsi="Arial" w:cs="Arial"/>
                <w:bCs/>
                <w:sz w:val="24"/>
                <w:szCs w:val="24"/>
              </w:rPr>
              <w:t>1.</w:t>
            </w:r>
          </w:p>
        </w:tc>
        <w:tc>
          <w:tcPr>
            <w:tcW w:w="1439" w:type="dxa"/>
          </w:tcPr>
          <w:p w:rsidR="00B96382" w:rsidRPr="00750EFB" w:rsidRDefault="00B96382" w:rsidP="00B96382">
            <w:pPr>
              <w:rPr>
                <w:rFonts w:ascii="Arial" w:hAnsi="Arial" w:cs="Arial"/>
                <w:bCs/>
                <w:sz w:val="24"/>
                <w:szCs w:val="24"/>
              </w:rPr>
            </w:pPr>
            <w:r w:rsidRPr="00750EFB">
              <w:rPr>
                <w:rFonts w:ascii="Arial" w:hAnsi="Arial" w:cs="Arial"/>
                <w:bCs/>
                <w:sz w:val="24"/>
                <w:szCs w:val="24"/>
              </w:rPr>
              <w:t>Mathematics</w:t>
            </w:r>
          </w:p>
        </w:tc>
        <w:tc>
          <w:tcPr>
            <w:tcW w:w="1302" w:type="dxa"/>
            <w:gridSpan w:val="2"/>
            <w:tcBorders>
              <w:right w:val="single" w:sz="4" w:space="0" w:color="auto"/>
            </w:tcBorders>
          </w:tcPr>
          <w:p w:rsidR="00B96382" w:rsidRPr="00750EFB" w:rsidRDefault="00B96382" w:rsidP="00B96382">
            <w:pPr>
              <w:rPr>
                <w:rFonts w:ascii="Arial" w:hAnsi="Arial" w:cs="Arial"/>
                <w:bCs/>
                <w:sz w:val="24"/>
                <w:szCs w:val="24"/>
              </w:rPr>
            </w:pPr>
            <w:r>
              <w:rPr>
                <w:rFonts w:ascii="Arial" w:hAnsi="Arial" w:cs="Arial"/>
                <w:bCs/>
                <w:sz w:val="24"/>
                <w:szCs w:val="24"/>
              </w:rPr>
              <w:t>00</w:t>
            </w:r>
          </w:p>
        </w:tc>
        <w:tc>
          <w:tcPr>
            <w:tcW w:w="1526" w:type="dxa"/>
            <w:tcBorders>
              <w:left w:val="single" w:sz="4" w:space="0" w:color="auto"/>
              <w:right w:val="single" w:sz="4" w:space="0" w:color="auto"/>
            </w:tcBorders>
          </w:tcPr>
          <w:p w:rsidR="00B96382" w:rsidRPr="0004622B" w:rsidRDefault="00B96382" w:rsidP="00B96382">
            <w:pPr>
              <w:rPr>
                <w:rFonts w:ascii="Arial" w:hAnsi="Arial" w:cs="Arial"/>
                <w:iCs/>
                <w:sz w:val="24"/>
                <w:szCs w:val="24"/>
              </w:rPr>
            </w:pPr>
            <w:r w:rsidRPr="0004622B">
              <w:rPr>
                <w:rFonts w:ascii="Arial" w:hAnsi="Arial" w:cs="Arial"/>
                <w:iCs/>
                <w:sz w:val="24"/>
                <w:szCs w:val="24"/>
              </w:rPr>
              <w:t>04</w:t>
            </w:r>
          </w:p>
        </w:tc>
        <w:tc>
          <w:tcPr>
            <w:tcW w:w="1427" w:type="dxa"/>
            <w:tcBorders>
              <w:left w:val="single" w:sz="4" w:space="0" w:color="auto"/>
              <w:right w:val="single" w:sz="4" w:space="0" w:color="auto"/>
            </w:tcBorders>
          </w:tcPr>
          <w:p w:rsidR="00B96382" w:rsidRPr="00750EFB" w:rsidRDefault="00B96382" w:rsidP="00B96382">
            <w:pPr>
              <w:rPr>
                <w:rFonts w:ascii="Arial" w:hAnsi="Arial" w:cs="Arial"/>
                <w:bCs/>
                <w:sz w:val="24"/>
                <w:szCs w:val="24"/>
              </w:rPr>
            </w:pPr>
            <w:r>
              <w:rPr>
                <w:rFonts w:ascii="Arial" w:hAnsi="Arial" w:cs="Arial"/>
                <w:bCs/>
                <w:sz w:val="24"/>
                <w:szCs w:val="24"/>
              </w:rPr>
              <w:t>00</w:t>
            </w:r>
          </w:p>
        </w:tc>
        <w:tc>
          <w:tcPr>
            <w:tcW w:w="1537" w:type="dxa"/>
            <w:tcBorders>
              <w:left w:val="single" w:sz="4" w:space="0" w:color="auto"/>
            </w:tcBorders>
          </w:tcPr>
          <w:p w:rsidR="00B96382" w:rsidRPr="00750EFB" w:rsidRDefault="00B96382" w:rsidP="00B96382">
            <w:pPr>
              <w:rPr>
                <w:rFonts w:ascii="Arial" w:hAnsi="Arial" w:cs="Arial"/>
                <w:bCs/>
                <w:sz w:val="24"/>
                <w:szCs w:val="24"/>
              </w:rPr>
            </w:pPr>
            <w:r>
              <w:rPr>
                <w:rFonts w:ascii="Arial" w:hAnsi="Arial" w:cs="Arial"/>
                <w:bCs/>
                <w:sz w:val="24"/>
                <w:szCs w:val="24"/>
              </w:rPr>
              <w:t>00</w:t>
            </w:r>
          </w:p>
        </w:tc>
        <w:tc>
          <w:tcPr>
            <w:tcW w:w="1203" w:type="dxa"/>
          </w:tcPr>
          <w:p w:rsidR="00B96382" w:rsidRPr="0004622B" w:rsidRDefault="00B96382" w:rsidP="00B96382">
            <w:pPr>
              <w:rPr>
                <w:rFonts w:ascii="Arial" w:hAnsi="Arial" w:cs="Arial"/>
                <w:sz w:val="24"/>
                <w:szCs w:val="24"/>
              </w:rPr>
            </w:pPr>
            <w:r w:rsidRPr="0004622B">
              <w:rPr>
                <w:rFonts w:ascii="Arial" w:hAnsi="Arial" w:cs="Arial"/>
                <w:sz w:val="24"/>
                <w:szCs w:val="24"/>
              </w:rPr>
              <w:t>0</w:t>
            </w:r>
            <w:r>
              <w:rPr>
                <w:rFonts w:ascii="Arial" w:hAnsi="Arial" w:cs="Arial"/>
                <w:sz w:val="24"/>
                <w:szCs w:val="24"/>
              </w:rPr>
              <w:t>4</w:t>
            </w:r>
          </w:p>
        </w:tc>
      </w:tr>
    </w:tbl>
    <w:p w:rsidR="00B96382" w:rsidRDefault="00B96382" w:rsidP="00B96382">
      <w:pPr>
        <w:rPr>
          <w:rFonts w:ascii="Arial" w:hAnsi="Arial" w:cs="Arial"/>
          <w:b/>
          <w:sz w:val="24"/>
          <w:szCs w:val="24"/>
        </w:rPr>
      </w:pPr>
    </w:p>
    <w:p w:rsidR="00B96382" w:rsidRPr="0004622B" w:rsidRDefault="00B96382" w:rsidP="00B96382">
      <w:pPr>
        <w:pStyle w:val="ListParagraph"/>
        <w:numPr>
          <w:ilvl w:val="0"/>
          <w:numId w:val="84"/>
        </w:numPr>
        <w:rPr>
          <w:rFonts w:ascii="Arial" w:hAnsi="Arial" w:cs="Arial"/>
          <w:b/>
          <w:sz w:val="24"/>
          <w:szCs w:val="24"/>
        </w:rPr>
      </w:pPr>
      <w:r w:rsidRPr="0004622B">
        <w:rPr>
          <w:rFonts w:ascii="Arial" w:hAnsi="Arial" w:cs="Arial"/>
          <w:b/>
          <w:sz w:val="24"/>
          <w:szCs w:val="24"/>
        </w:rPr>
        <w:t>International Journals</w:t>
      </w:r>
    </w:p>
    <w:tbl>
      <w:tblPr>
        <w:tblStyle w:val="TableGrid"/>
        <w:tblW w:w="10041" w:type="dxa"/>
        <w:tblLayout w:type="fixed"/>
        <w:tblLook w:val="04A0"/>
      </w:tblPr>
      <w:tblGrid>
        <w:gridCol w:w="565"/>
        <w:gridCol w:w="2603"/>
        <w:gridCol w:w="1620"/>
        <w:gridCol w:w="1980"/>
        <w:gridCol w:w="3273"/>
      </w:tblGrid>
      <w:tr w:rsidR="00B96382" w:rsidRPr="0004622B" w:rsidTr="00B96382">
        <w:trPr>
          <w:trHeight w:val="1433"/>
        </w:trPr>
        <w:tc>
          <w:tcPr>
            <w:tcW w:w="565" w:type="dxa"/>
            <w:shd w:val="clear" w:color="auto" w:fill="D9D9D9" w:themeFill="background1" w:themeFillShade="D9"/>
            <w:vAlign w:val="center"/>
          </w:tcPr>
          <w:p w:rsidR="00B96382" w:rsidRPr="0004622B" w:rsidRDefault="00B96382" w:rsidP="00B96382">
            <w:pPr>
              <w:rPr>
                <w:rFonts w:ascii="Arial" w:hAnsi="Arial" w:cs="Arial"/>
                <w:b/>
                <w:sz w:val="24"/>
                <w:szCs w:val="24"/>
              </w:rPr>
            </w:pPr>
            <w:r w:rsidRPr="0004622B">
              <w:rPr>
                <w:rFonts w:ascii="Arial" w:hAnsi="Arial" w:cs="Arial"/>
                <w:b/>
                <w:sz w:val="24"/>
                <w:szCs w:val="24"/>
              </w:rPr>
              <w:br w:type="page"/>
              <w:t>Sr.</w:t>
            </w:r>
          </w:p>
          <w:p w:rsidR="00B96382" w:rsidRPr="0004622B" w:rsidRDefault="00B96382" w:rsidP="00B96382">
            <w:pPr>
              <w:rPr>
                <w:rFonts w:ascii="Arial" w:hAnsi="Arial" w:cs="Arial"/>
                <w:b/>
                <w:sz w:val="24"/>
                <w:szCs w:val="24"/>
              </w:rPr>
            </w:pPr>
            <w:r w:rsidRPr="0004622B">
              <w:rPr>
                <w:rFonts w:ascii="Arial" w:hAnsi="Arial" w:cs="Arial"/>
                <w:b/>
                <w:sz w:val="24"/>
                <w:szCs w:val="24"/>
              </w:rPr>
              <w:t>No</w:t>
            </w:r>
          </w:p>
        </w:tc>
        <w:tc>
          <w:tcPr>
            <w:tcW w:w="2603" w:type="dxa"/>
            <w:shd w:val="clear" w:color="auto" w:fill="D9D9D9" w:themeFill="background1" w:themeFillShade="D9"/>
            <w:vAlign w:val="center"/>
          </w:tcPr>
          <w:p w:rsidR="00B96382" w:rsidRPr="0004622B" w:rsidRDefault="00B96382" w:rsidP="00B96382">
            <w:pPr>
              <w:rPr>
                <w:rFonts w:ascii="Arial" w:hAnsi="Arial" w:cs="Arial"/>
                <w:b/>
                <w:sz w:val="24"/>
                <w:szCs w:val="24"/>
              </w:rPr>
            </w:pPr>
            <w:r w:rsidRPr="0004622B">
              <w:rPr>
                <w:rFonts w:ascii="Arial" w:hAnsi="Arial" w:cs="Arial"/>
                <w:b/>
                <w:sz w:val="24"/>
                <w:szCs w:val="24"/>
              </w:rPr>
              <w:t>Title of the Paper</w:t>
            </w:r>
          </w:p>
        </w:tc>
        <w:tc>
          <w:tcPr>
            <w:tcW w:w="1620" w:type="dxa"/>
            <w:shd w:val="clear" w:color="auto" w:fill="D9D9D9" w:themeFill="background1" w:themeFillShade="D9"/>
            <w:vAlign w:val="center"/>
          </w:tcPr>
          <w:p w:rsidR="00B96382" w:rsidRPr="0004622B" w:rsidRDefault="00B96382" w:rsidP="00B96382">
            <w:pPr>
              <w:rPr>
                <w:rFonts w:ascii="Arial" w:hAnsi="Arial" w:cs="Arial"/>
                <w:b/>
                <w:sz w:val="24"/>
                <w:szCs w:val="24"/>
              </w:rPr>
            </w:pPr>
            <w:r w:rsidRPr="0004622B">
              <w:rPr>
                <w:rFonts w:ascii="Arial" w:hAnsi="Arial" w:cs="Arial"/>
                <w:b/>
                <w:sz w:val="24"/>
                <w:szCs w:val="24"/>
              </w:rPr>
              <w:t>Authors</w:t>
            </w:r>
          </w:p>
        </w:tc>
        <w:tc>
          <w:tcPr>
            <w:tcW w:w="1980" w:type="dxa"/>
            <w:shd w:val="clear" w:color="auto" w:fill="D9D9D9" w:themeFill="background1" w:themeFillShade="D9"/>
            <w:vAlign w:val="center"/>
          </w:tcPr>
          <w:p w:rsidR="00B96382" w:rsidRPr="0004622B" w:rsidRDefault="00B96382" w:rsidP="00B96382">
            <w:pPr>
              <w:rPr>
                <w:rFonts w:ascii="Arial" w:hAnsi="Arial" w:cs="Arial"/>
                <w:b/>
                <w:sz w:val="24"/>
                <w:szCs w:val="24"/>
              </w:rPr>
            </w:pPr>
            <w:r w:rsidRPr="0004622B">
              <w:rPr>
                <w:rFonts w:ascii="Arial" w:hAnsi="Arial" w:cs="Arial"/>
                <w:b/>
                <w:sz w:val="24"/>
                <w:szCs w:val="24"/>
              </w:rPr>
              <w:t>Name of the Journal</w:t>
            </w:r>
          </w:p>
        </w:tc>
        <w:tc>
          <w:tcPr>
            <w:tcW w:w="3273" w:type="dxa"/>
            <w:shd w:val="clear" w:color="auto" w:fill="D9D9D9" w:themeFill="background1" w:themeFillShade="D9"/>
            <w:vAlign w:val="center"/>
          </w:tcPr>
          <w:p w:rsidR="00B96382" w:rsidRPr="0004622B" w:rsidRDefault="00B96382" w:rsidP="00B96382">
            <w:pPr>
              <w:jc w:val="center"/>
              <w:rPr>
                <w:rFonts w:ascii="Arial" w:hAnsi="Arial" w:cs="Arial"/>
                <w:b/>
                <w:iCs/>
                <w:sz w:val="24"/>
                <w:szCs w:val="24"/>
              </w:rPr>
            </w:pPr>
            <w:r w:rsidRPr="0004622B">
              <w:rPr>
                <w:rFonts w:ascii="Arial" w:hAnsi="Arial" w:cs="Arial"/>
                <w:b/>
                <w:sz w:val="24"/>
                <w:szCs w:val="24"/>
              </w:rPr>
              <w:t xml:space="preserve">Other </w:t>
            </w:r>
            <w:r w:rsidRPr="0004622B">
              <w:rPr>
                <w:rFonts w:ascii="Arial" w:hAnsi="Arial" w:cs="Arial"/>
                <w:b/>
                <w:iCs/>
                <w:sz w:val="24"/>
                <w:szCs w:val="24"/>
              </w:rPr>
              <w:t>Publication Details</w:t>
            </w:r>
          </w:p>
          <w:p w:rsidR="00B96382" w:rsidRPr="0004622B" w:rsidRDefault="00B96382" w:rsidP="00B96382">
            <w:pPr>
              <w:jc w:val="center"/>
              <w:rPr>
                <w:rFonts w:ascii="Arial" w:hAnsi="Arial" w:cs="Arial"/>
                <w:b/>
                <w:sz w:val="24"/>
                <w:szCs w:val="24"/>
              </w:rPr>
            </w:pPr>
            <w:r w:rsidRPr="0004622B">
              <w:rPr>
                <w:rFonts w:ascii="Arial" w:hAnsi="Arial" w:cs="Arial"/>
                <w:b/>
                <w:sz w:val="24"/>
                <w:szCs w:val="24"/>
              </w:rPr>
              <w:t>(Date/ Volume etc)</w:t>
            </w:r>
          </w:p>
        </w:tc>
      </w:tr>
      <w:tr w:rsidR="00B96382" w:rsidRPr="0004622B" w:rsidTr="00B96382">
        <w:trPr>
          <w:trHeight w:val="2330"/>
        </w:trPr>
        <w:tc>
          <w:tcPr>
            <w:tcW w:w="565"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1</w:t>
            </w:r>
          </w:p>
        </w:tc>
        <w:tc>
          <w:tcPr>
            <w:tcW w:w="2603" w:type="dxa"/>
            <w:vAlign w:val="center"/>
          </w:tcPr>
          <w:p w:rsidR="00B96382" w:rsidRPr="0004622B" w:rsidRDefault="00B96382" w:rsidP="00B96382">
            <w:pPr>
              <w:autoSpaceDE w:val="0"/>
              <w:autoSpaceDN w:val="0"/>
              <w:adjustRightInd w:val="0"/>
              <w:rPr>
                <w:rFonts w:ascii="Arial" w:hAnsi="Arial" w:cs="Arial"/>
                <w:iCs/>
                <w:sz w:val="24"/>
                <w:szCs w:val="24"/>
              </w:rPr>
            </w:pPr>
            <w:r w:rsidRPr="0004622B">
              <w:rPr>
                <w:rFonts w:ascii="Arial" w:hAnsi="Arial" w:cs="Arial"/>
                <w:sz w:val="24"/>
                <w:szCs w:val="24"/>
              </w:rPr>
              <w:t xml:space="preserve">Excluded Minors for the Class of Co-graphic Splitting Matroids </w:t>
            </w:r>
          </w:p>
          <w:p w:rsidR="00B96382" w:rsidRPr="0004622B" w:rsidRDefault="00B96382" w:rsidP="00B96382">
            <w:pPr>
              <w:autoSpaceDE w:val="0"/>
              <w:autoSpaceDN w:val="0"/>
              <w:adjustRightInd w:val="0"/>
              <w:rPr>
                <w:rFonts w:ascii="Arial" w:hAnsi="Arial" w:cs="Arial"/>
                <w:iCs/>
                <w:sz w:val="24"/>
                <w:szCs w:val="24"/>
              </w:rPr>
            </w:pPr>
          </w:p>
          <w:p w:rsidR="00B96382" w:rsidRPr="0004622B" w:rsidRDefault="00B96382" w:rsidP="00B96382">
            <w:pPr>
              <w:rPr>
                <w:rFonts w:ascii="Arial" w:hAnsi="Arial" w:cs="Arial"/>
                <w:iCs/>
                <w:sz w:val="24"/>
                <w:szCs w:val="24"/>
              </w:rPr>
            </w:pPr>
          </w:p>
          <w:p w:rsidR="00B96382" w:rsidRPr="0004622B" w:rsidRDefault="00B96382" w:rsidP="00B96382">
            <w:pPr>
              <w:pStyle w:val="Heading5"/>
              <w:jc w:val="both"/>
              <w:outlineLvl w:val="4"/>
              <w:rPr>
                <w:rFonts w:ascii="Arial" w:eastAsia="SimSun" w:hAnsi="Arial" w:cs="Arial"/>
                <w:sz w:val="24"/>
                <w:lang w:eastAsia="zh-CN"/>
              </w:rPr>
            </w:pPr>
          </w:p>
          <w:p w:rsidR="00B96382" w:rsidRPr="0004622B" w:rsidRDefault="00B96382" w:rsidP="00B96382">
            <w:pPr>
              <w:rPr>
                <w:rFonts w:ascii="Arial" w:hAnsi="Arial" w:cs="Arial"/>
                <w:b/>
                <w:sz w:val="24"/>
                <w:szCs w:val="24"/>
              </w:rPr>
            </w:pPr>
          </w:p>
        </w:tc>
        <w:tc>
          <w:tcPr>
            <w:tcW w:w="1620" w:type="dxa"/>
            <w:vAlign w:val="center"/>
          </w:tcPr>
          <w:p w:rsidR="00B96382" w:rsidRPr="0004622B" w:rsidRDefault="00B96382" w:rsidP="00B96382">
            <w:pPr>
              <w:rPr>
                <w:rFonts w:ascii="Arial" w:hAnsi="Arial" w:cs="Arial"/>
                <w:b/>
                <w:sz w:val="24"/>
                <w:szCs w:val="24"/>
              </w:rPr>
            </w:pPr>
            <w:r w:rsidRPr="0004622B">
              <w:rPr>
                <w:rFonts w:ascii="Arial" w:hAnsi="Arial" w:cs="Arial"/>
                <w:sz w:val="24"/>
                <w:szCs w:val="24"/>
              </w:rPr>
              <w:t>Y.M. Borse, Kiran Dalvi &amp; M.M. Shikare</w:t>
            </w:r>
          </w:p>
        </w:tc>
        <w:tc>
          <w:tcPr>
            <w:tcW w:w="1980" w:type="dxa"/>
            <w:vAlign w:val="center"/>
          </w:tcPr>
          <w:p w:rsidR="00B96382" w:rsidRPr="0004622B" w:rsidRDefault="00B96382" w:rsidP="00B96382">
            <w:pPr>
              <w:rPr>
                <w:rFonts w:ascii="Arial" w:hAnsi="Arial" w:cs="Arial"/>
                <w:b/>
                <w:sz w:val="24"/>
                <w:szCs w:val="24"/>
              </w:rPr>
            </w:pPr>
            <w:r w:rsidRPr="0004622B">
              <w:rPr>
                <w:rFonts w:ascii="Arial" w:hAnsi="Arial" w:cs="Arial"/>
                <w:iCs/>
                <w:sz w:val="24"/>
                <w:szCs w:val="24"/>
              </w:rPr>
              <w:t>Ars Combinatoria</w:t>
            </w:r>
          </w:p>
        </w:tc>
        <w:tc>
          <w:tcPr>
            <w:tcW w:w="3273" w:type="dxa"/>
            <w:vAlign w:val="center"/>
          </w:tcPr>
          <w:p w:rsidR="00B96382" w:rsidRPr="0004622B" w:rsidRDefault="00B96382" w:rsidP="00B96382">
            <w:pPr>
              <w:rPr>
                <w:rFonts w:ascii="Arial" w:hAnsi="Arial" w:cs="Arial"/>
                <w:b/>
                <w:sz w:val="24"/>
                <w:szCs w:val="24"/>
              </w:rPr>
            </w:pPr>
            <w:r w:rsidRPr="0004622B">
              <w:rPr>
                <w:rFonts w:ascii="Arial" w:hAnsi="Arial" w:cs="Arial"/>
                <w:sz w:val="24"/>
                <w:szCs w:val="24"/>
              </w:rPr>
              <w:t>115 (2014), 219-237</w:t>
            </w:r>
          </w:p>
        </w:tc>
      </w:tr>
      <w:tr w:rsidR="00B96382" w:rsidRPr="0004622B" w:rsidTr="00B96382">
        <w:trPr>
          <w:trHeight w:val="286"/>
        </w:trPr>
        <w:tc>
          <w:tcPr>
            <w:tcW w:w="565"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2</w:t>
            </w:r>
          </w:p>
        </w:tc>
        <w:tc>
          <w:tcPr>
            <w:tcW w:w="2603"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New predictor-corrector method for fractional differential equations,  Final version published </w:t>
            </w:r>
          </w:p>
        </w:tc>
        <w:tc>
          <w:tcPr>
            <w:tcW w:w="1620" w:type="dxa"/>
          </w:tcPr>
          <w:p w:rsidR="00B96382" w:rsidRPr="0004622B" w:rsidRDefault="00B96382" w:rsidP="00B96382">
            <w:pPr>
              <w:rPr>
                <w:rFonts w:ascii="Arial" w:hAnsi="Arial" w:cs="Arial"/>
                <w:sz w:val="24"/>
                <w:szCs w:val="24"/>
              </w:rPr>
            </w:pPr>
            <w:r w:rsidRPr="0004622B">
              <w:rPr>
                <w:rFonts w:ascii="Arial" w:hAnsi="Arial" w:cs="Arial"/>
                <w:sz w:val="24"/>
                <w:szCs w:val="24"/>
              </w:rPr>
              <w:t>V. Daftardar-Gejji, Y. Sukale, S. Bhalekar,  A</w:t>
            </w:r>
          </w:p>
        </w:tc>
        <w:tc>
          <w:tcPr>
            <w:tcW w:w="198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Applied  Mathematics &amp; Computation  </w:t>
            </w:r>
          </w:p>
        </w:tc>
        <w:tc>
          <w:tcPr>
            <w:tcW w:w="3273" w:type="dxa"/>
          </w:tcPr>
          <w:p w:rsidR="00B96382" w:rsidRPr="0004622B" w:rsidRDefault="00B96382" w:rsidP="00B96382">
            <w:pPr>
              <w:rPr>
                <w:rFonts w:ascii="Arial" w:hAnsi="Arial" w:cs="Arial"/>
                <w:sz w:val="24"/>
                <w:szCs w:val="24"/>
              </w:rPr>
            </w:pPr>
            <w:r w:rsidRPr="0004622B">
              <w:rPr>
                <w:rFonts w:ascii="Arial" w:hAnsi="Arial" w:cs="Arial"/>
                <w:sz w:val="24"/>
                <w:szCs w:val="24"/>
              </w:rPr>
              <w:t>244 (2014), 158-182.</w:t>
            </w:r>
          </w:p>
          <w:p w:rsidR="00B96382" w:rsidRPr="0004622B" w:rsidRDefault="00B96382" w:rsidP="00B96382">
            <w:pPr>
              <w:rPr>
                <w:rFonts w:ascii="Arial" w:hAnsi="Arial" w:cs="Arial"/>
                <w:sz w:val="24"/>
                <w:szCs w:val="24"/>
              </w:rPr>
            </w:pPr>
            <w:r w:rsidRPr="0004622B">
              <w:rPr>
                <w:rFonts w:ascii="Arial" w:hAnsi="Arial" w:cs="Arial"/>
                <w:sz w:val="24"/>
                <w:szCs w:val="24"/>
              </w:rPr>
              <w:t>online:  22-JUL-2014, DOI information: 10.1016/j.amc.2014.06.097.</w:t>
            </w:r>
          </w:p>
          <w:p w:rsidR="00B96382" w:rsidRPr="0004622B" w:rsidRDefault="00B96382" w:rsidP="00B96382">
            <w:pPr>
              <w:jc w:val="center"/>
              <w:rPr>
                <w:rFonts w:ascii="Arial" w:hAnsi="Arial" w:cs="Arial"/>
                <w:sz w:val="24"/>
                <w:szCs w:val="24"/>
              </w:rPr>
            </w:pPr>
          </w:p>
        </w:tc>
      </w:tr>
      <w:tr w:rsidR="00B96382" w:rsidRPr="0004622B" w:rsidTr="00B96382">
        <w:trPr>
          <w:trHeight w:val="286"/>
        </w:trPr>
        <w:tc>
          <w:tcPr>
            <w:tcW w:w="565"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3</w:t>
            </w:r>
          </w:p>
        </w:tc>
        <w:tc>
          <w:tcPr>
            <w:tcW w:w="2603" w:type="dxa"/>
          </w:tcPr>
          <w:p w:rsidR="00B96382" w:rsidRPr="0004622B" w:rsidRDefault="00B96382" w:rsidP="00B96382">
            <w:pPr>
              <w:rPr>
                <w:rFonts w:ascii="Arial" w:hAnsi="Arial" w:cs="Arial"/>
                <w:sz w:val="24"/>
                <w:szCs w:val="24"/>
              </w:rPr>
            </w:pPr>
            <w:r w:rsidRPr="0004622B">
              <w:rPr>
                <w:rFonts w:ascii="Arial" w:hAnsi="Arial" w:cs="Arial"/>
                <w:sz w:val="24"/>
                <w:szCs w:val="24"/>
              </w:rPr>
              <w:t>Prime Ideal Principal</w:t>
            </w:r>
          </w:p>
        </w:tc>
        <w:tc>
          <w:tcPr>
            <w:tcW w:w="162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Vinayak </w:t>
            </w:r>
            <w:r w:rsidRPr="0004622B">
              <w:rPr>
                <w:rFonts w:ascii="Arial" w:hAnsi="Arial" w:cs="Arial"/>
                <w:sz w:val="24"/>
                <w:szCs w:val="24"/>
              </w:rPr>
              <w:lastRenderedPageBreak/>
              <w:t>Joshi &amp; Shubhangi Kavishwar</w:t>
            </w:r>
          </w:p>
        </w:tc>
        <w:tc>
          <w:tcPr>
            <w:tcW w:w="1980" w:type="dxa"/>
          </w:tcPr>
          <w:p w:rsidR="00B96382" w:rsidRPr="0004622B" w:rsidRDefault="00B96382" w:rsidP="00B96382">
            <w:pPr>
              <w:rPr>
                <w:rFonts w:ascii="Arial" w:hAnsi="Arial" w:cs="Arial"/>
                <w:sz w:val="24"/>
                <w:szCs w:val="24"/>
              </w:rPr>
            </w:pPr>
            <w:r w:rsidRPr="0004622B">
              <w:rPr>
                <w:rFonts w:ascii="Arial" w:hAnsi="Arial" w:cs="Arial"/>
                <w:sz w:val="24"/>
                <w:szCs w:val="24"/>
              </w:rPr>
              <w:lastRenderedPageBreak/>
              <w:t xml:space="preserve">Asian Europeon </w:t>
            </w:r>
            <w:r w:rsidRPr="0004622B">
              <w:rPr>
                <w:rFonts w:ascii="Arial" w:hAnsi="Arial" w:cs="Arial"/>
                <w:sz w:val="24"/>
                <w:szCs w:val="24"/>
              </w:rPr>
              <w:lastRenderedPageBreak/>
              <w:t>Journal of Mathematics</w:t>
            </w:r>
          </w:p>
        </w:tc>
        <w:tc>
          <w:tcPr>
            <w:tcW w:w="3273" w:type="dxa"/>
          </w:tcPr>
          <w:p w:rsidR="00B96382" w:rsidRPr="0004622B" w:rsidRDefault="00B96382" w:rsidP="00B96382">
            <w:pPr>
              <w:rPr>
                <w:rFonts w:ascii="Arial" w:hAnsi="Arial" w:cs="Arial"/>
                <w:sz w:val="24"/>
                <w:szCs w:val="24"/>
              </w:rPr>
            </w:pPr>
            <w:r w:rsidRPr="0004622B">
              <w:rPr>
                <w:rFonts w:ascii="Arial" w:hAnsi="Arial" w:cs="Arial"/>
                <w:sz w:val="24"/>
                <w:szCs w:val="24"/>
              </w:rPr>
              <w:lastRenderedPageBreak/>
              <w:t>Accepted on 24.12.14</w:t>
            </w:r>
          </w:p>
        </w:tc>
      </w:tr>
      <w:tr w:rsidR="00B96382" w:rsidRPr="0004622B" w:rsidTr="00B96382">
        <w:trPr>
          <w:trHeight w:val="286"/>
        </w:trPr>
        <w:tc>
          <w:tcPr>
            <w:tcW w:w="565"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lastRenderedPageBreak/>
              <w:t>4</w:t>
            </w:r>
          </w:p>
        </w:tc>
        <w:tc>
          <w:tcPr>
            <w:tcW w:w="2603"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Solving fractional delay differential equations :  a new approach  </w:t>
            </w:r>
          </w:p>
        </w:tc>
        <w:tc>
          <w:tcPr>
            <w:tcW w:w="162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V. Daftardar-Gejji, Y. Sukale, S. Bhalekar   </w:t>
            </w:r>
          </w:p>
        </w:tc>
        <w:tc>
          <w:tcPr>
            <w:tcW w:w="1980" w:type="dxa"/>
          </w:tcPr>
          <w:p w:rsidR="00B96382" w:rsidRPr="0004622B" w:rsidRDefault="00B96382" w:rsidP="00B96382">
            <w:pPr>
              <w:rPr>
                <w:rFonts w:ascii="Arial" w:hAnsi="Arial" w:cs="Arial"/>
                <w:sz w:val="24"/>
                <w:szCs w:val="24"/>
              </w:rPr>
            </w:pPr>
            <w:r w:rsidRPr="0004622B">
              <w:rPr>
                <w:rFonts w:ascii="Arial" w:hAnsi="Arial" w:cs="Arial"/>
                <w:sz w:val="24"/>
                <w:szCs w:val="24"/>
              </w:rPr>
              <w:t>Fractional Calculus &amp;  Applied Analysis</w:t>
            </w:r>
          </w:p>
        </w:tc>
        <w:tc>
          <w:tcPr>
            <w:tcW w:w="3273" w:type="dxa"/>
          </w:tcPr>
          <w:p w:rsidR="00B96382" w:rsidRPr="0004622B" w:rsidRDefault="00B96382" w:rsidP="00B96382">
            <w:pPr>
              <w:rPr>
                <w:rFonts w:ascii="Arial" w:hAnsi="Arial" w:cs="Arial"/>
                <w:sz w:val="24"/>
                <w:szCs w:val="24"/>
              </w:rPr>
            </w:pPr>
            <w:r w:rsidRPr="0004622B">
              <w:rPr>
                <w:rFonts w:ascii="Arial" w:hAnsi="Arial" w:cs="Arial"/>
                <w:sz w:val="24"/>
                <w:szCs w:val="24"/>
              </w:rPr>
              <w:t>Accepted on 19.01.15</w:t>
            </w:r>
          </w:p>
          <w:p w:rsidR="00B96382" w:rsidRPr="0004622B" w:rsidRDefault="00B96382" w:rsidP="00B96382">
            <w:pPr>
              <w:rPr>
                <w:rFonts w:ascii="Arial" w:hAnsi="Arial" w:cs="Arial"/>
                <w:sz w:val="24"/>
                <w:szCs w:val="24"/>
              </w:rPr>
            </w:pPr>
          </w:p>
        </w:tc>
      </w:tr>
    </w:tbl>
    <w:p w:rsidR="00B96382" w:rsidRPr="0004622B" w:rsidRDefault="00B96382" w:rsidP="00B96382">
      <w:pPr>
        <w:rPr>
          <w:rFonts w:ascii="Arial" w:hAnsi="Arial" w:cs="Arial"/>
          <w:b/>
          <w:sz w:val="24"/>
          <w:szCs w:val="24"/>
        </w:rPr>
      </w:pPr>
    </w:p>
    <w:p w:rsidR="00B96382" w:rsidRPr="0004622B" w:rsidRDefault="00B96382" w:rsidP="00B96382">
      <w:pPr>
        <w:pStyle w:val="ListParagraph"/>
        <w:numPr>
          <w:ilvl w:val="0"/>
          <w:numId w:val="84"/>
        </w:numPr>
        <w:rPr>
          <w:rFonts w:ascii="Arial" w:hAnsi="Arial" w:cs="Arial"/>
          <w:b/>
          <w:sz w:val="24"/>
          <w:szCs w:val="24"/>
        </w:rPr>
      </w:pPr>
      <w:r w:rsidRPr="0004622B">
        <w:rPr>
          <w:rFonts w:ascii="Arial" w:hAnsi="Arial" w:cs="Arial"/>
          <w:b/>
          <w:sz w:val="24"/>
          <w:szCs w:val="24"/>
        </w:rPr>
        <w:t>Paper Presented in conferences/seminars/ workshops/Symposia.</w:t>
      </w:r>
    </w:p>
    <w:tbl>
      <w:tblPr>
        <w:tblStyle w:val="TableGrid"/>
        <w:tblW w:w="0" w:type="auto"/>
        <w:tblLook w:val="04A0"/>
      </w:tblPr>
      <w:tblGrid>
        <w:gridCol w:w="597"/>
        <w:gridCol w:w="1608"/>
        <w:gridCol w:w="1929"/>
        <w:gridCol w:w="1954"/>
        <w:gridCol w:w="1751"/>
        <w:gridCol w:w="1737"/>
      </w:tblGrid>
      <w:tr w:rsidR="00B96382" w:rsidRPr="0004622B" w:rsidTr="00B96382">
        <w:trPr>
          <w:trHeight w:val="1142"/>
        </w:trPr>
        <w:tc>
          <w:tcPr>
            <w:tcW w:w="597" w:type="dxa"/>
            <w:vAlign w:val="center"/>
          </w:tcPr>
          <w:p w:rsidR="00B96382" w:rsidRPr="0004622B" w:rsidRDefault="00B96382" w:rsidP="00B96382">
            <w:pPr>
              <w:rPr>
                <w:rFonts w:ascii="Arial" w:hAnsi="Arial" w:cs="Arial"/>
                <w:b/>
                <w:bCs/>
                <w:sz w:val="24"/>
                <w:szCs w:val="24"/>
              </w:rPr>
            </w:pPr>
            <w:r w:rsidRPr="0004622B">
              <w:rPr>
                <w:rFonts w:ascii="Arial" w:hAnsi="Arial" w:cs="Arial"/>
                <w:b/>
                <w:bCs/>
                <w:sz w:val="24"/>
                <w:szCs w:val="24"/>
              </w:rPr>
              <w:br w:type="page"/>
              <w:t>Sr.</w:t>
            </w:r>
          </w:p>
          <w:p w:rsidR="00B96382" w:rsidRPr="0004622B" w:rsidRDefault="00B96382" w:rsidP="00B96382">
            <w:pPr>
              <w:rPr>
                <w:rFonts w:ascii="Arial" w:hAnsi="Arial" w:cs="Arial"/>
                <w:b/>
                <w:bCs/>
                <w:sz w:val="24"/>
                <w:szCs w:val="24"/>
              </w:rPr>
            </w:pPr>
            <w:r w:rsidRPr="0004622B">
              <w:rPr>
                <w:rFonts w:ascii="Arial" w:hAnsi="Arial" w:cs="Arial"/>
                <w:b/>
                <w:bCs/>
                <w:sz w:val="24"/>
                <w:szCs w:val="24"/>
              </w:rPr>
              <w:t>No</w:t>
            </w:r>
          </w:p>
        </w:tc>
        <w:tc>
          <w:tcPr>
            <w:tcW w:w="1608" w:type="dxa"/>
            <w:vAlign w:val="center"/>
          </w:tcPr>
          <w:p w:rsidR="00B96382" w:rsidRPr="0004622B" w:rsidRDefault="00B96382" w:rsidP="00B96382">
            <w:pPr>
              <w:rPr>
                <w:rFonts w:ascii="Arial" w:hAnsi="Arial" w:cs="Arial"/>
                <w:b/>
                <w:bCs/>
                <w:sz w:val="24"/>
                <w:szCs w:val="24"/>
              </w:rPr>
            </w:pPr>
            <w:r w:rsidRPr="0004622B">
              <w:rPr>
                <w:rFonts w:ascii="Arial" w:hAnsi="Arial" w:cs="Arial"/>
                <w:b/>
                <w:bCs/>
                <w:sz w:val="24"/>
                <w:szCs w:val="24"/>
              </w:rPr>
              <w:t>Title of the Paper</w:t>
            </w:r>
          </w:p>
        </w:tc>
        <w:tc>
          <w:tcPr>
            <w:tcW w:w="1929" w:type="dxa"/>
            <w:vAlign w:val="center"/>
          </w:tcPr>
          <w:p w:rsidR="00B96382" w:rsidRPr="0004622B" w:rsidRDefault="00B96382" w:rsidP="00B96382">
            <w:pPr>
              <w:rPr>
                <w:rFonts w:ascii="Arial" w:hAnsi="Arial" w:cs="Arial"/>
                <w:b/>
                <w:bCs/>
                <w:sz w:val="24"/>
                <w:szCs w:val="24"/>
              </w:rPr>
            </w:pPr>
            <w:r w:rsidRPr="0004622B">
              <w:rPr>
                <w:rFonts w:ascii="Arial" w:hAnsi="Arial" w:cs="Arial"/>
                <w:b/>
                <w:bCs/>
                <w:sz w:val="24"/>
                <w:szCs w:val="24"/>
              </w:rPr>
              <w:t>Authors</w:t>
            </w:r>
          </w:p>
        </w:tc>
        <w:tc>
          <w:tcPr>
            <w:tcW w:w="1954" w:type="dxa"/>
            <w:vAlign w:val="center"/>
          </w:tcPr>
          <w:p w:rsidR="00B96382" w:rsidRPr="0004622B" w:rsidRDefault="00B96382" w:rsidP="00B96382">
            <w:pPr>
              <w:rPr>
                <w:rFonts w:ascii="Arial" w:hAnsi="Arial" w:cs="Arial"/>
                <w:b/>
                <w:bCs/>
                <w:iCs/>
                <w:sz w:val="24"/>
                <w:szCs w:val="24"/>
              </w:rPr>
            </w:pPr>
            <w:r w:rsidRPr="0004622B">
              <w:rPr>
                <w:rFonts w:ascii="Arial" w:hAnsi="Arial" w:cs="Arial"/>
                <w:b/>
                <w:bCs/>
                <w:iCs/>
                <w:sz w:val="24"/>
                <w:szCs w:val="24"/>
              </w:rPr>
              <w:t>Name of the conference/ Seminar</w:t>
            </w:r>
          </w:p>
        </w:tc>
        <w:tc>
          <w:tcPr>
            <w:tcW w:w="1751" w:type="dxa"/>
            <w:vAlign w:val="center"/>
          </w:tcPr>
          <w:p w:rsidR="00B96382" w:rsidRPr="0004622B" w:rsidRDefault="00B96382" w:rsidP="00B96382">
            <w:pPr>
              <w:jc w:val="center"/>
              <w:rPr>
                <w:rFonts w:ascii="Arial" w:hAnsi="Arial" w:cs="Arial"/>
                <w:b/>
                <w:bCs/>
                <w:iCs/>
                <w:sz w:val="24"/>
                <w:szCs w:val="24"/>
              </w:rPr>
            </w:pPr>
            <w:r w:rsidRPr="0004622B">
              <w:rPr>
                <w:rFonts w:ascii="Arial" w:hAnsi="Arial" w:cs="Arial"/>
                <w:b/>
                <w:bCs/>
                <w:sz w:val="24"/>
                <w:szCs w:val="24"/>
              </w:rPr>
              <w:t xml:space="preserve">Other </w:t>
            </w:r>
            <w:r w:rsidRPr="0004622B">
              <w:rPr>
                <w:rFonts w:ascii="Arial" w:hAnsi="Arial" w:cs="Arial"/>
                <w:b/>
                <w:bCs/>
                <w:iCs/>
                <w:sz w:val="24"/>
                <w:szCs w:val="24"/>
              </w:rPr>
              <w:t>Publication Details</w:t>
            </w:r>
          </w:p>
          <w:p w:rsidR="00B96382" w:rsidRPr="0004622B" w:rsidRDefault="00B96382" w:rsidP="00B96382">
            <w:pPr>
              <w:jc w:val="center"/>
              <w:rPr>
                <w:rFonts w:ascii="Arial" w:hAnsi="Arial" w:cs="Arial"/>
                <w:b/>
                <w:bCs/>
                <w:sz w:val="24"/>
                <w:szCs w:val="24"/>
              </w:rPr>
            </w:pPr>
            <w:r w:rsidRPr="0004622B">
              <w:rPr>
                <w:rFonts w:ascii="Arial" w:hAnsi="Arial" w:cs="Arial"/>
                <w:b/>
                <w:bCs/>
                <w:sz w:val="24"/>
                <w:szCs w:val="24"/>
              </w:rPr>
              <w:t>(Date/ Volume etc)</w:t>
            </w:r>
          </w:p>
        </w:tc>
        <w:tc>
          <w:tcPr>
            <w:tcW w:w="1737" w:type="dxa"/>
          </w:tcPr>
          <w:p w:rsidR="00B96382" w:rsidRPr="0004622B" w:rsidRDefault="00B96382" w:rsidP="00B96382">
            <w:pPr>
              <w:rPr>
                <w:rFonts w:ascii="Arial" w:hAnsi="Arial" w:cs="Arial"/>
                <w:b/>
                <w:bCs/>
                <w:sz w:val="24"/>
                <w:szCs w:val="24"/>
              </w:rPr>
            </w:pPr>
            <w:r w:rsidRPr="0004622B">
              <w:rPr>
                <w:rFonts w:ascii="Arial" w:hAnsi="Arial" w:cs="Arial"/>
                <w:b/>
                <w:bCs/>
                <w:sz w:val="24"/>
                <w:szCs w:val="24"/>
              </w:rPr>
              <w:t xml:space="preserve">          Type</w:t>
            </w:r>
          </w:p>
          <w:p w:rsidR="00B96382" w:rsidRPr="0004622B" w:rsidRDefault="00B96382" w:rsidP="00B96382">
            <w:pPr>
              <w:jc w:val="center"/>
              <w:rPr>
                <w:rFonts w:ascii="Arial" w:hAnsi="Arial" w:cs="Arial"/>
                <w:b/>
                <w:bCs/>
                <w:sz w:val="24"/>
                <w:szCs w:val="24"/>
              </w:rPr>
            </w:pPr>
            <w:r w:rsidRPr="0004622B">
              <w:rPr>
                <w:rFonts w:ascii="Arial" w:hAnsi="Arial" w:cs="Arial"/>
                <w:b/>
                <w:bCs/>
                <w:sz w:val="24"/>
                <w:szCs w:val="24"/>
              </w:rPr>
              <w:t>(National/ International)</w:t>
            </w:r>
          </w:p>
        </w:tc>
      </w:tr>
      <w:tr w:rsidR="00B96382" w:rsidRPr="0004622B" w:rsidTr="00B96382">
        <w:tc>
          <w:tcPr>
            <w:tcW w:w="597" w:type="dxa"/>
            <w:vAlign w:val="center"/>
          </w:tcPr>
          <w:p w:rsidR="00B96382" w:rsidRPr="0004622B" w:rsidRDefault="00B96382" w:rsidP="00B96382">
            <w:pPr>
              <w:rPr>
                <w:rFonts w:ascii="Arial" w:hAnsi="Arial" w:cs="Arial"/>
                <w:bCs/>
                <w:sz w:val="24"/>
                <w:szCs w:val="24"/>
              </w:rPr>
            </w:pPr>
            <w:r w:rsidRPr="0004622B">
              <w:rPr>
                <w:rFonts w:ascii="Arial" w:hAnsi="Arial" w:cs="Arial"/>
                <w:bCs/>
                <w:sz w:val="24"/>
                <w:szCs w:val="24"/>
              </w:rPr>
              <w:t>1.</w:t>
            </w:r>
          </w:p>
        </w:tc>
        <w:tc>
          <w:tcPr>
            <w:tcW w:w="1608"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Incidence matrix of semigraph</w:t>
            </w:r>
          </w:p>
        </w:tc>
        <w:tc>
          <w:tcPr>
            <w:tcW w:w="1929"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C.M. Deshpande and Y.S.Gaydhani</w:t>
            </w:r>
          </w:p>
        </w:tc>
        <w:tc>
          <w:tcPr>
            <w:tcW w:w="1954"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ICM held at Seoul, S. Korea</w:t>
            </w:r>
          </w:p>
        </w:tc>
        <w:tc>
          <w:tcPr>
            <w:tcW w:w="1751" w:type="dxa"/>
          </w:tcPr>
          <w:p w:rsidR="00B96382" w:rsidRPr="0004622B" w:rsidRDefault="00B96382" w:rsidP="00B96382">
            <w:pPr>
              <w:jc w:val="center"/>
              <w:rPr>
                <w:rFonts w:ascii="Arial" w:hAnsi="Arial" w:cs="Arial"/>
                <w:bCs/>
                <w:sz w:val="24"/>
                <w:szCs w:val="24"/>
              </w:rPr>
            </w:pPr>
            <w:r w:rsidRPr="0004622B">
              <w:rPr>
                <w:rFonts w:ascii="Arial" w:hAnsi="Arial" w:cs="Arial"/>
                <w:bCs/>
                <w:sz w:val="24"/>
                <w:szCs w:val="24"/>
              </w:rPr>
              <w:t>Poster presentation</w:t>
            </w:r>
          </w:p>
        </w:tc>
        <w:tc>
          <w:tcPr>
            <w:tcW w:w="1737" w:type="dxa"/>
          </w:tcPr>
          <w:p w:rsidR="00B96382" w:rsidRPr="0004622B" w:rsidRDefault="00B96382" w:rsidP="00B96382">
            <w:pPr>
              <w:jc w:val="center"/>
              <w:rPr>
                <w:rFonts w:ascii="Arial" w:hAnsi="Arial" w:cs="Arial"/>
                <w:bCs/>
                <w:sz w:val="24"/>
                <w:szCs w:val="24"/>
              </w:rPr>
            </w:pPr>
            <w:r w:rsidRPr="0004622B">
              <w:rPr>
                <w:rFonts w:ascii="Arial" w:hAnsi="Arial" w:cs="Arial"/>
                <w:bCs/>
                <w:sz w:val="24"/>
                <w:szCs w:val="24"/>
              </w:rPr>
              <w:t>International</w:t>
            </w:r>
          </w:p>
        </w:tc>
      </w:tr>
      <w:tr w:rsidR="00B96382" w:rsidRPr="0004622B" w:rsidTr="00B96382">
        <w:tc>
          <w:tcPr>
            <w:tcW w:w="597" w:type="dxa"/>
            <w:vAlign w:val="center"/>
          </w:tcPr>
          <w:p w:rsidR="00B96382" w:rsidRPr="0004622B" w:rsidRDefault="00B96382" w:rsidP="00B96382">
            <w:pPr>
              <w:rPr>
                <w:rFonts w:ascii="Arial" w:hAnsi="Arial" w:cs="Arial"/>
                <w:bCs/>
                <w:sz w:val="24"/>
                <w:szCs w:val="24"/>
              </w:rPr>
            </w:pPr>
            <w:r w:rsidRPr="0004622B">
              <w:rPr>
                <w:rFonts w:ascii="Arial" w:hAnsi="Arial" w:cs="Arial"/>
                <w:bCs/>
                <w:sz w:val="24"/>
                <w:szCs w:val="24"/>
              </w:rPr>
              <w:t>2.</w:t>
            </w:r>
          </w:p>
        </w:tc>
        <w:tc>
          <w:tcPr>
            <w:tcW w:w="1608"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Z</w:t>
            </w:r>
            <w:r w:rsidRPr="0004622B">
              <w:rPr>
                <w:rFonts w:ascii="Arial" w:hAnsi="Arial" w:cs="Arial"/>
                <w:bCs/>
                <w:sz w:val="24"/>
                <w:szCs w:val="24"/>
                <w:vertAlign w:val="subscript"/>
              </w:rPr>
              <w:t xml:space="preserve">j </w:t>
            </w:r>
            <w:r w:rsidRPr="0004622B">
              <w:rPr>
                <w:rFonts w:ascii="Arial" w:hAnsi="Arial" w:cs="Arial"/>
                <w:bCs/>
                <w:sz w:val="24"/>
                <w:szCs w:val="24"/>
              </w:rPr>
              <w:t>–ideals in lattices</w:t>
            </w:r>
          </w:p>
        </w:tc>
        <w:tc>
          <w:tcPr>
            <w:tcW w:w="1929"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 xml:space="preserve"> Vinayak Joshi and Subhangi Kavishwar </w:t>
            </w:r>
          </w:p>
        </w:tc>
        <w:tc>
          <w:tcPr>
            <w:tcW w:w="1954"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80</w:t>
            </w:r>
            <w:r w:rsidRPr="0004622B">
              <w:rPr>
                <w:rFonts w:ascii="Arial" w:hAnsi="Arial" w:cs="Arial"/>
                <w:bCs/>
                <w:sz w:val="24"/>
                <w:szCs w:val="24"/>
                <w:vertAlign w:val="superscript"/>
              </w:rPr>
              <w:t>th</w:t>
            </w:r>
            <w:r w:rsidRPr="0004622B">
              <w:rPr>
                <w:rFonts w:ascii="Arial" w:hAnsi="Arial" w:cs="Arial"/>
                <w:bCs/>
                <w:sz w:val="24"/>
                <w:szCs w:val="24"/>
              </w:rPr>
              <w:t xml:space="preserve"> Annual conference of IMS held at Dhanbad, Jharkhand.</w:t>
            </w:r>
          </w:p>
        </w:tc>
        <w:tc>
          <w:tcPr>
            <w:tcW w:w="1751" w:type="dxa"/>
          </w:tcPr>
          <w:p w:rsidR="00B96382" w:rsidRPr="0004622B" w:rsidRDefault="00B96382" w:rsidP="00B96382">
            <w:pPr>
              <w:jc w:val="center"/>
              <w:rPr>
                <w:rFonts w:ascii="Arial" w:hAnsi="Arial" w:cs="Arial"/>
                <w:bCs/>
                <w:sz w:val="24"/>
                <w:szCs w:val="24"/>
              </w:rPr>
            </w:pPr>
          </w:p>
        </w:tc>
        <w:tc>
          <w:tcPr>
            <w:tcW w:w="1737" w:type="dxa"/>
          </w:tcPr>
          <w:p w:rsidR="00B96382" w:rsidRPr="0004622B" w:rsidRDefault="00B96382" w:rsidP="00B96382">
            <w:pPr>
              <w:jc w:val="center"/>
              <w:rPr>
                <w:rFonts w:ascii="Arial" w:hAnsi="Arial" w:cs="Arial"/>
                <w:bCs/>
                <w:sz w:val="24"/>
                <w:szCs w:val="24"/>
              </w:rPr>
            </w:pPr>
            <w:r w:rsidRPr="0004622B">
              <w:rPr>
                <w:rFonts w:ascii="Arial" w:hAnsi="Arial" w:cs="Arial"/>
                <w:bCs/>
                <w:sz w:val="24"/>
                <w:szCs w:val="24"/>
              </w:rPr>
              <w:t>National</w:t>
            </w:r>
          </w:p>
        </w:tc>
      </w:tr>
      <w:tr w:rsidR="00B96382" w:rsidRPr="0004622B" w:rsidTr="00B96382">
        <w:tc>
          <w:tcPr>
            <w:tcW w:w="597" w:type="dxa"/>
            <w:vAlign w:val="center"/>
          </w:tcPr>
          <w:p w:rsidR="00B96382" w:rsidRPr="0004622B" w:rsidRDefault="00B96382" w:rsidP="00B96382">
            <w:pPr>
              <w:rPr>
                <w:rFonts w:ascii="Arial" w:hAnsi="Arial" w:cs="Arial"/>
                <w:bCs/>
                <w:sz w:val="24"/>
                <w:szCs w:val="24"/>
              </w:rPr>
            </w:pPr>
            <w:r w:rsidRPr="0004622B">
              <w:rPr>
                <w:rFonts w:ascii="Arial" w:hAnsi="Arial" w:cs="Arial"/>
                <w:bCs/>
                <w:sz w:val="24"/>
                <w:szCs w:val="24"/>
              </w:rPr>
              <w:t>3.</w:t>
            </w:r>
          </w:p>
        </w:tc>
        <w:tc>
          <w:tcPr>
            <w:tcW w:w="1608"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Analysis of chaos in discrete fractional tent map, gauss map, 2x(mod 1) map</w:t>
            </w:r>
          </w:p>
        </w:tc>
        <w:tc>
          <w:tcPr>
            <w:tcW w:w="1929" w:type="dxa"/>
          </w:tcPr>
          <w:p w:rsidR="00B96382" w:rsidRPr="0004622B" w:rsidRDefault="00B96382" w:rsidP="00B96382">
            <w:pPr>
              <w:rPr>
                <w:rFonts w:ascii="Arial" w:hAnsi="Arial" w:cs="Arial"/>
                <w:bCs/>
                <w:sz w:val="24"/>
                <w:szCs w:val="24"/>
              </w:rPr>
            </w:pPr>
            <w:r w:rsidRPr="0004622B">
              <w:rPr>
                <w:rFonts w:ascii="Arial" w:hAnsi="Arial" w:cs="Arial"/>
                <w:sz w:val="24"/>
                <w:szCs w:val="24"/>
              </w:rPr>
              <w:t>V. Daftardar-Gejji and A.S.Deshpande</w:t>
            </w:r>
          </w:p>
        </w:tc>
        <w:tc>
          <w:tcPr>
            <w:tcW w:w="1954" w:type="dxa"/>
          </w:tcPr>
          <w:p w:rsidR="00B96382" w:rsidRPr="0004622B" w:rsidRDefault="00B96382" w:rsidP="00B96382">
            <w:pPr>
              <w:rPr>
                <w:rFonts w:ascii="Arial" w:hAnsi="Arial" w:cs="Arial"/>
                <w:bCs/>
                <w:sz w:val="24"/>
                <w:szCs w:val="24"/>
              </w:rPr>
            </w:pPr>
            <w:r w:rsidRPr="0004622B">
              <w:rPr>
                <w:rFonts w:ascii="Arial" w:hAnsi="Arial" w:cs="Arial"/>
                <w:bCs/>
                <w:sz w:val="24"/>
                <w:szCs w:val="24"/>
              </w:rPr>
              <w:t>National conference in differential equations-2015, held at Shivaji university, Kolhapur</w:t>
            </w:r>
          </w:p>
        </w:tc>
        <w:tc>
          <w:tcPr>
            <w:tcW w:w="1751" w:type="dxa"/>
          </w:tcPr>
          <w:p w:rsidR="00B96382" w:rsidRPr="0004622B" w:rsidRDefault="00B96382" w:rsidP="00B96382">
            <w:pPr>
              <w:jc w:val="center"/>
              <w:rPr>
                <w:rFonts w:ascii="Arial" w:hAnsi="Arial" w:cs="Arial"/>
                <w:bCs/>
                <w:sz w:val="24"/>
                <w:szCs w:val="24"/>
              </w:rPr>
            </w:pPr>
          </w:p>
        </w:tc>
        <w:tc>
          <w:tcPr>
            <w:tcW w:w="1737" w:type="dxa"/>
          </w:tcPr>
          <w:p w:rsidR="00B96382" w:rsidRPr="0004622B" w:rsidRDefault="00B96382" w:rsidP="00B96382">
            <w:pPr>
              <w:jc w:val="center"/>
              <w:rPr>
                <w:rFonts w:ascii="Arial" w:hAnsi="Arial" w:cs="Arial"/>
                <w:bCs/>
                <w:sz w:val="24"/>
                <w:szCs w:val="24"/>
              </w:rPr>
            </w:pPr>
            <w:r w:rsidRPr="0004622B">
              <w:rPr>
                <w:rFonts w:ascii="Arial" w:hAnsi="Arial" w:cs="Arial"/>
                <w:bCs/>
                <w:sz w:val="24"/>
                <w:szCs w:val="24"/>
              </w:rPr>
              <w:t>National</w:t>
            </w:r>
          </w:p>
        </w:tc>
      </w:tr>
    </w:tbl>
    <w:p w:rsidR="00B96382" w:rsidRDefault="00B96382" w:rsidP="00B96382">
      <w:pPr>
        <w:rPr>
          <w:rFonts w:ascii="Arial" w:hAnsi="Arial" w:cs="Arial"/>
          <w:b/>
          <w:sz w:val="24"/>
          <w:szCs w:val="24"/>
        </w:rPr>
      </w:pPr>
    </w:p>
    <w:p w:rsidR="00B96382" w:rsidRDefault="00B96382" w:rsidP="00B96382">
      <w:pPr>
        <w:rPr>
          <w:rFonts w:ascii="Arial" w:hAnsi="Arial" w:cs="Arial"/>
          <w:b/>
          <w:sz w:val="24"/>
          <w:szCs w:val="24"/>
        </w:rPr>
      </w:pPr>
    </w:p>
    <w:p w:rsidR="00B96382" w:rsidRDefault="00B96382" w:rsidP="00B96382">
      <w:pPr>
        <w:rPr>
          <w:rFonts w:ascii="Arial" w:hAnsi="Arial" w:cs="Arial"/>
          <w:b/>
          <w:sz w:val="24"/>
          <w:szCs w:val="24"/>
        </w:rPr>
      </w:pPr>
    </w:p>
    <w:p w:rsidR="00B96382" w:rsidRDefault="00B96382" w:rsidP="00B96382">
      <w:pPr>
        <w:rPr>
          <w:rFonts w:ascii="Arial" w:hAnsi="Arial" w:cs="Arial"/>
          <w:b/>
          <w:sz w:val="24"/>
          <w:szCs w:val="24"/>
        </w:rPr>
      </w:pPr>
    </w:p>
    <w:p w:rsidR="00B96382" w:rsidRDefault="00B96382" w:rsidP="00B96382">
      <w:pPr>
        <w:rPr>
          <w:rFonts w:ascii="Arial" w:hAnsi="Arial" w:cs="Arial"/>
          <w:b/>
          <w:sz w:val="24"/>
          <w:szCs w:val="24"/>
        </w:rPr>
      </w:pPr>
    </w:p>
    <w:p w:rsidR="00B96382" w:rsidRDefault="00B96382" w:rsidP="00B96382">
      <w:pPr>
        <w:rPr>
          <w:rFonts w:ascii="Arial" w:hAnsi="Arial" w:cs="Arial"/>
          <w:b/>
          <w:sz w:val="24"/>
          <w:szCs w:val="24"/>
        </w:rPr>
      </w:pPr>
    </w:p>
    <w:p w:rsidR="00B96382" w:rsidRPr="0004622B" w:rsidRDefault="00B96382" w:rsidP="00B96382">
      <w:pPr>
        <w:rPr>
          <w:rFonts w:ascii="Arial" w:hAnsi="Arial" w:cs="Arial"/>
          <w:b/>
          <w:sz w:val="24"/>
          <w:szCs w:val="24"/>
        </w:rPr>
      </w:pPr>
    </w:p>
    <w:p w:rsidR="00B96382" w:rsidRPr="0004622B" w:rsidRDefault="00B96382" w:rsidP="00B96382">
      <w:pPr>
        <w:pStyle w:val="ListParagraph"/>
        <w:numPr>
          <w:ilvl w:val="0"/>
          <w:numId w:val="19"/>
        </w:numPr>
        <w:ind w:left="450"/>
        <w:rPr>
          <w:rFonts w:ascii="Arial" w:hAnsi="Arial" w:cs="Arial"/>
          <w:b/>
          <w:sz w:val="28"/>
          <w:szCs w:val="28"/>
        </w:rPr>
      </w:pPr>
      <w:r>
        <w:rPr>
          <w:rFonts w:ascii="Arial" w:hAnsi="Arial" w:cs="Arial"/>
          <w:b/>
          <w:sz w:val="28"/>
          <w:szCs w:val="28"/>
        </w:rPr>
        <w:lastRenderedPageBreak/>
        <w:t xml:space="preserve">     </w:t>
      </w:r>
      <w:r w:rsidRPr="0004622B">
        <w:rPr>
          <w:rFonts w:ascii="Arial" w:hAnsi="Arial" w:cs="Arial"/>
          <w:b/>
          <w:sz w:val="28"/>
          <w:szCs w:val="28"/>
        </w:rPr>
        <w:t xml:space="preserve">SEMINARS/ WORKSHOPS/ CONFERENCE/TRAINING PROGRAMS/LECTURES/EVENTS  : </w:t>
      </w:r>
    </w:p>
    <w:p w:rsidR="00B96382" w:rsidRPr="0004622B" w:rsidRDefault="00B96382" w:rsidP="00B96382">
      <w:pPr>
        <w:pStyle w:val="ListParagraph"/>
        <w:numPr>
          <w:ilvl w:val="0"/>
          <w:numId w:val="84"/>
        </w:numPr>
        <w:rPr>
          <w:rFonts w:ascii="Arial" w:hAnsi="Arial" w:cs="Arial"/>
          <w:bCs/>
          <w:sz w:val="24"/>
          <w:szCs w:val="24"/>
        </w:rPr>
      </w:pPr>
      <w:r w:rsidRPr="0004622B">
        <w:rPr>
          <w:rFonts w:ascii="Arial" w:hAnsi="Arial" w:cs="Arial"/>
          <w:b/>
          <w:sz w:val="24"/>
          <w:szCs w:val="24"/>
        </w:rPr>
        <w:t>Details of the Workshop/ Seminar/ Conference/ Event</w:t>
      </w:r>
      <w:r w:rsidRPr="0004622B">
        <w:rPr>
          <w:rFonts w:ascii="Arial" w:hAnsi="Arial" w:cs="Arial"/>
          <w:bCs/>
          <w:sz w:val="24"/>
          <w:szCs w:val="24"/>
        </w:rPr>
        <w:t xml:space="preserve"> </w:t>
      </w:r>
      <w:r w:rsidRPr="0004622B">
        <w:rPr>
          <w:rFonts w:ascii="Arial" w:hAnsi="Arial" w:cs="Arial"/>
          <w:b/>
          <w:sz w:val="24"/>
          <w:szCs w:val="24"/>
        </w:rPr>
        <w:t>attended by the (faculty) dept.</w:t>
      </w:r>
    </w:p>
    <w:tbl>
      <w:tblPr>
        <w:tblStyle w:val="TableGrid"/>
        <w:tblW w:w="10503" w:type="dxa"/>
        <w:jc w:val="center"/>
        <w:tblLook w:val="04A0"/>
      </w:tblPr>
      <w:tblGrid>
        <w:gridCol w:w="537"/>
        <w:gridCol w:w="1737"/>
        <w:gridCol w:w="1737"/>
        <w:gridCol w:w="1951"/>
        <w:gridCol w:w="1590"/>
        <w:gridCol w:w="1590"/>
        <w:gridCol w:w="1550"/>
      </w:tblGrid>
      <w:tr w:rsidR="00B96382" w:rsidRPr="0004622B" w:rsidTr="00B96382">
        <w:trPr>
          <w:trHeight w:val="1077"/>
          <w:jc w:val="center"/>
        </w:trPr>
        <w:tc>
          <w:tcPr>
            <w:tcW w:w="592"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br w:type="page"/>
              <w:t>Sr.</w:t>
            </w:r>
          </w:p>
          <w:p w:rsidR="00B96382" w:rsidRPr="0004622B" w:rsidRDefault="00B96382" w:rsidP="00B96382">
            <w:pPr>
              <w:rPr>
                <w:rFonts w:ascii="Arial" w:hAnsi="Arial" w:cs="Arial"/>
                <w:b/>
                <w:sz w:val="24"/>
                <w:szCs w:val="24"/>
              </w:rPr>
            </w:pPr>
            <w:r w:rsidRPr="0004622B">
              <w:rPr>
                <w:rFonts w:ascii="Arial" w:hAnsi="Arial" w:cs="Arial"/>
                <w:b/>
                <w:sz w:val="24"/>
                <w:szCs w:val="24"/>
              </w:rPr>
              <w:t>No</w:t>
            </w:r>
          </w:p>
        </w:tc>
        <w:tc>
          <w:tcPr>
            <w:tcW w:w="1437"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Name of the workshop/ seminar</w:t>
            </w:r>
          </w:p>
        </w:tc>
        <w:tc>
          <w:tcPr>
            <w:tcW w:w="1542"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Date</w:t>
            </w:r>
          </w:p>
          <w:p w:rsidR="00B96382" w:rsidRPr="0004622B" w:rsidRDefault="00B96382" w:rsidP="00B96382">
            <w:pPr>
              <w:rPr>
                <w:rFonts w:ascii="Arial" w:hAnsi="Arial" w:cs="Arial"/>
                <w:b/>
                <w:sz w:val="24"/>
                <w:szCs w:val="24"/>
              </w:rPr>
            </w:pPr>
            <w:r w:rsidRPr="0004622B">
              <w:rPr>
                <w:rFonts w:ascii="Arial" w:hAnsi="Arial" w:cs="Arial"/>
                <w:b/>
                <w:sz w:val="24"/>
                <w:szCs w:val="24"/>
              </w:rPr>
              <w:t>DD/MM/YYYY</w:t>
            </w:r>
          </w:p>
        </w:tc>
        <w:tc>
          <w:tcPr>
            <w:tcW w:w="1599"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 xml:space="preserve">Name of the faculty </w:t>
            </w:r>
          </w:p>
        </w:tc>
        <w:tc>
          <w:tcPr>
            <w:tcW w:w="2335"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Category of the Participants</w:t>
            </w:r>
          </w:p>
          <w:p w:rsidR="00B96382" w:rsidRPr="0004622B" w:rsidRDefault="00B96382" w:rsidP="00B96382">
            <w:pPr>
              <w:rPr>
                <w:rFonts w:ascii="Arial" w:hAnsi="Arial" w:cs="Arial"/>
                <w:b/>
                <w:sz w:val="24"/>
                <w:szCs w:val="24"/>
              </w:rPr>
            </w:pPr>
            <w:r w:rsidRPr="0004622B">
              <w:rPr>
                <w:rFonts w:ascii="Arial" w:hAnsi="Arial" w:cs="Arial"/>
                <w:b/>
                <w:sz w:val="24"/>
                <w:szCs w:val="24"/>
              </w:rPr>
              <w:t>(ie. Faculty/ Students/ Industry people/ all/ either etc.)</w:t>
            </w:r>
          </w:p>
        </w:tc>
        <w:tc>
          <w:tcPr>
            <w:tcW w:w="1541" w:type="dxa"/>
            <w:tcBorders>
              <w:right w:val="single" w:sz="4" w:space="0" w:color="auto"/>
            </w:tcBorders>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No. of Participants</w:t>
            </w:r>
          </w:p>
        </w:tc>
        <w:tc>
          <w:tcPr>
            <w:tcW w:w="1457" w:type="dxa"/>
            <w:tcBorders>
              <w:left w:val="single" w:sz="4" w:space="0" w:color="auto"/>
            </w:tcBorders>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Sponsoring Agency (if any)</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1</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Pre conference workshop &amp; annual conference of ADMA &amp; Graph Theory Day</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05.06.14</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14.06.14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Dr. (Mrs.) C.M.Deshpande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125</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DST</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2.</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Fundamentals of counseling</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23.6.14</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 </w:t>
            </w:r>
          </w:p>
          <w:p w:rsidR="00B96382" w:rsidRPr="0004622B" w:rsidRDefault="00B96382" w:rsidP="00B96382">
            <w:pPr>
              <w:rPr>
                <w:rFonts w:ascii="Arial" w:hAnsi="Arial" w:cs="Arial"/>
                <w:sz w:val="24"/>
                <w:szCs w:val="24"/>
              </w:rPr>
            </w:pPr>
            <w:r w:rsidRPr="0004622B">
              <w:rPr>
                <w:rFonts w:ascii="Arial" w:hAnsi="Arial" w:cs="Arial"/>
                <w:sz w:val="24"/>
                <w:szCs w:val="24"/>
              </w:rPr>
              <w:t>28.6.14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Dr. K.V.Dalvi     </w:t>
            </w:r>
          </w:p>
          <w:p w:rsidR="00B96382" w:rsidRPr="0004622B" w:rsidRDefault="00B96382" w:rsidP="00B96382">
            <w:pPr>
              <w:rPr>
                <w:rFonts w:ascii="Arial" w:hAnsi="Arial" w:cs="Arial"/>
                <w:sz w:val="24"/>
                <w:szCs w:val="24"/>
              </w:rPr>
            </w:pPr>
            <w:r w:rsidRPr="0004622B">
              <w:rPr>
                <w:rFonts w:ascii="Arial" w:hAnsi="Arial" w:cs="Arial"/>
                <w:sz w:val="24"/>
                <w:szCs w:val="24"/>
              </w:rPr>
              <w:t>and Ms.R.P.More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60</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COEP</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3.</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Pedagogy for effective use of ICT in engineering education</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June-July’14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Dr. (Mrs.) B.P.Athawale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Approx. 700</w:t>
            </w:r>
          </w:p>
          <w:p w:rsidR="00B96382" w:rsidRPr="0004622B" w:rsidRDefault="00B96382" w:rsidP="00B96382">
            <w:pPr>
              <w:jc w:val="center"/>
              <w:rPr>
                <w:rFonts w:ascii="Arial" w:hAnsi="Arial" w:cs="Arial"/>
                <w:sz w:val="24"/>
                <w:szCs w:val="24"/>
              </w:rPr>
            </w:pPr>
            <w:r w:rsidRPr="0004622B">
              <w:rPr>
                <w:rFonts w:ascii="Arial" w:hAnsi="Arial" w:cs="Arial"/>
                <w:sz w:val="24"/>
                <w:szCs w:val="24"/>
              </w:rPr>
              <w:t>(Online)</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MHRD</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4.</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Ocean and atmospheric sciences-current trends</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18.7.14</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 </w:t>
            </w:r>
          </w:p>
          <w:p w:rsidR="00B96382" w:rsidRPr="0004622B" w:rsidRDefault="00B96382" w:rsidP="00B96382">
            <w:pPr>
              <w:rPr>
                <w:rFonts w:ascii="Arial" w:hAnsi="Arial" w:cs="Arial"/>
                <w:sz w:val="24"/>
                <w:szCs w:val="24"/>
              </w:rPr>
            </w:pPr>
            <w:r w:rsidRPr="0004622B">
              <w:rPr>
                <w:rFonts w:ascii="Arial" w:hAnsi="Arial" w:cs="Arial"/>
                <w:sz w:val="24"/>
                <w:szCs w:val="24"/>
              </w:rPr>
              <w:t>19.7.14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Ms. R.P.More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60</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MHRD</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5.</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Optimization methods for research and industry</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25.8.14 </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 </w:t>
            </w:r>
          </w:p>
          <w:p w:rsidR="00B96382" w:rsidRPr="0004622B" w:rsidRDefault="00B96382" w:rsidP="00B96382">
            <w:pPr>
              <w:rPr>
                <w:rFonts w:ascii="Arial" w:hAnsi="Arial" w:cs="Arial"/>
                <w:sz w:val="24"/>
                <w:szCs w:val="24"/>
              </w:rPr>
            </w:pPr>
            <w:r w:rsidRPr="0004622B">
              <w:rPr>
                <w:rFonts w:ascii="Arial" w:hAnsi="Arial" w:cs="Arial"/>
                <w:sz w:val="24"/>
                <w:szCs w:val="24"/>
              </w:rPr>
              <w:t>29.8.14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Ms. R.P.More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40</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COEP</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6.</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Seven habits for 21</w:t>
            </w:r>
            <w:r w:rsidRPr="0004622B">
              <w:rPr>
                <w:rFonts w:ascii="Arial" w:hAnsi="Arial" w:cs="Arial"/>
                <w:sz w:val="24"/>
                <w:szCs w:val="24"/>
                <w:vertAlign w:val="superscript"/>
              </w:rPr>
              <w:t>st</w:t>
            </w:r>
            <w:r w:rsidRPr="0004622B">
              <w:rPr>
                <w:rFonts w:ascii="Arial" w:hAnsi="Arial" w:cs="Arial"/>
                <w:sz w:val="24"/>
                <w:szCs w:val="24"/>
              </w:rPr>
              <w:t xml:space="preserve"> century educators</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12.914</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 </w:t>
            </w:r>
          </w:p>
          <w:p w:rsidR="00B96382" w:rsidRPr="0004622B" w:rsidRDefault="00B96382" w:rsidP="00B96382">
            <w:pPr>
              <w:rPr>
                <w:rFonts w:ascii="Arial" w:hAnsi="Arial" w:cs="Arial"/>
                <w:sz w:val="24"/>
                <w:szCs w:val="24"/>
              </w:rPr>
            </w:pPr>
            <w:r w:rsidRPr="0004622B">
              <w:rPr>
                <w:rFonts w:ascii="Arial" w:hAnsi="Arial" w:cs="Arial"/>
                <w:sz w:val="24"/>
                <w:szCs w:val="24"/>
              </w:rPr>
              <w:t>20.9.14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Mr. A.S. Deshpande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60</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COEP</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7.</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Technology enhance learning workshop</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18.09.14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Dr. (Mrs.) C.M. Deshpande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140</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MHRD</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lastRenderedPageBreak/>
              <w:t>8</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DST-SERC School on Non-linear dyanamics</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01.12.14 </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 </w:t>
            </w:r>
          </w:p>
          <w:p w:rsidR="00B96382" w:rsidRPr="0004622B" w:rsidRDefault="00B96382" w:rsidP="00B96382">
            <w:pPr>
              <w:rPr>
                <w:rFonts w:ascii="Arial" w:hAnsi="Arial" w:cs="Arial"/>
                <w:sz w:val="24"/>
                <w:szCs w:val="24"/>
              </w:rPr>
            </w:pPr>
            <w:r w:rsidRPr="0004622B">
              <w:rPr>
                <w:rFonts w:ascii="Arial" w:hAnsi="Arial" w:cs="Arial"/>
                <w:sz w:val="24"/>
                <w:szCs w:val="24"/>
              </w:rPr>
              <w:t>20.12.14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Mr. A.S. Deshpande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30</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DST</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9</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Algorithmic Game theory</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08.12.14</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 </w:t>
            </w:r>
          </w:p>
          <w:p w:rsidR="00B96382" w:rsidRPr="0004622B" w:rsidRDefault="00B96382" w:rsidP="00B96382">
            <w:pPr>
              <w:rPr>
                <w:rFonts w:ascii="Arial" w:hAnsi="Arial" w:cs="Arial"/>
                <w:sz w:val="24"/>
                <w:szCs w:val="24"/>
              </w:rPr>
            </w:pPr>
            <w:r w:rsidRPr="0004622B">
              <w:rPr>
                <w:rFonts w:ascii="Arial" w:hAnsi="Arial" w:cs="Arial"/>
                <w:sz w:val="24"/>
                <w:szCs w:val="24"/>
              </w:rPr>
              <w:t>12.12.14</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Dr. (Mrs.) C.M. Deshpande</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40</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DST</w:t>
            </w:r>
          </w:p>
        </w:tc>
      </w:tr>
      <w:tr w:rsidR="00B96382" w:rsidRPr="0004622B" w:rsidTr="00B96382">
        <w:trPr>
          <w:trHeight w:val="269"/>
          <w:jc w:val="center"/>
        </w:trPr>
        <w:tc>
          <w:tcPr>
            <w:tcW w:w="592"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10</w:t>
            </w:r>
          </w:p>
        </w:tc>
        <w:tc>
          <w:tcPr>
            <w:tcW w:w="1437" w:type="dxa"/>
          </w:tcPr>
          <w:p w:rsidR="00B96382" w:rsidRPr="0004622B" w:rsidRDefault="00B96382" w:rsidP="00B96382">
            <w:pPr>
              <w:rPr>
                <w:rFonts w:ascii="Arial" w:hAnsi="Arial" w:cs="Arial"/>
                <w:sz w:val="24"/>
                <w:szCs w:val="24"/>
              </w:rPr>
            </w:pPr>
            <w:r w:rsidRPr="0004622B">
              <w:rPr>
                <w:rFonts w:ascii="Arial" w:hAnsi="Arial" w:cs="Arial"/>
                <w:sz w:val="24"/>
                <w:szCs w:val="24"/>
              </w:rPr>
              <w:t>STC on Mathematics for Engineering Education</w:t>
            </w:r>
          </w:p>
        </w:tc>
        <w:tc>
          <w:tcPr>
            <w:tcW w:w="1542" w:type="dxa"/>
          </w:tcPr>
          <w:p w:rsidR="00B96382" w:rsidRPr="0004622B" w:rsidRDefault="00B96382" w:rsidP="00B96382">
            <w:pPr>
              <w:rPr>
                <w:rFonts w:ascii="Arial" w:hAnsi="Arial" w:cs="Arial"/>
                <w:sz w:val="24"/>
                <w:szCs w:val="24"/>
              </w:rPr>
            </w:pPr>
            <w:r w:rsidRPr="0004622B">
              <w:rPr>
                <w:rFonts w:ascii="Arial" w:hAnsi="Arial" w:cs="Arial"/>
                <w:sz w:val="24"/>
                <w:szCs w:val="24"/>
              </w:rPr>
              <w:t>16.02.15</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to</w:t>
            </w:r>
          </w:p>
          <w:p w:rsidR="00B96382" w:rsidRPr="0004622B" w:rsidRDefault="00B96382" w:rsidP="00B96382">
            <w:pPr>
              <w:rPr>
                <w:rFonts w:ascii="Arial" w:hAnsi="Arial" w:cs="Arial"/>
                <w:sz w:val="24"/>
                <w:szCs w:val="24"/>
              </w:rPr>
            </w:pPr>
            <w:r w:rsidRPr="0004622B">
              <w:rPr>
                <w:rFonts w:ascii="Arial" w:hAnsi="Arial" w:cs="Arial"/>
                <w:sz w:val="24"/>
                <w:szCs w:val="24"/>
              </w:rPr>
              <w:t>20.02.15</w:t>
            </w:r>
          </w:p>
        </w:tc>
        <w:tc>
          <w:tcPr>
            <w:tcW w:w="1599" w:type="dxa"/>
          </w:tcPr>
          <w:p w:rsidR="00B96382" w:rsidRPr="0004622B" w:rsidRDefault="00B96382" w:rsidP="00B96382">
            <w:pPr>
              <w:rPr>
                <w:rFonts w:ascii="Arial" w:hAnsi="Arial" w:cs="Arial"/>
                <w:sz w:val="24"/>
                <w:szCs w:val="24"/>
              </w:rPr>
            </w:pPr>
            <w:r w:rsidRPr="0004622B">
              <w:rPr>
                <w:rFonts w:ascii="Arial" w:hAnsi="Arial" w:cs="Arial"/>
                <w:sz w:val="24"/>
                <w:szCs w:val="24"/>
              </w:rPr>
              <w:t>Dr. K.V. Dalvi</w:t>
            </w:r>
          </w:p>
          <w:p w:rsidR="00B96382" w:rsidRPr="0004622B" w:rsidRDefault="00B96382" w:rsidP="00B96382">
            <w:pPr>
              <w:rPr>
                <w:rFonts w:ascii="Arial" w:hAnsi="Arial" w:cs="Arial"/>
                <w:sz w:val="24"/>
                <w:szCs w:val="24"/>
              </w:rPr>
            </w:pPr>
            <w:r w:rsidRPr="0004622B">
              <w:rPr>
                <w:rFonts w:ascii="Arial" w:hAnsi="Arial" w:cs="Arial"/>
                <w:sz w:val="24"/>
                <w:szCs w:val="24"/>
              </w:rPr>
              <w:t>and</w:t>
            </w:r>
          </w:p>
          <w:p w:rsidR="00B96382" w:rsidRPr="0004622B" w:rsidRDefault="00B96382" w:rsidP="00B96382">
            <w:pPr>
              <w:rPr>
                <w:rFonts w:ascii="Arial" w:hAnsi="Arial" w:cs="Arial"/>
                <w:sz w:val="24"/>
                <w:szCs w:val="24"/>
              </w:rPr>
            </w:pPr>
            <w:r w:rsidRPr="0004622B">
              <w:rPr>
                <w:rFonts w:ascii="Arial" w:hAnsi="Arial" w:cs="Arial"/>
                <w:sz w:val="24"/>
                <w:szCs w:val="24"/>
              </w:rPr>
              <w:t>Ms. S.D. Solanki</w:t>
            </w:r>
          </w:p>
        </w:tc>
        <w:tc>
          <w:tcPr>
            <w:tcW w:w="233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w:t>
            </w:r>
          </w:p>
        </w:tc>
        <w:tc>
          <w:tcPr>
            <w:tcW w:w="1541"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31</w:t>
            </w:r>
          </w:p>
        </w:tc>
        <w:tc>
          <w:tcPr>
            <w:tcW w:w="1457" w:type="dxa"/>
            <w:tcBorders>
              <w:lef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MHRD</w:t>
            </w:r>
          </w:p>
        </w:tc>
      </w:tr>
    </w:tbl>
    <w:p w:rsidR="00B96382" w:rsidRPr="0004622B" w:rsidRDefault="00B96382" w:rsidP="00B96382">
      <w:pPr>
        <w:pStyle w:val="ListParagraph"/>
        <w:rPr>
          <w:rFonts w:ascii="Arial" w:hAnsi="Arial" w:cs="Arial"/>
          <w:bCs/>
          <w:sz w:val="28"/>
          <w:szCs w:val="28"/>
        </w:rPr>
      </w:pPr>
    </w:p>
    <w:p w:rsidR="00B96382" w:rsidRPr="0004622B" w:rsidRDefault="00B96382" w:rsidP="00B96382">
      <w:pPr>
        <w:pStyle w:val="ListParagraph"/>
        <w:numPr>
          <w:ilvl w:val="0"/>
          <w:numId w:val="84"/>
        </w:numPr>
        <w:rPr>
          <w:rFonts w:ascii="Arial" w:hAnsi="Arial" w:cs="Arial"/>
          <w:bCs/>
          <w:sz w:val="24"/>
          <w:szCs w:val="24"/>
        </w:rPr>
      </w:pPr>
      <w:r w:rsidRPr="0004622B">
        <w:rPr>
          <w:rFonts w:ascii="Arial" w:hAnsi="Arial" w:cs="Arial"/>
          <w:b/>
          <w:sz w:val="24"/>
          <w:szCs w:val="24"/>
        </w:rPr>
        <w:t>Details of the</w:t>
      </w:r>
      <w:r w:rsidRPr="0004622B">
        <w:rPr>
          <w:rFonts w:ascii="Arial" w:hAnsi="Arial" w:cs="Arial"/>
          <w:bCs/>
          <w:sz w:val="24"/>
          <w:szCs w:val="24"/>
        </w:rPr>
        <w:t xml:space="preserve"> </w:t>
      </w:r>
      <w:r w:rsidRPr="0004622B">
        <w:rPr>
          <w:rFonts w:ascii="Arial" w:hAnsi="Arial" w:cs="Arial"/>
          <w:b/>
          <w:sz w:val="24"/>
          <w:szCs w:val="24"/>
        </w:rPr>
        <w:t>Lectures/Talks organized by the department</w:t>
      </w:r>
    </w:p>
    <w:tbl>
      <w:tblPr>
        <w:tblStyle w:val="TableGrid"/>
        <w:tblW w:w="10927" w:type="dxa"/>
        <w:jc w:val="center"/>
        <w:tblInd w:w="1489" w:type="dxa"/>
        <w:tblLook w:val="04A0"/>
      </w:tblPr>
      <w:tblGrid>
        <w:gridCol w:w="655"/>
        <w:gridCol w:w="1991"/>
        <w:gridCol w:w="1737"/>
        <w:gridCol w:w="1731"/>
        <w:gridCol w:w="2226"/>
        <w:gridCol w:w="1590"/>
        <w:gridCol w:w="997"/>
      </w:tblGrid>
      <w:tr w:rsidR="00B96382" w:rsidRPr="0004622B" w:rsidTr="00B96382">
        <w:trPr>
          <w:trHeight w:val="634"/>
          <w:jc w:val="center"/>
        </w:trPr>
        <w:tc>
          <w:tcPr>
            <w:tcW w:w="704"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br w:type="page"/>
              <w:t>Sr.</w:t>
            </w:r>
          </w:p>
          <w:p w:rsidR="00B96382" w:rsidRPr="0004622B" w:rsidRDefault="00B96382" w:rsidP="00B96382">
            <w:pPr>
              <w:rPr>
                <w:rFonts w:ascii="Arial" w:hAnsi="Arial" w:cs="Arial"/>
                <w:b/>
                <w:sz w:val="24"/>
                <w:szCs w:val="24"/>
              </w:rPr>
            </w:pPr>
            <w:r w:rsidRPr="0004622B">
              <w:rPr>
                <w:rFonts w:ascii="Arial" w:hAnsi="Arial" w:cs="Arial"/>
                <w:b/>
                <w:sz w:val="24"/>
                <w:szCs w:val="24"/>
              </w:rPr>
              <w:t>No</w:t>
            </w:r>
          </w:p>
        </w:tc>
        <w:tc>
          <w:tcPr>
            <w:tcW w:w="2165"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Name/title of the Lecture/ Talk</w:t>
            </w:r>
          </w:p>
        </w:tc>
        <w:tc>
          <w:tcPr>
            <w:tcW w:w="1335"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Date</w:t>
            </w:r>
          </w:p>
          <w:p w:rsidR="00B96382" w:rsidRPr="0004622B" w:rsidRDefault="00B96382" w:rsidP="00B96382">
            <w:pPr>
              <w:rPr>
                <w:rFonts w:ascii="Arial" w:hAnsi="Arial" w:cs="Arial"/>
                <w:b/>
                <w:sz w:val="24"/>
                <w:szCs w:val="24"/>
              </w:rPr>
            </w:pPr>
            <w:r w:rsidRPr="0004622B">
              <w:rPr>
                <w:rFonts w:ascii="Arial" w:hAnsi="Arial" w:cs="Arial"/>
                <w:b/>
                <w:sz w:val="24"/>
                <w:szCs w:val="24"/>
              </w:rPr>
              <w:t>DD/MM/YYYY</w:t>
            </w:r>
          </w:p>
        </w:tc>
        <w:tc>
          <w:tcPr>
            <w:tcW w:w="1802"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Name of the Speaker , designation etc</w:t>
            </w:r>
          </w:p>
        </w:tc>
        <w:tc>
          <w:tcPr>
            <w:tcW w:w="2494"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Category of the Participants</w:t>
            </w:r>
          </w:p>
          <w:p w:rsidR="00B96382" w:rsidRPr="0004622B" w:rsidRDefault="00B96382" w:rsidP="00B96382">
            <w:pPr>
              <w:rPr>
                <w:rFonts w:ascii="Arial" w:hAnsi="Arial" w:cs="Arial"/>
                <w:b/>
                <w:sz w:val="24"/>
                <w:szCs w:val="24"/>
              </w:rPr>
            </w:pPr>
            <w:r w:rsidRPr="0004622B">
              <w:rPr>
                <w:rFonts w:ascii="Arial" w:hAnsi="Arial" w:cs="Arial"/>
                <w:b/>
                <w:sz w:val="24"/>
                <w:szCs w:val="24"/>
              </w:rPr>
              <w:t>(ie. Faculty/ Students/ Industry people/ all/ either etc.)</w:t>
            </w:r>
          </w:p>
          <w:p w:rsidR="00B96382" w:rsidRPr="0004622B" w:rsidRDefault="00B96382" w:rsidP="00B96382">
            <w:pPr>
              <w:rPr>
                <w:rFonts w:ascii="Arial" w:hAnsi="Arial" w:cs="Arial"/>
                <w:b/>
                <w:sz w:val="24"/>
                <w:szCs w:val="24"/>
              </w:rPr>
            </w:pPr>
          </w:p>
        </w:tc>
        <w:tc>
          <w:tcPr>
            <w:tcW w:w="1405" w:type="dxa"/>
            <w:tcBorders>
              <w:right w:val="single" w:sz="4" w:space="0" w:color="auto"/>
            </w:tcBorders>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No. of Participants</w:t>
            </w:r>
          </w:p>
        </w:tc>
        <w:tc>
          <w:tcPr>
            <w:tcW w:w="1022" w:type="dxa"/>
            <w:tcBorders>
              <w:right w:val="single" w:sz="4" w:space="0" w:color="auto"/>
            </w:tcBorders>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Venue</w:t>
            </w:r>
          </w:p>
        </w:tc>
      </w:tr>
      <w:tr w:rsidR="00B96382" w:rsidRPr="0004622B" w:rsidTr="00B96382">
        <w:trPr>
          <w:trHeight w:val="153"/>
          <w:jc w:val="center"/>
        </w:trPr>
        <w:tc>
          <w:tcPr>
            <w:tcW w:w="704"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1</w:t>
            </w:r>
          </w:p>
        </w:tc>
        <w:tc>
          <w:tcPr>
            <w:tcW w:w="2165" w:type="dxa"/>
          </w:tcPr>
          <w:p w:rsidR="00B96382" w:rsidRPr="0004622B" w:rsidRDefault="00B96382" w:rsidP="00B96382">
            <w:pPr>
              <w:rPr>
                <w:rFonts w:ascii="Arial" w:hAnsi="Arial" w:cs="Arial"/>
                <w:sz w:val="24"/>
                <w:szCs w:val="24"/>
              </w:rPr>
            </w:pPr>
            <w:r w:rsidRPr="0004622B">
              <w:rPr>
                <w:rFonts w:ascii="Arial" w:hAnsi="Arial" w:cs="Arial"/>
                <w:sz w:val="24"/>
                <w:szCs w:val="24"/>
              </w:rPr>
              <w:t>Lecture on ‘Ramanujan – Life and Work’</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(delivered by Dr. V.M. Sholapurkar, (Head, Dept of Maths, S.P. College, Pune) </w:t>
            </w:r>
          </w:p>
          <w:p w:rsidR="00B96382" w:rsidRPr="0004622B" w:rsidRDefault="00B96382" w:rsidP="00B96382">
            <w:pPr>
              <w:rPr>
                <w:rFonts w:ascii="Arial" w:hAnsi="Arial" w:cs="Arial"/>
                <w:sz w:val="24"/>
                <w:szCs w:val="24"/>
              </w:rPr>
            </w:pPr>
            <w:r w:rsidRPr="0004622B">
              <w:rPr>
                <w:rFonts w:ascii="Arial" w:hAnsi="Arial" w:cs="Arial"/>
                <w:sz w:val="24"/>
                <w:szCs w:val="24"/>
              </w:rPr>
              <w:t xml:space="preserve">    </w:t>
            </w:r>
          </w:p>
        </w:tc>
        <w:tc>
          <w:tcPr>
            <w:tcW w:w="1335" w:type="dxa"/>
          </w:tcPr>
          <w:p w:rsidR="00B96382" w:rsidRPr="0004622B" w:rsidRDefault="00B96382" w:rsidP="00B96382">
            <w:pPr>
              <w:rPr>
                <w:rFonts w:ascii="Arial" w:hAnsi="Arial" w:cs="Arial"/>
                <w:sz w:val="24"/>
                <w:szCs w:val="24"/>
              </w:rPr>
            </w:pPr>
            <w:r w:rsidRPr="0004622B">
              <w:rPr>
                <w:rFonts w:ascii="Arial" w:hAnsi="Arial" w:cs="Arial"/>
                <w:sz w:val="24"/>
                <w:szCs w:val="24"/>
              </w:rPr>
              <w:t>6</w:t>
            </w:r>
            <w:r w:rsidRPr="0004622B">
              <w:rPr>
                <w:rFonts w:ascii="Arial" w:hAnsi="Arial" w:cs="Arial"/>
                <w:sz w:val="24"/>
                <w:szCs w:val="24"/>
                <w:vertAlign w:val="superscript"/>
              </w:rPr>
              <w:t>th</w:t>
            </w:r>
            <w:r w:rsidRPr="0004622B">
              <w:rPr>
                <w:rFonts w:ascii="Arial" w:hAnsi="Arial" w:cs="Arial"/>
                <w:sz w:val="24"/>
                <w:szCs w:val="24"/>
              </w:rPr>
              <w:t xml:space="preserve"> Sept 2014</w:t>
            </w:r>
          </w:p>
        </w:tc>
        <w:tc>
          <w:tcPr>
            <w:tcW w:w="1802" w:type="dxa"/>
          </w:tcPr>
          <w:p w:rsidR="00B96382" w:rsidRPr="0004622B" w:rsidRDefault="00B96382" w:rsidP="00B96382">
            <w:pPr>
              <w:rPr>
                <w:rFonts w:ascii="Arial" w:hAnsi="Arial" w:cs="Arial"/>
                <w:sz w:val="24"/>
                <w:szCs w:val="24"/>
              </w:rPr>
            </w:pPr>
            <w:r w:rsidRPr="0004622B">
              <w:rPr>
                <w:rFonts w:ascii="Arial" w:hAnsi="Arial" w:cs="Arial"/>
                <w:sz w:val="24"/>
                <w:szCs w:val="24"/>
              </w:rPr>
              <w:t>Dr. (Mrs.) B.P. Athawale</w:t>
            </w:r>
          </w:p>
        </w:tc>
        <w:tc>
          <w:tcPr>
            <w:tcW w:w="2494"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405"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50</w:t>
            </w:r>
          </w:p>
        </w:tc>
        <w:tc>
          <w:tcPr>
            <w:tcW w:w="1022"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COEP</w:t>
            </w:r>
          </w:p>
        </w:tc>
      </w:tr>
      <w:tr w:rsidR="00B96382" w:rsidRPr="0004622B" w:rsidTr="00B96382">
        <w:trPr>
          <w:trHeight w:val="153"/>
          <w:jc w:val="center"/>
        </w:trPr>
        <w:tc>
          <w:tcPr>
            <w:tcW w:w="704"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2</w:t>
            </w:r>
          </w:p>
        </w:tc>
        <w:tc>
          <w:tcPr>
            <w:tcW w:w="2165"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Lecture on ‘What is happening in Math Sciences-Challenges and Excitements’ (delivered by Dr. Ambat Vijaykumar (Professor Cochin University of Science and Technology)  </w:t>
            </w:r>
          </w:p>
          <w:p w:rsidR="00B96382" w:rsidRPr="0004622B" w:rsidRDefault="00B96382" w:rsidP="00B96382">
            <w:pPr>
              <w:rPr>
                <w:rFonts w:ascii="Arial" w:hAnsi="Arial" w:cs="Arial"/>
                <w:sz w:val="24"/>
                <w:szCs w:val="24"/>
              </w:rPr>
            </w:pPr>
          </w:p>
        </w:tc>
        <w:tc>
          <w:tcPr>
            <w:tcW w:w="1335" w:type="dxa"/>
          </w:tcPr>
          <w:p w:rsidR="00B96382" w:rsidRPr="0004622B" w:rsidRDefault="00B96382" w:rsidP="00B96382">
            <w:pPr>
              <w:rPr>
                <w:rFonts w:ascii="Arial" w:hAnsi="Arial" w:cs="Arial"/>
                <w:sz w:val="24"/>
                <w:szCs w:val="24"/>
              </w:rPr>
            </w:pPr>
            <w:r w:rsidRPr="0004622B">
              <w:rPr>
                <w:rFonts w:ascii="Arial" w:hAnsi="Arial" w:cs="Arial"/>
                <w:sz w:val="24"/>
                <w:szCs w:val="24"/>
              </w:rPr>
              <w:lastRenderedPageBreak/>
              <w:t>11</w:t>
            </w:r>
            <w:r w:rsidRPr="0004622B">
              <w:rPr>
                <w:rFonts w:ascii="Arial" w:hAnsi="Arial" w:cs="Arial"/>
                <w:sz w:val="24"/>
                <w:szCs w:val="24"/>
                <w:vertAlign w:val="superscript"/>
              </w:rPr>
              <w:t>th</w:t>
            </w:r>
            <w:r w:rsidRPr="0004622B">
              <w:rPr>
                <w:rFonts w:ascii="Arial" w:hAnsi="Arial" w:cs="Arial"/>
                <w:sz w:val="24"/>
                <w:szCs w:val="24"/>
              </w:rPr>
              <w:t xml:space="preserve"> Nov 2014</w:t>
            </w:r>
          </w:p>
        </w:tc>
        <w:tc>
          <w:tcPr>
            <w:tcW w:w="1802" w:type="dxa"/>
          </w:tcPr>
          <w:p w:rsidR="00B96382" w:rsidRPr="0004622B" w:rsidRDefault="00B96382" w:rsidP="00B96382">
            <w:pPr>
              <w:rPr>
                <w:rFonts w:ascii="Arial" w:hAnsi="Arial" w:cs="Arial"/>
                <w:sz w:val="24"/>
                <w:szCs w:val="24"/>
              </w:rPr>
            </w:pPr>
            <w:r w:rsidRPr="0004622B">
              <w:rPr>
                <w:rFonts w:ascii="Arial" w:hAnsi="Arial" w:cs="Arial"/>
                <w:sz w:val="24"/>
                <w:szCs w:val="24"/>
              </w:rPr>
              <w:t>Dr. (Mrs.) B.P. Athawale</w:t>
            </w:r>
          </w:p>
        </w:tc>
        <w:tc>
          <w:tcPr>
            <w:tcW w:w="2494"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405"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50</w:t>
            </w:r>
          </w:p>
        </w:tc>
        <w:tc>
          <w:tcPr>
            <w:tcW w:w="1022"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COEP</w:t>
            </w:r>
          </w:p>
        </w:tc>
      </w:tr>
      <w:tr w:rsidR="00B96382" w:rsidRPr="0004622B" w:rsidTr="00B96382">
        <w:trPr>
          <w:trHeight w:val="153"/>
          <w:jc w:val="center"/>
        </w:trPr>
        <w:tc>
          <w:tcPr>
            <w:tcW w:w="704" w:type="dxa"/>
            <w:vAlign w:val="center"/>
          </w:tcPr>
          <w:p w:rsidR="00B96382" w:rsidRPr="0004622B" w:rsidRDefault="00B96382" w:rsidP="00B96382">
            <w:pPr>
              <w:rPr>
                <w:rFonts w:ascii="Arial" w:hAnsi="Arial" w:cs="Arial"/>
                <w:sz w:val="24"/>
                <w:szCs w:val="24"/>
              </w:rPr>
            </w:pPr>
            <w:r>
              <w:rPr>
                <w:rFonts w:ascii="Arial" w:hAnsi="Arial" w:cs="Arial"/>
                <w:sz w:val="24"/>
                <w:szCs w:val="24"/>
              </w:rPr>
              <w:lastRenderedPageBreak/>
              <w:t>3</w:t>
            </w:r>
          </w:p>
        </w:tc>
        <w:tc>
          <w:tcPr>
            <w:tcW w:w="2165" w:type="dxa"/>
          </w:tcPr>
          <w:p w:rsidR="00B96382" w:rsidRPr="0004622B" w:rsidRDefault="00B96382" w:rsidP="00B96382">
            <w:pPr>
              <w:rPr>
                <w:rFonts w:ascii="Arial" w:hAnsi="Arial" w:cs="Arial"/>
                <w:sz w:val="24"/>
                <w:szCs w:val="24"/>
              </w:rPr>
            </w:pPr>
            <w:r>
              <w:rPr>
                <w:rFonts w:ascii="Arial" w:hAnsi="Arial" w:cs="Arial"/>
                <w:sz w:val="24"/>
                <w:szCs w:val="24"/>
              </w:rPr>
              <w:t xml:space="preserve">Lecture on Reliability Engg. Delivered </w:t>
            </w:r>
          </w:p>
        </w:tc>
        <w:tc>
          <w:tcPr>
            <w:tcW w:w="1335" w:type="dxa"/>
          </w:tcPr>
          <w:p w:rsidR="00B96382" w:rsidRPr="0004622B" w:rsidRDefault="00B96382" w:rsidP="00B96382">
            <w:pPr>
              <w:rPr>
                <w:rFonts w:ascii="Arial" w:hAnsi="Arial" w:cs="Arial"/>
                <w:sz w:val="24"/>
                <w:szCs w:val="24"/>
              </w:rPr>
            </w:pPr>
            <w:r>
              <w:rPr>
                <w:rFonts w:ascii="Arial" w:hAnsi="Arial" w:cs="Arial"/>
                <w:sz w:val="24"/>
                <w:szCs w:val="24"/>
              </w:rPr>
              <w:t>27</w:t>
            </w:r>
            <w:r w:rsidRPr="00D169C0">
              <w:rPr>
                <w:rFonts w:ascii="Arial" w:hAnsi="Arial" w:cs="Arial"/>
                <w:sz w:val="24"/>
                <w:szCs w:val="24"/>
                <w:vertAlign w:val="superscript"/>
              </w:rPr>
              <w:t>th</w:t>
            </w:r>
            <w:r>
              <w:rPr>
                <w:rFonts w:ascii="Arial" w:hAnsi="Arial" w:cs="Arial"/>
                <w:sz w:val="24"/>
                <w:szCs w:val="24"/>
              </w:rPr>
              <w:t xml:space="preserve"> March 2015</w:t>
            </w:r>
          </w:p>
        </w:tc>
        <w:tc>
          <w:tcPr>
            <w:tcW w:w="1802" w:type="dxa"/>
          </w:tcPr>
          <w:p w:rsidR="00B96382" w:rsidRPr="0004622B" w:rsidRDefault="00B96382" w:rsidP="00B96382">
            <w:pPr>
              <w:rPr>
                <w:rFonts w:ascii="Arial" w:hAnsi="Arial" w:cs="Arial"/>
                <w:sz w:val="24"/>
                <w:szCs w:val="24"/>
              </w:rPr>
            </w:pPr>
            <w:r>
              <w:rPr>
                <w:rFonts w:ascii="Arial" w:hAnsi="Arial" w:cs="Arial"/>
                <w:sz w:val="24"/>
                <w:szCs w:val="24"/>
              </w:rPr>
              <w:t>Prof. David (Dept. of Statistics, University of Pune)</w:t>
            </w:r>
          </w:p>
        </w:tc>
        <w:tc>
          <w:tcPr>
            <w:tcW w:w="2494"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405" w:type="dxa"/>
            <w:tcBorders>
              <w:right w:val="single" w:sz="4" w:space="0" w:color="auto"/>
            </w:tcBorders>
          </w:tcPr>
          <w:p w:rsidR="00B96382" w:rsidRPr="0004622B" w:rsidRDefault="00B96382" w:rsidP="00B96382">
            <w:pPr>
              <w:jc w:val="center"/>
              <w:rPr>
                <w:rFonts w:ascii="Arial" w:hAnsi="Arial" w:cs="Arial"/>
                <w:sz w:val="24"/>
                <w:szCs w:val="24"/>
              </w:rPr>
            </w:pPr>
            <w:r>
              <w:rPr>
                <w:rFonts w:ascii="Arial" w:hAnsi="Arial" w:cs="Arial"/>
                <w:sz w:val="24"/>
                <w:szCs w:val="24"/>
              </w:rPr>
              <w:t>30</w:t>
            </w:r>
          </w:p>
        </w:tc>
        <w:tc>
          <w:tcPr>
            <w:tcW w:w="1022" w:type="dxa"/>
            <w:tcBorders>
              <w:right w:val="single" w:sz="4" w:space="0" w:color="auto"/>
            </w:tcBorders>
          </w:tcPr>
          <w:p w:rsidR="00B96382" w:rsidRPr="0004622B" w:rsidRDefault="00B96382" w:rsidP="00B96382">
            <w:pPr>
              <w:jc w:val="center"/>
              <w:rPr>
                <w:rFonts w:ascii="Arial" w:hAnsi="Arial" w:cs="Arial"/>
                <w:sz w:val="24"/>
                <w:szCs w:val="24"/>
              </w:rPr>
            </w:pPr>
            <w:r>
              <w:rPr>
                <w:rFonts w:ascii="Arial" w:hAnsi="Arial" w:cs="Arial"/>
                <w:sz w:val="24"/>
                <w:szCs w:val="24"/>
              </w:rPr>
              <w:t>COEP</w:t>
            </w:r>
          </w:p>
        </w:tc>
      </w:tr>
    </w:tbl>
    <w:p w:rsidR="00B96382" w:rsidRPr="0004622B" w:rsidRDefault="00B96382" w:rsidP="00B96382">
      <w:pPr>
        <w:rPr>
          <w:rFonts w:ascii="Arial" w:hAnsi="Arial" w:cs="Arial"/>
          <w:b/>
          <w:sz w:val="24"/>
          <w:szCs w:val="24"/>
        </w:rPr>
      </w:pPr>
    </w:p>
    <w:p w:rsidR="00B96382" w:rsidRPr="0004622B" w:rsidRDefault="00B96382" w:rsidP="00B96382">
      <w:pPr>
        <w:pStyle w:val="ListParagraph"/>
        <w:numPr>
          <w:ilvl w:val="0"/>
          <w:numId w:val="85"/>
        </w:numPr>
        <w:rPr>
          <w:rFonts w:ascii="Arial" w:hAnsi="Arial" w:cs="Arial"/>
          <w:bCs/>
          <w:sz w:val="24"/>
          <w:szCs w:val="24"/>
        </w:rPr>
      </w:pPr>
      <w:r w:rsidRPr="0004622B">
        <w:rPr>
          <w:rFonts w:ascii="Arial" w:hAnsi="Arial" w:cs="Arial"/>
          <w:b/>
          <w:sz w:val="24"/>
          <w:szCs w:val="24"/>
        </w:rPr>
        <w:t>Details of the</w:t>
      </w:r>
      <w:r w:rsidRPr="0004622B">
        <w:rPr>
          <w:rFonts w:ascii="Arial" w:hAnsi="Arial" w:cs="Arial"/>
          <w:bCs/>
          <w:sz w:val="24"/>
          <w:szCs w:val="24"/>
        </w:rPr>
        <w:t xml:space="preserve"> </w:t>
      </w:r>
      <w:r w:rsidRPr="0004622B">
        <w:rPr>
          <w:rFonts w:ascii="Arial" w:hAnsi="Arial" w:cs="Arial"/>
          <w:b/>
          <w:sz w:val="24"/>
          <w:szCs w:val="24"/>
        </w:rPr>
        <w:t>Lectures/Talks delivered by the department faculty</w:t>
      </w:r>
    </w:p>
    <w:tbl>
      <w:tblPr>
        <w:tblStyle w:val="TableGrid"/>
        <w:tblW w:w="10791" w:type="dxa"/>
        <w:jc w:val="center"/>
        <w:tblInd w:w="710" w:type="dxa"/>
        <w:tblLayout w:type="fixed"/>
        <w:tblLook w:val="04A0"/>
      </w:tblPr>
      <w:tblGrid>
        <w:gridCol w:w="614"/>
        <w:gridCol w:w="1812"/>
        <w:gridCol w:w="1350"/>
        <w:gridCol w:w="1710"/>
        <w:gridCol w:w="1895"/>
        <w:gridCol w:w="1747"/>
        <w:gridCol w:w="1663"/>
      </w:tblGrid>
      <w:tr w:rsidR="00B96382" w:rsidRPr="0004622B" w:rsidTr="00B96382">
        <w:trPr>
          <w:trHeight w:val="834"/>
          <w:jc w:val="center"/>
        </w:trPr>
        <w:tc>
          <w:tcPr>
            <w:tcW w:w="614"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br w:type="page"/>
              <w:t>Sr.</w:t>
            </w:r>
          </w:p>
          <w:p w:rsidR="00B96382" w:rsidRPr="0004622B" w:rsidRDefault="00B96382" w:rsidP="00B96382">
            <w:pPr>
              <w:rPr>
                <w:rFonts w:ascii="Arial" w:hAnsi="Arial" w:cs="Arial"/>
                <w:b/>
                <w:sz w:val="24"/>
                <w:szCs w:val="24"/>
              </w:rPr>
            </w:pPr>
            <w:r w:rsidRPr="0004622B">
              <w:rPr>
                <w:rFonts w:ascii="Arial" w:hAnsi="Arial" w:cs="Arial"/>
                <w:b/>
                <w:sz w:val="24"/>
                <w:szCs w:val="24"/>
              </w:rPr>
              <w:t>No</w:t>
            </w:r>
          </w:p>
        </w:tc>
        <w:tc>
          <w:tcPr>
            <w:tcW w:w="1812"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Name/title of the Lecture/ Talk</w:t>
            </w:r>
          </w:p>
        </w:tc>
        <w:tc>
          <w:tcPr>
            <w:tcW w:w="1350"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Date</w:t>
            </w:r>
          </w:p>
          <w:p w:rsidR="00B96382" w:rsidRPr="0004622B" w:rsidRDefault="00B96382" w:rsidP="00B96382">
            <w:pPr>
              <w:rPr>
                <w:rFonts w:ascii="Arial" w:hAnsi="Arial" w:cs="Arial"/>
                <w:b/>
                <w:sz w:val="24"/>
                <w:szCs w:val="24"/>
              </w:rPr>
            </w:pPr>
            <w:r w:rsidRPr="0004622B">
              <w:rPr>
                <w:rFonts w:ascii="Arial" w:hAnsi="Arial" w:cs="Arial"/>
                <w:b/>
                <w:sz w:val="24"/>
                <w:szCs w:val="24"/>
              </w:rPr>
              <w:t>DD/MM/YYYY</w:t>
            </w:r>
          </w:p>
        </w:tc>
        <w:tc>
          <w:tcPr>
            <w:tcW w:w="1710"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 xml:space="preserve">Name of the faculty Speaker </w:t>
            </w:r>
          </w:p>
        </w:tc>
        <w:tc>
          <w:tcPr>
            <w:tcW w:w="1895" w:type="dxa"/>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Category of the Participants</w:t>
            </w:r>
          </w:p>
          <w:p w:rsidR="00B96382" w:rsidRPr="0004622B" w:rsidRDefault="00B96382" w:rsidP="00B96382">
            <w:pPr>
              <w:rPr>
                <w:rFonts w:ascii="Arial" w:hAnsi="Arial" w:cs="Arial"/>
                <w:b/>
                <w:sz w:val="24"/>
                <w:szCs w:val="24"/>
              </w:rPr>
            </w:pPr>
            <w:r w:rsidRPr="0004622B">
              <w:rPr>
                <w:rFonts w:ascii="Arial" w:hAnsi="Arial" w:cs="Arial"/>
                <w:b/>
                <w:sz w:val="24"/>
                <w:szCs w:val="24"/>
              </w:rPr>
              <w:t>(ie. Faculty/ Students/ Industry people/ all/ either etc.)</w:t>
            </w:r>
          </w:p>
        </w:tc>
        <w:tc>
          <w:tcPr>
            <w:tcW w:w="1747" w:type="dxa"/>
            <w:tcBorders>
              <w:right w:val="single" w:sz="4" w:space="0" w:color="auto"/>
            </w:tcBorders>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No. of Participants</w:t>
            </w:r>
          </w:p>
        </w:tc>
        <w:tc>
          <w:tcPr>
            <w:tcW w:w="1663" w:type="dxa"/>
            <w:tcBorders>
              <w:right w:val="single" w:sz="4" w:space="0" w:color="auto"/>
            </w:tcBorders>
            <w:shd w:val="clear" w:color="auto" w:fill="D9D9D9" w:themeFill="background1" w:themeFillShade="D9"/>
          </w:tcPr>
          <w:p w:rsidR="00B96382" w:rsidRPr="0004622B" w:rsidRDefault="00B96382" w:rsidP="00B96382">
            <w:pPr>
              <w:rPr>
                <w:rFonts w:ascii="Arial" w:hAnsi="Arial" w:cs="Arial"/>
                <w:b/>
                <w:sz w:val="24"/>
                <w:szCs w:val="24"/>
              </w:rPr>
            </w:pPr>
            <w:r w:rsidRPr="0004622B">
              <w:rPr>
                <w:rFonts w:ascii="Arial" w:hAnsi="Arial" w:cs="Arial"/>
                <w:b/>
                <w:sz w:val="24"/>
                <w:szCs w:val="24"/>
              </w:rPr>
              <w:t>Venue</w:t>
            </w:r>
          </w:p>
        </w:tc>
      </w:tr>
      <w:tr w:rsidR="00B96382" w:rsidRPr="0004622B" w:rsidTr="00B96382">
        <w:trPr>
          <w:trHeight w:val="202"/>
          <w:jc w:val="center"/>
        </w:trPr>
        <w:tc>
          <w:tcPr>
            <w:tcW w:w="614"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1</w:t>
            </w:r>
          </w:p>
        </w:tc>
        <w:tc>
          <w:tcPr>
            <w:tcW w:w="1812" w:type="dxa"/>
          </w:tcPr>
          <w:p w:rsidR="00B96382" w:rsidRPr="0004622B" w:rsidRDefault="00B96382" w:rsidP="00B96382">
            <w:pPr>
              <w:rPr>
                <w:rFonts w:ascii="Arial" w:hAnsi="Arial" w:cs="Arial"/>
                <w:sz w:val="24"/>
                <w:szCs w:val="24"/>
              </w:rPr>
            </w:pPr>
            <w:r w:rsidRPr="0004622B">
              <w:rPr>
                <w:rFonts w:ascii="Arial" w:hAnsi="Arial" w:cs="Arial"/>
                <w:sz w:val="24"/>
                <w:szCs w:val="24"/>
              </w:rPr>
              <w:t>Connectivity in semigraph</w:t>
            </w:r>
          </w:p>
        </w:tc>
        <w:tc>
          <w:tcPr>
            <w:tcW w:w="1350" w:type="dxa"/>
          </w:tcPr>
          <w:p w:rsidR="00B96382" w:rsidRPr="0004622B" w:rsidRDefault="00B96382" w:rsidP="00B96382">
            <w:pPr>
              <w:rPr>
                <w:rFonts w:ascii="Arial" w:hAnsi="Arial" w:cs="Arial"/>
                <w:sz w:val="24"/>
                <w:szCs w:val="24"/>
              </w:rPr>
            </w:pPr>
            <w:r w:rsidRPr="0004622B">
              <w:rPr>
                <w:rFonts w:ascii="Arial" w:hAnsi="Arial" w:cs="Arial"/>
                <w:sz w:val="24"/>
                <w:szCs w:val="24"/>
              </w:rPr>
              <w:t>08.06.14</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Dr. (Mrs.) B. P. Athawale</w:t>
            </w:r>
          </w:p>
        </w:tc>
        <w:tc>
          <w:tcPr>
            <w:tcW w:w="189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747"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50</w:t>
            </w:r>
          </w:p>
        </w:tc>
        <w:tc>
          <w:tcPr>
            <w:tcW w:w="1663"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Reva Institute, Banglore</w:t>
            </w:r>
          </w:p>
        </w:tc>
      </w:tr>
      <w:tr w:rsidR="00B96382" w:rsidRPr="0004622B" w:rsidTr="00B96382">
        <w:trPr>
          <w:trHeight w:val="202"/>
          <w:jc w:val="center"/>
        </w:trPr>
        <w:tc>
          <w:tcPr>
            <w:tcW w:w="614"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2</w:t>
            </w:r>
          </w:p>
        </w:tc>
        <w:tc>
          <w:tcPr>
            <w:tcW w:w="1812" w:type="dxa"/>
          </w:tcPr>
          <w:p w:rsidR="00B96382" w:rsidRPr="0004622B" w:rsidRDefault="00B96382" w:rsidP="00B96382">
            <w:pPr>
              <w:rPr>
                <w:rFonts w:ascii="Arial" w:hAnsi="Arial" w:cs="Arial"/>
                <w:sz w:val="24"/>
                <w:szCs w:val="24"/>
              </w:rPr>
            </w:pPr>
            <w:r w:rsidRPr="0004622B">
              <w:rPr>
                <w:rFonts w:ascii="Arial" w:hAnsi="Arial" w:cs="Arial"/>
                <w:sz w:val="24"/>
                <w:szCs w:val="24"/>
              </w:rPr>
              <w:t>Matrix representation and line semigraph of a semigraph</w:t>
            </w:r>
          </w:p>
        </w:tc>
        <w:tc>
          <w:tcPr>
            <w:tcW w:w="1350" w:type="dxa"/>
          </w:tcPr>
          <w:p w:rsidR="00B96382" w:rsidRPr="0004622B" w:rsidRDefault="00B96382" w:rsidP="00B96382">
            <w:pPr>
              <w:rPr>
                <w:rFonts w:ascii="Arial" w:hAnsi="Arial" w:cs="Arial"/>
                <w:sz w:val="24"/>
                <w:szCs w:val="24"/>
              </w:rPr>
            </w:pPr>
            <w:r w:rsidRPr="0004622B">
              <w:rPr>
                <w:rFonts w:ascii="Arial" w:hAnsi="Arial" w:cs="Arial"/>
                <w:sz w:val="24"/>
                <w:szCs w:val="24"/>
              </w:rPr>
              <w:t>09.06.14</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Dr. (Mrs.) C.M. Deshpande</w:t>
            </w:r>
          </w:p>
        </w:tc>
        <w:tc>
          <w:tcPr>
            <w:tcW w:w="189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747"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50</w:t>
            </w:r>
          </w:p>
        </w:tc>
        <w:tc>
          <w:tcPr>
            <w:tcW w:w="1663"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Reva Institute, Banglore</w:t>
            </w:r>
          </w:p>
        </w:tc>
      </w:tr>
      <w:tr w:rsidR="00B96382" w:rsidRPr="0004622B" w:rsidTr="00B96382">
        <w:trPr>
          <w:trHeight w:val="202"/>
          <w:jc w:val="center"/>
        </w:trPr>
        <w:tc>
          <w:tcPr>
            <w:tcW w:w="614" w:type="dxa"/>
            <w:vAlign w:val="center"/>
          </w:tcPr>
          <w:p w:rsidR="00B96382" w:rsidRPr="0004622B" w:rsidRDefault="00B96382" w:rsidP="00B96382">
            <w:pPr>
              <w:rPr>
                <w:rFonts w:ascii="Arial" w:hAnsi="Arial" w:cs="Arial"/>
                <w:sz w:val="24"/>
                <w:szCs w:val="24"/>
              </w:rPr>
            </w:pPr>
            <w:r w:rsidRPr="0004622B">
              <w:rPr>
                <w:rFonts w:ascii="Arial" w:hAnsi="Arial" w:cs="Arial"/>
                <w:sz w:val="24"/>
                <w:szCs w:val="24"/>
              </w:rPr>
              <w:t>3</w:t>
            </w:r>
          </w:p>
        </w:tc>
        <w:tc>
          <w:tcPr>
            <w:tcW w:w="1812" w:type="dxa"/>
          </w:tcPr>
          <w:p w:rsidR="00B96382" w:rsidRPr="0004622B" w:rsidRDefault="00B96382" w:rsidP="00B96382">
            <w:pPr>
              <w:rPr>
                <w:rFonts w:ascii="Arial" w:hAnsi="Arial" w:cs="Arial"/>
                <w:sz w:val="24"/>
                <w:szCs w:val="24"/>
              </w:rPr>
            </w:pPr>
            <w:r w:rsidRPr="0004622B">
              <w:rPr>
                <w:rFonts w:ascii="Arial" w:hAnsi="Arial" w:cs="Arial"/>
                <w:sz w:val="24"/>
                <w:szCs w:val="24"/>
              </w:rPr>
              <w:t>A survey on Realizations of Degree Sequences of Hypergraphs</w:t>
            </w:r>
          </w:p>
        </w:tc>
        <w:tc>
          <w:tcPr>
            <w:tcW w:w="1350" w:type="dxa"/>
          </w:tcPr>
          <w:p w:rsidR="00B96382" w:rsidRPr="0004622B" w:rsidRDefault="00B96382" w:rsidP="00B96382">
            <w:pPr>
              <w:rPr>
                <w:rFonts w:ascii="Arial" w:hAnsi="Arial" w:cs="Arial"/>
                <w:sz w:val="24"/>
                <w:szCs w:val="24"/>
              </w:rPr>
            </w:pPr>
            <w:r w:rsidRPr="0004622B">
              <w:rPr>
                <w:rFonts w:ascii="Arial" w:hAnsi="Arial" w:cs="Arial"/>
                <w:sz w:val="24"/>
                <w:szCs w:val="24"/>
              </w:rPr>
              <w:t>24.06.14</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Dr. (Mrs.) C.M. Deshpande</w:t>
            </w:r>
          </w:p>
        </w:tc>
        <w:tc>
          <w:tcPr>
            <w:tcW w:w="1895" w:type="dxa"/>
          </w:tcPr>
          <w:p w:rsidR="00B96382" w:rsidRPr="0004622B" w:rsidRDefault="00B96382" w:rsidP="00B96382">
            <w:pPr>
              <w:jc w:val="center"/>
              <w:rPr>
                <w:rFonts w:ascii="Arial" w:hAnsi="Arial" w:cs="Arial"/>
                <w:sz w:val="24"/>
                <w:szCs w:val="24"/>
              </w:rPr>
            </w:pPr>
            <w:r w:rsidRPr="0004622B">
              <w:rPr>
                <w:rFonts w:ascii="Arial" w:hAnsi="Arial" w:cs="Arial"/>
                <w:sz w:val="24"/>
                <w:szCs w:val="24"/>
              </w:rPr>
              <w:t>Faculty and Students</w:t>
            </w:r>
          </w:p>
        </w:tc>
        <w:tc>
          <w:tcPr>
            <w:tcW w:w="1747" w:type="dxa"/>
            <w:tcBorders>
              <w:right w:val="single" w:sz="4" w:space="0" w:color="auto"/>
            </w:tcBorders>
          </w:tcPr>
          <w:p w:rsidR="00B96382" w:rsidRPr="0004622B" w:rsidRDefault="00B96382" w:rsidP="00B96382">
            <w:pPr>
              <w:jc w:val="center"/>
              <w:rPr>
                <w:rFonts w:ascii="Arial" w:hAnsi="Arial" w:cs="Arial"/>
                <w:sz w:val="24"/>
                <w:szCs w:val="24"/>
              </w:rPr>
            </w:pPr>
            <w:r w:rsidRPr="0004622B">
              <w:rPr>
                <w:rFonts w:ascii="Arial" w:hAnsi="Arial" w:cs="Arial"/>
                <w:sz w:val="24"/>
                <w:szCs w:val="24"/>
              </w:rPr>
              <w:t>15</w:t>
            </w:r>
          </w:p>
        </w:tc>
        <w:tc>
          <w:tcPr>
            <w:tcW w:w="1663" w:type="dxa"/>
            <w:tcBorders>
              <w:right w:val="single" w:sz="4" w:space="0" w:color="auto"/>
            </w:tcBorders>
          </w:tcPr>
          <w:p w:rsidR="00B96382" w:rsidRPr="0004622B" w:rsidRDefault="00B96382" w:rsidP="00B96382">
            <w:pPr>
              <w:rPr>
                <w:rFonts w:ascii="Arial" w:hAnsi="Arial" w:cs="Arial"/>
                <w:sz w:val="24"/>
                <w:szCs w:val="24"/>
              </w:rPr>
            </w:pPr>
            <w:r w:rsidRPr="0004622B">
              <w:rPr>
                <w:rFonts w:ascii="Arial" w:hAnsi="Arial" w:cs="Arial"/>
                <w:sz w:val="24"/>
                <w:szCs w:val="24"/>
              </w:rPr>
              <w:t>IISER, Pune</w:t>
            </w:r>
          </w:p>
        </w:tc>
      </w:tr>
    </w:tbl>
    <w:p w:rsidR="00B96382" w:rsidRDefault="00B96382" w:rsidP="00B96382">
      <w:pPr>
        <w:pStyle w:val="ListParagraph"/>
        <w:ind w:left="360"/>
        <w:rPr>
          <w:rFonts w:ascii="Arial" w:hAnsi="Arial" w:cs="Arial"/>
          <w:b/>
          <w:sz w:val="36"/>
          <w:szCs w:val="36"/>
        </w:rPr>
      </w:pPr>
    </w:p>
    <w:p w:rsidR="00B96382" w:rsidRPr="0004622B" w:rsidRDefault="00B96382" w:rsidP="00B96382">
      <w:pPr>
        <w:pStyle w:val="ListParagraph"/>
        <w:numPr>
          <w:ilvl w:val="0"/>
          <w:numId w:val="19"/>
        </w:numPr>
        <w:ind w:left="450"/>
        <w:rPr>
          <w:rFonts w:ascii="Arial" w:hAnsi="Arial" w:cs="Arial"/>
          <w:b/>
          <w:sz w:val="28"/>
          <w:szCs w:val="28"/>
        </w:rPr>
      </w:pPr>
      <w:r>
        <w:rPr>
          <w:rFonts w:ascii="Arial" w:hAnsi="Arial" w:cs="Arial"/>
          <w:b/>
          <w:sz w:val="28"/>
          <w:szCs w:val="28"/>
        </w:rPr>
        <w:t xml:space="preserve">  </w:t>
      </w:r>
      <w:r w:rsidRPr="0004622B">
        <w:rPr>
          <w:rFonts w:ascii="Arial" w:hAnsi="Arial" w:cs="Arial"/>
          <w:b/>
          <w:sz w:val="28"/>
          <w:szCs w:val="28"/>
        </w:rPr>
        <w:t>BOOKS PUBLISHED</w:t>
      </w:r>
    </w:p>
    <w:p w:rsidR="00B96382" w:rsidRPr="0004622B" w:rsidRDefault="00B96382" w:rsidP="00B96382">
      <w:pPr>
        <w:pStyle w:val="ListParagraph"/>
        <w:ind w:left="1440"/>
        <w:rPr>
          <w:rFonts w:ascii="Arial" w:hAnsi="Arial" w:cs="Arial"/>
          <w:b/>
          <w:sz w:val="24"/>
          <w:szCs w:val="24"/>
        </w:rPr>
      </w:pPr>
    </w:p>
    <w:tbl>
      <w:tblPr>
        <w:tblW w:w="900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297"/>
        <w:gridCol w:w="2286"/>
        <w:gridCol w:w="2437"/>
        <w:gridCol w:w="1359"/>
      </w:tblGrid>
      <w:tr w:rsidR="00B96382" w:rsidRPr="0004622B" w:rsidTr="00B96382">
        <w:trPr>
          <w:trHeight w:val="649"/>
        </w:trPr>
        <w:tc>
          <w:tcPr>
            <w:tcW w:w="630" w:type="dxa"/>
            <w:shd w:val="clear" w:color="auto" w:fill="D9D9D9" w:themeFill="background1" w:themeFillShade="D9"/>
            <w:hideMark/>
          </w:tcPr>
          <w:p w:rsidR="00B96382" w:rsidRPr="0004622B" w:rsidRDefault="00B96382" w:rsidP="00B96382">
            <w:pPr>
              <w:spacing w:after="0" w:line="240" w:lineRule="auto"/>
              <w:rPr>
                <w:rFonts w:ascii="Arial" w:hAnsi="Arial" w:cs="Arial"/>
                <w:b/>
                <w:bCs/>
                <w:sz w:val="24"/>
                <w:szCs w:val="24"/>
              </w:rPr>
            </w:pPr>
            <w:r w:rsidRPr="0004622B">
              <w:rPr>
                <w:rFonts w:ascii="Arial" w:hAnsi="Arial" w:cs="Arial"/>
                <w:b/>
                <w:bCs/>
                <w:sz w:val="24"/>
                <w:szCs w:val="24"/>
              </w:rPr>
              <w:t>Sr. No.</w:t>
            </w:r>
          </w:p>
        </w:tc>
        <w:tc>
          <w:tcPr>
            <w:tcW w:w="2297" w:type="dxa"/>
            <w:shd w:val="clear" w:color="auto" w:fill="D9D9D9" w:themeFill="background1" w:themeFillShade="D9"/>
            <w:hideMark/>
          </w:tcPr>
          <w:p w:rsidR="00B96382" w:rsidRPr="0004622B" w:rsidRDefault="00B96382" w:rsidP="00B96382">
            <w:pPr>
              <w:spacing w:after="0" w:line="240" w:lineRule="auto"/>
              <w:rPr>
                <w:rFonts w:ascii="Arial" w:hAnsi="Arial" w:cs="Arial"/>
                <w:b/>
                <w:bCs/>
                <w:sz w:val="24"/>
                <w:szCs w:val="24"/>
              </w:rPr>
            </w:pPr>
            <w:r w:rsidRPr="0004622B">
              <w:rPr>
                <w:rFonts w:ascii="Arial" w:hAnsi="Arial" w:cs="Arial"/>
                <w:b/>
                <w:bCs/>
                <w:sz w:val="24"/>
                <w:szCs w:val="24"/>
              </w:rPr>
              <w:t>Name of the author</w:t>
            </w:r>
          </w:p>
        </w:tc>
        <w:tc>
          <w:tcPr>
            <w:tcW w:w="2286" w:type="dxa"/>
            <w:shd w:val="clear" w:color="auto" w:fill="D9D9D9" w:themeFill="background1" w:themeFillShade="D9"/>
            <w:hideMark/>
          </w:tcPr>
          <w:p w:rsidR="00B96382" w:rsidRPr="0004622B" w:rsidRDefault="00B96382" w:rsidP="00B96382">
            <w:pPr>
              <w:spacing w:after="0" w:line="240" w:lineRule="auto"/>
              <w:rPr>
                <w:rFonts w:ascii="Arial" w:hAnsi="Arial" w:cs="Arial"/>
                <w:b/>
                <w:bCs/>
                <w:sz w:val="24"/>
                <w:szCs w:val="24"/>
              </w:rPr>
            </w:pPr>
            <w:r w:rsidRPr="0004622B">
              <w:rPr>
                <w:rFonts w:ascii="Arial" w:hAnsi="Arial" w:cs="Arial"/>
                <w:b/>
                <w:bCs/>
                <w:sz w:val="24"/>
                <w:szCs w:val="24"/>
              </w:rPr>
              <w:t>Title of the book</w:t>
            </w:r>
          </w:p>
        </w:tc>
        <w:tc>
          <w:tcPr>
            <w:tcW w:w="2437" w:type="dxa"/>
            <w:shd w:val="clear" w:color="auto" w:fill="D9D9D9" w:themeFill="background1" w:themeFillShade="D9"/>
            <w:hideMark/>
          </w:tcPr>
          <w:p w:rsidR="00B96382" w:rsidRPr="0004622B" w:rsidRDefault="00B96382" w:rsidP="00B96382">
            <w:pPr>
              <w:spacing w:after="0" w:line="240" w:lineRule="auto"/>
              <w:rPr>
                <w:rFonts w:ascii="Arial" w:hAnsi="Arial" w:cs="Arial"/>
                <w:b/>
                <w:bCs/>
                <w:sz w:val="24"/>
                <w:szCs w:val="24"/>
              </w:rPr>
            </w:pPr>
            <w:r w:rsidRPr="0004622B">
              <w:rPr>
                <w:rFonts w:ascii="Arial" w:hAnsi="Arial" w:cs="Arial"/>
                <w:b/>
                <w:bCs/>
                <w:sz w:val="24"/>
                <w:szCs w:val="24"/>
              </w:rPr>
              <w:t>Name of the publisher</w:t>
            </w:r>
          </w:p>
        </w:tc>
        <w:tc>
          <w:tcPr>
            <w:tcW w:w="1359" w:type="dxa"/>
            <w:shd w:val="clear" w:color="auto" w:fill="D9D9D9" w:themeFill="background1" w:themeFillShade="D9"/>
            <w:hideMark/>
          </w:tcPr>
          <w:p w:rsidR="00B96382" w:rsidRPr="0004622B" w:rsidRDefault="00B96382" w:rsidP="00B96382">
            <w:pPr>
              <w:spacing w:after="0" w:line="240" w:lineRule="auto"/>
              <w:rPr>
                <w:rFonts w:ascii="Arial" w:hAnsi="Arial" w:cs="Arial"/>
                <w:b/>
                <w:bCs/>
                <w:sz w:val="24"/>
                <w:szCs w:val="24"/>
              </w:rPr>
            </w:pPr>
            <w:r w:rsidRPr="0004622B">
              <w:rPr>
                <w:rFonts w:ascii="Arial" w:hAnsi="Arial" w:cs="Arial"/>
                <w:b/>
                <w:bCs/>
                <w:sz w:val="24"/>
                <w:szCs w:val="24"/>
              </w:rPr>
              <w:t>Date of publication</w:t>
            </w:r>
          </w:p>
          <w:p w:rsidR="00B96382" w:rsidRPr="0004622B" w:rsidRDefault="00B96382" w:rsidP="00B96382">
            <w:pPr>
              <w:spacing w:after="0" w:line="240" w:lineRule="auto"/>
              <w:rPr>
                <w:rFonts w:ascii="Arial" w:hAnsi="Arial" w:cs="Arial"/>
                <w:b/>
                <w:bCs/>
                <w:sz w:val="24"/>
                <w:szCs w:val="24"/>
              </w:rPr>
            </w:pPr>
            <w:r w:rsidRPr="0004622B">
              <w:rPr>
                <w:rFonts w:ascii="Arial" w:hAnsi="Arial" w:cs="Arial"/>
                <w:b/>
                <w:bCs/>
                <w:sz w:val="24"/>
                <w:szCs w:val="24"/>
              </w:rPr>
              <w:t>(DD/MM/YYYY)</w:t>
            </w:r>
          </w:p>
        </w:tc>
      </w:tr>
      <w:tr w:rsidR="00B96382" w:rsidRPr="0004622B" w:rsidTr="00B96382">
        <w:trPr>
          <w:trHeight w:val="649"/>
        </w:trPr>
        <w:tc>
          <w:tcPr>
            <w:tcW w:w="630" w:type="dxa"/>
            <w:shd w:val="clear" w:color="auto" w:fill="auto"/>
            <w:hideMark/>
          </w:tcPr>
          <w:p w:rsidR="00B96382" w:rsidRPr="0004622B" w:rsidRDefault="00B96382" w:rsidP="00B96382">
            <w:pPr>
              <w:spacing w:after="0" w:line="240" w:lineRule="auto"/>
              <w:rPr>
                <w:rFonts w:ascii="Arial" w:hAnsi="Arial" w:cs="Arial"/>
                <w:bCs/>
                <w:sz w:val="24"/>
                <w:szCs w:val="24"/>
              </w:rPr>
            </w:pPr>
            <w:r w:rsidRPr="0004622B">
              <w:rPr>
                <w:rFonts w:ascii="Arial" w:hAnsi="Arial" w:cs="Arial"/>
                <w:bCs/>
                <w:sz w:val="24"/>
                <w:szCs w:val="24"/>
              </w:rPr>
              <w:t xml:space="preserve">  1</w:t>
            </w:r>
          </w:p>
        </w:tc>
        <w:tc>
          <w:tcPr>
            <w:tcW w:w="2297" w:type="dxa"/>
            <w:shd w:val="clear" w:color="auto" w:fill="auto"/>
            <w:hideMark/>
          </w:tcPr>
          <w:p w:rsidR="00B96382" w:rsidRPr="0004622B" w:rsidRDefault="00B96382" w:rsidP="00B96382">
            <w:pPr>
              <w:spacing w:after="0" w:line="240" w:lineRule="auto"/>
              <w:rPr>
                <w:rFonts w:ascii="Arial" w:hAnsi="Arial" w:cs="Arial"/>
                <w:bCs/>
                <w:sz w:val="24"/>
                <w:szCs w:val="24"/>
              </w:rPr>
            </w:pPr>
            <w:r w:rsidRPr="0004622B">
              <w:rPr>
                <w:rFonts w:ascii="Arial" w:hAnsi="Arial" w:cs="Arial"/>
                <w:bCs/>
                <w:sz w:val="24"/>
                <w:szCs w:val="24"/>
              </w:rPr>
              <w:t>Dr. K.D. Joshi</w:t>
            </w:r>
          </w:p>
        </w:tc>
        <w:tc>
          <w:tcPr>
            <w:tcW w:w="2286" w:type="dxa"/>
            <w:shd w:val="clear" w:color="auto" w:fill="auto"/>
            <w:hideMark/>
          </w:tcPr>
          <w:p w:rsidR="00B96382" w:rsidRPr="0004622B" w:rsidRDefault="00B96382" w:rsidP="00B96382">
            <w:pPr>
              <w:spacing w:after="0" w:line="240" w:lineRule="auto"/>
              <w:rPr>
                <w:rFonts w:ascii="Arial" w:hAnsi="Arial" w:cs="Arial"/>
                <w:bCs/>
                <w:sz w:val="24"/>
                <w:szCs w:val="24"/>
              </w:rPr>
            </w:pPr>
            <w:r w:rsidRPr="0004622B">
              <w:rPr>
                <w:rFonts w:ascii="Arial" w:hAnsi="Arial" w:cs="Arial"/>
                <w:bCs/>
                <w:sz w:val="24"/>
                <w:szCs w:val="24"/>
              </w:rPr>
              <w:t>Chats on Mathematics</w:t>
            </w:r>
          </w:p>
        </w:tc>
        <w:tc>
          <w:tcPr>
            <w:tcW w:w="2437" w:type="dxa"/>
            <w:shd w:val="clear" w:color="auto" w:fill="auto"/>
            <w:hideMark/>
          </w:tcPr>
          <w:p w:rsidR="00B96382" w:rsidRPr="0004622B" w:rsidRDefault="00B96382" w:rsidP="00B96382">
            <w:pPr>
              <w:spacing w:after="0" w:line="240" w:lineRule="auto"/>
              <w:rPr>
                <w:rFonts w:ascii="Arial" w:hAnsi="Arial" w:cs="Arial"/>
                <w:bCs/>
                <w:sz w:val="24"/>
                <w:szCs w:val="24"/>
              </w:rPr>
            </w:pPr>
            <w:r w:rsidRPr="0004622B">
              <w:rPr>
                <w:rFonts w:ascii="Arial" w:hAnsi="Arial" w:cs="Arial"/>
                <w:bCs/>
                <w:sz w:val="24"/>
                <w:szCs w:val="24"/>
              </w:rPr>
              <w:t>Wai Taluka Ganit Adhyapak Mandal, Wai</w:t>
            </w:r>
          </w:p>
        </w:tc>
        <w:tc>
          <w:tcPr>
            <w:tcW w:w="1359" w:type="dxa"/>
            <w:shd w:val="clear" w:color="auto" w:fill="auto"/>
            <w:hideMark/>
          </w:tcPr>
          <w:p w:rsidR="00B96382" w:rsidRPr="0004622B" w:rsidRDefault="00B96382" w:rsidP="00B96382">
            <w:pPr>
              <w:spacing w:after="0" w:line="240" w:lineRule="auto"/>
              <w:rPr>
                <w:rFonts w:ascii="Arial" w:hAnsi="Arial" w:cs="Arial"/>
                <w:bCs/>
                <w:sz w:val="24"/>
                <w:szCs w:val="24"/>
              </w:rPr>
            </w:pPr>
            <w:r w:rsidRPr="0004622B">
              <w:rPr>
                <w:rFonts w:ascii="Arial" w:hAnsi="Arial" w:cs="Arial"/>
                <w:bCs/>
                <w:sz w:val="24"/>
                <w:szCs w:val="24"/>
              </w:rPr>
              <w:t>01/08/14</w:t>
            </w:r>
          </w:p>
        </w:tc>
      </w:tr>
      <w:tr w:rsidR="00B96382" w:rsidRPr="0004622B" w:rsidTr="00B96382">
        <w:trPr>
          <w:trHeight w:val="966"/>
        </w:trPr>
        <w:tc>
          <w:tcPr>
            <w:tcW w:w="630" w:type="dxa"/>
            <w:shd w:val="clear" w:color="auto" w:fill="auto"/>
            <w:hideMark/>
          </w:tcPr>
          <w:p w:rsidR="00B96382" w:rsidRPr="0004622B" w:rsidRDefault="00B96382" w:rsidP="00B96382">
            <w:pPr>
              <w:spacing w:after="0" w:line="240" w:lineRule="auto"/>
              <w:jc w:val="center"/>
              <w:rPr>
                <w:rFonts w:ascii="Arial" w:hAnsi="Arial" w:cs="Arial"/>
                <w:sz w:val="24"/>
                <w:szCs w:val="24"/>
              </w:rPr>
            </w:pPr>
            <w:r w:rsidRPr="0004622B">
              <w:rPr>
                <w:rFonts w:ascii="Arial" w:hAnsi="Arial" w:cs="Arial"/>
                <w:sz w:val="24"/>
                <w:szCs w:val="24"/>
              </w:rPr>
              <w:lastRenderedPageBreak/>
              <w:t>2</w:t>
            </w:r>
          </w:p>
        </w:tc>
        <w:tc>
          <w:tcPr>
            <w:tcW w:w="2297" w:type="dxa"/>
            <w:shd w:val="clear" w:color="auto" w:fill="auto"/>
            <w:hideMark/>
          </w:tcPr>
          <w:p w:rsidR="00B96382" w:rsidRPr="0004622B" w:rsidRDefault="00B96382" w:rsidP="00B96382">
            <w:pPr>
              <w:spacing w:after="0" w:line="240" w:lineRule="auto"/>
              <w:rPr>
                <w:rFonts w:ascii="Arial" w:hAnsi="Arial" w:cs="Arial"/>
                <w:sz w:val="24"/>
                <w:szCs w:val="24"/>
              </w:rPr>
            </w:pPr>
            <w:r w:rsidRPr="0004622B">
              <w:rPr>
                <w:rFonts w:ascii="Arial" w:hAnsi="Arial" w:cs="Arial"/>
                <w:sz w:val="24"/>
                <w:szCs w:val="24"/>
              </w:rPr>
              <w:t>Dr. K.D Joshi</w:t>
            </w:r>
          </w:p>
        </w:tc>
        <w:tc>
          <w:tcPr>
            <w:tcW w:w="2286" w:type="dxa"/>
            <w:shd w:val="clear" w:color="auto" w:fill="auto"/>
            <w:hideMark/>
          </w:tcPr>
          <w:p w:rsidR="00B96382" w:rsidRPr="0004622B" w:rsidRDefault="00B96382" w:rsidP="00B96382">
            <w:pPr>
              <w:spacing w:after="0" w:line="240" w:lineRule="auto"/>
              <w:rPr>
                <w:rFonts w:ascii="Arial" w:hAnsi="Arial" w:cs="Arial"/>
                <w:sz w:val="24"/>
                <w:szCs w:val="24"/>
              </w:rPr>
            </w:pPr>
            <w:r w:rsidRPr="0004622B">
              <w:rPr>
                <w:rFonts w:ascii="Arial" w:hAnsi="Arial" w:cs="Arial"/>
                <w:sz w:val="24"/>
                <w:szCs w:val="24"/>
              </w:rPr>
              <w:t>3</w:t>
            </w:r>
            <w:r w:rsidRPr="0004622B">
              <w:rPr>
                <w:rFonts w:ascii="Arial" w:hAnsi="Arial" w:cs="Arial"/>
                <w:sz w:val="24"/>
                <w:szCs w:val="24"/>
                <w:vertAlign w:val="superscript"/>
              </w:rPr>
              <w:t>rd</w:t>
            </w:r>
            <w:r w:rsidRPr="0004622B">
              <w:rPr>
                <w:rFonts w:ascii="Arial" w:hAnsi="Arial" w:cs="Arial"/>
                <w:sz w:val="24"/>
                <w:szCs w:val="24"/>
              </w:rPr>
              <w:t xml:space="preserve"> Edition of Educative JEE (Mathematics)</w:t>
            </w:r>
          </w:p>
        </w:tc>
        <w:tc>
          <w:tcPr>
            <w:tcW w:w="2437" w:type="dxa"/>
            <w:shd w:val="clear" w:color="auto" w:fill="auto"/>
            <w:hideMark/>
          </w:tcPr>
          <w:p w:rsidR="00B96382" w:rsidRPr="0004622B" w:rsidRDefault="00B96382" w:rsidP="00B96382">
            <w:pPr>
              <w:spacing w:after="0" w:line="240" w:lineRule="auto"/>
              <w:rPr>
                <w:rFonts w:ascii="Arial" w:hAnsi="Arial" w:cs="Arial"/>
                <w:sz w:val="24"/>
                <w:szCs w:val="24"/>
              </w:rPr>
            </w:pPr>
            <w:r w:rsidRPr="0004622B">
              <w:rPr>
                <w:rFonts w:ascii="Arial" w:hAnsi="Arial" w:cs="Arial"/>
                <w:sz w:val="24"/>
                <w:szCs w:val="24"/>
              </w:rPr>
              <w:t>University Press, Hyderabad</w:t>
            </w:r>
          </w:p>
        </w:tc>
        <w:tc>
          <w:tcPr>
            <w:tcW w:w="1359" w:type="dxa"/>
            <w:shd w:val="clear" w:color="auto" w:fill="auto"/>
            <w:hideMark/>
          </w:tcPr>
          <w:p w:rsidR="00B96382" w:rsidRPr="0004622B" w:rsidRDefault="00B96382" w:rsidP="00B96382">
            <w:pPr>
              <w:spacing w:after="0" w:line="240" w:lineRule="auto"/>
              <w:rPr>
                <w:rFonts w:ascii="Arial" w:hAnsi="Arial" w:cs="Arial"/>
                <w:sz w:val="24"/>
                <w:szCs w:val="24"/>
              </w:rPr>
            </w:pPr>
            <w:r w:rsidRPr="0004622B">
              <w:rPr>
                <w:rFonts w:ascii="Arial" w:hAnsi="Arial" w:cs="Arial"/>
                <w:sz w:val="24"/>
                <w:szCs w:val="24"/>
              </w:rPr>
              <w:t>15/01/15</w:t>
            </w:r>
          </w:p>
        </w:tc>
      </w:tr>
    </w:tbl>
    <w:p w:rsidR="00B96382" w:rsidRPr="0004622B" w:rsidRDefault="00B96382" w:rsidP="00B96382">
      <w:pPr>
        <w:rPr>
          <w:rFonts w:ascii="Arial" w:hAnsi="Arial" w:cs="Arial"/>
          <w:b/>
          <w:sz w:val="36"/>
          <w:szCs w:val="36"/>
        </w:rPr>
      </w:pPr>
    </w:p>
    <w:p w:rsidR="00B96382" w:rsidRPr="0004622B" w:rsidRDefault="00B96382" w:rsidP="00B96382">
      <w:pPr>
        <w:pStyle w:val="ListParagraph"/>
        <w:numPr>
          <w:ilvl w:val="0"/>
          <w:numId w:val="19"/>
        </w:numPr>
        <w:ind w:left="450"/>
        <w:rPr>
          <w:rFonts w:ascii="Arial" w:hAnsi="Arial" w:cs="Arial"/>
          <w:b/>
        </w:rPr>
      </w:pPr>
      <w:r>
        <w:rPr>
          <w:rFonts w:ascii="Arial" w:hAnsi="Arial" w:cs="Arial"/>
          <w:b/>
          <w:sz w:val="28"/>
          <w:szCs w:val="28"/>
        </w:rPr>
        <w:t xml:space="preserve">  </w:t>
      </w:r>
      <w:r w:rsidRPr="0004622B">
        <w:rPr>
          <w:rFonts w:ascii="Arial" w:hAnsi="Arial" w:cs="Arial"/>
          <w:b/>
          <w:sz w:val="28"/>
          <w:szCs w:val="28"/>
        </w:rPr>
        <w:t xml:space="preserve">SPECIAL MENTION </w:t>
      </w:r>
    </w:p>
    <w:p w:rsidR="00B96382" w:rsidRPr="0004622B" w:rsidRDefault="00B96382" w:rsidP="00B96382">
      <w:pPr>
        <w:pStyle w:val="ListParagraph"/>
        <w:ind w:left="360"/>
        <w:rPr>
          <w:rFonts w:ascii="Arial" w:hAnsi="Arial" w:cs="Arial"/>
          <w:b/>
        </w:rPr>
      </w:pPr>
    </w:p>
    <w:p w:rsidR="00B96382" w:rsidRDefault="00B96382" w:rsidP="00B96382">
      <w:pPr>
        <w:pStyle w:val="ListParagraph"/>
        <w:ind w:left="360"/>
        <w:rPr>
          <w:rFonts w:ascii="Arial" w:hAnsi="Arial" w:cs="Arial"/>
          <w:sz w:val="28"/>
          <w:szCs w:val="28"/>
        </w:rPr>
      </w:pPr>
      <w:r w:rsidRPr="0004622B">
        <w:rPr>
          <w:rFonts w:ascii="Arial" w:hAnsi="Arial" w:cs="Arial"/>
          <w:sz w:val="28"/>
          <w:szCs w:val="28"/>
        </w:rPr>
        <w:t xml:space="preserve">Department has conducted the Essay Competition on ‘ </w:t>
      </w:r>
      <w:r w:rsidRPr="0004622B">
        <w:rPr>
          <w:rFonts w:ascii="Arial" w:hAnsi="Arial" w:cs="Arial"/>
          <w:b/>
          <w:bCs/>
          <w:sz w:val="28"/>
          <w:szCs w:val="28"/>
        </w:rPr>
        <w:t>Work and Life of a Mathematician</w:t>
      </w:r>
      <w:r w:rsidRPr="0004622B">
        <w:rPr>
          <w:rFonts w:ascii="Arial" w:hAnsi="Arial" w:cs="Arial"/>
          <w:sz w:val="28"/>
          <w:szCs w:val="28"/>
        </w:rPr>
        <w:t xml:space="preserve"> ‘ under the activities of Ramanujan Mathematics Club.</w:t>
      </w:r>
    </w:p>
    <w:p w:rsidR="00B96382" w:rsidRPr="0004622B" w:rsidRDefault="00B96382" w:rsidP="00B96382">
      <w:pPr>
        <w:pStyle w:val="ListParagraph"/>
        <w:ind w:left="360"/>
        <w:rPr>
          <w:rFonts w:ascii="Arial" w:hAnsi="Arial" w:cs="Arial"/>
          <w:sz w:val="28"/>
          <w:szCs w:val="28"/>
        </w:rPr>
      </w:pPr>
    </w:p>
    <w:p w:rsidR="00B96382" w:rsidRPr="0004622B" w:rsidRDefault="00B96382" w:rsidP="00B96382">
      <w:pPr>
        <w:pStyle w:val="ListParagraph"/>
        <w:numPr>
          <w:ilvl w:val="0"/>
          <w:numId w:val="19"/>
        </w:numPr>
        <w:ind w:left="450"/>
        <w:rPr>
          <w:rFonts w:ascii="Arial" w:hAnsi="Arial" w:cs="Arial"/>
          <w:b/>
          <w:sz w:val="28"/>
          <w:szCs w:val="28"/>
        </w:rPr>
      </w:pPr>
      <w:r>
        <w:rPr>
          <w:rFonts w:ascii="Arial" w:hAnsi="Arial" w:cs="Arial"/>
          <w:b/>
          <w:sz w:val="36"/>
          <w:szCs w:val="36"/>
        </w:rPr>
        <w:t xml:space="preserve">  </w:t>
      </w:r>
      <w:r w:rsidRPr="0004622B">
        <w:rPr>
          <w:rFonts w:ascii="Arial" w:hAnsi="Arial" w:cs="Arial"/>
          <w:b/>
          <w:sz w:val="28"/>
          <w:szCs w:val="28"/>
        </w:rPr>
        <w:t>MEMBERSHIPS TO SOCIETIES</w:t>
      </w:r>
    </w:p>
    <w:p w:rsidR="00B96382" w:rsidRPr="0004622B" w:rsidRDefault="00B96382" w:rsidP="00B96382">
      <w:pPr>
        <w:pStyle w:val="ListParagraph"/>
        <w:ind w:left="810"/>
        <w:rPr>
          <w:rFonts w:ascii="Arial" w:hAnsi="Arial" w:cs="Arial"/>
          <w:b/>
          <w:sz w:val="36"/>
          <w:szCs w:val="36"/>
        </w:rPr>
      </w:pPr>
    </w:p>
    <w:tbl>
      <w:tblPr>
        <w:tblStyle w:val="TableGrid"/>
        <w:tblW w:w="9230" w:type="dxa"/>
        <w:tblLook w:val="04A0"/>
      </w:tblPr>
      <w:tblGrid>
        <w:gridCol w:w="1008"/>
        <w:gridCol w:w="3330"/>
        <w:gridCol w:w="4892"/>
      </w:tblGrid>
      <w:tr w:rsidR="00B96382" w:rsidRPr="0004622B" w:rsidTr="00B96382">
        <w:trPr>
          <w:trHeight w:val="602"/>
        </w:trPr>
        <w:tc>
          <w:tcPr>
            <w:tcW w:w="1008"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Sr. No</w:t>
            </w:r>
          </w:p>
        </w:tc>
        <w:tc>
          <w:tcPr>
            <w:tcW w:w="333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Name of the Society</w:t>
            </w:r>
          </w:p>
        </w:tc>
        <w:tc>
          <w:tcPr>
            <w:tcW w:w="4892"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Name of the faculty/s</w:t>
            </w:r>
          </w:p>
        </w:tc>
      </w:tr>
      <w:tr w:rsidR="00B96382" w:rsidRPr="0004622B" w:rsidTr="00B96382">
        <w:trPr>
          <w:trHeight w:val="418"/>
        </w:trPr>
        <w:tc>
          <w:tcPr>
            <w:tcW w:w="1008"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 xml:space="preserve">        1</w:t>
            </w:r>
          </w:p>
        </w:tc>
        <w:tc>
          <w:tcPr>
            <w:tcW w:w="333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IET, Chennai (Annual)</w:t>
            </w:r>
          </w:p>
        </w:tc>
        <w:tc>
          <w:tcPr>
            <w:tcW w:w="4892"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Dr. K.V Dalvi &amp; Dr.(Mrs.) C.M. Deshpande</w:t>
            </w:r>
          </w:p>
        </w:tc>
      </w:tr>
    </w:tbl>
    <w:p w:rsidR="00B96382" w:rsidRDefault="00B96382" w:rsidP="00B96382">
      <w:pPr>
        <w:pStyle w:val="ListParagraph"/>
        <w:ind w:left="450"/>
        <w:rPr>
          <w:rFonts w:ascii="Arial" w:hAnsi="Arial" w:cs="Arial"/>
          <w:b/>
          <w:sz w:val="36"/>
          <w:szCs w:val="36"/>
        </w:rPr>
      </w:pPr>
    </w:p>
    <w:p w:rsidR="00B96382" w:rsidRPr="0004622B" w:rsidRDefault="00B96382" w:rsidP="00B96382">
      <w:pPr>
        <w:pStyle w:val="ListParagraph"/>
        <w:numPr>
          <w:ilvl w:val="0"/>
          <w:numId w:val="19"/>
        </w:numPr>
        <w:ind w:left="450"/>
        <w:rPr>
          <w:rFonts w:ascii="Arial" w:hAnsi="Arial" w:cs="Arial"/>
          <w:b/>
          <w:sz w:val="36"/>
          <w:szCs w:val="36"/>
        </w:rPr>
      </w:pPr>
      <w:r>
        <w:rPr>
          <w:rFonts w:ascii="Arial" w:hAnsi="Arial" w:cs="Arial"/>
          <w:b/>
          <w:sz w:val="36"/>
          <w:szCs w:val="36"/>
        </w:rPr>
        <w:t xml:space="preserve"> </w:t>
      </w:r>
      <w:r w:rsidRPr="0004622B">
        <w:rPr>
          <w:rFonts w:ascii="Arial" w:hAnsi="Arial" w:cs="Arial"/>
          <w:b/>
          <w:sz w:val="28"/>
          <w:szCs w:val="28"/>
        </w:rPr>
        <w:t>FACULTY MEMBERS</w:t>
      </w:r>
    </w:p>
    <w:p w:rsidR="00B96382" w:rsidRPr="0004622B" w:rsidRDefault="00B96382" w:rsidP="00B96382">
      <w:pPr>
        <w:pStyle w:val="ListParagraph"/>
        <w:ind w:left="360"/>
        <w:rPr>
          <w:rFonts w:ascii="Arial" w:hAnsi="Arial" w:cs="Arial"/>
          <w:b/>
          <w:sz w:val="36"/>
          <w:szCs w:val="36"/>
        </w:rPr>
      </w:pPr>
    </w:p>
    <w:tbl>
      <w:tblPr>
        <w:tblStyle w:val="TableGrid"/>
        <w:tblW w:w="12456" w:type="dxa"/>
        <w:tblInd w:w="18" w:type="dxa"/>
        <w:tblLayout w:type="fixed"/>
        <w:tblLook w:val="04A0"/>
      </w:tblPr>
      <w:tblGrid>
        <w:gridCol w:w="810"/>
        <w:gridCol w:w="2070"/>
        <w:gridCol w:w="1710"/>
        <w:gridCol w:w="1710"/>
        <w:gridCol w:w="6156"/>
      </w:tblGrid>
      <w:tr w:rsidR="00B96382" w:rsidRPr="0004622B" w:rsidTr="00B96382">
        <w:trPr>
          <w:trHeight w:val="503"/>
        </w:trPr>
        <w:tc>
          <w:tcPr>
            <w:tcW w:w="81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Pr>
                <w:rFonts w:ascii="Arial" w:hAnsi="Arial" w:cs="Arial"/>
                <w:b/>
                <w:sz w:val="24"/>
                <w:szCs w:val="24"/>
              </w:rPr>
              <w:t>Sr. No.</w:t>
            </w:r>
          </w:p>
        </w:tc>
        <w:tc>
          <w:tcPr>
            <w:tcW w:w="207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Name of Faculty</w:t>
            </w:r>
          </w:p>
        </w:tc>
        <w:tc>
          <w:tcPr>
            <w:tcW w:w="171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Qualification</w:t>
            </w:r>
          </w:p>
        </w:tc>
        <w:tc>
          <w:tcPr>
            <w:tcW w:w="1710"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Designation</w:t>
            </w:r>
          </w:p>
        </w:tc>
        <w:tc>
          <w:tcPr>
            <w:tcW w:w="6156" w:type="dxa"/>
            <w:shd w:val="clear" w:color="auto" w:fill="D9D9D9" w:themeFill="background1" w:themeFillShade="D9"/>
          </w:tcPr>
          <w:p w:rsidR="00B96382" w:rsidRPr="0004622B" w:rsidRDefault="00B96382" w:rsidP="00B96382">
            <w:pPr>
              <w:pStyle w:val="ListParagraph"/>
              <w:ind w:left="0"/>
              <w:rPr>
                <w:rFonts w:ascii="Arial" w:hAnsi="Arial" w:cs="Arial"/>
                <w:b/>
                <w:sz w:val="24"/>
                <w:szCs w:val="24"/>
              </w:rPr>
            </w:pPr>
            <w:r w:rsidRPr="0004622B">
              <w:rPr>
                <w:rFonts w:ascii="Arial" w:hAnsi="Arial" w:cs="Arial"/>
                <w:b/>
                <w:sz w:val="24"/>
                <w:szCs w:val="24"/>
              </w:rPr>
              <w:t>Area/s of Interest</w:t>
            </w:r>
          </w:p>
        </w:tc>
      </w:tr>
      <w:tr w:rsidR="00B96382" w:rsidRPr="0004622B" w:rsidTr="00B96382">
        <w:tc>
          <w:tcPr>
            <w:tcW w:w="810" w:type="dxa"/>
          </w:tcPr>
          <w:p w:rsidR="00B96382" w:rsidRPr="0004622B" w:rsidRDefault="00B96382" w:rsidP="00B96382">
            <w:pPr>
              <w:pStyle w:val="ListParagraph"/>
              <w:ind w:left="0"/>
              <w:rPr>
                <w:rFonts w:ascii="Arial" w:hAnsi="Arial" w:cs="Arial"/>
                <w:sz w:val="24"/>
                <w:szCs w:val="24"/>
              </w:rPr>
            </w:pPr>
            <w:r>
              <w:rPr>
                <w:rFonts w:ascii="Arial" w:hAnsi="Arial" w:cs="Arial"/>
                <w:sz w:val="24"/>
                <w:szCs w:val="24"/>
              </w:rPr>
              <w:t>1</w:t>
            </w:r>
          </w:p>
        </w:tc>
        <w:tc>
          <w:tcPr>
            <w:tcW w:w="207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 xml:space="preserve">Dr. Dalvi K. V. </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M.Sc., Ph.D. </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 and Head</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Graph Theory and Matroid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Theory</w:t>
            </w:r>
          </w:p>
        </w:tc>
      </w:tr>
      <w:tr w:rsidR="00B96382" w:rsidRPr="0004622B" w:rsidTr="00B96382">
        <w:trPr>
          <w:trHeight w:val="1016"/>
        </w:trPr>
        <w:tc>
          <w:tcPr>
            <w:tcW w:w="810" w:type="dxa"/>
          </w:tcPr>
          <w:p w:rsidR="00B96382" w:rsidRPr="0004622B" w:rsidRDefault="00B96382" w:rsidP="00B96382">
            <w:pPr>
              <w:rPr>
                <w:rFonts w:ascii="Arial" w:hAnsi="Arial" w:cs="Arial"/>
                <w:sz w:val="24"/>
                <w:szCs w:val="24"/>
              </w:rPr>
            </w:pPr>
            <w:r>
              <w:rPr>
                <w:rFonts w:ascii="Arial" w:hAnsi="Arial" w:cs="Arial"/>
                <w:sz w:val="24"/>
                <w:szCs w:val="24"/>
              </w:rPr>
              <w:t>2</w:t>
            </w:r>
          </w:p>
        </w:tc>
        <w:tc>
          <w:tcPr>
            <w:tcW w:w="2070" w:type="dxa"/>
          </w:tcPr>
          <w:p w:rsidR="00B96382" w:rsidRPr="0004622B" w:rsidRDefault="00B96382" w:rsidP="00B96382">
            <w:pPr>
              <w:rPr>
                <w:rFonts w:ascii="Arial" w:hAnsi="Arial" w:cs="Arial"/>
                <w:sz w:val="24"/>
                <w:szCs w:val="24"/>
              </w:rPr>
            </w:pPr>
            <w:r w:rsidRPr="0004622B">
              <w:rPr>
                <w:rFonts w:ascii="Arial" w:hAnsi="Arial" w:cs="Arial"/>
                <w:sz w:val="24"/>
                <w:szCs w:val="24"/>
              </w:rPr>
              <w:t>Dr. (Mrs.) Deshpande C. M.</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M.Sc., Ph.D. </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Associate Professor</w:t>
            </w:r>
          </w:p>
        </w:tc>
        <w:tc>
          <w:tcPr>
            <w:tcW w:w="6156"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Discrete Mathematics</w:t>
            </w:r>
          </w:p>
        </w:tc>
      </w:tr>
      <w:tr w:rsidR="00B96382" w:rsidRPr="0004622B" w:rsidTr="00B96382">
        <w:tc>
          <w:tcPr>
            <w:tcW w:w="810" w:type="dxa"/>
          </w:tcPr>
          <w:p w:rsidR="00B96382" w:rsidRPr="0004622B" w:rsidRDefault="00B96382" w:rsidP="00B96382">
            <w:pPr>
              <w:rPr>
                <w:rFonts w:ascii="Arial" w:hAnsi="Arial" w:cs="Arial"/>
                <w:sz w:val="24"/>
                <w:szCs w:val="24"/>
              </w:rPr>
            </w:pPr>
            <w:r>
              <w:rPr>
                <w:rFonts w:ascii="Arial" w:hAnsi="Arial" w:cs="Arial"/>
                <w:sz w:val="24"/>
                <w:szCs w:val="24"/>
              </w:rPr>
              <w:t>3</w:t>
            </w:r>
          </w:p>
        </w:tc>
        <w:tc>
          <w:tcPr>
            <w:tcW w:w="2070" w:type="dxa"/>
          </w:tcPr>
          <w:p w:rsidR="00B96382" w:rsidRPr="0004622B" w:rsidRDefault="00B96382" w:rsidP="00B96382">
            <w:pPr>
              <w:rPr>
                <w:rFonts w:ascii="Arial" w:hAnsi="Arial" w:cs="Arial"/>
                <w:sz w:val="24"/>
                <w:szCs w:val="24"/>
              </w:rPr>
            </w:pPr>
            <w:r w:rsidRPr="0004622B">
              <w:rPr>
                <w:rFonts w:ascii="Arial" w:hAnsi="Arial" w:cs="Arial"/>
                <w:sz w:val="24"/>
                <w:szCs w:val="24"/>
              </w:rPr>
              <w:t>Ms. More R. P.</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M.Sc., M.C.A.</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Discrete &amp; Computational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Mathematics</w:t>
            </w:r>
          </w:p>
        </w:tc>
      </w:tr>
      <w:tr w:rsidR="00B96382" w:rsidRPr="0004622B" w:rsidTr="00B96382">
        <w:tc>
          <w:tcPr>
            <w:tcW w:w="810" w:type="dxa"/>
          </w:tcPr>
          <w:p w:rsidR="00B96382" w:rsidRPr="0004622B" w:rsidRDefault="00B96382" w:rsidP="00B96382">
            <w:pPr>
              <w:rPr>
                <w:rFonts w:ascii="Arial" w:hAnsi="Arial" w:cs="Arial"/>
                <w:sz w:val="24"/>
                <w:szCs w:val="24"/>
              </w:rPr>
            </w:pPr>
            <w:r>
              <w:rPr>
                <w:rFonts w:ascii="Arial" w:hAnsi="Arial" w:cs="Arial"/>
                <w:sz w:val="24"/>
                <w:szCs w:val="24"/>
              </w:rPr>
              <w:t>4</w:t>
            </w:r>
          </w:p>
        </w:tc>
        <w:tc>
          <w:tcPr>
            <w:tcW w:w="2070" w:type="dxa"/>
          </w:tcPr>
          <w:p w:rsidR="00B96382" w:rsidRPr="0004622B" w:rsidRDefault="00B96382" w:rsidP="00B96382">
            <w:pPr>
              <w:rPr>
                <w:rFonts w:ascii="Arial" w:hAnsi="Arial" w:cs="Arial"/>
                <w:sz w:val="24"/>
                <w:szCs w:val="24"/>
              </w:rPr>
            </w:pPr>
            <w:r w:rsidRPr="0004622B">
              <w:rPr>
                <w:rFonts w:ascii="Arial" w:hAnsi="Arial" w:cs="Arial"/>
                <w:sz w:val="24"/>
                <w:szCs w:val="24"/>
              </w:rPr>
              <w:t>Mrs. Kavishwar S. P.</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M.Sc., B.Ed.</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Lattice Theory</w:t>
            </w:r>
          </w:p>
        </w:tc>
      </w:tr>
      <w:tr w:rsidR="00B96382" w:rsidRPr="0004622B" w:rsidTr="00B96382">
        <w:tc>
          <w:tcPr>
            <w:tcW w:w="810" w:type="dxa"/>
          </w:tcPr>
          <w:p w:rsidR="00B96382" w:rsidRPr="0004622B" w:rsidRDefault="00B96382" w:rsidP="00B96382">
            <w:pPr>
              <w:rPr>
                <w:rFonts w:ascii="Arial" w:hAnsi="Arial" w:cs="Arial"/>
                <w:sz w:val="24"/>
                <w:szCs w:val="24"/>
              </w:rPr>
            </w:pPr>
            <w:r>
              <w:rPr>
                <w:rFonts w:ascii="Arial" w:hAnsi="Arial" w:cs="Arial"/>
                <w:sz w:val="24"/>
                <w:szCs w:val="24"/>
              </w:rPr>
              <w:t>5</w:t>
            </w:r>
          </w:p>
        </w:tc>
        <w:tc>
          <w:tcPr>
            <w:tcW w:w="207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Mrs. Dhere A. B. </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M.Sc.</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Differential Equations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and Transforms</w:t>
            </w:r>
          </w:p>
        </w:tc>
      </w:tr>
      <w:tr w:rsidR="00B96382" w:rsidRPr="0004622B" w:rsidTr="00B96382">
        <w:tc>
          <w:tcPr>
            <w:tcW w:w="810" w:type="dxa"/>
          </w:tcPr>
          <w:p w:rsidR="00B96382" w:rsidRPr="0004622B" w:rsidRDefault="00B96382" w:rsidP="00B96382">
            <w:pPr>
              <w:rPr>
                <w:rFonts w:ascii="Arial" w:hAnsi="Arial" w:cs="Arial"/>
                <w:sz w:val="24"/>
                <w:szCs w:val="24"/>
              </w:rPr>
            </w:pPr>
            <w:r>
              <w:rPr>
                <w:rFonts w:ascii="Arial" w:hAnsi="Arial" w:cs="Arial"/>
                <w:sz w:val="24"/>
                <w:szCs w:val="24"/>
              </w:rPr>
              <w:t>6</w:t>
            </w:r>
          </w:p>
        </w:tc>
        <w:tc>
          <w:tcPr>
            <w:tcW w:w="207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Ms. Abhyankar A. M. </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M.Sc., NET</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Commutative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Algebra</w:t>
            </w:r>
          </w:p>
        </w:tc>
      </w:tr>
      <w:tr w:rsidR="00B96382" w:rsidRPr="0004622B" w:rsidTr="00B96382">
        <w:tc>
          <w:tcPr>
            <w:tcW w:w="810" w:type="dxa"/>
          </w:tcPr>
          <w:p w:rsidR="00B96382" w:rsidRPr="0004622B" w:rsidRDefault="00B96382" w:rsidP="00B96382">
            <w:pPr>
              <w:rPr>
                <w:rFonts w:ascii="Arial" w:hAnsi="Arial" w:cs="Arial"/>
                <w:sz w:val="24"/>
                <w:szCs w:val="24"/>
              </w:rPr>
            </w:pPr>
            <w:r>
              <w:rPr>
                <w:rFonts w:ascii="Arial" w:hAnsi="Arial" w:cs="Arial"/>
                <w:sz w:val="24"/>
                <w:szCs w:val="24"/>
              </w:rPr>
              <w:t>7</w:t>
            </w:r>
          </w:p>
        </w:tc>
        <w:tc>
          <w:tcPr>
            <w:tcW w:w="2070" w:type="dxa"/>
          </w:tcPr>
          <w:p w:rsidR="00B96382" w:rsidRPr="0004622B" w:rsidRDefault="00B96382" w:rsidP="00B96382">
            <w:pPr>
              <w:rPr>
                <w:rFonts w:ascii="Arial" w:hAnsi="Arial" w:cs="Arial"/>
                <w:sz w:val="24"/>
                <w:szCs w:val="24"/>
              </w:rPr>
            </w:pPr>
            <w:r w:rsidRPr="0004622B">
              <w:rPr>
                <w:rFonts w:ascii="Arial" w:hAnsi="Arial" w:cs="Arial"/>
                <w:sz w:val="24"/>
                <w:szCs w:val="24"/>
              </w:rPr>
              <w:t xml:space="preserve">Mrs. Shinde N. V. </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M.Sc., SET</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Coding Theory</w:t>
            </w:r>
          </w:p>
        </w:tc>
      </w:tr>
      <w:tr w:rsidR="00B96382" w:rsidRPr="0004622B" w:rsidTr="00B96382">
        <w:tc>
          <w:tcPr>
            <w:tcW w:w="810" w:type="dxa"/>
          </w:tcPr>
          <w:p w:rsidR="00B96382" w:rsidRPr="0004622B" w:rsidRDefault="00B96382" w:rsidP="00B96382">
            <w:pPr>
              <w:pStyle w:val="ListParagraph"/>
              <w:ind w:left="0"/>
              <w:rPr>
                <w:rFonts w:ascii="Arial" w:hAnsi="Arial" w:cs="Arial"/>
                <w:sz w:val="24"/>
                <w:szCs w:val="24"/>
              </w:rPr>
            </w:pPr>
            <w:r>
              <w:rPr>
                <w:rFonts w:ascii="Arial" w:hAnsi="Arial" w:cs="Arial"/>
                <w:sz w:val="24"/>
                <w:szCs w:val="24"/>
              </w:rPr>
              <w:lastRenderedPageBreak/>
              <w:t>8</w:t>
            </w:r>
          </w:p>
        </w:tc>
        <w:tc>
          <w:tcPr>
            <w:tcW w:w="207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Mrs. Mahatekar Y. M.</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M.Sc., SET</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Fractional Calculus </w:t>
            </w:r>
          </w:p>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and Dynamical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Systems</w:t>
            </w:r>
          </w:p>
        </w:tc>
      </w:tr>
      <w:tr w:rsidR="00B96382" w:rsidRPr="0004622B" w:rsidTr="00B96382">
        <w:tc>
          <w:tcPr>
            <w:tcW w:w="810" w:type="dxa"/>
          </w:tcPr>
          <w:p w:rsidR="00B96382" w:rsidRPr="0004622B" w:rsidRDefault="00B96382" w:rsidP="00B96382">
            <w:pPr>
              <w:pStyle w:val="ListParagraph"/>
              <w:ind w:left="0"/>
              <w:rPr>
                <w:rFonts w:ascii="Arial" w:hAnsi="Arial" w:cs="Arial"/>
                <w:sz w:val="24"/>
                <w:szCs w:val="24"/>
              </w:rPr>
            </w:pPr>
            <w:r>
              <w:rPr>
                <w:rFonts w:ascii="Arial" w:hAnsi="Arial" w:cs="Arial"/>
                <w:sz w:val="24"/>
                <w:szCs w:val="24"/>
              </w:rPr>
              <w:t>9</w:t>
            </w:r>
          </w:p>
        </w:tc>
        <w:tc>
          <w:tcPr>
            <w:tcW w:w="207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 xml:space="preserve">Dr. (Mrs.) Athawale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B. P.</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M.Sc., SET.,</w:t>
            </w:r>
          </w:p>
          <w:p w:rsidR="00B96382" w:rsidRPr="0004622B" w:rsidRDefault="00B96382" w:rsidP="00B96382">
            <w:pPr>
              <w:rPr>
                <w:rFonts w:ascii="Arial" w:hAnsi="Arial" w:cs="Arial"/>
                <w:sz w:val="24"/>
                <w:szCs w:val="24"/>
              </w:rPr>
            </w:pPr>
            <w:r w:rsidRPr="0004622B">
              <w:rPr>
                <w:rFonts w:ascii="Arial" w:hAnsi="Arial" w:cs="Arial"/>
                <w:sz w:val="24"/>
                <w:szCs w:val="24"/>
              </w:rPr>
              <w:t>NET., Ph.D.</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Discrete Mathematics</w:t>
            </w:r>
          </w:p>
        </w:tc>
      </w:tr>
      <w:tr w:rsidR="00B96382" w:rsidRPr="0004622B" w:rsidTr="00B96382">
        <w:tc>
          <w:tcPr>
            <w:tcW w:w="810" w:type="dxa"/>
          </w:tcPr>
          <w:p w:rsidR="00B96382" w:rsidRPr="0004622B" w:rsidRDefault="00B96382" w:rsidP="00B96382">
            <w:pPr>
              <w:pStyle w:val="ListParagraph"/>
              <w:ind w:left="0"/>
              <w:rPr>
                <w:rFonts w:ascii="Arial" w:hAnsi="Arial" w:cs="Arial"/>
                <w:sz w:val="24"/>
                <w:szCs w:val="24"/>
              </w:rPr>
            </w:pPr>
            <w:r>
              <w:rPr>
                <w:rFonts w:ascii="Arial" w:hAnsi="Arial" w:cs="Arial"/>
                <w:sz w:val="24"/>
                <w:szCs w:val="24"/>
              </w:rPr>
              <w:t>10</w:t>
            </w:r>
          </w:p>
        </w:tc>
        <w:tc>
          <w:tcPr>
            <w:tcW w:w="207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Mr. Deshpande A. S.</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M.Sc., NET</w:t>
            </w:r>
          </w:p>
          <w:p w:rsidR="00B96382" w:rsidRPr="0004622B" w:rsidRDefault="00B96382" w:rsidP="00B96382">
            <w:pPr>
              <w:pStyle w:val="ListParagraph"/>
              <w:ind w:left="0"/>
              <w:rPr>
                <w:rFonts w:ascii="Arial" w:hAnsi="Arial" w:cs="Arial"/>
                <w:sz w:val="24"/>
                <w:szCs w:val="24"/>
              </w:rPr>
            </w:pP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Fractional Calculus </w:t>
            </w:r>
          </w:p>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and Dynamical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Systems</w:t>
            </w:r>
          </w:p>
        </w:tc>
      </w:tr>
      <w:tr w:rsidR="00B96382" w:rsidRPr="0004622B" w:rsidTr="00B96382">
        <w:tc>
          <w:tcPr>
            <w:tcW w:w="810" w:type="dxa"/>
          </w:tcPr>
          <w:p w:rsidR="00B96382" w:rsidRPr="0004622B" w:rsidRDefault="00B96382" w:rsidP="00B96382">
            <w:pPr>
              <w:pStyle w:val="ListParagraph"/>
              <w:ind w:left="0"/>
              <w:rPr>
                <w:rFonts w:ascii="Arial" w:hAnsi="Arial" w:cs="Arial"/>
                <w:sz w:val="24"/>
                <w:szCs w:val="24"/>
              </w:rPr>
            </w:pPr>
            <w:r>
              <w:rPr>
                <w:rFonts w:ascii="Arial" w:hAnsi="Arial" w:cs="Arial"/>
                <w:sz w:val="24"/>
                <w:szCs w:val="24"/>
              </w:rPr>
              <w:t>11</w:t>
            </w:r>
          </w:p>
        </w:tc>
        <w:tc>
          <w:tcPr>
            <w:tcW w:w="207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Ms. Solanki S. D.</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M.Sc. (Tech.), SET</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Graph Theory </w:t>
            </w:r>
          </w:p>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and Operation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Research</w:t>
            </w:r>
          </w:p>
        </w:tc>
      </w:tr>
      <w:tr w:rsidR="00B96382" w:rsidRPr="0004622B" w:rsidTr="00B96382">
        <w:tc>
          <w:tcPr>
            <w:tcW w:w="810" w:type="dxa"/>
          </w:tcPr>
          <w:p w:rsidR="00B96382" w:rsidRPr="0004622B" w:rsidRDefault="00B96382" w:rsidP="00B96382">
            <w:pPr>
              <w:pStyle w:val="ListParagraph"/>
              <w:ind w:left="0"/>
              <w:rPr>
                <w:rFonts w:ascii="Arial" w:hAnsi="Arial" w:cs="Arial"/>
                <w:sz w:val="24"/>
                <w:szCs w:val="24"/>
              </w:rPr>
            </w:pPr>
            <w:r>
              <w:rPr>
                <w:rFonts w:ascii="Arial" w:hAnsi="Arial" w:cs="Arial"/>
                <w:sz w:val="24"/>
                <w:szCs w:val="24"/>
              </w:rPr>
              <w:t>12</w:t>
            </w:r>
          </w:p>
        </w:tc>
        <w:tc>
          <w:tcPr>
            <w:tcW w:w="207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Mr. Majithia J. T.</w:t>
            </w:r>
          </w:p>
        </w:tc>
        <w:tc>
          <w:tcPr>
            <w:tcW w:w="1710" w:type="dxa"/>
          </w:tcPr>
          <w:p w:rsidR="00B96382" w:rsidRPr="0004622B" w:rsidRDefault="00B96382" w:rsidP="00B96382">
            <w:pPr>
              <w:rPr>
                <w:rFonts w:ascii="Arial" w:hAnsi="Arial" w:cs="Arial"/>
                <w:sz w:val="24"/>
                <w:szCs w:val="24"/>
              </w:rPr>
            </w:pPr>
            <w:r w:rsidRPr="0004622B">
              <w:rPr>
                <w:rFonts w:ascii="Arial" w:hAnsi="Arial" w:cs="Arial"/>
                <w:sz w:val="24"/>
                <w:szCs w:val="24"/>
              </w:rPr>
              <w:t>M.Sc., NET</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Assistant Professor</w:t>
            </w:r>
          </w:p>
        </w:tc>
        <w:tc>
          <w:tcPr>
            <w:tcW w:w="6156"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Commutative Algebra</w:t>
            </w:r>
          </w:p>
        </w:tc>
      </w:tr>
      <w:tr w:rsidR="00B96382" w:rsidRPr="0004622B" w:rsidTr="00B96382">
        <w:tc>
          <w:tcPr>
            <w:tcW w:w="810" w:type="dxa"/>
          </w:tcPr>
          <w:p w:rsidR="00B96382" w:rsidRPr="0004622B" w:rsidRDefault="00B96382" w:rsidP="00B96382">
            <w:pPr>
              <w:pStyle w:val="ListParagraph"/>
              <w:ind w:left="0"/>
              <w:rPr>
                <w:rFonts w:ascii="Arial" w:hAnsi="Arial" w:cs="Arial"/>
                <w:sz w:val="24"/>
                <w:szCs w:val="24"/>
              </w:rPr>
            </w:pPr>
            <w:r>
              <w:rPr>
                <w:rFonts w:ascii="Arial" w:hAnsi="Arial" w:cs="Arial"/>
                <w:sz w:val="24"/>
                <w:szCs w:val="24"/>
              </w:rPr>
              <w:t>13</w:t>
            </w:r>
          </w:p>
        </w:tc>
        <w:tc>
          <w:tcPr>
            <w:tcW w:w="207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Dr. Joshi K. D.</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M.Sc., Ph.D.</w:t>
            </w:r>
          </w:p>
        </w:tc>
        <w:tc>
          <w:tcPr>
            <w:tcW w:w="1710" w:type="dxa"/>
          </w:tcPr>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Emeritus Professor</w:t>
            </w:r>
          </w:p>
        </w:tc>
        <w:tc>
          <w:tcPr>
            <w:tcW w:w="6156" w:type="dxa"/>
          </w:tcPr>
          <w:p w:rsidR="00B96382" w:rsidRDefault="00B96382" w:rsidP="00B96382">
            <w:pPr>
              <w:pStyle w:val="ListParagraph"/>
              <w:ind w:left="0"/>
              <w:rPr>
                <w:rFonts w:ascii="Arial" w:hAnsi="Arial" w:cs="Arial"/>
                <w:sz w:val="24"/>
                <w:szCs w:val="24"/>
              </w:rPr>
            </w:pPr>
            <w:r w:rsidRPr="0004622B">
              <w:rPr>
                <w:rFonts w:ascii="Arial" w:hAnsi="Arial" w:cs="Arial"/>
                <w:sz w:val="24"/>
                <w:szCs w:val="24"/>
              </w:rPr>
              <w:t xml:space="preserve">Topology &amp; Discrete </w:t>
            </w:r>
          </w:p>
          <w:p w:rsidR="00B96382" w:rsidRPr="0004622B" w:rsidRDefault="00B96382" w:rsidP="00B96382">
            <w:pPr>
              <w:pStyle w:val="ListParagraph"/>
              <w:ind w:left="0"/>
              <w:rPr>
                <w:rFonts w:ascii="Arial" w:hAnsi="Arial" w:cs="Arial"/>
                <w:sz w:val="24"/>
                <w:szCs w:val="24"/>
              </w:rPr>
            </w:pPr>
            <w:r w:rsidRPr="0004622B">
              <w:rPr>
                <w:rFonts w:ascii="Arial" w:hAnsi="Arial" w:cs="Arial"/>
                <w:sz w:val="24"/>
                <w:szCs w:val="24"/>
              </w:rPr>
              <w:t>Mathematics</w:t>
            </w:r>
          </w:p>
        </w:tc>
      </w:tr>
    </w:tbl>
    <w:p w:rsidR="00B96382" w:rsidRPr="0004622B" w:rsidRDefault="00B96382" w:rsidP="00B96382">
      <w:pPr>
        <w:rPr>
          <w:rFonts w:ascii="Arial" w:hAnsi="Arial" w:cs="Arial"/>
          <w:sz w:val="24"/>
          <w:szCs w:val="24"/>
        </w:rPr>
      </w:pPr>
    </w:p>
    <w:p w:rsidR="009E60D1" w:rsidRDefault="009E60D1"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Default="00B96382" w:rsidP="00FD4F32">
      <w:pPr>
        <w:rPr>
          <w:rFonts w:ascii="Times New Roman" w:hAnsi="Times New Roman" w:cs="Times New Roman"/>
          <w:sz w:val="24"/>
          <w:szCs w:val="24"/>
        </w:rPr>
      </w:pPr>
    </w:p>
    <w:p w:rsidR="00B96382" w:rsidRPr="001E06DE" w:rsidRDefault="00B96382" w:rsidP="00B96382">
      <w:pPr>
        <w:spacing w:before="100" w:beforeAutospacing="1" w:after="100" w:afterAutospacing="1" w:line="240" w:lineRule="auto"/>
        <w:jc w:val="center"/>
        <w:rPr>
          <w:rFonts w:ascii="Arial" w:hAnsi="Arial" w:cs="Arial"/>
          <w:b/>
          <w:sz w:val="32"/>
          <w:szCs w:val="32"/>
          <w:u w:val="single"/>
        </w:rPr>
      </w:pPr>
      <w:r w:rsidRPr="003D485E">
        <w:rPr>
          <w:rFonts w:ascii="Arial" w:hAnsi="Arial" w:cs="Arial"/>
          <w:b/>
          <w:sz w:val="32"/>
          <w:szCs w:val="32"/>
          <w:u w:val="single"/>
        </w:rPr>
        <w:t>DEPARTMENT OF MECHANICAL ENGINEERING</w:t>
      </w:r>
    </w:p>
    <w:p w:rsidR="00B96382" w:rsidRPr="001E06DE" w:rsidRDefault="00B96382" w:rsidP="00B96382">
      <w:pPr>
        <w:pStyle w:val="ListParagraph"/>
        <w:numPr>
          <w:ilvl w:val="0"/>
          <w:numId w:val="86"/>
        </w:numPr>
        <w:spacing w:before="100" w:beforeAutospacing="1" w:after="100" w:afterAutospacing="1" w:line="240" w:lineRule="auto"/>
        <w:ind w:left="540"/>
        <w:rPr>
          <w:rFonts w:ascii="Arial" w:hAnsi="Arial" w:cs="Arial"/>
          <w:b/>
          <w:sz w:val="28"/>
          <w:szCs w:val="28"/>
        </w:rPr>
      </w:pPr>
      <w:r>
        <w:rPr>
          <w:rFonts w:ascii="Arial" w:hAnsi="Arial" w:cs="Arial"/>
          <w:b/>
          <w:sz w:val="28"/>
          <w:szCs w:val="28"/>
        </w:rPr>
        <w:t xml:space="preserve">  </w:t>
      </w:r>
      <w:r w:rsidRPr="001E06DE">
        <w:rPr>
          <w:rFonts w:ascii="Arial" w:hAnsi="Arial" w:cs="Arial"/>
          <w:b/>
          <w:sz w:val="28"/>
          <w:szCs w:val="28"/>
        </w:rPr>
        <w:t>INTRODUCTION</w:t>
      </w:r>
    </w:p>
    <w:p w:rsidR="00B96382" w:rsidRPr="001E06DE" w:rsidRDefault="00B96382" w:rsidP="00B96382">
      <w:pPr>
        <w:spacing w:after="0"/>
        <w:jc w:val="both"/>
        <w:rPr>
          <w:rFonts w:ascii="Arial" w:eastAsia="Times New Roman" w:hAnsi="Arial" w:cs="Arial"/>
          <w:sz w:val="24"/>
          <w:szCs w:val="24"/>
        </w:rPr>
      </w:pPr>
      <w:r w:rsidRPr="001E06DE">
        <w:rPr>
          <w:rFonts w:ascii="Arial" w:hAnsi="Arial" w:cs="Arial"/>
          <w:sz w:val="24"/>
          <w:szCs w:val="24"/>
        </w:rPr>
        <w:t xml:space="preserve">    </w:t>
      </w:r>
      <w:r>
        <w:rPr>
          <w:rFonts w:ascii="Arial" w:hAnsi="Arial" w:cs="Arial"/>
          <w:sz w:val="24"/>
          <w:szCs w:val="24"/>
        </w:rPr>
        <w:t xml:space="preserve">   </w:t>
      </w:r>
      <w:r w:rsidRPr="001E06DE">
        <w:rPr>
          <w:rFonts w:ascii="Arial" w:hAnsi="Arial" w:cs="Arial"/>
          <w:sz w:val="24"/>
          <w:szCs w:val="24"/>
        </w:rPr>
        <w:t xml:space="preserve">Mechanical Engineering is a broad ranging and intellectually demanding discipline involving advanced technology and professional skills. The department of mechanical engineering at COEP provides high-quality learning opportunities that fully prepare students for a career as a professional engineer. It offers two-year masters program in ‘Thermal Engineering”, Design Engineering and ‘Automotive Technology’ to prepare students for research and professional practice. There is a factual balance between research and teaching in the department. </w:t>
      </w:r>
      <w:r w:rsidRPr="001E06DE">
        <w:rPr>
          <w:rFonts w:ascii="Arial" w:eastAsia="Times New Roman" w:hAnsi="Arial" w:cs="Arial"/>
          <w:sz w:val="24"/>
          <w:szCs w:val="24"/>
        </w:rPr>
        <w:t>We are ready with real-world learning, industry-savvy faculty, and a knowledgeable, caring, and supportive staff.</w:t>
      </w:r>
    </w:p>
    <w:p w:rsidR="00B96382" w:rsidRPr="001E06DE" w:rsidRDefault="00B96382" w:rsidP="00B96382">
      <w:pPr>
        <w:spacing w:after="0"/>
        <w:jc w:val="both"/>
        <w:rPr>
          <w:rFonts w:ascii="Arial" w:hAnsi="Arial" w:cs="Arial"/>
          <w:sz w:val="24"/>
          <w:szCs w:val="24"/>
        </w:rPr>
      </w:pPr>
      <w:r w:rsidRPr="001E06DE">
        <w:rPr>
          <w:rFonts w:ascii="Arial" w:hAnsi="Arial" w:cs="Arial"/>
          <w:sz w:val="24"/>
          <w:szCs w:val="24"/>
        </w:rPr>
        <w:t>The Mechanical Engineering Department along with the Production department has been conferred as the “Best Industry – Linked institute” in Mechanical Engg by AICTE New Delhi and the Confederation of Indian Industry (CII) for the year 2013.</w:t>
      </w:r>
    </w:p>
    <w:p w:rsidR="00B96382" w:rsidRPr="001E06DE" w:rsidRDefault="00B96382" w:rsidP="00B96382">
      <w:pPr>
        <w:pStyle w:val="BodyTextIndent"/>
        <w:ind w:left="0"/>
        <w:rPr>
          <w:rFonts w:cs="Arial"/>
          <w:szCs w:val="24"/>
        </w:rPr>
      </w:pPr>
      <w:r w:rsidRPr="001E06DE">
        <w:rPr>
          <w:rFonts w:cs="Arial"/>
          <w:szCs w:val="24"/>
        </w:rPr>
        <w:t xml:space="preserve">The faculty has contributed a lot during the year at various levels like consultancy services, research activities etc which have been presented here.  </w:t>
      </w:r>
    </w:p>
    <w:p w:rsidR="00B96382" w:rsidRPr="001E06DE" w:rsidRDefault="00B96382" w:rsidP="00B96382">
      <w:pPr>
        <w:pStyle w:val="BodyTextIndent"/>
        <w:ind w:left="0"/>
        <w:rPr>
          <w:rFonts w:cs="Arial"/>
          <w:szCs w:val="24"/>
        </w:rPr>
      </w:pPr>
      <w:r w:rsidRPr="001E06DE">
        <w:rPr>
          <w:rFonts w:cs="Arial"/>
          <w:szCs w:val="24"/>
        </w:rPr>
        <w:t xml:space="preserve"> </w:t>
      </w:r>
    </w:p>
    <w:p w:rsidR="00B96382" w:rsidRPr="001E06DE" w:rsidRDefault="00B96382" w:rsidP="00B96382">
      <w:pPr>
        <w:pStyle w:val="BodyTextIndent"/>
        <w:ind w:left="0"/>
        <w:rPr>
          <w:rFonts w:cs="Arial"/>
          <w:szCs w:val="24"/>
        </w:rPr>
      </w:pPr>
      <w:r w:rsidRPr="001E06DE">
        <w:rPr>
          <w:rFonts w:cs="Arial"/>
          <w:szCs w:val="24"/>
        </w:rPr>
        <w:t xml:space="preserve">    </w:t>
      </w:r>
      <w:r>
        <w:rPr>
          <w:rFonts w:cs="Arial"/>
          <w:szCs w:val="24"/>
        </w:rPr>
        <w:t xml:space="preserve"> </w:t>
      </w:r>
      <w:r w:rsidRPr="001E06DE">
        <w:rPr>
          <w:rFonts w:cs="Arial"/>
          <w:szCs w:val="24"/>
        </w:rPr>
        <w:t>The steam engineering laboratory fully donated by Forbes Marshall Ltd Pune is a unique facility available in the department. There is a clear sense amongst department faculty that the institute is actively committed to the new educational vision. The Vibration and Acoustics lab is also another state-of-the-art lab established recently in the department.  Funds received from the Institute under equipments-grant, and those from AICTE, Virtual lab project of MHRD under national Mission on education through ICT, and Alumni Association of COEP were utilized to procure modern equipments for the lab. The department has undertaken the refurbishment of Heat engines laboratory wherein three storied building comprising of new laboratories, seminar halls etc. are proposed.</w:t>
      </w:r>
    </w:p>
    <w:p w:rsidR="00B96382" w:rsidRPr="001E06DE" w:rsidRDefault="00B96382" w:rsidP="00B96382">
      <w:pPr>
        <w:pStyle w:val="BodyTextIndent"/>
        <w:ind w:left="0"/>
        <w:rPr>
          <w:rFonts w:cs="Arial"/>
          <w:szCs w:val="24"/>
        </w:rPr>
      </w:pPr>
    </w:p>
    <w:p w:rsidR="00B96382" w:rsidRPr="001E06DE" w:rsidRDefault="00B96382" w:rsidP="00B96382">
      <w:pPr>
        <w:pStyle w:val="BodyTextIndent"/>
        <w:numPr>
          <w:ilvl w:val="0"/>
          <w:numId w:val="88"/>
        </w:numPr>
        <w:tabs>
          <w:tab w:val="clear" w:pos="-720"/>
        </w:tabs>
        <w:suppressAutoHyphens w:val="0"/>
        <w:rPr>
          <w:rFonts w:cs="Arial"/>
          <w:b/>
          <w:sz w:val="28"/>
          <w:szCs w:val="32"/>
        </w:rPr>
      </w:pPr>
      <w:r>
        <w:rPr>
          <w:rFonts w:cs="Arial"/>
          <w:b/>
          <w:sz w:val="28"/>
          <w:szCs w:val="32"/>
        </w:rPr>
        <w:t xml:space="preserve"> </w:t>
      </w:r>
      <w:r w:rsidRPr="001E06DE">
        <w:rPr>
          <w:rFonts w:cs="Arial"/>
          <w:b/>
          <w:sz w:val="28"/>
          <w:szCs w:val="32"/>
        </w:rPr>
        <w:t xml:space="preserve">ACADEMIC PROGRAMMES </w:t>
      </w:r>
    </w:p>
    <w:p w:rsidR="00B96382" w:rsidRPr="001E06DE" w:rsidRDefault="00B96382" w:rsidP="00B96382">
      <w:pPr>
        <w:pStyle w:val="BodyTextIndent"/>
        <w:ind w:left="630"/>
        <w:rPr>
          <w:rFonts w:cs="Arial"/>
          <w:b/>
          <w:szCs w:val="24"/>
        </w:rPr>
      </w:pPr>
    </w:p>
    <w:p w:rsidR="00B96382" w:rsidRPr="001E06DE" w:rsidRDefault="00B96382" w:rsidP="00B96382">
      <w:pPr>
        <w:spacing w:after="0"/>
        <w:ind w:left="450"/>
        <w:rPr>
          <w:rFonts w:ascii="Arial" w:hAnsi="Arial" w:cs="Arial"/>
          <w:bCs/>
          <w:sz w:val="24"/>
          <w:szCs w:val="24"/>
        </w:rPr>
      </w:pPr>
      <w:r w:rsidRPr="001E06DE">
        <w:rPr>
          <w:rFonts w:ascii="Arial" w:hAnsi="Arial" w:cs="Arial"/>
          <w:bCs/>
          <w:sz w:val="24"/>
          <w:szCs w:val="24"/>
        </w:rPr>
        <w:t xml:space="preserve">B Tech (Mechanical Engineering) </w:t>
      </w:r>
    </w:p>
    <w:p w:rsidR="00B96382" w:rsidRPr="001E06DE" w:rsidRDefault="00B96382" w:rsidP="00B96382">
      <w:pPr>
        <w:spacing w:after="0"/>
        <w:ind w:left="450"/>
        <w:rPr>
          <w:rFonts w:ascii="Arial" w:hAnsi="Arial" w:cs="Arial"/>
          <w:bCs/>
          <w:sz w:val="24"/>
          <w:szCs w:val="24"/>
        </w:rPr>
      </w:pPr>
      <w:r w:rsidRPr="001E06DE">
        <w:rPr>
          <w:rFonts w:ascii="Arial" w:hAnsi="Arial" w:cs="Arial"/>
          <w:bCs/>
          <w:sz w:val="24"/>
          <w:szCs w:val="24"/>
        </w:rPr>
        <w:t xml:space="preserve">M Tech (Mechanical – Design Engineering)  </w:t>
      </w:r>
    </w:p>
    <w:p w:rsidR="00B96382" w:rsidRPr="001E06DE" w:rsidRDefault="00B96382" w:rsidP="00B96382">
      <w:pPr>
        <w:spacing w:after="0"/>
        <w:ind w:left="450"/>
        <w:rPr>
          <w:rFonts w:ascii="Arial" w:hAnsi="Arial" w:cs="Arial"/>
          <w:bCs/>
          <w:sz w:val="24"/>
          <w:szCs w:val="24"/>
        </w:rPr>
      </w:pPr>
      <w:r w:rsidRPr="001E06DE">
        <w:rPr>
          <w:rFonts w:ascii="Arial" w:hAnsi="Arial" w:cs="Arial"/>
          <w:bCs/>
          <w:sz w:val="24"/>
          <w:szCs w:val="24"/>
        </w:rPr>
        <w:t xml:space="preserve">M Tech (Mechanical – Thermal Engineering)  </w:t>
      </w:r>
    </w:p>
    <w:p w:rsidR="00B96382" w:rsidRPr="001E06DE" w:rsidRDefault="00B96382" w:rsidP="00B96382">
      <w:pPr>
        <w:spacing w:after="0"/>
        <w:ind w:left="450"/>
        <w:rPr>
          <w:rFonts w:ascii="Arial" w:hAnsi="Arial" w:cs="Arial"/>
          <w:bCs/>
          <w:sz w:val="24"/>
          <w:szCs w:val="24"/>
        </w:rPr>
      </w:pPr>
      <w:r w:rsidRPr="001E06DE">
        <w:rPr>
          <w:rFonts w:ascii="Arial" w:hAnsi="Arial" w:cs="Arial"/>
          <w:bCs/>
          <w:sz w:val="24"/>
          <w:szCs w:val="24"/>
        </w:rPr>
        <w:t xml:space="preserve">M Tech (Mechanical – Automotive Technology)  </w:t>
      </w:r>
      <w:r w:rsidRPr="001E06DE">
        <w:rPr>
          <w:rFonts w:ascii="Arial" w:hAnsi="Arial" w:cs="Arial"/>
          <w:b/>
          <w:sz w:val="24"/>
          <w:szCs w:val="24"/>
          <w:highlight w:val="yellow"/>
          <w:u w:val="single"/>
        </w:rPr>
        <w:t xml:space="preserve"> </w:t>
      </w:r>
    </w:p>
    <w:p w:rsidR="00B96382" w:rsidRPr="001E06DE" w:rsidRDefault="00B96382" w:rsidP="00B96382">
      <w:pPr>
        <w:spacing w:after="0"/>
        <w:ind w:left="450"/>
        <w:rPr>
          <w:rFonts w:ascii="Arial" w:hAnsi="Arial" w:cs="Arial"/>
          <w:bCs/>
          <w:sz w:val="24"/>
          <w:szCs w:val="24"/>
        </w:rPr>
      </w:pPr>
    </w:p>
    <w:p w:rsidR="00B96382" w:rsidRDefault="00B96382" w:rsidP="00B96382">
      <w:pPr>
        <w:spacing w:after="0"/>
        <w:ind w:left="450"/>
        <w:rPr>
          <w:rFonts w:ascii="Arial" w:hAnsi="Arial" w:cs="Arial"/>
          <w:bCs/>
          <w:sz w:val="24"/>
          <w:szCs w:val="24"/>
        </w:rPr>
      </w:pPr>
    </w:p>
    <w:p w:rsidR="00B96382" w:rsidRDefault="00B96382" w:rsidP="00B96382">
      <w:pPr>
        <w:spacing w:after="0"/>
        <w:ind w:left="450"/>
        <w:rPr>
          <w:rFonts w:ascii="Arial" w:hAnsi="Arial" w:cs="Arial"/>
          <w:bCs/>
          <w:sz w:val="24"/>
          <w:szCs w:val="24"/>
        </w:rPr>
      </w:pPr>
    </w:p>
    <w:p w:rsidR="00B96382" w:rsidRDefault="00B96382" w:rsidP="00B96382">
      <w:pPr>
        <w:spacing w:after="0"/>
        <w:ind w:left="450"/>
        <w:rPr>
          <w:rFonts w:ascii="Arial" w:hAnsi="Arial" w:cs="Arial"/>
          <w:bCs/>
          <w:sz w:val="24"/>
          <w:szCs w:val="24"/>
        </w:rPr>
      </w:pPr>
    </w:p>
    <w:p w:rsidR="00B96382" w:rsidRDefault="00B96382" w:rsidP="00B96382">
      <w:pPr>
        <w:spacing w:after="0"/>
        <w:ind w:left="450"/>
        <w:rPr>
          <w:rFonts w:ascii="Arial" w:hAnsi="Arial" w:cs="Arial"/>
          <w:bCs/>
          <w:sz w:val="24"/>
          <w:szCs w:val="24"/>
        </w:rPr>
      </w:pPr>
    </w:p>
    <w:p w:rsidR="00B96382" w:rsidRDefault="00B96382" w:rsidP="00B96382">
      <w:pPr>
        <w:spacing w:after="0"/>
        <w:ind w:left="450"/>
        <w:rPr>
          <w:rFonts w:ascii="Arial" w:hAnsi="Arial" w:cs="Arial"/>
          <w:bCs/>
          <w:sz w:val="24"/>
          <w:szCs w:val="24"/>
        </w:rPr>
      </w:pPr>
    </w:p>
    <w:p w:rsidR="00B96382" w:rsidRPr="001E06DE" w:rsidRDefault="00B96382" w:rsidP="00B96382">
      <w:pPr>
        <w:spacing w:after="0"/>
        <w:ind w:left="450"/>
        <w:rPr>
          <w:rFonts w:ascii="Arial" w:hAnsi="Arial" w:cs="Arial"/>
          <w:bCs/>
          <w:sz w:val="24"/>
          <w:szCs w:val="24"/>
        </w:rPr>
      </w:pPr>
    </w:p>
    <w:p w:rsidR="00B96382" w:rsidRPr="001E06DE" w:rsidRDefault="00B96382" w:rsidP="00B96382">
      <w:pPr>
        <w:numPr>
          <w:ilvl w:val="0"/>
          <w:numId w:val="87"/>
        </w:numPr>
        <w:rPr>
          <w:rFonts w:ascii="Arial" w:hAnsi="Arial" w:cs="Arial"/>
          <w:b/>
          <w:sz w:val="24"/>
          <w:szCs w:val="24"/>
        </w:rPr>
      </w:pPr>
      <w:r>
        <w:rPr>
          <w:rFonts w:ascii="Arial" w:hAnsi="Arial" w:cs="Arial"/>
          <w:b/>
          <w:sz w:val="24"/>
          <w:szCs w:val="24"/>
        </w:rPr>
        <w:t xml:space="preserve">  </w:t>
      </w:r>
      <w:r w:rsidRPr="001E06DE">
        <w:rPr>
          <w:rFonts w:ascii="Arial" w:hAnsi="Arial" w:cs="Arial"/>
          <w:b/>
          <w:sz w:val="28"/>
          <w:szCs w:val="28"/>
        </w:rPr>
        <w:t xml:space="preserve">FACULTY STRENGTH </w:t>
      </w:r>
    </w:p>
    <w:tbl>
      <w:tblPr>
        <w:tblpPr w:leftFromText="180" w:rightFromText="180" w:vertAnchor="text" w:horzAnchor="page" w:tblpX="1813" w:tblpY="4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B96382" w:rsidRPr="001E06DE" w:rsidTr="00B96382">
        <w:trPr>
          <w:trHeight w:val="420"/>
        </w:trPr>
        <w:tc>
          <w:tcPr>
            <w:tcW w:w="1078" w:type="dxa"/>
            <w:shd w:val="clear" w:color="auto" w:fill="808080" w:themeFill="background1" w:themeFillShade="80"/>
          </w:tcPr>
          <w:p w:rsidR="00B96382" w:rsidRPr="001E06DE" w:rsidRDefault="00B96382" w:rsidP="00B96382">
            <w:pPr>
              <w:pStyle w:val="ListParagraph"/>
              <w:spacing w:after="0"/>
              <w:ind w:left="0"/>
              <w:rPr>
                <w:rFonts w:ascii="Arial" w:hAnsi="Arial" w:cs="Arial"/>
                <w:b/>
                <w:sz w:val="24"/>
                <w:szCs w:val="24"/>
              </w:rPr>
            </w:pPr>
            <w:r w:rsidRPr="001E06DE">
              <w:rPr>
                <w:rFonts w:ascii="Arial" w:hAnsi="Arial" w:cs="Arial"/>
                <w:b/>
                <w:sz w:val="24"/>
                <w:szCs w:val="24"/>
              </w:rPr>
              <w:t>Sr. No</w:t>
            </w:r>
          </w:p>
        </w:tc>
        <w:tc>
          <w:tcPr>
            <w:tcW w:w="2360" w:type="dxa"/>
            <w:shd w:val="clear" w:color="auto" w:fill="808080" w:themeFill="background1" w:themeFillShade="80"/>
          </w:tcPr>
          <w:p w:rsidR="00B96382" w:rsidRPr="001E06DE" w:rsidRDefault="00B96382" w:rsidP="00B96382">
            <w:pPr>
              <w:pStyle w:val="ListParagraph"/>
              <w:spacing w:after="0"/>
              <w:ind w:left="0"/>
              <w:rPr>
                <w:rFonts w:ascii="Arial" w:hAnsi="Arial" w:cs="Arial"/>
                <w:b/>
                <w:sz w:val="24"/>
                <w:szCs w:val="24"/>
              </w:rPr>
            </w:pPr>
            <w:r w:rsidRPr="001E06DE">
              <w:rPr>
                <w:rFonts w:ascii="Arial" w:hAnsi="Arial" w:cs="Arial"/>
                <w:b/>
                <w:sz w:val="24"/>
                <w:szCs w:val="24"/>
              </w:rPr>
              <w:t>Designation</w:t>
            </w:r>
          </w:p>
        </w:tc>
        <w:tc>
          <w:tcPr>
            <w:tcW w:w="1890" w:type="dxa"/>
            <w:shd w:val="clear" w:color="auto" w:fill="808080" w:themeFill="background1" w:themeFillShade="80"/>
          </w:tcPr>
          <w:p w:rsidR="00B96382" w:rsidRPr="001E06DE" w:rsidRDefault="00B96382" w:rsidP="00B96382">
            <w:pPr>
              <w:pStyle w:val="ListParagraph"/>
              <w:spacing w:after="0"/>
              <w:ind w:left="0"/>
              <w:rPr>
                <w:rFonts w:ascii="Arial" w:hAnsi="Arial" w:cs="Arial"/>
                <w:b/>
                <w:sz w:val="24"/>
                <w:szCs w:val="24"/>
              </w:rPr>
            </w:pPr>
            <w:r w:rsidRPr="001E06DE">
              <w:rPr>
                <w:rFonts w:ascii="Arial" w:hAnsi="Arial" w:cs="Arial"/>
                <w:b/>
                <w:sz w:val="24"/>
                <w:szCs w:val="24"/>
              </w:rPr>
              <w:t>No. of Faculty</w:t>
            </w:r>
          </w:p>
        </w:tc>
      </w:tr>
      <w:tr w:rsidR="00B96382" w:rsidRPr="001E06DE" w:rsidTr="00B96382">
        <w:trPr>
          <w:trHeight w:val="354"/>
        </w:trPr>
        <w:tc>
          <w:tcPr>
            <w:tcW w:w="1078"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1</w:t>
            </w:r>
          </w:p>
        </w:tc>
        <w:tc>
          <w:tcPr>
            <w:tcW w:w="236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 xml:space="preserve">Professor </w:t>
            </w:r>
          </w:p>
        </w:tc>
        <w:tc>
          <w:tcPr>
            <w:tcW w:w="189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05</w:t>
            </w:r>
          </w:p>
        </w:tc>
      </w:tr>
      <w:tr w:rsidR="00B96382" w:rsidRPr="001E06DE" w:rsidTr="00B96382">
        <w:trPr>
          <w:trHeight w:val="417"/>
        </w:trPr>
        <w:tc>
          <w:tcPr>
            <w:tcW w:w="1078"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2</w:t>
            </w:r>
          </w:p>
        </w:tc>
        <w:tc>
          <w:tcPr>
            <w:tcW w:w="236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 xml:space="preserve">Associate Professor </w:t>
            </w:r>
          </w:p>
        </w:tc>
        <w:tc>
          <w:tcPr>
            <w:tcW w:w="189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15</w:t>
            </w:r>
          </w:p>
        </w:tc>
      </w:tr>
      <w:tr w:rsidR="00B96382" w:rsidRPr="001E06DE" w:rsidTr="00B96382">
        <w:trPr>
          <w:trHeight w:val="354"/>
        </w:trPr>
        <w:tc>
          <w:tcPr>
            <w:tcW w:w="1078"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3</w:t>
            </w:r>
          </w:p>
        </w:tc>
        <w:tc>
          <w:tcPr>
            <w:tcW w:w="236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 xml:space="preserve">Assistant Professor </w:t>
            </w:r>
          </w:p>
        </w:tc>
        <w:tc>
          <w:tcPr>
            <w:tcW w:w="189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09</w:t>
            </w:r>
          </w:p>
        </w:tc>
      </w:tr>
      <w:tr w:rsidR="00B96382" w:rsidRPr="001E06DE" w:rsidTr="00B96382">
        <w:trPr>
          <w:trHeight w:val="301"/>
        </w:trPr>
        <w:tc>
          <w:tcPr>
            <w:tcW w:w="1078"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4</w:t>
            </w:r>
          </w:p>
        </w:tc>
        <w:tc>
          <w:tcPr>
            <w:tcW w:w="236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Professor Emeritus</w:t>
            </w:r>
          </w:p>
        </w:tc>
        <w:tc>
          <w:tcPr>
            <w:tcW w:w="189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05</w:t>
            </w:r>
          </w:p>
        </w:tc>
      </w:tr>
      <w:tr w:rsidR="00B96382" w:rsidRPr="001E06DE" w:rsidTr="00B96382">
        <w:trPr>
          <w:trHeight w:val="491"/>
        </w:trPr>
        <w:tc>
          <w:tcPr>
            <w:tcW w:w="3438" w:type="dxa"/>
            <w:gridSpan w:val="2"/>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 xml:space="preserve">                  Total</w:t>
            </w:r>
          </w:p>
        </w:tc>
        <w:tc>
          <w:tcPr>
            <w:tcW w:w="1890" w:type="dxa"/>
          </w:tcPr>
          <w:p w:rsidR="00B96382" w:rsidRPr="001E06DE" w:rsidRDefault="00B96382" w:rsidP="00B96382">
            <w:pPr>
              <w:pStyle w:val="ListParagraph"/>
              <w:spacing w:after="0"/>
              <w:ind w:left="0"/>
              <w:rPr>
                <w:rFonts w:ascii="Arial" w:hAnsi="Arial" w:cs="Arial"/>
                <w:sz w:val="24"/>
                <w:szCs w:val="24"/>
              </w:rPr>
            </w:pPr>
            <w:r w:rsidRPr="001E06DE">
              <w:rPr>
                <w:rFonts w:ascii="Arial" w:hAnsi="Arial" w:cs="Arial"/>
                <w:sz w:val="24"/>
                <w:szCs w:val="24"/>
              </w:rPr>
              <w:t>34</w:t>
            </w:r>
          </w:p>
        </w:tc>
      </w:tr>
    </w:tbl>
    <w:p w:rsidR="00B96382" w:rsidRPr="001E06DE" w:rsidRDefault="00B96382" w:rsidP="00B96382">
      <w:pPr>
        <w:spacing w:after="0" w:line="360" w:lineRule="auto"/>
        <w:jc w:val="both"/>
        <w:rPr>
          <w:rFonts w:ascii="Arial" w:hAnsi="Arial" w:cs="Arial"/>
          <w:sz w:val="24"/>
          <w:szCs w:val="24"/>
        </w:rPr>
      </w:pPr>
    </w:p>
    <w:p w:rsidR="00B96382" w:rsidRPr="001E06DE" w:rsidRDefault="00B96382" w:rsidP="00B96382">
      <w:pPr>
        <w:spacing w:after="0" w:line="360" w:lineRule="auto"/>
        <w:ind w:left="450"/>
        <w:jc w:val="both"/>
        <w:rPr>
          <w:rFonts w:ascii="Arial" w:hAnsi="Arial" w:cs="Arial"/>
          <w:sz w:val="24"/>
          <w:szCs w:val="24"/>
        </w:rPr>
      </w:pPr>
    </w:p>
    <w:p w:rsidR="00B96382" w:rsidRPr="001E06DE" w:rsidRDefault="00B96382" w:rsidP="00B96382">
      <w:pPr>
        <w:spacing w:after="0" w:line="360" w:lineRule="auto"/>
        <w:ind w:left="450"/>
        <w:jc w:val="both"/>
        <w:rPr>
          <w:rFonts w:ascii="Arial" w:hAnsi="Arial" w:cs="Arial"/>
          <w:sz w:val="24"/>
          <w:szCs w:val="24"/>
        </w:rPr>
      </w:pPr>
    </w:p>
    <w:p w:rsidR="00B96382" w:rsidRPr="001E06DE" w:rsidRDefault="00B96382" w:rsidP="00B96382">
      <w:pPr>
        <w:spacing w:after="0" w:line="360" w:lineRule="auto"/>
        <w:ind w:left="450"/>
        <w:jc w:val="both"/>
        <w:rPr>
          <w:rFonts w:ascii="Arial" w:hAnsi="Arial" w:cs="Arial"/>
          <w:sz w:val="24"/>
          <w:szCs w:val="24"/>
        </w:rPr>
      </w:pPr>
    </w:p>
    <w:p w:rsidR="00B96382" w:rsidRPr="001E06DE" w:rsidRDefault="00B96382" w:rsidP="00B96382">
      <w:pPr>
        <w:spacing w:after="0" w:line="360" w:lineRule="auto"/>
        <w:ind w:left="450"/>
        <w:jc w:val="both"/>
        <w:rPr>
          <w:rFonts w:ascii="Arial" w:hAnsi="Arial" w:cs="Arial"/>
          <w:sz w:val="24"/>
          <w:szCs w:val="24"/>
        </w:rPr>
      </w:pPr>
    </w:p>
    <w:p w:rsidR="00B96382" w:rsidRPr="001E06DE" w:rsidRDefault="00B96382" w:rsidP="00B96382">
      <w:pPr>
        <w:spacing w:after="0" w:line="360" w:lineRule="auto"/>
        <w:ind w:left="450"/>
        <w:jc w:val="both"/>
        <w:rPr>
          <w:rFonts w:ascii="Arial" w:hAnsi="Arial" w:cs="Arial"/>
          <w:sz w:val="24"/>
          <w:szCs w:val="24"/>
        </w:rPr>
      </w:pPr>
    </w:p>
    <w:p w:rsidR="00B96382" w:rsidRPr="001E06DE" w:rsidRDefault="00B96382" w:rsidP="00B96382">
      <w:pPr>
        <w:spacing w:after="0" w:line="360" w:lineRule="auto"/>
        <w:ind w:left="450"/>
        <w:jc w:val="both"/>
        <w:rPr>
          <w:rFonts w:ascii="Arial" w:hAnsi="Arial" w:cs="Arial"/>
          <w:sz w:val="24"/>
          <w:szCs w:val="24"/>
        </w:rPr>
      </w:pPr>
    </w:p>
    <w:p w:rsidR="00B96382" w:rsidRPr="001E06DE" w:rsidRDefault="00B96382" w:rsidP="00B96382">
      <w:pPr>
        <w:spacing w:after="0" w:line="360" w:lineRule="auto"/>
        <w:ind w:left="450"/>
        <w:jc w:val="both"/>
        <w:rPr>
          <w:rFonts w:ascii="Arial" w:hAnsi="Arial" w:cs="Arial"/>
          <w:sz w:val="24"/>
          <w:szCs w:val="24"/>
        </w:rPr>
      </w:pPr>
    </w:p>
    <w:p w:rsidR="00B96382" w:rsidRPr="001E06DE" w:rsidRDefault="00B96382" w:rsidP="00B96382">
      <w:pPr>
        <w:numPr>
          <w:ilvl w:val="0"/>
          <w:numId w:val="102"/>
        </w:numPr>
        <w:rPr>
          <w:rFonts w:ascii="Arial" w:hAnsi="Arial" w:cs="Arial"/>
          <w:b/>
          <w:sz w:val="24"/>
          <w:szCs w:val="24"/>
        </w:rPr>
      </w:pPr>
      <w:r w:rsidRPr="001E06DE">
        <w:rPr>
          <w:rFonts w:ascii="Arial" w:hAnsi="Arial" w:cs="Arial"/>
          <w:b/>
        </w:rPr>
        <w:t xml:space="preserve">        </w:t>
      </w:r>
      <w:r w:rsidRPr="001E06DE">
        <w:rPr>
          <w:rFonts w:ascii="Arial" w:hAnsi="Arial" w:cs="Arial"/>
          <w:b/>
          <w:sz w:val="28"/>
          <w:szCs w:val="28"/>
        </w:rPr>
        <w:t>MAJOR EQUIPMENTS &amp; FACILITIES</w:t>
      </w:r>
    </w:p>
    <w:p w:rsidR="00B96382" w:rsidRPr="001E06DE" w:rsidRDefault="00B96382" w:rsidP="00B96382">
      <w:pPr>
        <w:ind w:left="720"/>
        <w:rPr>
          <w:rFonts w:ascii="Arial" w:hAnsi="Arial" w:cs="Arial"/>
          <w:b/>
        </w:rPr>
      </w:pPr>
    </w:p>
    <w:tbl>
      <w:tblPr>
        <w:tblW w:w="7739" w:type="dxa"/>
        <w:jc w:val="center"/>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6839"/>
      </w:tblGrid>
      <w:tr w:rsidR="00B96382" w:rsidRPr="001E06DE" w:rsidTr="00B96382">
        <w:trPr>
          <w:jc w:val="center"/>
        </w:trPr>
        <w:tc>
          <w:tcPr>
            <w:tcW w:w="900" w:type="dxa"/>
            <w:shd w:val="clear" w:color="auto" w:fill="D9D9D9" w:themeFill="background1" w:themeFillShade="D9"/>
          </w:tcPr>
          <w:p w:rsidR="00B96382" w:rsidRPr="001E06DE" w:rsidRDefault="00B96382" w:rsidP="00B96382">
            <w:pPr>
              <w:spacing w:after="0"/>
              <w:jc w:val="center"/>
              <w:rPr>
                <w:rFonts w:ascii="Arial" w:hAnsi="Arial" w:cs="Arial"/>
                <w:b/>
                <w:bCs/>
                <w:sz w:val="24"/>
                <w:szCs w:val="24"/>
              </w:rPr>
            </w:pPr>
            <w:r w:rsidRPr="001E06DE">
              <w:rPr>
                <w:rFonts w:ascii="Arial" w:hAnsi="Arial" w:cs="Arial"/>
                <w:b/>
                <w:bCs/>
                <w:sz w:val="24"/>
                <w:szCs w:val="24"/>
              </w:rPr>
              <w:t>Sr. No</w:t>
            </w:r>
          </w:p>
        </w:tc>
        <w:tc>
          <w:tcPr>
            <w:tcW w:w="6839" w:type="dxa"/>
            <w:shd w:val="clear" w:color="auto" w:fill="D9D9D9" w:themeFill="background1" w:themeFillShade="D9"/>
          </w:tcPr>
          <w:p w:rsidR="00B96382" w:rsidRPr="001E06DE" w:rsidRDefault="00B96382" w:rsidP="00B96382">
            <w:pPr>
              <w:spacing w:after="0"/>
              <w:rPr>
                <w:rFonts w:ascii="Arial" w:hAnsi="Arial" w:cs="Arial"/>
                <w:b/>
                <w:bCs/>
                <w:sz w:val="24"/>
                <w:szCs w:val="24"/>
              </w:rPr>
            </w:pPr>
            <w:r w:rsidRPr="001E06DE">
              <w:rPr>
                <w:rFonts w:ascii="Arial" w:hAnsi="Arial" w:cs="Arial"/>
                <w:b/>
                <w:bCs/>
                <w:sz w:val="24"/>
                <w:szCs w:val="24"/>
              </w:rPr>
              <w:t>Name of Laboratory with specific measuring instruments</w:t>
            </w:r>
          </w:p>
        </w:tc>
      </w:tr>
      <w:tr w:rsidR="00B96382" w:rsidRPr="001E06DE" w:rsidTr="00B96382">
        <w:trPr>
          <w:trHeight w:val="602"/>
          <w:jc w:val="center"/>
        </w:trPr>
        <w:tc>
          <w:tcPr>
            <w:tcW w:w="900" w:type="dxa"/>
          </w:tcPr>
          <w:p w:rsidR="00B96382" w:rsidRPr="001E06DE" w:rsidRDefault="00B96382" w:rsidP="00B96382">
            <w:pPr>
              <w:numPr>
                <w:ilvl w:val="0"/>
                <w:numId w:val="89"/>
              </w:numPr>
              <w:spacing w:after="0"/>
              <w:jc w:val="center"/>
              <w:rPr>
                <w:rFonts w:ascii="Arial" w:hAnsi="Arial" w:cs="Arial"/>
              </w:rPr>
            </w:pPr>
          </w:p>
        </w:tc>
        <w:tc>
          <w:tcPr>
            <w:tcW w:w="6839" w:type="dxa"/>
          </w:tcPr>
          <w:p w:rsidR="00B96382" w:rsidRPr="001E06DE" w:rsidRDefault="00B96382" w:rsidP="00B96382">
            <w:pPr>
              <w:pStyle w:val="NormalWeb"/>
              <w:spacing w:after="0" w:line="276" w:lineRule="auto"/>
              <w:ind w:left="-210"/>
              <w:rPr>
                <w:rFonts w:ascii="Arial" w:hAnsi="Arial" w:cs="Arial"/>
                <w:sz w:val="22"/>
                <w:szCs w:val="22"/>
              </w:rPr>
            </w:pPr>
            <w:r w:rsidRPr="001E06DE">
              <w:rPr>
                <w:rStyle w:val="Strong"/>
                <w:rFonts w:cs="Arial"/>
                <w:color w:val="000000"/>
                <w:sz w:val="22"/>
                <w:szCs w:val="22"/>
              </w:rPr>
              <w:t xml:space="preserve">   CAD/CAM/CAE Laboratory</w:t>
            </w:r>
          </w:p>
        </w:tc>
      </w:tr>
      <w:tr w:rsidR="00B96382" w:rsidRPr="00C27DF5" w:rsidTr="00B96382">
        <w:trPr>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Fluid Machinery Laboratory</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 xml:space="preserve">Pelton Wheel </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 xml:space="preserve">Francis Turbine </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 xml:space="preserve">Kaplan Turbine </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 xml:space="preserve">Gear Pump </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 xml:space="preserve">Centrifugal Pump Test Rig </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Hydraulic Jack</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Torque Convertor</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 xml:space="preserve">Hydraulic Press </w:t>
            </w:r>
          </w:p>
          <w:p w:rsidR="00B96382" w:rsidRPr="00C27DF5" w:rsidRDefault="00B96382" w:rsidP="00B96382">
            <w:pPr>
              <w:numPr>
                <w:ilvl w:val="0"/>
                <w:numId w:val="90"/>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Pneumatic Trainer</w:t>
            </w:r>
          </w:p>
          <w:p w:rsidR="00B96382" w:rsidRPr="00C27DF5" w:rsidRDefault="00B96382" w:rsidP="00B96382">
            <w:pPr>
              <w:numPr>
                <w:ilvl w:val="0"/>
                <w:numId w:val="90"/>
              </w:numPr>
              <w:shd w:val="clear" w:color="auto" w:fill="FFFFFF"/>
              <w:spacing w:before="100" w:beforeAutospacing="1" w:after="100" w:afterAutospacing="1"/>
              <w:rPr>
                <w:rFonts w:ascii="Arial" w:hAnsi="Arial" w:cs="Arial"/>
                <w:sz w:val="24"/>
                <w:szCs w:val="24"/>
              </w:rPr>
            </w:pPr>
            <w:r w:rsidRPr="00C27DF5">
              <w:rPr>
                <w:rFonts w:ascii="Arial" w:eastAsia="Times New Roman" w:hAnsi="Arial" w:cs="Arial"/>
                <w:color w:val="000000"/>
                <w:sz w:val="24"/>
                <w:szCs w:val="24"/>
              </w:rPr>
              <w:t>Hydraulic Trainer</w:t>
            </w:r>
          </w:p>
        </w:tc>
      </w:tr>
      <w:tr w:rsidR="00B96382" w:rsidRPr="00C27DF5" w:rsidTr="00B96382">
        <w:trPr>
          <w:trHeight w:val="4490"/>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Fuels and Testing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Computerized Single Cylinder Research Engine (Multi-fuel) Test setup</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Multi-cylinder Petrol Engine Test Setup</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 xml:space="preserve">Variable Compression Ricardo Engine Test Setup </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4 Gas Exhaust Analyzer</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Smoke Meter</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Bomb Calorimeters</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Carbon Residue Apparatus</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Redwood Viscometer</w:t>
            </w:r>
          </w:p>
          <w:p w:rsidR="00B96382" w:rsidRPr="00C27DF5" w:rsidRDefault="00B96382" w:rsidP="00B96382">
            <w:pPr>
              <w:numPr>
                <w:ilvl w:val="0"/>
                <w:numId w:val="91"/>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Saybolt Viscometer</w:t>
            </w:r>
          </w:p>
        </w:tc>
      </w:tr>
      <w:tr w:rsidR="00B96382" w:rsidRPr="00C27DF5" w:rsidTr="00B96382">
        <w:trPr>
          <w:trHeight w:val="2780"/>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hd w:val="clear" w:color="auto" w:fill="FFFFFF"/>
              <w:spacing w:after="0"/>
              <w:rPr>
                <w:rFonts w:ascii="Arial" w:eastAsia="Times New Roman" w:hAnsi="Arial" w:cs="Arial"/>
                <w:b/>
                <w:bCs/>
                <w:color w:val="000000"/>
                <w:sz w:val="24"/>
                <w:szCs w:val="24"/>
              </w:rPr>
            </w:pPr>
            <w:r w:rsidRPr="00C27DF5">
              <w:rPr>
                <w:rFonts w:ascii="Arial" w:eastAsia="Times New Roman" w:hAnsi="Arial" w:cs="Arial"/>
                <w:b/>
                <w:bCs/>
                <w:color w:val="000000"/>
                <w:sz w:val="24"/>
                <w:szCs w:val="24"/>
              </w:rPr>
              <w:t>Micro- Machining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2"/>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4-Axis CNC Wire Cut EDM along with Software</w:t>
            </w:r>
          </w:p>
          <w:p w:rsidR="00B96382" w:rsidRPr="00C27DF5" w:rsidRDefault="00B96382" w:rsidP="00B96382">
            <w:pPr>
              <w:numPr>
                <w:ilvl w:val="0"/>
                <w:numId w:val="92"/>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Nd:YAG Pulse Laser System along with 4-Axis CNC Gantry</w:t>
            </w:r>
          </w:p>
          <w:p w:rsidR="00B96382" w:rsidRPr="00C27DF5" w:rsidRDefault="00B96382" w:rsidP="00B96382">
            <w:pPr>
              <w:numPr>
                <w:ilvl w:val="0"/>
                <w:numId w:val="92"/>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4-Axis CNC Milling Machine</w:t>
            </w:r>
          </w:p>
          <w:p w:rsidR="00B96382" w:rsidRPr="00C27DF5" w:rsidRDefault="00B96382" w:rsidP="00B96382">
            <w:pPr>
              <w:numPr>
                <w:ilvl w:val="0"/>
                <w:numId w:val="92"/>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Fiber Laser System</w:t>
            </w:r>
          </w:p>
          <w:p w:rsidR="00B96382" w:rsidRPr="00C27DF5" w:rsidRDefault="00B96382" w:rsidP="00B96382">
            <w:pPr>
              <w:numPr>
                <w:ilvl w:val="0"/>
                <w:numId w:val="92"/>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Laser Alignment System</w:t>
            </w:r>
          </w:p>
          <w:p w:rsidR="00B96382" w:rsidRPr="00C27DF5" w:rsidRDefault="00B96382" w:rsidP="00B96382">
            <w:pPr>
              <w:numPr>
                <w:ilvl w:val="0"/>
                <w:numId w:val="92"/>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Micro-Hardness Tester</w:t>
            </w:r>
          </w:p>
          <w:p w:rsidR="00B96382" w:rsidRPr="00C27DF5" w:rsidRDefault="00B96382" w:rsidP="00B96382">
            <w:pPr>
              <w:numPr>
                <w:ilvl w:val="0"/>
                <w:numId w:val="92"/>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Laser Micrometer</w:t>
            </w:r>
          </w:p>
          <w:p w:rsidR="00B96382" w:rsidRPr="00C27DF5" w:rsidRDefault="00B96382" w:rsidP="00B96382">
            <w:pPr>
              <w:numPr>
                <w:ilvl w:val="0"/>
                <w:numId w:val="92"/>
              </w:numPr>
              <w:shd w:val="clear" w:color="auto" w:fill="FFFFFF"/>
              <w:spacing w:before="100" w:beforeAutospacing="1" w:after="100" w:afterAutospacing="1"/>
              <w:rPr>
                <w:rFonts w:ascii="Arial" w:hAnsi="Arial" w:cs="Arial"/>
                <w:sz w:val="24"/>
                <w:szCs w:val="24"/>
              </w:rPr>
            </w:pPr>
            <w:r w:rsidRPr="00C27DF5">
              <w:rPr>
                <w:rFonts w:ascii="Arial" w:eastAsia="Times New Roman" w:hAnsi="Arial" w:cs="Arial"/>
                <w:color w:val="000000"/>
                <w:sz w:val="24"/>
                <w:szCs w:val="24"/>
              </w:rPr>
              <w:t>Mikrotool Multi-Purpose Machining Centre</w:t>
            </w:r>
          </w:p>
        </w:tc>
      </w:tr>
      <w:tr w:rsidR="00B96382" w:rsidRPr="00C27DF5" w:rsidTr="00B96382">
        <w:trPr>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Heat Transfer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Pin Fin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Stefan Boltzmann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Forced convection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Emissivity Measurement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Thermal Conductivity of Insulating Powder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Thermal Conductivity of Liquid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Thermal Conductivity of Metal Rod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Heat Exchanger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Dropwise and Filmwise Condensation Apparatus</w:t>
            </w:r>
          </w:p>
          <w:p w:rsidR="00B96382" w:rsidRPr="00C27DF5" w:rsidRDefault="00B96382" w:rsidP="00B96382">
            <w:pPr>
              <w:numPr>
                <w:ilvl w:val="0"/>
                <w:numId w:val="93"/>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Heat Pipe Apparatus</w:t>
            </w:r>
          </w:p>
        </w:tc>
      </w:tr>
      <w:tr w:rsidR="00B96382" w:rsidRPr="00C27DF5" w:rsidTr="00B96382">
        <w:trPr>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Non-Conventional Energy Sources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Parabolic Collector Solar Panels</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Flat Plate Collector Solar Panels</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Wind Mill</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Solar Cooker</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Solar Still</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Vacuum Tube Solar Water Heater</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Pyranometer</w:t>
            </w:r>
          </w:p>
          <w:p w:rsidR="00B96382" w:rsidRPr="00C27DF5" w:rsidRDefault="00B96382" w:rsidP="00B96382">
            <w:pPr>
              <w:numPr>
                <w:ilvl w:val="0"/>
                <w:numId w:val="94"/>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SPV Panels (80W)</w:t>
            </w:r>
          </w:p>
        </w:tc>
      </w:tr>
      <w:tr w:rsidR="00B96382" w:rsidRPr="00C27DF5" w:rsidTr="00B96382">
        <w:trPr>
          <w:trHeight w:val="2852"/>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Refrigeration and Air Conditioning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5"/>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Ice Plant</w:t>
            </w:r>
          </w:p>
          <w:p w:rsidR="00B96382" w:rsidRPr="00C27DF5" w:rsidRDefault="00B96382" w:rsidP="00B96382">
            <w:pPr>
              <w:numPr>
                <w:ilvl w:val="0"/>
                <w:numId w:val="95"/>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Air Conditioning Plant</w:t>
            </w:r>
          </w:p>
          <w:p w:rsidR="00B96382" w:rsidRPr="00C27DF5" w:rsidRDefault="00B96382" w:rsidP="00B96382">
            <w:pPr>
              <w:numPr>
                <w:ilvl w:val="0"/>
                <w:numId w:val="95"/>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Split AC Test Rig</w:t>
            </w:r>
          </w:p>
          <w:p w:rsidR="00B96382" w:rsidRPr="00C27DF5" w:rsidRDefault="00B96382" w:rsidP="00B96382">
            <w:pPr>
              <w:numPr>
                <w:ilvl w:val="0"/>
                <w:numId w:val="95"/>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Cryo-Pump Test Set-Up</w:t>
            </w:r>
          </w:p>
          <w:p w:rsidR="00B96382" w:rsidRPr="00C27DF5" w:rsidRDefault="00B96382" w:rsidP="00B96382">
            <w:pPr>
              <w:numPr>
                <w:ilvl w:val="0"/>
                <w:numId w:val="95"/>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Vapor Compression Test Rig</w:t>
            </w:r>
          </w:p>
          <w:p w:rsidR="00B96382" w:rsidRPr="00C27DF5" w:rsidRDefault="00B96382" w:rsidP="00B96382">
            <w:pPr>
              <w:numPr>
                <w:ilvl w:val="0"/>
                <w:numId w:val="95"/>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Cooling Tower Test Rig</w:t>
            </w:r>
          </w:p>
          <w:p w:rsidR="00B96382" w:rsidRPr="00C27DF5" w:rsidRDefault="00B96382" w:rsidP="00B96382">
            <w:pPr>
              <w:numPr>
                <w:ilvl w:val="0"/>
                <w:numId w:val="95"/>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Air Cooler Test Rig</w:t>
            </w:r>
          </w:p>
        </w:tc>
      </w:tr>
      <w:tr w:rsidR="00B96382" w:rsidRPr="00C27DF5" w:rsidTr="00B96382">
        <w:trPr>
          <w:trHeight w:val="3905"/>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Steam Technology Centre</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Impulse Reaction Turbine</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Surface Condenser</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Resistance Load Cell</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Vaporax Boiler</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Spiral Heat Exchanger</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Plate Heat Exchanger</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Shell Heat Exchanger</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Tube Type Heat Exchanger</w:t>
            </w:r>
          </w:p>
          <w:p w:rsidR="00B96382" w:rsidRPr="00C27DF5" w:rsidRDefault="00B96382" w:rsidP="00B96382">
            <w:pPr>
              <w:numPr>
                <w:ilvl w:val="0"/>
                <w:numId w:val="96"/>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Packaged Type Boiler (Forbes Marshall)</w:t>
            </w:r>
          </w:p>
        </w:tc>
      </w:tr>
      <w:tr w:rsidR="00B96382" w:rsidRPr="00C27DF5" w:rsidTr="00B96382">
        <w:trPr>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pStyle w:val="NormalWeb"/>
              <w:shd w:val="clear" w:color="auto" w:fill="FFFFFF"/>
              <w:spacing w:before="0" w:beforeAutospacing="0" w:after="0" w:afterAutospacing="0" w:line="276" w:lineRule="auto"/>
              <w:rPr>
                <w:rFonts w:ascii="Arial" w:hAnsi="Arial" w:cs="Arial"/>
                <w:color w:val="000000"/>
              </w:rPr>
            </w:pPr>
            <w:r w:rsidRPr="00C27DF5">
              <w:rPr>
                <w:rStyle w:val="Strong"/>
                <w:rFonts w:cs="Arial"/>
                <w:color w:val="000000"/>
              </w:rPr>
              <w:t>Stress Analysis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7"/>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2T Universal Testing Machine with Computerized Data Acquisition System</w:t>
            </w:r>
          </w:p>
          <w:p w:rsidR="00B96382" w:rsidRPr="00C27DF5" w:rsidRDefault="00B96382" w:rsidP="00B96382">
            <w:pPr>
              <w:numPr>
                <w:ilvl w:val="0"/>
                <w:numId w:val="97"/>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lastRenderedPageBreak/>
              <w:t>Diffused Light Polariscope</w:t>
            </w:r>
          </w:p>
          <w:p w:rsidR="00B96382" w:rsidRPr="00C27DF5" w:rsidRDefault="00B96382" w:rsidP="00B96382">
            <w:pPr>
              <w:numPr>
                <w:ilvl w:val="0"/>
                <w:numId w:val="97"/>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Strain Indicator</w:t>
            </w:r>
          </w:p>
        </w:tc>
      </w:tr>
      <w:tr w:rsidR="00B96382" w:rsidRPr="00C27DF5" w:rsidTr="00B96382">
        <w:trPr>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Theory of Machines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8"/>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Gyroscope</w:t>
            </w:r>
          </w:p>
          <w:p w:rsidR="00B96382" w:rsidRPr="00C27DF5" w:rsidRDefault="00B96382" w:rsidP="00B96382">
            <w:pPr>
              <w:numPr>
                <w:ilvl w:val="0"/>
                <w:numId w:val="98"/>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Brake Test Rig</w:t>
            </w:r>
          </w:p>
          <w:p w:rsidR="00B96382" w:rsidRPr="00C27DF5" w:rsidRDefault="00B96382" w:rsidP="00B96382">
            <w:pPr>
              <w:numPr>
                <w:ilvl w:val="0"/>
                <w:numId w:val="98"/>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Balancing of Reciprocating Masses</w:t>
            </w:r>
          </w:p>
          <w:p w:rsidR="00B96382" w:rsidRPr="00C27DF5" w:rsidRDefault="00B96382" w:rsidP="00B96382">
            <w:pPr>
              <w:numPr>
                <w:ilvl w:val="0"/>
                <w:numId w:val="98"/>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Wear Test Rig</w:t>
            </w:r>
          </w:p>
        </w:tc>
      </w:tr>
      <w:tr w:rsidR="00B96382" w:rsidRPr="00C27DF5" w:rsidTr="00B96382">
        <w:trPr>
          <w:trHeight w:val="3932"/>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spacing w:after="0"/>
              <w:rPr>
                <w:rStyle w:val="Strong"/>
                <w:rFonts w:cs="Arial"/>
                <w:color w:val="000000"/>
                <w:szCs w:val="24"/>
                <w:shd w:val="clear" w:color="auto" w:fill="FFFFFF"/>
              </w:rPr>
            </w:pPr>
            <w:r w:rsidRPr="00C27DF5">
              <w:rPr>
                <w:rStyle w:val="Strong"/>
                <w:rFonts w:cs="Arial"/>
                <w:color w:val="000000"/>
                <w:szCs w:val="24"/>
                <w:shd w:val="clear" w:color="auto" w:fill="FFFFFF"/>
              </w:rPr>
              <w:t>Vibration and Acoustics Laboratory</w:t>
            </w:r>
          </w:p>
          <w:p w:rsidR="00B96382" w:rsidRPr="00C27DF5" w:rsidRDefault="00B96382" w:rsidP="00B96382">
            <w:pPr>
              <w:shd w:val="clear" w:color="auto" w:fill="FFFFFF"/>
              <w:spacing w:after="0"/>
              <w:rPr>
                <w:rFonts w:ascii="Arial" w:eastAsia="Times New Roman" w:hAnsi="Arial" w:cs="Arial"/>
                <w:color w:val="000000"/>
                <w:sz w:val="24"/>
                <w:szCs w:val="24"/>
              </w:rPr>
            </w:pPr>
            <w:r w:rsidRPr="00C27DF5">
              <w:rPr>
                <w:rFonts w:ascii="Arial" w:eastAsia="Times New Roman" w:hAnsi="Arial" w:cs="Arial"/>
                <w:b/>
                <w:bCs/>
                <w:color w:val="000000"/>
                <w:sz w:val="24"/>
                <w:szCs w:val="24"/>
              </w:rPr>
              <w:t>Major Equipment:</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Electro-Dynamic Vibration Shaker with Controller and Power Amplifier</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Modal Shaker</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4-Channel Vibration Analyzer</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Impulse Hammers</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Miniature Tri-Axial Accelerometers</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Pressure Field Microphones</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Vibration Analysis Software</w:t>
            </w:r>
          </w:p>
          <w:p w:rsidR="00B96382" w:rsidRPr="00C27DF5"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Modal Analysis Software</w:t>
            </w:r>
          </w:p>
          <w:p w:rsidR="00B96382" w:rsidRPr="004C27D9" w:rsidRDefault="00B96382" w:rsidP="00B96382">
            <w:pPr>
              <w:numPr>
                <w:ilvl w:val="0"/>
                <w:numId w:val="99"/>
              </w:numPr>
              <w:shd w:val="clear" w:color="auto" w:fill="FFFFFF"/>
              <w:spacing w:before="100" w:beforeAutospacing="1" w:after="100" w:afterAutospacing="1"/>
              <w:rPr>
                <w:rFonts w:ascii="Arial" w:eastAsia="Times New Roman" w:hAnsi="Arial" w:cs="Arial"/>
                <w:color w:val="000000"/>
                <w:sz w:val="24"/>
                <w:szCs w:val="24"/>
              </w:rPr>
            </w:pPr>
            <w:r w:rsidRPr="00C27DF5">
              <w:rPr>
                <w:rFonts w:ascii="Arial" w:eastAsia="Times New Roman" w:hAnsi="Arial" w:cs="Arial"/>
                <w:color w:val="000000"/>
                <w:sz w:val="24"/>
                <w:szCs w:val="24"/>
              </w:rPr>
              <w:t>Non-Contacting Type Tachometer</w:t>
            </w:r>
          </w:p>
        </w:tc>
      </w:tr>
      <w:tr w:rsidR="00B96382" w:rsidRPr="00C27DF5" w:rsidTr="00B96382">
        <w:trPr>
          <w:trHeight w:val="1205"/>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pStyle w:val="ListParagraph"/>
              <w:spacing w:after="0" w:line="240" w:lineRule="auto"/>
              <w:ind w:left="0"/>
              <w:rPr>
                <w:rFonts w:ascii="Arial" w:hAnsi="Arial" w:cs="Arial"/>
                <w:b/>
                <w:sz w:val="24"/>
                <w:szCs w:val="24"/>
              </w:rPr>
            </w:pPr>
            <w:r w:rsidRPr="00C27DF5">
              <w:rPr>
                <w:rFonts w:ascii="Arial" w:hAnsi="Arial" w:cs="Arial"/>
                <w:b/>
                <w:sz w:val="24"/>
                <w:szCs w:val="24"/>
              </w:rPr>
              <w:t>Particle Image Velocimetry Lab</w:t>
            </w:r>
          </w:p>
          <w:p w:rsidR="00B96382" w:rsidRPr="00C27DF5" w:rsidRDefault="00B96382" w:rsidP="00B96382">
            <w:pPr>
              <w:pStyle w:val="ListParagraph"/>
              <w:numPr>
                <w:ilvl w:val="0"/>
                <w:numId w:val="100"/>
              </w:numPr>
              <w:spacing w:after="0" w:line="240" w:lineRule="auto"/>
              <w:ind w:left="725"/>
              <w:rPr>
                <w:rFonts w:ascii="Arial" w:hAnsi="Arial" w:cs="Arial"/>
                <w:b/>
                <w:sz w:val="24"/>
                <w:szCs w:val="24"/>
              </w:rPr>
            </w:pPr>
            <w:r w:rsidRPr="00C27DF5">
              <w:rPr>
                <w:rFonts w:ascii="Arial" w:hAnsi="Arial" w:cs="Arial"/>
                <w:sz w:val="24"/>
                <w:szCs w:val="24"/>
              </w:rPr>
              <w:t>Water channel for flow visualization</w:t>
            </w:r>
          </w:p>
          <w:p w:rsidR="00B96382" w:rsidRPr="00C27DF5" w:rsidRDefault="00B96382" w:rsidP="00B96382">
            <w:pPr>
              <w:pStyle w:val="ListParagraph"/>
              <w:numPr>
                <w:ilvl w:val="0"/>
                <w:numId w:val="100"/>
              </w:numPr>
              <w:spacing w:after="0" w:line="240" w:lineRule="auto"/>
              <w:ind w:left="725"/>
              <w:rPr>
                <w:rFonts w:ascii="Arial" w:hAnsi="Arial" w:cs="Arial"/>
                <w:b/>
                <w:sz w:val="24"/>
                <w:szCs w:val="24"/>
              </w:rPr>
            </w:pPr>
            <w:r w:rsidRPr="00C27DF5">
              <w:rPr>
                <w:rFonts w:ascii="Arial" w:hAnsi="Arial" w:cs="Arial"/>
                <w:sz w:val="24"/>
                <w:szCs w:val="24"/>
              </w:rPr>
              <w:t>Integrated PIV system for velocity measurement</w:t>
            </w:r>
          </w:p>
          <w:p w:rsidR="00B96382" w:rsidRPr="00C27DF5" w:rsidRDefault="00B96382" w:rsidP="00B96382">
            <w:pPr>
              <w:pStyle w:val="ListParagraph"/>
              <w:spacing w:after="0" w:line="240" w:lineRule="auto"/>
              <w:ind w:left="0"/>
              <w:rPr>
                <w:rFonts w:ascii="Arial" w:hAnsi="Arial" w:cs="Arial"/>
                <w:b/>
                <w:sz w:val="24"/>
                <w:szCs w:val="24"/>
              </w:rPr>
            </w:pPr>
          </w:p>
        </w:tc>
      </w:tr>
      <w:tr w:rsidR="00B96382" w:rsidRPr="00C27DF5" w:rsidTr="00B96382">
        <w:trPr>
          <w:jc w:val="center"/>
        </w:trPr>
        <w:tc>
          <w:tcPr>
            <w:tcW w:w="900" w:type="dxa"/>
          </w:tcPr>
          <w:p w:rsidR="00B96382" w:rsidRPr="00C27DF5" w:rsidRDefault="00B96382" w:rsidP="00B96382">
            <w:pPr>
              <w:numPr>
                <w:ilvl w:val="0"/>
                <w:numId w:val="89"/>
              </w:numPr>
              <w:spacing w:after="0"/>
              <w:jc w:val="center"/>
              <w:rPr>
                <w:rFonts w:ascii="Arial" w:hAnsi="Arial" w:cs="Arial"/>
                <w:sz w:val="24"/>
                <w:szCs w:val="24"/>
              </w:rPr>
            </w:pPr>
          </w:p>
        </w:tc>
        <w:tc>
          <w:tcPr>
            <w:tcW w:w="6839" w:type="dxa"/>
          </w:tcPr>
          <w:p w:rsidR="00B96382" w:rsidRPr="00C27DF5" w:rsidRDefault="00B96382" w:rsidP="00B96382">
            <w:pPr>
              <w:pStyle w:val="ListParagraph"/>
              <w:spacing w:after="0" w:line="240" w:lineRule="auto"/>
              <w:ind w:left="0"/>
              <w:rPr>
                <w:rFonts w:ascii="Arial" w:hAnsi="Arial" w:cs="Arial"/>
                <w:b/>
                <w:sz w:val="24"/>
                <w:szCs w:val="24"/>
              </w:rPr>
            </w:pPr>
            <w:r w:rsidRPr="00C27DF5">
              <w:rPr>
                <w:rFonts w:ascii="Arial" w:hAnsi="Arial" w:cs="Arial"/>
                <w:b/>
                <w:sz w:val="24"/>
                <w:szCs w:val="24"/>
              </w:rPr>
              <w:t xml:space="preserve">PG computational laboratory </w:t>
            </w:r>
          </w:p>
          <w:p w:rsidR="00B96382" w:rsidRPr="00C27DF5" w:rsidRDefault="00B96382" w:rsidP="00B96382">
            <w:pPr>
              <w:pStyle w:val="ListParagraph"/>
              <w:numPr>
                <w:ilvl w:val="0"/>
                <w:numId w:val="101"/>
              </w:numPr>
              <w:spacing w:after="0" w:line="240" w:lineRule="auto"/>
              <w:rPr>
                <w:rFonts w:ascii="Arial" w:hAnsi="Arial" w:cs="Arial"/>
                <w:sz w:val="24"/>
                <w:szCs w:val="24"/>
              </w:rPr>
            </w:pPr>
            <w:r w:rsidRPr="00C27DF5">
              <w:rPr>
                <w:rFonts w:ascii="Arial" w:hAnsi="Arial" w:cs="Arial"/>
                <w:sz w:val="24"/>
                <w:szCs w:val="24"/>
              </w:rPr>
              <w:t>Twelve  work stations with 32 GB RAM for carrying out simulations</w:t>
            </w:r>
          </w:p>
          <w:p w:rsidR="00B96382" w:rsidRPr="00C27DF5" w:rsidRDefault="00B96382" w:rsidP="00B96382">
            <w:pPr>
              <w:pStyle w:val="ListParagraph"/>
              <w:numPr>
                <w:ilvl w:val="0"/>
                <w:numId w:val="101"/>
              </w:numPr>
              <w:spacing w:after="0" w:line="240" w:lineRule="auto"/>
              <w:rPr>
                <w:rFonts w:ascii="Arial" w:hAnsi="Arial" w:cs="Arial"/>
                <w:b/>
                <w:sz w:val="24"/>
                <w:szCs w:val="24"/>
              </w:rPr>
            </w:pPr>
            <w:r w:rsidRPr="00C27DF5">
              <w:rPr>
                <w:rFonts w:ascii="Arial" w:hAnsi="Arial" w:cs="Arial"/>
                <w:sz w:val="24"/>
                <w:szCs w:val="24"/>
              </w:rPr>
              <w:t>Computational cluster (installed in the data centre) with total 80 core.</w:t>
            </w:r>
          </w:p>
          <w:p w:rsidR="00B96382" w:rsidRPr="00C27DF5" w:rsidRDefault="00B96382" w:rsidP="00B96382">
            <w:pPr>
              <w:pStyle w:val="ListParagraph"/>
              <w:numPr>
                <w:ilvl w:val="0"/>
                <w:numId w:val="101"/>
              </w:numPr>
              <w:spacing w:after="0" w:line="240" w:lineRule="auto"/>
              <w:rPr>
                <w:rFonts w:ascii="Arial" w:hAnsi="Arial" w:cs="Arial"/>
                <w:b/>
                <w:sz w:val="24"/>
                <w:szCs w:val="24"/>
              </w:rPr>
            </w:pPr>
            <w:r w:rsidRPr="00C27DF5">
              <w:rPr>
                <w:rFonts w:ascii="Arial" w:hAnsi="Arial" w:cs="Arial"/>
                <w:sz w:val="24"/>
                <w:szCs w:val="24"/>
              </w:rPr>
              <w:t>Ansys Multi-physics software 15.00 with 25 R &amp; D licenses and 250 academic licenses with node limit of 2,56,000.</w:t>
            </w:r>
          </w:p>
        </w:tc>
      </w:tr>
    </w:tbl>
    <w:p w:rsidR="00B96382" w:rsidRDefault="00B96382" w:rsidP="00B96382">
      <w:pPr>
        <w:rPr>
          <w:rFonts w:ascii="Arial" w:hAnsi="Arial" w:cs="Arial"/>
          <w:b/>
          <w:sz w:val="24"/>
          <w:szCs w:val="24"/>
        </w:rPr>
      </w:pPr>
    </w:p>
    <w:p w:rsidR="00B96382" w:rsidRDefault="00B96382" w:rsidP="00B96382">
      <w:pPr>
        <w:rPr>
          <w:rFonts w:ascii="Arial" w:hAnsi="Arial" w:cs="Arial"/>
          <w:b/>
          <w:sz w:val="24"/>
          <w:szCs w:val="24"/>
        </w:rPr>
      </w:pPr>
    </w:p>
    <w:p w:rsidR="00B96382" w:rsidRPr="00C27DF5" w:rsidRDefault="00B96382" w:rsidP="00B96382">
      <w:pPr>
        <w:rPr>
          <w:rFonts w:ascii="Arial" w:hAnsi="Arial" w:cs="Arial"/>
          <w:b/>
          <w:sz w:val="24"/>
          <w:szCs w:val="24"/>
        </w:rPr>
      </w:pPr>
    </w:p>
    <w:p w:rsidR="00B96382" w:rsidRDefault="00B96382" w:rsidP="00B96382">
      <w:pPr>
        <w:numPr>
          <w:ilvl w:val="0"/>
          <w:numId w:val="102"/>
        </w:numPr>
        <w:rPr>
          <w:rFonts w:ascii="Arial" w:hAnsi="Arial" w:cs="Arial"/>
          <w:b/>
          <w:sz w:val="28"/>
          <w:szCs w:val="28"/>
        </w:rPr>
      </w:pPr>
      <w:r w:rsidRPr="001E06DE">
        <w:rPr>
          <w:rFonts w:ascii="Arial" w:hAnsi="Arial" w:cs="Arial"/>
          <w:b/>
        </w:rPr>
        <w:lastRenderedPageBreak/>
        <w:t xml:space="preserve">    </w:t>
      </w:r>
      <w:r w:rsidRPr="001E06DE">
        <w:rPr>
          <w:rFonts w:ascii="Arial" w:hAnsi="Arial" w:cs="Arial"/>
          <w:b/>
          <w:sz w:val="28"/>
          <w:szCs w:val="28"/>
        </w:rPr>
        <w:t>EQUIPMENT PURCHASED</w:t>
      </w:r>
    </w:p>
    <w:tbl>
      <w:tblPr>
        <w:tblW w:w="11113"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2334"/>
        <w:gridCol w:w="1702"/>
        <w:gridCol w:w="1924"/>
        <w:gridCol w:w="1968"/>
        <w:gridCol w:w="2195"/>
      </w:tblGrid>
      <w:tr w:rsidR="00B96382" w:rsidRPr="001E06DE" w:rsidTr="00B96382">
        <w:trPr>
          <w:trHeight w:val="827"/>
        </w:trPr>
        <w:tc>
          <w:tcPr>
            <w:tcW w:w="990"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Name of faculty</w:t>
            </w:r>
          </w:p>
        </w:tc>
        <w:tc>
          <w:tcPr>
            <w:tcW w:w="2334"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Name of the Lab/ section</w:t>
            </w:r>
          </w:p>
        </w:tc>
        <w:tc>
          <w:tcPr>
            <w:tcW w:w="1702"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Module Description</w:t>
            </w:r>
          </w:p>
        </w:tc>
        <w:tc>
          <w:tcPr>
            <w:tcW w:w="1924"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Usage</w:t>
            </w:r>
          </w:p>
        </w:tc>
        <w:tc>
          <w:tcPr>
            <w:tcW w:w="1968"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Date  of purchase / development</w:t>
            </w:r>
          </w:p>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dd/mm/yyyy</w:t>
            </w:r>
          </w:p>
        </w:tc>
        <w:tc>
          <w:tcPr>
            <w:tcW w:w="2195"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Resource consumed</w:t>
            </w:r>
          </w:p>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(amount in Lakhs)</w:t>
            </w:r>
          </w:p>
        </w:tc>
      </w:tr>
      <w:tr w:rsidR="00B96382" w:rsidRPr="001E06DE" w:rsidTr="00B96382">
        <w:trPr>
          <w:trHeight w:val="277"/>
        </w:trPr>
        <w:tc>
          <w:tcPr>
            <w:tcW w:w="9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MRN</w:t>
            </w:r>
          </w:p>
        </w:tc>
        <w:tc>
          <w:tcPr>
            <w:tcW w:w="233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I C Engine</w:t>
            </w:r>
          </w:p>
        </w:tc>
        <w:tc>
          <w:tcPr>
            <w:tcW w:w="1702"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 xml:space="preserve">Single cylinder research engine </w:t>
            </w:r>
          </w:p>
        </w:tc>
        <w:tc>
          <w:tcPr>
            <w:tcW w:w="192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UG PG pract</w:t>
            </w:r>
          </w:p>
        </w:tc>
        <w:tc>
          <w:tcPr>
            <w:tcW w:w="1968"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08/10/2014</w:t>
            </w:r>
          </w:p>
          <w:p w:rsidR="00B96382" w:rsidRPr="001E06DE" w:rsidRDefault="00B96382" w:rsidP="00B96382">
            <w:pPr>
              <w:pStyle w:val="ListParagraph"/>
              <w:spacing w:after="0" w:line="240" w:lineRule="auto"/>
              <w:ind w:left="0"/>
              <w:rPr>
                <w:rFonts w:ascii="Arial" w:hAnsi="Arial" w:cs="Arial"/>
                <w:sz w:val="24"/>
                <w:szCs w:val="24"/>
              </w:rPr>
            </w:pPr>
          </w:p>
        </w:tc>
        <w:tc>
          <w:tcPr>
            <w:tcW w:w="2195"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9.60 lac</w:t>
            </w:r>
          </w:p>
          <w:p w:rsidR="00B96382" w:rsidRPr="001E06DE" w:rsidRDefault="00B96382" w:rsidP="00B96382">
            <w:pPr>
              <w:pStyle w:val="ListParagraph"/>
              <w:spacing w:after="0" w:line="240" w:lineRule="auto"/>
              <w:ind w:left="0"/>
              <w:rPr>
                <w:rFonts w:ascii="Arial" w:hAnsi="Arial" w:cs="Arial"/>
                <w:sz w:val="24"/>
                <w:szCs w:val="24"/>
              </w:rPr>
            </w:pPr>
          </w:p>
        </w:tc>
      </w:tr>
      <w:tr w:rsidR="00B96382" w:rsidRPr="001E06DE" w:rsidTr="00B96382">
        <w:trPr>
          <w:trHeight w:val="277"/>
        </w:trPr>
        <w:tc>
          <w:tcPr>
            <w:tcW w:w="9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DWP</w:t>
            </w:r>
          </w:p>
        </w:tc>
        <w:tc>
          <w:tcPr>
            <w:tcW w:w="233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Tribology Lab</w:t>
            </w:r>
          </w:p>
        </w:tc>
        <w:tc>
          <w:tcPr>
            <w:tcW w:w="1702"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Pressure sensors with Digital indication</w:t>
            </w:r>
          </w:p>
        </w:tc>
        <w:tc>
          <w:tcPr>
            <w:tcW w:w="192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PG &amp; P.h.D.</w:t>
            </w:r>
          </w:p>
        </w:tc>
        <w:tc>
          <w:tcPr>
            <w:tcW w:w="1968"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13/01/2015</w:t>
            </w:r>
          </w:p>
        </w:tc>
        <w:tc>
          <w:tcPr>
            <w:tcW w:w="2195"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0.58</w:t>
            </w:r>
          </w:p>
        </w:tc>
      </w:tr>
      <w:tr w:rsidR="00B96382" w:rsidRPr="001E06DE" w:rsidTr="00B96382">
        <w:trPr>
          <w:trHeight w:val="277"/>
        </w:trPr>
        <w:tc>
          <w:tcPr>
            <w:tcW w:w="9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PRD</w:t>
            </w:r>
          </w:p>
        </w:tc>
        <w:tc>
          <w:tcPr>
            <w:tcW w:w="233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Heat Transfer</w:t>
            </w:r>
          </w:p>
        </w:tc>
        <w:tc>
          <w:tcPr>
            <w:tcW w:w="1702"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Heat Transfer lab equipment</w:t>
            </w:r>
          </w:p>
        </w:tc>
        <w:tc>
          <w:tcPr>
            <w:tcW w:w="192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UG</w:t>
            </w:r>
          </w:p>
        </w:tc>
        <w:tc>
          <w:tcPr>
            <w:tcW w:w="1968"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27/08/2014</w:t>
            </w:r>
          </w:p>
        </w:tc>
        <w:tc>
          <w:tcPr>
            <w:tcW w:w="2195"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1,50,750</w:t>
            </w:r>
          </w:p>
        </w:tc>
      </w:tr>
      <w:tr w:rsidR="00B96382" w:rsidRPr="001E06DE" w:rsidTr="00B96382">
        <w:trPr>
          <w:trHeight w:val="277"/>
        </w:trPr>
        <w:tc>
          <w:tcPr>
            <w:tcW w:w="9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MGK</w:t>
            </w:r>
          </w:p>
        </w:tc>
        <w:tc>
          <w:tcPr>
            <w:tcW w:w="233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Machine Design</w:t>
            </w:r>
          </w:p>
        </w:tc>
        <w:tc>
          <w:tcPr>
            <w:tcW w:w="1702"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Machine Design online (Software)</w:t>
            </w:r>
          </w:p>
        </w:tc>
        <w:tc>
          <w:tcPr>
            <w:tcW w:w="192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UG &amp; PG</w:t>
            </w:r>
          </w:p>
        </w:tc>
        <w:tc>
          <w:tcPr>
            <w:tcW w:w="1968"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Jan. 2015</w:t>
            </w:r>
          </w:p>
        </w:tc>
        <w:tc>
          <w:tcPr>
            <w:tcW w:w="2195"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4.99 lacs</w:t>
            </w:r>
          </w:p>
        </w:tc>
      </w:tr>
      <w:tr w:rsidR="00B96382" w:rsidRPr="001E06DE" w:rsidTr="00B96382">
        <w:trPr>
          <w:trHeight w:val="277"/>
        </w:trPr>
        <w:tc>
          <w:tcPr>
            <w:tcW w:w="9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CMS</w:t>
            </w:r>
          </w:p>
        </w:tc>
        <w:tc>
          <w:tcPr>
            <w:tcW w:w="233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PG computational Lab</w:t>
            </w:r>
          </w:p>
        </w:tc>
        <w:tc>
          <w:tcPr>
            <w:tcW w:w="1702"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12 workstations with 32 GB RAM</w:t>
            </w:r>
          </w:p>
        </w:tc>
        <w:tc>
          <w:tcPr>
            <w:tcW w:w="192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Used for UG as well as PG projects</w:t>
            </w:r>
          </w:p>
        </w:tc>
        <w:tc>
          <w:tcPr>
            <w:tcW w:w="1968" w:type="dxa"/>
          </w:tcPr>
          <w:p w:rsidR="00B96382" w:rsidRPr="001E06DE" w:rsidRDefault="00B96382" w:rsidP="00B96382">
            <w:pPr>
              <w:pStyle w:val="ListParagraph"/>
              <w:spacing w:after="0" w:line="240" w:lineRule="auto"/>
              <w:ind w:left="0"/>
              <w:rPr>
                <w:rFonts w:ascii="Arial" w:hAnsi="Arial" w:cs="Arial"/>
                <w:sz w:val="24"/>
                <w:szCs w:val="24"/>
              </w:rPr>
            </w:pPr>
          </w:p>
        </w:tc>
        <w:tc>
          <w:tcPr>
            <w:tcW w:w="2195"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12.00 lakhs approximately</w:t>
            </w:r>
          </w:p>
        </w:tc>
      </w:tr>
      <w:tr w:rsidR="00B96382" w:rsidRPr="001E06DE" w:rsidTr="00B96382">
        <w:trPr>
          <w:trHeight w:val="277"/>
        </w:trPr>
        <w:tc>
          <w:tcPr>
            <w:tcW w:w="9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CMS</w:t>
            </w:r>
          </w:p>
        </w:tc>
        <w:tc>
          <w:tcPr>
            <w:tcW w:w="233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PIV laboratory</w:t>
            </w:r>
          </w:p>
        </w:tc>
        <w:tc>
          <w:tcPr>
            <w:tcW w:w="1702"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Integrated PIV system</w:t>
            </w:r>
          </w:p>
        </w:tc>
        <w:tc>
          <w:tcPr>
            <w:tcW w:w="192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Conducting the PG projects</w:t>
            </w:r>
          </w:p>
        </w:tc>
        <w:tc>
          <w:tcPr>
            <w:tcW w:w="1968" w:type="dxa"/>
          </w:tcPr>
          <w:p w:rsidR="00B96382" w:rsidRPr="001E06DE" w:rsidRDefault="00B96382" w:rsidP="00B96382">
            <w:pPr>
              <w:pStyle w:val="ListParagraph"/>
              <w:spacing w:after="0" w:line="240" w:lineRule="auto"/>
              <w:ind w:left="0"/>
              <w:rPr>
                <w:rFonts w:ascii="Arial" w:hAnsi="Arial" w:cs="Arial"/>
                <w:sz w:val="24"/>
                <w:szCs w:val="24"/>
              </w:rPr>
            </w:pPr>
          </w:p>
        </w:tc>
        <w:tc>
          <w:tcPr>
            <w:tcW w:w="2195"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38.00 lakh</w:t>
            </w:r>
          </w:p>
        </w:tc>
      </w:tr>
      <w:tr w:rsidR="00B96382" w:rsidRPr="001E06DE" w:rsidTr="00B96382">
        <w:trPr>
          <w:trHeight w:val="277"/>
        </w:trPr>
        <w:tc>
          <w:tcPr>
            <w:tcW w:w="9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CMS</w:t>
            </w:r>
          </w:p>
        </w:tc>
        <w:tc>
          <w:tcPr>
            <w:tcW w:w="233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PIV laboratory</w:t>
            </w:r>
          </w:p>
        </w:tc>
        <w:tc>
          <w:tcPr>
            <w:tcW w:w="1702"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Laser Safety Goggles</w:t>
            </w:r>
          </w:p>
          <w:p w:rsidR="00B96382" w:rsidRPr="001E06DE" w:rsidRDefault="00B96382" w:rsidP="00B96382">
            <w:pPr>
              <w:pStyle w:val="ListParagraph"/>
              <w:spacing w:after="0" w:line="240" w:lineRule="auto"/>
              <w:ind w:left="0"/>
              <w:rPr>
                <w:rFonts w:ascii="Arial" w:hAnsi="Arial" w:cs="Arial"/>
                <w:sz w:val="24"/>
                <w:szCs w:val="24"/>
              </w:rPr>
            </w:pPr>
          </w:p>
        </w:tc>
        <w:tc>
          <w:tcPr>
            <w:tcW w:w="1924"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For the safety of eyes during experimentation</w:t>
            </w:r>
          </w:p>
        </w:tc>
        <w:tc>
          <w:tcPr>
            <w:tcW w:w="1968"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3</w:t>
            </w:r>
            <w:r w:rsidRPr="001E06DE">
              <w:rPr>
                <w:rFonts w:ascii="Arial" w:hAnsi="Arial" w:cs="Arial"/>
                <w:sz w:val="24"/>
                <w:szCs w:val="24"/>
                <w:vertAlign w:val="superscript"/>
              </w:rPr>
              <w:t>rd</w:t>
            </w:r>
            <w:r w:rsidRPr="001E06DE">
              <w:rPr>
                <w:rFonts w:ascii="Arial" w:hAnsi="Arial" w:cs="Arial"/>
                <w:sz w:val="24"/>
                <w:szCs w:val="24"/>
              </w:rPr>
              <w:t xml:space="preserve"> April 2014</w:t>
            </w:r>
          </w:p>
        </w:tc>
        <w:tc>
          <w:tcPr>
            <w:tcW w:w="2195"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0.49 lakh</w:t>
            </w:r>
          </w:p>
        </w:tc>
      </w:tr>
    </w:tbl>
    <w:p w:rsidR="00B96382" w:rsidRDefault="00B96382" w:rsidP="00B96382">
      <w:pPr>
        <w:ind w:left="630"/>
        <w:rPr>
          <w:rFonts w:ascii="Arial" w:hAnsi="Arial" w:cs="Arial"/>
          <w:bCs/>
          <w:sz w:val="24"/>
          <w:szCs w:val="24"/>
        </w:rPr>
      </w:pPr>
    </w:p>
    <w:p w:rsidR="00B96382" w:rsidRPr="001E06DE" w:rsidRDefault="00B96382" w:rsidP="00B96382">
      <w:pPr>
        <w:numPr>
          <w:ilvl w:val="0"/>
          <w:numId w:val="102"/>
        </w:numPr>
        <w:rPr>
          <w:rFonts w:ascii="Arial" w:hAnsi="Arial" w:cs="Arial"/>
          <w:b/>
          <w:i/>
          <w:iCs/>
          <w:sz w:val="24"/>
          <w:szCs w:val="24"/>
        </w:rPr>
      </w:pPr>
      <w:r w:rsidRPr="001E06DE">
        <w:rPr>
          <w:rFonts w:ascii="Arial" w:hAnsi="Arial" w:cs="Arial"/>
          <w:b/>
          <w:sz w:val="24"/>
          <w:szCs w:val="24"/>
        </w:rPr>
        <w:t xml:space="preserve">        RESEARCH &amp; DEVELOPMENT ACTIVITIES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5490"/>
        <w:gridCol w:w="1350"/>
      </w:tblGrid>
      <w:tr w:rsidR="00B96382" w:rsidRPr="001E06DE" w:rsidTr="00B96382">
        <w:trPr>
          <w:trHeight w:val="278"/>
        </w:trPr>
        <w:tc>
          <w:tcPr>
            <w:tcW w:w="810"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Sr. No</w:t>
            </w:r>
          </w:p>
        </w:tc>
        <w:tc>
          <w:tcPr>
            <w:tcW w:w="5490"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Research Activities</w:t>
            </w:r>
          </w:p>
        </w:tc>
        <w:tc>
          <w:tcPr>
            <w:tcW w:w="1350" w:type="dxa"/>
            <w:shd w:val="clear" w:color="auto" w:fill="D9D9D9" w:themeFill="background1" w:themeFillShade="D9"/>
          </w:tcPr>
          <w:p w:rsidR="00B96382" w:rsidRPr="001E06DE" w:rsidRDefault="00B96382" w:rsidP="00B96382">
            <w:pPr>
              <w:pStyle w:val="ListParagraph"/>
              <w:spacing w:after="0" w:line="240" w:lineRule="auto"/>
              <w:ind w:left="0"/>
              <w:rPr>
                <w:rFonts w:ascii="Arial" w:hAnsi="Arial" w:cs="Arial"/>
                <w:b/>
                <w:sz w:val="24"/>
                <w:szCs w:val="24"/>
              </w:rPr>
            </w:pPr>
            <w:r w:rsidRPr="001E06DE">
              <w:rPr>
                <w:rFonts w:ascii="Arial" w:hAnsi="Arial" w:cs="Arial"/>
                <w:b/>
                <w:sz w:val="24"/>
                <w:szCs w:val="24"/>
              </w:rPr>
              <w:t>Total No.</w:t>
            </w:r>
          </w:p>
        </w:tc>
      </w:tr>
      <w:tr w:rsidR="00B96382" w:rsidRPr="001E06DE" w:rsidTr="00B96382">
        <w:trPr>
          <w:trHeight w:val="558"/>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01</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Seminars/ Talks conducted</w:t>
            </w: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w:t>
            </w:r>
            <w:r w:rsidRPr="001E06DE">
              <w:rPr>
                <w:rFonts w:ascii="Arial" w:hAnsi="Arial" w:cs="Arial"/>
                <w:bCs/>
                <w:sz w:val="24"/>
                <w:szCs w:val="24"/>
              </w:rPr>
              <w:t>2</w:t>
            </w:r>
          </w:p>
        </w:tc>
      </w:tr>
      <w:tr w:rsidR="00B96382" w:rsidRPr="001E06DE" w:rsidTr="00B96382">
        <w:trPr>
          <w:trHeight w:val="558"/>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02</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publications in National Journals</w:t>
            </w: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w:t>
            </w:r>
            <w:r w:rsidRPr="001E06DE">
              <w:rPr>
                <w:rFonts w:ascii="Arial" w:hAnsi="Arial" w:cs="Arial"/>
                <w:bCs/>
                <w:sz w:val="24"/>
                <w:szCs w:val="24"/>
              </w:rPr>
              <w:t>1</w:t>
            </w:r>
          </w:p>
        </w:tc>
      </w:tr>
      <w:tr w:rsidR="00B96382" w:rsidRPr="001E06DE" w:rsidTr="00B96382">
        <w:trPr>
          <w:trHeight w:val="558"/>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03</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publications in International Journals</w:t>
            </w: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19</w:t>
            </w:r>
          </w:p>
        </w:tc>
      </w:tr>
      <w:tr w:rsidR="00B96382" w:rsidRPr="001E06DE" w:rsidTr="00B96382">
        <w:trPr>
          <w:trHeight w:val="558"/>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04</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Citations</w:t>
            </w: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98</w:t>
            </w:r>
          </w:p>
        </w:tc>
      </w:tr>
      <w:tr w:rsidR="00B96382" w:rsidRPr="001E06DE" w:rsidTr="00B96382">
        <w:trPr>
          <w:trHeight w:val="541"/>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05</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Government Sponsored Projects</w:t>
            </w: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w:t>
            </w:r>
            <w:r w:rsidRPr="001E06DE">
              <w:rPr>
                <w:rFonts w:ascii="Arial" w:hAnsi="Arial" w:cs="Arial"/>
                <w:bCs/>
                <w:sz w:val="24"/>
                <w:szCs w:val="24"/>
              </w:rPr>
              <w:t>3</w:t>
            </w:r>
          </w:p>
        </w:tc>
      </w:tr>
      <w:tr w:rsidR="00B96382" w:rsidRPr="001E06DE" w:rsidTr="00B96382">
        <w:trPr>
          <w:trHeight w:val="494"/>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lastRenderedPageBreak/>
              <w:t>06</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Value of the Government Sponsored Projects (In Lakhs)</w:t>
            </w: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35.26</w:t>
            </w:r>
          </w:p>
        </w:tc>
      </w:tr>
      <w:tr w:rsidR="00B96382" w:rsidRPr="001E06DE" w:rsidTr="00B96382">
        <w:trPr>
          <w:trHeight w:val="494"/>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07</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Consultancy Projects</w:t>
            </w: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w:t>
            </w:r>
            <w:r w:rsidRPr="001E06DE">
              <w:rPr>
                <w:rFonts w:ascii="Arial" w:hAnsi="Arial" w:cs="Arial"/>
                <w:bCs/>
                <w:sz w:val="24"/>
                <w:szCs w:val="24"/>
              </w:rPr>
              <w:t>6</w:t>
            </w:r>
          </w:p>
        </w:tc>
      </w:tr>
      <w:tr w:rsidR="00B96382" w:rsidRPr="001E06DE" w:rsidTr="00B96382">
        <w:trPr>
          <w:trHeight w:val="278"/>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08</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Ongoing Ph. Ds</w:t>
            </w:r>
          </w:p>
          <w:p w:rsidR="00B96382" w:rsidRPr="001E06DE" w:rsidRDefault="00B96382" w:rsidP="00B96382">
            <w:pPr>
              <w:pStyle w:val="ListParagraph"/>
              <w:spacing w:after="0" w:line="240" w:lineRule="auto"/>
              <w:ind w:left="0"/>
              <w:rPr>
                <w:rFonts w:ascii="Arial" w:hAnsi="Arial" w:cs="Arial"/>
                <w:bCs/>
                <w:sz w:val="24"/>
                <w:szCs w:val="24"/>
              </w:rPr>
            </w:pP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52</w:t>
            </w:r>
          </w:p>
        </w:tc>
      </w:tr>
      <w:tr w:rsidR="00B96382" w:rsidRPr="001E06DE" w:rsidTr="00B96382">
        <w:trPr>
          <w:trHeight w:val="278"/>
        </w:trPr>
        <w:tc>
          <w:tcPr>
            <w:tcW w:w="81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09</w:t>
            </w:r>
          </w:p>
        </w:tc>
        <w:tc>
          <w:tcPr>
            <w:tcW w:w="549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No of Ph. Ds awarded</w:t>
            </w:r>
          </w:p>
          <w:p w:rsidR="00B96382" w:rsidRPr="001E06DE" w:rsidRDefault="00B96382" w:rsidP="00B96382">
            <w:pPr>
              <w:pStyle w:val="ListParagraph"/>
              <w:spacing w:after="0" w:line="240" w:lineRule="auto"/>
              <w:ind w:left="0"/>
              <w:rPr>
                <w:rFonts w:ascii="Arial" w:hAnsi="Arial" w:cs="Arial"/>
                <w:bCs/>
                <w:sz w:val="24"/>
                <w:szCs w:val="24"/>
              </w:rPr>
            </w:pPr>
          </w:p>
        </w:tc>
        <w:tc>
          <w:tcPr>
            <w:tcW w:w="1350" w:type="dxa"/>
          </w:tcPr>
          <w:p w:rsidR="00B96382" w:rsidRPr="001E06DE"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w:t>
            </w:r>
            <w:r w:rsidRPr="001E06DE">
              <w:rPr>
                <w:rFonts w:ascii="Arial" w:hAnsi="Arial" w:cs="Arial"/>
                <w:bCs/>
                <w:sz w:val="24"/>
                <w:szCs w:val="24"/>
              </w:rPr>
              <w:t>5</w:t>
            </w:r>
          </w:p>
        </w:tc>
      </w:tr>
    </w:tbl>
    <w:p w:rsidR="00B96382" w:rsidRDefault="00B96382" w:rsidP="00B96382">
      <w:pPr>
        <w:pStyle w:val="ListParagraph"/>
        <w:rPr>
          <w:rFonts w:ascii="Arial" w:hAnsi="Arial" w:cs="Arial"/>
          <w:b/>
        </w:rPr>
      </w:pPr>
    </w:p>
    <w:p w:rsidR="00B96382" w:rsidRPr="003D485E" w:rsidRDefault="00B96382" w:rsidP="00B96382">
      <w:pPr>
        <w:pStyle w:val="ListParagraph"/>
        <w:numPr>
          <w:ilvl w:val="0"/>
          <w:numId w:val="102"/>
        </w:numPr>
        <w:rPr>
          <w:rFonts w:ascii="Arial" w:hAnsi="Arial" w:cs="Arial"/>
          <w:b/>
          <w:sz w:val="28"/>
          <w:szCs w:val="28"/>
        </w:rPr>
      </w:pPr>
      <w:r w:rsidRPr="001E06DE">
        <w:rPr>
          <w:rFonts w:ascii="Arial" w:hAnsi="Arial" w:cs="Arial"/>
          <w:b/>
        </w:rPr>
        <w:t xml:space="preserve">            </w:t>
      </w:r>
      <w:r w:rsidRPr="003D485E">
        <w:rPr>
          <w:rFonts w:ascii="Arial" w:hAnsi="Arial" w:cs="Arial"/>
          <w:b/>
          <w:sz w:val="32"/>
          <w:szCs w:val="32"/>
        </w:rPr>
        <w:t xml:space="preserve">Details of Consultancy projects </w:t>
      </w:r>
    </w:p>
    <w:tbl>
      <w:tblPr>
        <w:tblW w:w="9571" w:type="dxa"/>
        <w:jc w:val="center"/>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710"/>
        <w:gridCol w:w="1816"/>
        <w:gridCol w:w="1080"/>
        <w:gridCol w:w="1905"/>
        <w:gridCol w:w="1335"/>
        <w:gridCol w:w="1185"/>
      </w:tblGrid>
      <w:tr w:rsidR="00B96382" w:rsidRPr="001E06DE" w:rsidTr="00B96382">
        <w:trPr>
          <w:jc w:val="center"/>
        </w:trPr>
        <w:tc>
          <w:tcPr>
            <w:tcW w:w="540"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t>Sr. No</w:t>
            </w:r>
          </w:p>
        </w:tc>
        <w:tc>
          <w:tcPr>
            <w:tcW w:w="1710"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eastAsia="Times New Roman" w:hAnsi="Arial" w:cs="Arial"/>
                <w:b/>
                <w:bCs/>
                <w:sz w:val="24"/>
                <w:szCs w:val="24"/>
              </w:rPr>
              <w:t>Title</w:t>
            </w:r>
          </w:p>
        </w:tc>
        <w:tc>
          <w:tcPr>
            <w:tcW w:w="1816"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eastAsia="Times New Roman" w:hAnsi="Arial" w:cs="Arial"/>
                <w:b/>
                <w:sz w:val="24"/>
                <w:szCs w:val="24"/>
              </w:rPr>
              <w:t>Name of the Project Leader</w:t>
            </w:r>
          </w:p>
        </w:tc>
        <w:tc>
          <w:tcPr>
            <w:tcW w:w="1080"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eastAsia="Times New Roman" w:hAnsi="Arial" w:cs="Arial"/>
                <w:b/>
                <w:color w:val="000000"/>
                <w:sz w:val="24"/>
                <w:szCs w:val="24"/>
              </w:rPr>
              <w:t>Year in which started</w:t>
            </w:r>
          </w:p>
        </w:tc>
        <w:tc>
          <w:tcPr>
            <w:tcW w:w="1905"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eastAsia="Times New Roman" w:hAnsi="Arial" w:cs="Arial"/>
                <w:b/>
                <w:color w:val="000000"/>
                <w:sz w:val="24"/>
                <w:szCs w:val="24"/>
              </w:rPr>
              <w:t>Funding agency</w:t>
            </w:r>
          </w:p>
        </w:tc>
        <w:tc>
          <w:tcPr>
            <w:tcW w:w="1335"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eastAsia="Times New Roman" w:hAnsi="Arial" w:cs="Arial"/>
                <w:b/>
                <w:color w:val="000000"/>
                <w:sz w:val="24"/>
                <w:szCs w:val="24"/>
              </w:rPr>
              <w:t>Duration</w:t>
            </w:r>
          </w:p>
        </w:tc>
        <w:tc>
          <w:tcPr>
            <w:tcW w:w="1185" w:type="dxa"/>
            <w:shd w:val="clear" w:color="auto" w:fill="D9D9D9" w:themeFill="background1" w:themeFillShade="D9"/>
          </w:tcPr>
          <w:p w:rsidR="00B96382" w:rsidRPr="001E06DE" w:rsidRDefault="00B96382" w:rsidP="00B96382">
            <w:pPr>
              <w:pStyle w:val="Heading2"/>
              <w:rPr>
                <w:rFonts w:ascii="Arial" w:hAnsi="Arial" w:cs="Arial"/>
                <w:i w:val="0"/>
                <w:sz w:val="24"/>
                <w:szCs w:val="24"/>
              </w:rPr>
            </w:pPr>
            <w:r w:rsidRPr="001E06DE">
              <w:rPr>
                <w:rFonts w:ascii="Arial" w:hAnsi="Arial" w:cs="Arial"/>
                <w:i w:val="0"/>
                <w:sz w:val="24"/>
                <w:szCs w:val="24"/>
              </w:rPr>
              <w:t>Amount sanctioned</w:t>
            </w:r>
          </w:p>
          <w:p w:rsidR="00B96382" w:rsidRPr="001E06DE" w:rsidRDefault="00B96382" w:rsidP="00B96382">
            <w:pPr>
              <w:spacing w:after="0"/>
              <w:rPr>
                <w:rFonts w:ascii="Arial" w:hAnsi="Arial" w:cs="Arial"/>
                <w:b/>
                <w:sz w:val="24"/>
                <w:szCs w:val="24"/>
              </w:rPr>
            </w:pPr>
            <w:r w:rsidRPr="001E06DE">
              <w:rPr>
                <w:rFonts w:ascii="Arial" w:eastAsia="Times New Roman" w:hAnsi="Arial" w:cs="Arial"/>
                <w:b/>
                <w:color w:val="000000"/>
                <w:sz w:val="24"/>
                <w:szCs w:val="24"/>
              </w:rPr>
              <w:t>(In lakhs)</w:t>
            </w:r>
          </w:p>
        </w:tc>
      </w:tr>
      <w:tr w:rsidR="00B96382" w:rsidRPr="001E06DE" w:rsidTr="00B96382">
        <w:trPr>
          <w:jc w:val="center"/>
        </w:trPr>
        <w:tc>
          <w:tcPr>
            <w:tcW w:w="54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1</w:t>
            </w:r>
          </w:p>
        </w:tc>
        <w:tc>
          <w:tcPr>
            <w:tcW w:w="17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Bump Test on motor stool of turbine pumps</w:t>
            </w:r>
          </w:p>
        </w:tc>
        <w:tc>
          <w:tcPr>
            <w:tcW w:w="181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DWP</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2014/15</w:t>
            </w:r>
          </w:p>
        </w:tc>
        <w:tc>
          <w:tcPr>
            <w:tcW w:w="19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M/S Mather &amp; platt Pumps ltd. Chinchwad Pune </w:t>
            </w:r>
          </w:p>
        </w:tc>
        <w:tc>
          <w:tcPr>
            <w:tcW w:w="133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 days</w:t>
            </w:r>
          </w:p>
        </w:tc>
        <w:tc>
          <w:tcPr>
            <w:tcW w:w="118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20,000</w:t>
            </w:r>
          </w:p>
        </w:tc>
      </w:tr>
      <w:tr w:rsidR="00B96382" w:rsidRPr="001E06DE" w:rsidTr="00B96382">
        <w:trPr>
          <w:jc w:val="center"/>
        </w:trPr>
        <w:tc>
          <w:tcPr>
            <w:tcW w:w="54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2</w:t>
            </w:r>
          </w:p>
        </w:tc>
        <w:tc>
          <w:tcPr>
            <w:tcW w:w="17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Modal analysis of propeller shafts of automobiles</w:t>
            </w:r>
          </w:p>
        </w:tc>
        <w:tc>
          <w:tcPr>
            <w:tcW w:w="181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DWP</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2014/15</w:t>
            </w:r>
          </w:p>
        </w:tc>
        <w:tc>
          <w:tcPr>
            <w:tcW w:w="19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M/S Idesign solutions ltd, Wagholi pune</w:t>
            </w:r>
          </w:p>
        </w:tc>
        <w:tc>
          <w:tcPr>
            <w:tcW w:w="133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 days</w:t>
            </w:r>
          </w:p>
        </w:tc>
        <w:tc>
          <w:tcPr>
            <w:tcW w:w="118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55,000</w:t>
            </w:r>
          </w:p>
        </w:tc>
      </w:tr>
      <w:tr w:rsidR="00B96382" w:rsidRPr="001E06DE" w:rsidTr="00B96382">
        <w:trPr>
          <w:jc w:val="center"/>
        </w:trPr>
        <w:tc>
          <w:tcPr>
            <w:tcW w:w="54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3</w:t>
            </w:r>
          </w:p>
        </w:tc>
        <w:tc>
          <w:tcPr>
            <w:tcW w:w="17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Air filter test setup</w:t>
            </w:r>
          </w:p>
        </w:tc>
        <w:tc>
          <w:tcPr>
            <w:tcW w:w="181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MRN, SNS</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2014/15</w:t>
            </w:r>
          </w:p>
        </w:tc>
        <w:tc>
          <w:tcPr>
            <w:tcW w:w="19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Sigma Air Filter</w:t>
            </w:r>
          </w:p>
        </w:tc>
        <w:tc>
          <w:tcPr>
            <w:tcW w:w="133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day</w:t>
            </w:r>
          </w:p>
        </w:tc>
        <w:tc>
          <w:tcPr>
            <w:tcW w:w="118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20,000</w:t>
            </w:r>
          </w:p>
        </w:tc>
      </w:tr>
      <w:tr w:rsidR="00B96382" w:rsidRPr="001E06DE" w:rsidTr="00B96382">
        <w:trPr>
          <w:jc w:val="center"/>
        </w:trPr>
        <w:tc>
          <w:tcPr>
            <w:tcW w:w="54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4</w:t>
            </w:r>
          </w:p>
        </w:tc>
        <w:tc>
          <w:tcPr>
            <w:tcW w:w="17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Simulation of water filter</w:t>
            </w:r>
          </w:p>
        </w:tc>
        <w:tc>
          <w:tcPr>
            <w:tcW w:w="181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SNS</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2014-15</w:t>
            </w:r>
          </w:p>
        </w:tc>
        <w:tc>
          <w:tcPr>
            <w:tcW w:w="19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Musta Refrigeration Engineers pvt Ltd</w:t>
            </w:r>
          </w:p>
        </w:tc>
        <w:tc>
          <w:tcPr>
            <w:tcW w:w="133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2 day </w:t>
            </w:r>
          </w:p>
        </w:tc>
        <w:tc>
          <w:tcPr>
            <w:tcW w:w="118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80,000/-</w:t>
            </w:r>
          </w:p>
        </w:tc>
      </w:tr>
      <w:tr w:rsidR="00B96382" w:rsidRPr="001E06DE" w:rsidTr="00B96382">
        <w:trPr>
          <w:jc w:val="center"/>
        </w:trPr>
        <w:tc>
          <w:tcPr>
            <w:tcW w:w="54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5</w:t>
            </w:r>
          </w:p>
        </w:tc>
        <w:tc>
          <w:tcPr>
            <w:tcW w:w="17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Kitchen ventilation </w:t>
            </w:r>
          </w:p>
        </w:tc>
        <w:tc>
          <w:tcPr>
            <w:tcW w:w="181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SNS</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2014-15</w:t>
            </w:r>
          </w:p>
        </w:tc>
        <w:tc>
          <w:tcPr>
            <w:tcW w:w="19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YASHADA  </w:t>
            </w:r>
          </w:p>
        </w:tc>
        <w:tc>
          <w:tcPr>
            <w:tcW w:w="133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day</w:t>
            </w:r>
          </w:p>
        </w:tc>
        <w:tc>
          <w:tcPr>
            <w:tcW w:w="118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62,000/-</w:t>
            </w:r>
          </w:p>
        </w:tc>
      </w:tr>
      <w:tr w:rsidR="00B96382" w:rsidRPr="001E06DE" w:rsidTr="00B96382">
        <w:trPr>
          <w:jc w:val="center"/>
        </w:trPr>
        <w:tc>
          <w:tcPr>
            <w:tcW w:w="54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6</w:t>
            </w:r>
          </w:p>
        </w:tc>
        <w:tc>
          <w:tcPr>
            <w:tcW w:w="17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Cold storage</w:t>
            </w:r>
          </w:p>
        </w:tc>
        <w:tc>
          <w:tcPr>
            <w:tcW w:w="181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SNS</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2014-15</w:t>
            </w:r>
          </w:p>
        </w:tc>
        <w:tc>
          <w:tcPr>
            <w:tcW w:w="19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Animal Husbandry deptt</w:t>
            </w:r>
          </w:p>
        </w:tc>
        <w:tc>
          <w:tcPr>
            <w:tcW w:w="133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day</w:t>
            </w:r>
          </w:p>
        </w:tc>
        <w:tc>
          <w:tcPr>
            <w:tcW w:w="118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80,000/-</w:t>
            </w:r>
          </w:p>
        </w:tc>
      </w:tr>
    </w:tbl>
    <w:p w:rsidR="00B96382" w:rsidRDefault="00B96382" w:rsidP="00B96382">
      <w:pPr>
        <w:pStyle w:val="ListParagraph"/>
        <w:ind w:left="900"/>
        <w:rPr>
          <w:rFonts w:ascii="Arial" w:hAnsi="Arial" w:cs="Arial"/>
          <w:b/>
        </w:rPr>
      </w:pPr>
    </w:p>
    <w:p w:rsidR="00B96382" w:rsidRDefault="00B96382" w:rsidP="00B96382">
      <w:pPr>
        <w:pStyle w:val="ListParagraph"/>
        <w:ind w:left="900"/>
        <w:rPr>
          <w:rFonts w:ascii="Arial" w:hAnsi="Arial" w:cs="Arial"/>
          <w:b/>
        </w:rPr>
      </w:pPr>
    </w:p>
    <w:p w:rsidR="00B96382" w:rsidRDefault="00B96382" w:rsidP="00B96382">
      <w:pPr>
        <w:pStyle w:val="ListParagraph"/>
        <w:ind w:left="900"/>
        <w:rPr>
          <w:rFonts w:ascii="Arial" w:hAnsi="Arial" w:cs="Arial"/>
          <w:b/>
        </w:rPr>
      </w:pPr>
    </w:p>
    <w:p w:rsidR="00B96382" w:rsidRDefault="00B96382" w:rsidP="00B96382">
      <w:pPr>
        <w:pStyle w:val="ListParagraph"/>
        <w:ind w:left="900"/>
        <w:rPr>
          <w:rFonts w:ascii="Arial" w:hAnsi="Arial" w:cs="Arial"/>
          <w:b/>
        </w:rPr>
      </w:pPr>
    </w:p>
    <w:p w:rsidR="00B96382" w:rsidRPr="001E06DE" w:rsidRDefault="00B96382" w:rsidP="00B96382">
      <w:pPr>
        <w:pStyle w:val="ListParagraph"/>
        <w:ind w:left="900"/>
        <w:rPr>
          <w:rFonts w:ascii="Arial" w:hAnsi="Arial" w:cs="Arial"/>
          <w:b/>
        </w:rPr>
      </w:pPr>
    </w:p>
    <w:p w:rsidR="00B96382" w:rsidRDefault="00B96382" w:rsidP="00B96382">
      <w:pPr>
        <w:pStyle w:val="ListParagraph"/>
        <w:ind w:left="900"/>
        <w:rPr>
          <w:rFonts w:ascii="Arial" w:hAnsi="Arial" w:cs="Arial"/>
          <w:b/>
        </w:rPr>
      </w:pPr>
    </w:p>
    <w:p w:rsidR="00B96382" w:rsidRPr="001E06DE" w:rsidRDefault="00B96382" w:rsidP="00B96382">
      <w:pPr>
        <w:pStyle w:val="ListParagraph"/>
        <w:numPr>
          <w:ilvl w:val="0"/>
          <w:numId w:val="102"/>
        </w:numPr>
        <w:rPr>
          <w:rFonts w:ascii="Arial" w:hAnsi="Arial" w:cs="Arial"/>
          <w:b/>
          <w:sz w:val="28"/>
          <w:szCs w:val="28"/>
        </w:rPr>
      </w:pPr>
      <w:r>
        <w:rPr>
          <w:rFonts w:ascii="Arial" w:hAnsi="Arial" w:cs="Arial"/>
          <w:b/>
          <w:sz w:val="28"/>
          <w:szCs w:val="28"/>
        </w:rPr>
        <w:lastRenderedPageBreak/>
        <w:t xml:space="preserve">   </w:t>
      </w:r>
      <w:r w:rsidRPr="001E06DE">
        <w:rPr>
          <w:rFonts w:ascii="Arial" w:hAnsi="Arial" w:cs="Arial"/>
          <w:b/>
          <w:sz w:val="28"/>
          <w:szCs w:val="28"/>
        </w:rPr>
        <w:t xml:space="preserve">Details of Research (ongoing) Projects </w:t>
      </w:r>
    </w:p>
    <w:tbl>
      <w:tblPr>
        <w:tblW w:w="10097"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074"/>
        <w:gridCol w:w="1440"/>
        <w:gridCol w:w="1440"/>
        <w:gridCol w:w="1620"/>
        <w:gridCol w:w="1440"/>
        <w:gridCol w:w="1299"/>
        <w:gridCol w:w="1244"/>
      </w:tblGrid>
      <w:tr w:rsidR="00B96382" w:rsidRPr="001E06DE" w:rsidTr="00B96382">
        <w:trPr>
          <w:trHeight w:val="1322"/>
          <w:jc w:val="center"/>
        </w:trPr>
        <w:tc>
          <w:tcPr>
            <w:tcW w:w="540"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Sr. No</w:t>
            </w:r>
          </w:p>
        </w:tc>
        <w:tc>
          <w:tcPr>
            <w:tcW w:w="1074"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Scheme</w:t>
            </w:r>
          </w:p>
        </w:tc>
        <w:tc>
          <w:tcPr>
            <w:tcW w:w="1440"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Name of coordinator</w:t>
            </w:r>
          </w:p>
        </w:tc>
        <w:tc>
          <w:tcPr>
            <w:tcW w:w="1440"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Amount sanctioned</w:t>
            </w:r>
          </w:p>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(In Lakhs)</w:t>
            </w:r>
          </w:p>
        </w:tc>
        <w:tc>
          <w:tcPr>
            <w:tcW w:w="1620"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Title of the (Sanctioned) project</w:t>
            </w:r>
          </w:p>
        </w:tc>
        <w:tc>
          <w:tcPr>
            <w:tcW w:w="1440"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Letter details</w:t>
            </w:r>
          </w:p>
        </w:tc>
        <w:tc>
          <w:tcPr>
            <w:tcW w:w="1299"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Funds Utilization</w:t>
            </w:r>
          </w:p>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 xml:space="preserve">Position as on today </w:t>
            </w:r>
          </w:p>
        </w:tc>
        <w:tc>
          <w:tcPr>
            <w:tcW w:w="1244" w:type="dxa"/>
            <w:shd w:val="clear" w:color="auto" w:fill="D9D9D9" w:themeFill="background1" w:themeFillShade="D9"/>
            <w:hideMark/>
          </w:tcPr>
          <w:p w:rsidR="00B96382" w:rsidRPr="001E06DE" w:rsidRDefault="00B96382" w:rsidP="00B96382">
            <w:pPr>
              <w:spacing w:after="0" w:line="240" w:lineRule="auto"/>
              <w:rPr>
                <w:rFonts w:ascii="Arial" w:hAnsi="Arial" w:cs="Arial"/>
                <w:b/>
                <w:bCs/>
                <w:color w:val="000000"/>
                <w:sz w:val="24"/>
                <w:szCs w:val="24"/>
              </w:rPr>
            </w:pPr>
            <w:r w:rsidRPr="001E06DE">
              <w:rPr>
                <w:rFonts w:ascii="Arial" w:hAnsi="Arial" w:cs="Arial"/>
                <w:b/>
                <w:bCs/>
                <w:color w:val="000000"/>
                <w:sz w:val="24"/>
                <w:szCs w:val="24"/>
              </w:rPr>
              <w:t>Year  in which the Grant was received)</w:t>
            </w:r>
          </w:p>
        </w:tc>
      </w:tr>
      <w:tr w:rsidR="00B96382" w:rsidRPr="001E06DE" w:rsidTr="00B96382">
        <w:trPr>
          <w:trHeight w:val="440"/>
          <w:jc w:val="center"/>
        </w:trPr>
        <w:tc>
          <w:tcPr>
            <w:tcW w:w="54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1</w:t>
            </w:r>
          </w:p>
        </w:tc>
        <w:tc>
          <w:tcPr>
            <w:tcW w:w="1074"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TEQIP</w:t>
            </w:r>
          </w:p>
        </w:tc>
        <w:tc>
          <w:tcPr>
            <w:tcW w:w="144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Govt.</w:t>
            </w:r>
          </w:p>
        </w:tc>
        <w:tc>
          <w:tcPr>
            <w:tcW w:w="144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MRN</w:t>
            </w:r>
          </w:p>
        </w:tc>
        <w:tc>
          <w:tcPr>
            <w:tcW w:w="162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1.25 L</w:t>
            </w:r>
          </w:p>
        </w:tc>
        <w:tc>
          <w:tcPr>
            <w:tcW w:w="144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Constant volume combustion chamber</w:t>
            </w:r>
          </w:p>
        </w:tc>
        <w:tc>
          <w:tcPr>
            <w:tcW w:w="1299"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Full</w:t>
            </w:r>
          </w:p>
        </w:tc>
        <w:tc>
          <w:tcPr>
            <w:tcW w:w="1244"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2014</w:t>
            </w:r>
          </w:p>
        </w:tc>
      </w:tr>
      <w:tr w:rsidR="00B96382" w:rsidRPr="001E06DE" w:rsidTr="00B96382">
        <w:trPr>
          <w:trHeight w:val="422"/>
          <w:jc w:val="center"/>
        </w:trPr>
        <w:tc>
          <w:tcPr>
            <w:tcW w:w="540" w:type="dxa"/>
            <w:hideMark/>
          </w:tcPr>
          <w:p w:rsidR="00B96382" w:rsidRPr="001E06DE" w:rsidRDefault="00B96382" w:rsidP="00B96382">
            <w:pPr>
              <w:spacing w:after="0" w:line="240" w:lineRule="auto"/>
              <w:rPr>
                <w:rFonts w:ascii="Arial" w:hAnsi="Arial" w:cs="Arial"/>
                <w:bCs/>
                <w:color w:val="000000"/>
                <w:sz w:val="24"/>
                <w:szCs w:val="24"/>
              </w:rPr>
            </w:pPr>
            <w:r>
              <w:rPr>
                <w:rFonts w:ascii="Arial" w:hAnsi="Arial" w:cs="Arial"/>
                <w:bCs/>
                <w:color w:val="000000"/>
                <w:sz w:val="24"/>
                <w:szCs w:val="24"/>
              </w:rPr>
              <w:t>2</w:t>
            </w:r>
          </w:p>
        </w:tc>
        <w:tc>
          <w:tcPr>
            <w:tcW w:w="1074"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RPS</w:t>
            </w:r>
          </w:p>
        </w:tc>
        <w:tc>
          <w:tcPr>
            <w:tcW w:w="144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AICTE</w:t>
            </w:r>
          </w:p>
        </w:tc>
        <w:tc>
          <w:tcPr>
            <w:tcW w:w="144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SNS</w:t>
            </w:r>
          </w:p>
        </w:tc>
        <w:tc>
          <w:tcPr>
            <w:tcW w:w="162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17.26L</w:t>
            </w:r>
          </w:p>
        </w:tc>
        <w:tc>
          <w:tcPr>
            <w:tcW w:w="1440"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Design and Development of co-axial series rotor wind turbine</w:t>
            </w:r>
          </w:p>
        </w:tc>
        <w:tc>
          <w:tcPr>
            <w:tcW w:w="1299"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75%</w:t>
            </w:r>
          </w:p>
        </w:tc>
        <w:tc>
          <w:tcPr>
            <w:tcW w:w="1244" w:type="dxa"/>
            <w:hideMark/>
          </w:tcPr>
          <w:p w:rsidR="00B96382" w:rsidRPr="001E06DE" w:rsidRDefault="00B96382" w:rsidP="00B96382">
            <w:pPr>
              <w:spacing w:after="0" w:line="240" w:lineRule="auto"/>
              <w:rPr>
                <w:rFonts w:ascii="Arial" w:hAnsi="Arial" w:cs="Arial"/>
                <w:bCs/>
                <w:color w:val="000000"/>
                <w:sz w:val="24"/>
                <w:szCs w:val="24"/>
              </w:rPr>
            </w:pPr>
            <w:r w:rsidRPr="001E06DE">
              <w:rPr>
                <w:rFonts w:ascii="Arial" w:hAnsi="Arial" w:cs="Arial"/>
                <w:bCs/>
                <w:color w:val="000000"/>
                <w:sz w:val="24"/>
                <w:szCs w:val="24"/>
              </w:rPr>
              <w:t>2013</w:t>
            </w:r>
          </w:p>
        </w:tc>
      </w:tr>
    </w:tbl>
    <w:p w:rsidR="00B96382" w:rsidRPr="001E06DE" w:rsidRDefault="00B96382" w:rsidP="00B96382">
      <w:pPr>
        <w:pStyle w:val="ListParagraph"/>
        <w:ind w:left="0"/>
        <w:rPr>
          <w:rFonts w:ascii="Arial" w:hAnsi="Arial" w:cs="Arial"/>
          <w:b/>
          <w:color w:val="FF0000"/>
        </w:rPr>
      </w:pPr>
    </w:p>
    <w:p w:rsidR="00B96382" w:rsidRPr="001E06DE" w:rsidRDefault="00B96382" w:rsidP="00B96382">
      <w:pPr>
        <w:pStyle w:val="ListParagraph"/>
        <w:ind w:left="0"/>
        <w:rPr>
          <w:rFonts w:ascii="Arial" w:hAnsi="Arial" w:cs="Arial"/>
          <w:b/>
          <w:color w:val="FF0000"/>
        </w:rPr>
      </w:pPr>
    </w:p>
    <w:p w:rsidR="00B96382" w:rsidRPr="001E06DE" w:rsidRDefault="00B96382" w:rsidP="00B96382">
      <w:pPr>
        <w:pStyle w:val="ListParagraph"/>
        <w:numPr>
          <w:ilvl w:val="0"/>
          <w:numId w:val="102"/>
        </w:numPr>
        <w:spacing w:after="0" w:line="240" w:lineRule="auto"/>
        <w:rPr>
          <w:rFonts w:ascii="Arial" w:hAnsi="Arial" w:cs="Arial"/>
          <w:b/>
          <w:sz w:val="28"/>
          <w:szCs w:val="28"/>
        </w:rPr>
      </w:pPr>
      <w:r w:rsidRPr="001E06DE">
        <w:rPr>
          <w:rFonts w:ascii="Arial" w:hAnsi="Arial" w:cs="Arial"/>
          <w:b/>
          <w:sz w:val="24"/>
          <w:szCs w:val="24"/>
        </w:rPr>
        <w:t xml:space="preserve">       </w:t>
      </w:r>
      <w:r w:rsidRPr="001E06DE">
        <w:rPr>
          <w:rFonts w:ascii="Arial" w:hAnsi="Arial" w:cs="Arial"/>
          <w:b/>
          <w:sz w:val="28"/>
          <w:szCs w:val="28"/>
        </w:rPr>
        <w:t xml:space="preserve">PUBLICATIONS : </w:t>
      </w:r>
    </w:p>
    <w:p w:rsidR="00B96382" w:rsidRPr="001E06DE" w:rsidRDefault="00B96382" w:rsidP="00B96382">
      <w:pPr>
        <w:spacing w:after="0" w:line="240" w:lineRule="auto"/>
        <w:rPr>
          <w:rFonts w:ascii="Arial" w:hAnsi="Arial" w:cs="Arial"/>
          <w:b/>
          <w:sz w:val="28"/>
          <w:szCs w:val="28"/>
        </w:rPr>
      </w:pPr>
    </w:p>
    <w:tbl>
      <w:tblPr>
        <w:tblW w:w="99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91"/>
        <w:gridCol w:w="1735"/>
        <w:gridCol w:w="1358"/>
        <w:gridCol w:w="15"/>
        <w:gridCol w:w="1808"/>
        <w:gridCol w:w="1691"/>
        <w:gridCol w:w="1823"/>
        <w:gridCol w:w="880"/>
      </w:tblGrid>
      <w:tr w:rsidR="00B96382" w:rsidRPr="001E06DE" w:rsidTr="00B96382">
        <w:trPr>
          <w:trHeight w:val="234"/>
        </w:trPr>
        <w:tc>
          <w:tcPr>
            <w:tcW w:w="591" w:type="dxa"/>
            <w:vMerge w:val="restart"/>
            <w:shd w:val="clear" w:color="auto" w:fill="D9D9D9" w:themeFill="background1" w:themeFillShade="D9"/>
          </w:tcPr>
          <w:p w:rsidR="00B96382" w:rsidRPr="001E06DE" w:rsidRDefault="00B96382" w:rsidP="00B96382">
            <w:pPr>
              <w:rPr>
                <w:rFonts w:ascii="Arial" w:hAnsi="Arial" w:cs="Arial"/>
                <w:b/>
                <w:sz w:val="24"/>
                <w:szCs w:val="24"/>
              </w:rPr>
            </w:pPr>
            <w:r w:rsidRPr="001E06DE">
              <w:rPr>
                <w:rFonts w:ascii="Arial" w:hAnsi="Arial" w:cs="Arial"/>
                <w:b/>
                <w:sz w:val="24"/>
                <w:szCs w:val="24"/>
              </w:rPr>
              <w:t>Sr. No</w:t>
            </w:r>
          </w:p>
        </w:tc>
        <w:tc>
          <w:tcPr>
            <w:tcW w:w="1735" w:type="dxa"/>
            <w:vMerge w:val="restart"/>
            <w:shd w:val="clear" w:color="auto" w:fill="D9D9D9" w:themeFill="background1" w:themeFillShade="D9"/>
          </w:tcPr>
          <w:p w:rsidR="00B96382" w:rsidRPr="001E06DE" w:rsidRDefault="00B96382" w:rsidP="00B96382">
            <w:pPr>
              <w:rPr>
                <w:rFonts w:ascii="Arial" w:hAnsi="Arial" w:cs="Arial"/>
                <w:b/>
                <w:sz w:val="24"/>
                <w:szCs w:val="24"/>
              </w:rPr>
            </w:pPr>
            <w:r w:rsidRPr="001E06DE">
              <w:rPr>
                <w:rFonts w:ascii="Arial" w:hAnsi="Arial" w:cs="Arial"/>
                <w:b/>
                <w:sz w:val="24"/>
                <w:szCs w:val="24"/>
              </w:rPr>
              <w:t>Name of Department</w:t>
            </w:r>
          </w:p>
        </w:tc>
        <w:tc>
          <w:tcPr>
            <w:tcW w:w="6695" w:type="dxa"/>
            <w:gridSpan w:val="5"/>
            <w:shd w:val="clear" w:color="auto" w:fill="D9D9D9" w:themeFill="background1" w:themeFillShade="D9"/>
          </w:tcPr>
          <w:p w:rsidR="00B96382" w:rsidRPr="001E06DE" w:rsidRDefault="00B96382" w:rsidP="00B96382">
            <w:pPr>
              <w:jc w:val="center"/>
              <w:rPr>
                <w:rFonts w:ascii="Arial" w:hAnsi="Arial" w:cs="Arial"/>
                <w:b/>
                <w:sz w:val="24"/>
                <w:szCs w:val="24"/>
              </w:rPr>
            </w:pPr>
            <w:r w:rsidRPr="001E06DE">
              <w:rPr>
                <w:rFonts w:ascii="Arial" w:hAnsi="Arial" w:cs="Arial"/>
                <w:b/>
                <w:sz w:val="24"/>
                <w:szCs w:val="24"/>
              </w:rPr>
              <w:t>Research Publications</w:t>
            </w:r>
          </w:p>
        </w:tc>
        <w:tc>
          <w:tcPr>
            <w:tcW w:w="880" w:type="dxa"/>
            <w:vMerge w:val="restart"/>
            <w:shd w:val="clear" w:color="auto" w:fill="D9D9D9" w:themeFill="background1" w:themeFillShade="D9"/>
          </w:tcPr>
          <w:p w:rsidR="00B96382" w:rsidRPr="001E06DE" w:rsidRDefault="00B96382" w:rsidP="00B96382">
            <w:pPr>
              <w:rPr>
                <w:rFonts w:ascii="Arial" w:hAnsi="Arial" w:cs="Arial"/>
                <w:b/>
                <w:sz w:val="24"/>
                <w:szCs w:val="24"/>
              </w:rPr>
            </w:pPr>
            <w:r w:rsidRPr="001E06DE">
              <w:rPr>
                <w:rFonts w:ascii="Arial" w:hAnsi="Arial" w:cs="Arial"/>
                <w:b/>
                <w:sz w:val="24"/>
                <w:szCs w:val="24"/>
              </w:rPr>
              <w:t>Total</w:t>
            </w:r>
          </w:p>
        </w:tc>
      </w:tr>
      <w:tr w:rsidR="00B96382" w:rsidRPr="001E06DE" w:rsidTr="00B96382">
        <w:trPr>
          <w:trHeight w:val="250"/>
        </w:trPr>
        <w:tc>
          <w:tcPr>
            <w:tcW w:w="591" w:type="dxa"/>
            <w:vMerge/>
          </w:tcPr>
          <w:p w:rsidR="00B96382" w:rsidRPr="001E06DE" w:rsidRDefault="00B96382" w:rsidP="00B96382">
            <w:pPr>
              <w:rPr>
                <w:rFonts w:ascii="Arial" w:hAnsi="Arial" w:cs="Arial"/>
                <w:b/>
                <w:sz w:val="24"/>
                <w:szCs w:val="24"/>
              </w:rPr>
            </w:pPr>
          </w:p>
        </w:tc>
        <w:tc>
          <w:tcPr>
            <w:tcW w:w="1735" w:type="dxa"/>
            <w:vMerge/>
          </w:tcPr>
          <w:p w:rsidR="00B96382" w:rsidRPr="001E06DE" w:rsidRDefault="00B96382" w:rsidP="00B96382">
            <w:pPr>
              <w:rPr>
                <w:rFonts w:ascii="Arial" w:hAnsi="Arial" w:cs="Arial"/>
                <w:b/>
                <w:sz w:val="24"/>
                <w:szCs w:val="24"/>
              </w:rPr>
            </w:pPr>
          </w:p>
        </w:tc>
        <w:tc>
          <w:tcPr>
            <w:tcW w:w="1358" w:type="dxa"/>
            <w:shd w:val="clear" w:color="auto" w:fill="FFFFFF" w:themeFill="background1"/>
          </w:tcPr>
          <w:p w:rsidR="00B96382" w:rsidRPr="001E06DE" w:rsidRDefault="00B96382" w:rsidP="00B96382">
            <w:pPr>
              <w:contextualSpacing/>
              <w:rPr>
                <w:rFonts w:ascii="Arial" w:hAnsi="Arial" w:cs="Arial"/>
                <w:b/>
                <w:sz w:val="24"/>
                <w:szCs w:val="24"/>
              </w:rPr>
            </w:pPr>
            <w:r w:rsidRPr="001E06DE">
              <w:rPr>
                <w:rFonts w:ascii="Arial" w:hAnsi="Arial" w:cs="Arial"/>
                <w:b/>
                <w:sz w:val="24"/>
                <w:szCs w:val="24"/>
              </w:rPr>
              <w:t>National Journal</w:t>
            </w:r>
          </w:p>
        </w:tc>
        <w:tc>
          <w:tcPr>
            <w:tcW w:w="1823" w:type="dxa"/>
            <w:gridSpan w:val="2"/>
            <w:shd w:val="clear" w:color="auto" w:fill="FFFFFF" w:themeFill="background1"/>
          </w:tcPr>
          <w:p w:rsidR="00B96382" w:rsidRPr="001E06DE" w:rsidRDefault="00B96382" w:rsidP="00B96382">
            <w:pPr>
              <w:contextualSpacing/>
              <w:rPr>
                <w:rFonts w:ascii="Arial" w:hAnsi="Arial" w:cs="Arial"/>
                <w:b/>
                <w:sz w:val="24"/>
                <w:szCs w:val="24"/>
              </w:rPr>
            </w:pPr>
            <w:r w:rsidRPr="001E06DE">
              <w:rPr>
                <w:rFonts w:ascii="Arial" w:hAnsi="Arial" w:cs="Arial"/>
                <w:b/>
                <w:sz w:val="24"/>
                <w:szCs w:val="24"/>
              </w:rPr>
              <w:t>International Journal</w:t>
            </w:r>
          </w:p>
        </w:tc>
        <w:tc>
          <w:tcPr>
            <w:tcW w:w="1691" w:type="dxa"/>
            <w:shd w:val="clear" w:color="auto" w:fill="FFFFFF" w:themeFill="background1"/>
          </w:tcPr>
          <w:p w:rsidR="00B96382" w:rsidRPr="001E06DE" w:rsidRDefault="00B96382" w:rsidP="00B96382">
            <w:pPr>
              <w:contextualSpacing/>
              <w:rPr>
                <w:rFonts w:ascii="Arial" w:hAnsi="Arial" w:cs="Arial"/>
                <w:b/>
                <w:sz w:val="24"/>
                <w:szCs w:val="24"/>
              </w:rPr>
            </w:pPr>
            <w:r w:rsidRPr="001E06DE">
              <w:rPr>
                <w:rFonts w:ascii="Arial" w:hAnsi="Arial" w:cs="Arial"/>
                <w:b/>
                <w:sz w:val="24"/>
                <w:szCs w:val="24"/>
              </w:rPr>
              <w:t>National Conference</w:t>
            </w:r>
          </w:p>
        </w:tc>
        <w:tc>
          <w:tcPr>
            <w:tcW w:w="1823" w:type="dxa"/>
            <w:shd w:val="clear" w:color="auto" w:fill="FFFFFF" w:themeFill="background1"/>
          </w:tcPr>
          <w:p w:rsidR="00B96382" w:rsidRPr="001E06DE" w:rsidRDefault="00B96382" w:rsidP="00B96382">
            <w:pPr>
              <w:contextualSpacing/>
              <w:rPr>
                <w:rFonts w:ascii="Arial" w:hAnsi="Arial" w:cs="Arial"/>
                <w:b/>
                <w:sz w:val="24"/>
                <w:szCs w:val="24"/>
              </w:rPr>
            </w:pPr>
            <w:r w:rsidRPr="001E06DE">
              <w:rPr>
                <w:rFonts w:ascii="Arial" w:hAnsi="Arial" w:cs="Arial"/>
                <w:b/>
                <w:sz w:val="24"/>
                <w:szCs w:val="24"/>
              </w:rPr>
              <w:t>International Conference</w:t>
            </w:r>
          </w:p>
        </w:tc>
        <w:tc>
          <w:tcPr>
            <w:tcW w:w="880" w:type="dxa"/>
            <w:vMerge/>
          </w:tcPr>
          <w:p w:rsidR="00B96382" w:rsidRPr="001E06DE" w:rsidRDefault="00B96382" w:rsidP="00B96382">
            <w:pPr>
              <w:rPr>
                <w:rFonts w:ascii="Arial" w:hAnsi="Arial" w:cs="Arial"/>
                <w:b/>
                <w:sz w:val="24"/>
                <w:szCs w:val="24"/>
              </w:rPr>
            </w:pPr>
          </w:p>
        </w:tc>
      </w:tr>
      <w:tr w:rsidR="00B96382" w:rsidRPr="001E06DE" w:rsidTr="00B96382">
        <w:trPr>
          <w:trHeight w:val="645"/>
        </w:trPr>
        <w:tc>
          <w:tcPr>
            <w:tcW w:w="591" w:type="dxa"/>
          </w:tcPr>
          <w:p w:rsidR="00B96382" w:rsidRPr="001E06DE" w:rsidRDefault="00B96382" w:rsidP="00B96382">
            <w:pPr>
              <w:rPr>
                <w:rFonts w:ascii="Arial" w:hAnsi="Arial" w:cs="Arial"/>
                <w:sz w:val="24"/>
                <w:szCs w:val="24"/>
              </w:rPr>
            </w:pPr>
            <w:r w:rsidRPr="001E06DE">
              <w:rPr>
                <w:rFonts w:ascii="Arial" w:hAnsi="Arial" w:cs="Arial"/>
                <w:sz w:val="24"/>
                <w:szCs w:val="24"/>
              </w:rPr>
              <w:t>1</w:t>
            </w:r>
          </w:p>
        </w:tc>
        <w:tc>
          <w:tcPr>
            <w:tcW w:w="1735" w:type="dxa"/>
          </w:tcPr>
          <w:p w:rsidR="00B96382" w:rsidRPr="001E06DE" w:rsidRDefault="00B96382" w:rsidP="00B96382">
            <w:pPr>
              <w:rPr>
                <w:rFonts w:ascii="Arial" w:hAnsi="Arial" w:cs="Arial"/>
                <w:sz w:val="24"/>
                <w:szCs w:val="24"/>
              </w:rPr>
            </w:pPr>
            <w:r w:rsidRPr="001E06DE">
              <w:rPr>
                <w:rFonts w:ascii="Arial" w:hAnsi="Arial" w:cs="Arial"/>
                <w:sz w:val="24"/>
                <w:szCs w:val="24"/>
              </w:rPr>
              <w:t>Mechanical Engineering</w:t>
            </w:r>
          </w:p>
        </w:tc>
        <w:tc>
          <w:tcPr>
            <w:tcW w:w="1373" w:type="dxa"/>
            <w:gridSpan w:val="2"/>
          </w:tcPr>
          <w:p w:rsidR="00B96382" w:rsidRPr="001E06DE" w:rsidRDefault="00B96382" w:rsidP="00B96382">
            <w:pPr>
              <w:jc w:val="center"/>
              <w:rPr>
                <w:rFonts w:ascii="Arial" w:hAnsi="Arial" w:cs="Arial"/>
                <w:iCs/>
                <w:sz w:val="24"/>
                <w:szCs w:val="24"/>
              </w:rPr>
            </w:pPr>
            <w:r w:rsidRPr="001E06DE">
              <w:rPr>
                <w:rFonts w:ascii="Arial" w:hAnsi="Arial" w:cs="Arial"/>
                <w:iCs/>
                <w:sz w:val="24"/>
                <w:szCs w:val="24"/>
              </w:rPr>
              <w:t>1</w:t>
            </w:r>
          </w:p>
        </w:tc>
        <w:tc>
          <w:tcPr>
            <w:tcW w:w="1808" w:type="dxa"/>
          </w:tcPr>
          <w:p w:rsidR="00B96382" w:rsidRPr="001E06DE" w:rsidRDefault="00B96382" w:rsidP="00B96382">
            <w:pPr>
              <w:jc w:val="center"/>
              <w:rPr>
                <w:rFonts w:ascii="Arial" w:hAnsi="Arial" w:cs="Arial"/>
                <w:iCs/>
                <w:sz w:val="24"/>
                <w:szCs w:val="24"/>
              </w:rPr>
            </w:pPr>
            <w:r>
              <w:rPr>
                <w:rFonts w:ascii="Arial" w:hAnsi="Arial" w:cs="Arial"/>
                <w:iCs/>
                <w:sz w:val="24"/>
                <w:szCs w:val="24"/>
              </w:rPr>
              <w:t>19</w:t>
            </w:r>
          </w:p>
        </w:tc>
        <w:tc>
          <w:tcPr>
            <w:tcW w:w="1691" w:type="dxa"/>
          </w:tcPr>
          <w:p w:rsidR="00B96382" w:rsidRPr="001E06DE" w:rsidRDefault="00B96382" w:rsidP="00B96382">
            <w:pPr>
              <w:jc w:val="center"/>
              <w:rPr>
                <w:rFonts w:ascii="Arial" w:hAnsi="Arial" w:cs="Arial"/>
                <w:iCs/>
                <w:sz w:val="24"/>
                <w:szCs w:val="24"/>
              </w:rPr>
            </w:pPr>
            <w:r w:rsidRPr="001E06DE">
              <w:rPr>
                <w:rFonts w:ascii="Arial" w:hAnsi="Arial" w:cs="Arial"/>
                <w:iCs/>
                <w:sz w:val="24"/>
                <w:szCs w:val="24"/>
              </w:rPr>
              <w:t>0</w:t>
            </w:r>
            <w:r>
              <w:rPr>
                <w:rFonts w:ascii="Arial" w:hAnsi="Arial" w:cs="Arial"/>
                <w:iCs/>
                <w:sz w:val="24"/>
                <w:szCs w:val="24"/>
              </w:rPr>
              <w:t>2</w:t>
            </w:r>
          </w:p>
        </w:tc>
        <w:tc>
          <w:tcPr>
            <w:tcW w:w="1823" w:type="dxa"/>
          </w:tcPr>
          <w:p w:rsidR="00B96382" w:rsidRPr="001E06DE" w:rsidRDefault="00B96382" w:rsidP="00B96382">
            <w:pPr>
              <w:jc w:val="center"/>
              <w:rPr>
                <w:rFonts w:ascii="Arial" w:hAnsi="Arial" w:cs="Arial"/>
                <w:iCs/>
                <w:sz w:val="24"/>
                <w:szCs w:val="24"/>
              </w:rPr>
            </w:pPr>
            <w:r w:rsidRPr="001E06DE">
              <w:rPr>
                <w:rFonts w:ascii="Arial" w:hAnsi="Arial" w:cs="Arial"/>
                <w:iCs/>
                <w:sz w:val="24"/>
                <w:szCs w:val="24"/>
              </w:rPr>
              <w:t>9</w:t>
            </w:r>
          </w:p>
        </w:tc>
        <w:tc>
          <w:tcPr>
            <w:tcW w:w="880" w:type="dxa"/>
          </w:tcPr>
          <w:p w:rsidR="00B96382" w:rsidRPr="001E06DE" w:rsidRDefault="00B96382" w:rsidP="00B96382">
            <w:pPr>
              <w:jc w:val="center"/>
              <w:rPr>
                <w:rFonts w:ascii="Arial" w:hAnsi="Arial" w:cs="Arial"/>
                <w:sz w:val="24"/>
                <w:szCs w:val="24"/>
              </w:rPr>
            </w:pPr>
            <w:r>
              <w:rPr>
                <w:rFonts w:ascii="Arial" w:hAnsi="Arial" w:cs="Arial"/>
                <w:sz w:val="24"/>
                <w:szCs w:val="24"/>
              </w:rPr>
              <w:t>31</w:t>
            </w:r>
          </w:p>
        </w:tc>
      </w:tr>
    </w:tbl>
    <w:p w:rsidR="00B96382" w:rsidRPr="001E06DE" w:rsidRDefault="00B96382" w:rsidP="00B96382">
      <w:pPr>
        <w:rPr>
          <w:rFonts w:ascii="Arial" w:hAnsi="Arial" w:cs="Arial"/>
          <w:b/>
          <w:sz w:val="24"/>
          <w:szCs w:val="24"/>
        </w:rPr>
      </w:pPr>
    </w:p>
    <w:p w:rsidR="00B96382" w:rsidRPr="001E06DE" w:rsidRDefault="00B96382" w:rsidP="00B96382">
      <w:pPr>
        <w:pStyle w:val="ListParagraph"/>
        <w:numPr>
          <w:ilvl w:val="0"/>
          <w:numId w:val="103"/>
        </w:numPr>
        <w:spacing w:after="0" w:line="240" w:lineRule="auto"/>
        <w:rPr>
          <w:rFonts w:ascii="Arial" w:hAnsi="Arial" w:cs="Arial"/>
          <w:b/>
          <w:sz w:val="24"/>
          <w:szCs w:val="24"/>
        </w:rPr>
      </w:pPr>
      <w:r w:rsidRPr="001E06DE">
        <w:rPr>
          <w:rFonts w:ascii="Arial" w:hAnsi="Arial" w:cs="Arial"/>
          <w:b/>
          <w:sz w:val="24"/>
          <w:szCs w:val="24"/>
        </w:rPr>
        <w:t xml:space="preserve">International Journals  </w:t>
      </w:r>
    </w:p>
    <w:p w:rsidR="00B96382" w:rsidRPr="001E06DE" w:rsidRDefault="00B96382" w:rsidP="00B96382">
      <w:pPr>
        <w:pStyle w:val="ListParagraph"/>
        <w:spacing w:after="0" w:line="240" w:lineRule="auto"/>
        <w:rPr>
          <w:rFonts w:ascii="Arial" w:hAnsi="Arial" w:cs="Arial"/>
          <w:b/>
        </w:rPr>
      </w:pPr>
    </w:p>
    <w:tbl>
      <w:tblPr>
        <w:tblpPr w:leftFromText="180" w:rightFromText="180" w:vertAnchor="text" w:horzAnchor="margin" w:tblpY="177"/>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970"/>
        <w:gridCol w:w="2070"/>
        <w:gridCol w:w="4590"/>
      </w:tblGrid>
      <w:tr w:rsidR="00B96382" w:rsidRPr="001E06DE" w:rsidTr="00B96382">
        <w:tc>
          <w:tcPr>
            <w:tcW w:w="648"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w:t>
            </w:r>
          </w:p>
        </w:tc>
        <w:tc>
          <w:tcPr>
            <w:tcW w:w="297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Title of the Paper</w:t>
            </w:r>
          </w:p>
        </w:tc>
        <w:tc>
          <w:tcPr>
            <w:tcW w:w="207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Authors</w:t>
            </w:r>
          </w:p>
        </w:tc>
        <w:tc>
          <w:tcPr>
            <w:tcW w:w="4590" w:type="dxa"/>
            <w:shd w:val="clear" w:color="auto" w:fill="D9D9D9" w:themeFill="background1" w:themeFillShade="D9"/>
          </w:tcPr>
          <w:p w:rsidR="00B96382" w:rsidRPr="001E06DE" w:rsidRDefault="00B96382" w:rsidP="00B96382">
            <w:pPr>
              <w:spacing w:after="0" w:line="240" w:lineRule="auto"/>
              <w:rPr>
                <w:rFonts w:ascii="Arial" w:hAnsi="Arial" w:cs="Arial"/>
                <w:b/>
                <w:iCs/>
                <w:sz w:val="24"/>
                <w:szCs w:val="24"/>
              </w:rPr>
            </w:pPr>
            <w:r w:rsidRPr="001E06DE">
              <w:rPr>
                <w:rFonts w:ascii="Arial" w:hAnsi="Arial" w:cs="Arial"/>
                <w:b/>
                <w:iCs/>
                <w:sz w:val="24"/>
                <w:szCs w:val="24"/>
              </w:rPr>
              <w:t>Publication Details</w:t>
            </w:r>
          </w:p>
          <w:p w:rsidR="00B96382" w:rsidRPr="001E06DE" w:rsidRDefault="00B96382" w:rsidP="00B96382">
            <w:pPr>
              <w:spacing w:after="0" w:line="240" w:lineRule="auto"/>
              <w:rPr>
                <w:rFonts w:ascii="Arial" w:hAnsi="Arial" w:cs="Arial"/>
                <w:b/>
                <w:sz w:val="24"/>
                <w:szCs w:val="24"/>
              </w:rPr>
            </w:pPr>
          </w:p>
        </w:tc>
      </w:tr>
      <w:tr w:rsidR="00B96382" w:rsidRPr="001E06DE" w:rsidTr="00B96382">
        <w:tc>
          <w:tcPr>
            <w:tcW w:w="64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w:t>
            </w:r>
          </w:p>
        </w:tc>
        <w:tc>
          <w:tcPr>
            <w:tcW w:w="2970"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bCs/>
                <w:color w:val="000000"/>
                <w:sz w:val="24"/>
                <w:szCs w:val="24"/>
              </w:rPr>
              <w:t>“Prediction of Soot and NOx Emissions for Common Rail Diesel Engines Operating Under Transient Conditions</w:t>
            </w:r>
            <w:r w:rsidRPr="001E06DE">
              <w:rPr>
                <w:rFonts w:ascii="Arial" w:hAnsi="Arial" w:cs="Arial"/>
                <w:sz w:val="24"/>
                <w:szCs w:val="24"/>
              </w:rPr>
              <w:t>”</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N H Walke,</w:t>
            </w:r>
          </w:p>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 R. Nandgaonkar</w:t>
            </w:r>
          </w:p>
        </w:tc>
        <w:tc>
          <w:tcPr>
            <w:tcW w:w="459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International Review of Mechanical Engineering (IREME ISSN-1970-8734), Vol. 8, No. 5, September 2014</w:t>
            </w:r>
            <w:r w:rsidRPr="001E06DE">
              <w:rPr>
                <w:rFonts w:ascii="Arial" w:hAnsi="Arial" w:cs="Arial"/>
                <w:b/>
                <w:sz w:val="24"/>
                <w:szCs w:val="24"/>
              </w:rPr>
              <w:t xml:space="preserve">. </w:t>
            </w:r>
          </w:p>
        </w:tc>
      </w:tr>
      <w:tr w:rsidR="00B96382" w:rsidRPr="001E06DE" w:rsidTr="00B96382">
        <w:trPr>
          <w:trHeight w:val="1295"/>
        </w:trPr>
        <w:tc>
          <w:tcPr>
            <w:tcW w:w="648" w:type="dxa"/>
            <w:vAlign w:val="center"/>
          </w:tcPr>
          <w:p w:rsidR="00B96382" w:rsidRPr="001E06DE" w:rsidRDefault="00B96382" w:rsidP="00B96382">
            <w:pPr>
              <w:tabs>
                <w:tab w:val="left" w:pos="222"/>
                <w:tab w:val="decimal" w:pos="582"/>
              </w:tabs>
              <w:spacing w:after="0" w:line="240" w:lineRule="auto"/>
              <w:ind w:hanging="90"/>
              <w:rPr>
                <w:rFonts w:ascii="Arial" w:hAnsi="Arial" w:cs="Arial"/>
                <w:sz w:val="24"/>
                <w:szCs w:val="24"/>
              </w:rPr>
            </w:pPr>
            <w:r w:rsidRPr="001E06DE">
              <w:rPr>
                <w:rFonts w:ascii="Arial" w:hAnsi="Arial" w:cs="Arial"/>
                <w:sz w:val="24"/>
                <w:szCs w:val="24"/>
              </w:rPr>
              <w:lastRenderedPageBreak/>
              <w:t xml:space="preserve"> 2</w:t>
            </w:r>
          </w:p>
        </w:tc>
        <w:tc>
          <w:tcPr>
            <w:tcW w:w="2970" w:type="dxa"/>
          </w:tcPr>
          <w:p w:rsidR="00B96382" w:rsidRPr="00B96382" w:rsidRDefault="00B96382" w:rsidP="00B96382">
            <w:pPr>
              <w:pStyle w:val="Title"/>
              <w:jc w:val="left"/>
              <w:rPr>
                <w:rFonts w:ascii="Arial" w:hAnsi="Arial" w:cs="Arial"/>
                <w:b/>
                <w:bCs/>
                <w:sz w:val="24"/>
                <w:szCs w:val="24"/>
              </w:rPr>
            </w:pPr>
            <w:r w:rsidRPr="00B96382">
              <w:rPr>
                <w:rFonts w:ascii="Arial" w:hAnsi="Arial" w:cs="Arial"/>
                <w:bCs/>
                <w:color w:val="000000"/>
                <w:sz w:val="24"/>
                <w:szCs w:val="24"/>
              </w:rPr>
              <w:t>Development of Oil Mist Separator and Evaluation with Oil Droplet Diameter using Multiphase Simulation for Diesel Engine</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 B Dusane,</w:t>
            </w:r>
          </w:p>
          <w:p w:rsidR="00B96382" w:rsidRPr="001E06DE" w:rsidRDefault="00B96382" w:rsidP="00B96382">
            <w:pPr>
              <w:spacing w:after="0" w:line="240" w:lineRule="auto"/>
              <w:rPr>
                <w:rFonts w:ascii="Arial" w:hAnsi="Arial" w:cs="Arial"/>
                <w:bCs/>
                <w:sz w:val="24"/>
                <w:szCs w:val="24"/>
              </w:rPr>
            </w:pPr>
            <w:r w:rsidRPr="001E06DE">
              <w:rPr>
                <w:rFonts w:ascii="Arial" w:hAnsi="Arial" w:cs="Arial"/>
                <w:sz w:val="24"/>
                <w:szCs w:val="24"/>
              </w:rPr>
              <w:t>M. R. Nandgaonkar</w:t>
            </w:r>
          </w:p>
        </w:tc>
        <w:tc>
          <w:tcPr>
            <w:tcW w:w="4590" w:type="dxa"/>
          </w:tcPr>
          <w:p w:rsidR="00B96382" w:rsidRPr="001E06DE" w:rsidRDefault="00B96382" w:rsidP="00B96382">
            <w:pPr>
              <w:pStyle w:val="Heading1"/>
              <w:spacing w:before="0" w:after="0"/>
              <w:jc w:val="both"/>
              <w:rPr>
                <w:rFonts w:ascii="Arial" w:hAnsi="Arial" w:cs="Arial"/>
                <w:b w:val="0"/>
                <w:bCs w:val="0"/>
                <w:sz w:val="24"/>
                <w:szCs w:val="24"/>
              </w:rPr>
            </w:pPr>
            <w:r w:rsidRPr="001E06DE">
              <w:rPr>
                <w:rFonts w:ascii="Arial" w:hAnsi="Arial" w:cs="Arial"/>
                <w:b w:val="0"/>
                <w:sz w:val="24"/>
                <w:szCs w:val="24"/>
              </w:rPr>
              <w:t xml:space="preserve">International Journal of Research in Engineering &amp; Advanced Technology, (ISSN- 2320-8791), Vol. 2 issue 5 Oct-Nov. 2014 </w:t>
            </w:r>
          </w:p>
        </w:tc>
      </w:tr>
      <w:tr w:rsidR="00B96382" w:rsidRPr="001E06DE" w:rsidTr="00B96382">
        <w:tc>
          <w:tcPr>
            <w:tcW w:w="64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3</w:t>
            </w:r>
          </w:p>
        </w:tc>
        <w:tc>
          <w:tcPr>
            <w:tcW w:w="2970" w:type="dxa"/>
          </w:tcPr>
          <w:p w:rsidR="00B96382" w:rsidRPr="00B96382" w:rsidRDefault="00B96382" w:rsidP="00B96382">
            <w:pPr>
              <w:spacing w:after="0" w:line="240" w:lineRule="auto"/>
              <w:rPr>
                <w:rFonts w:ascii="Arial" w:hAnsi="Arial" w:cs="Arial"/>
                <w:sz w:val="24"/>
                <w:szCs w:val="24"/>
              </w:rPr>
            </w:pPr>
            <w:r w:rsidRPr="00B96382">
              <w:rPr>
                <w:rFonts w:ascii="Arial" w:hAnsi="Arial" w:cs="Arial"/>
                <w:color w:val="212121"/>
                <w:sz w:val="24"/>
                <w:szCs w:val="24"/>
                <w:shd w:val="clear" w:color="auto" w:fill="FFFFFF"/>
              </w:rPr>
              <w:t>Low Reynolds Number Flow around an Array of Square Cylinders</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C.M. Sewatkar, Meghali Gaikwad, Atul Sharma and Amit Agrawal</w:t>
            </w:r>
          </w:p>
        </w:tc>
        <w:tc>
          <w:tcPr>
            <w:tcW w:w="459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 xml:space="preserve">Computers and Fluids </w:t>
            </w:r>
          </w:p>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Communicated and accepted for review</w:t>
            </w:r>
          </w:p>
        </w:tc>
      </w:tr>
      <w:tr w:rsidR="00B96382" w:rsidRPr="001E06DE" w:rsidTr="00B96382">
        <w:tc>
          <w:tcPr>
            <w:tcW w:w="64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4</w:t>
            </w:r>
          </w:p>
        </w:tc>
        <w:tc>
          <w:tcPr>
            <w:tcW w:w="2970" w:type="dxa"/>
          </w:tcPr>
          <w:p w:rsidR="00B96382" w:rsidRPr="00B96382" w:rsidRDefault="00B96382" w:rsidP="00B96382">
            <w:pPr>
              <w:spacing w:after="0" w:line="240" w:lineRule="auto"/>
              <w:rPr>
                <w:rFonts w:ascii="Arial" w:hAnsi="Arial" w:cs="Arial"/>
                <w:color w:val="212121"/>
                <w:sz w:val="24"/>
                <w:szCs w:val="24"/>
                <w:shd w:val="clear" w:color="auto" w:fill="FFFFFF"/>
              </w:rPr>
            </w:pPr>
            <w:r w:rsidRPr="00B96382">
              <w:rPr>
                <w:rFonts w:ascii="Arial" w:hAnsi="Arial" w:cs="Arial"/>
                <w:color w:val="212121"/>
                <w:sz w:val="24"/>
                <w:szCs w:val="24"/>
                <w:shd w:val="clear" w:color="auto" w:fill="FFFFFF"/>
              </w:rPr>
              <w:t>Experimental investigations for flow around two side-by-side square cylinders</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Rahul Patel, C.M. Sewatkar, Atul Sharma and Amit Agrawal</w:t>
            </w:r>
          </w:p>
        </w:tc>
        <w:tc>
          <w:tcPr>
            <w:tcW w:w="459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SADHANA publication by Springer Communicated and accepted for review</w:t>
            </w:r>
          </w:p>
        </w:tc>
      </w:tr>
      <w:tr w:rsidR="00B96382" w:rsidRPr="001E06DE" w:rsidTr="00B96382">
        <w:tc>
          <w:tcPr>
            <w:tcW w:w="648" w:type="dxa"/>
            <w:vAlign w:val="center"/>
          </w:tcPr>
          <w:p w:rsidR="00B96382" w:rsidRPr="001E06DE" w:rsidRDefault="00B96382" w:rsidP="00B96382">
            <w:pPr>
              <w:tabs>
                <w:tab w:val="left" w:pos="222"/>
                <w:tab w:val="decimal" w:pos="582"/>
              </w:tabs>
              <w:spacing w:after="0" w:line="240" w:lineRule="auto"/>
              <w:ind w:hanging="90"/>
              <w:rPr>
                <w:rFonts w:ascii="Arial" w:hAnsi="Arial" w:cs="Arial"/>
                <w:sz w:val="24"/>
                <w:szCs w:val="24"/>
              </w:rPr>
            </w:pPr>
            <w:r w:rsidRPr="001E06DE">
              <w:rPr>
                <w:rFonts w:ascii="Arial" w:hAnsi="Arial" w:cs="Arial"/>
                <w:sz w:val="24"/>
                <w:szCs w:val="24"/>
              </w:rPr>
              <w:t xml:space="preserve"> 5</w:t>
            </w:r>
          </w:p>
        </w:tc>
        <w:tc>
          <w:tcPr>
            <w:tcW w:w="2970" w:type="dxa"/>
          </w:tcPr>
          <w:p w:rsidR="00B96382" w:rsidRPr="00B96382" w:rsidRDefault="00B96382" w:rsidP="00B96382">
            <w:pPr>
              <w:spacing w:after="0" w:line="240" w:lineRule="auto"/>
              <w:rPr>
                <w:rFonts w:ascii="Arial" w:hAnsi="Arial" w:cs="Arial"/>
                <w:sz w:val="24"/>
                <w:szCs w:val="24"/>
              </w:rPr>
            </w:pPr>
            <w:r w:rsidRPr="00B96382">
              <w:rPr>
                <w:rFonts w:ascii="Arial" w:hAnsi="Arial" w:cs="Arial"/>
                <w:sz w:val="24"/>
                <w:szCs w:val="24"/>
              </w:rPr>
              <w:t>Development of a four bar complaint mechanism using pseudo rigid body model (PRBM)</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Bhagyesh Deshmukh / S S Pardeshi</w:t>
            </w:r>
          </w:p>
        </w:tc>
        <w:tc>
          <w:tcPr>
            <w:tcW w:w="459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Procedia material science, Elseveir</w:t>
            </w:r>
          </w:p>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Vol. 6 2014</w:t>
            </w:r>
          </w:p>
        </w:tc>
      </w:tr>
      <w:tr w:rsidR="00B96382" w:rsidRPr="001E06DE" w:rsidTr="00B96382">
        <w:tc>
          <w:tcPr>
            <w:tcW w:w="648" w:type="dxa"/>
            <w:vAlign w:val="center"/>
          </w:tcPr>
          <w:p w:rsidR="00B96382" w:rsidRPr="001E06DE" w:rsidRDefault="00B96382" w:rsidP="00B96382">
            <w:pPr>
              <w:tabs>
                <w:tab w:val="left" w:pos="222"/>
                <w:tab w:val="decimal" w:pos="582"/>
              </w:tabs>
              <w:spacing w:after="0" w:line="240" w:lineRule="auto"/>
              <w:ind w:hanging="90"/>
              <w:rPr>
                <w:rFonts w:ascii="Arial" w:hAnsi="Arial" w:cs="Arial"/>
                <w:sz w:val="24"/>
                <w:szCs w:val="24"/>
              </w:rPr>
            </w:pPr>
            <w:r w:rsidRPr="001E06DE">
              <w:rPr>
                <w:rFonts w:ascii="Arial" w:hAnsi="Arial" w:cs="Arial"/>
                <w:sz w:val="24"/>
                <w:szCs w:val="24"/>
              </w:rPr>
              <w:t>6</w:t>
            </w:r>
          </w:p>
        </w:tc>
        <w:tc>
          <w:tcPr>
            <w:tcW w:w="2970" w:type="dxa"/>
          </w:tcPr>
          <w:p w:rsidR="00B96382" w:rsidRPr="00B96382" w:rsidRDefault="00B96382" w:rsidP="00B96382">
            <w:pPr>
              <w:spacing w:after="0" w:line="240" w:lineRule="auto"/>
              <w:rPr>
                <w:rFonts w:ascii="Arial" w:hAnsi="Arial" w:cs="Arial"/>
                <w:sz w:val="24"/>
                <w:szCs w:val="24"/>
              </w:rPr>
            </w:pPr>
            <w:r w:rsidRPr="00B96382">
              <w:rPr>
                <w:rFonts w:ascii="Arial" w:hAnsi="Arial" w:cs="Arial"/>
                <w:sz w:val="24"/>
                <w:szCs w:val="24"/>
              </w:rPr>
              <w:t>Design principal for an automotive muffler</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Vinod Sherekar / P R Dhamangaonkar</w:t>
            </w:r>
          </w:p>
        </w:tc>
        <w:tc>
          <w:tcPr>
            <w:tcW w:w="459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IJAER / ISSNO 973 /4502</w:t>
            </w:r>
          </w:p>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Vol. 9/ number 4 (2014) pp 483-489</w:t>
            </w:r>
          </w:p>
        </w:tc>
      </w:tr>
      <w:tr w:rsidR="00B96382" w:rsidRPr="001E06DE" w:rsidTr="00B96382">
        <w:tc>
          <w:tcPr>
            <w:tcW w:w="648" w:type="dxa"/>
            <w:vAlign w:val="center"/>
          </w:tcPr>
          <w:p w:rsidR="00B96382" w:rsidRPr="001E06DE" w:rsidRDefault="00B96382" w:rsidP="00B96382">
            <w:pPr>
              <w:tabs>
                <w:tab w:val="left" w:pos="222"/>
                <w:tab w:val="decimal" w:pos="582"/>
              </w:tabs>
              <w:spacing w:after="0" w:line="240" w:lineRule="auto"/>
              <w:ind w:hanging="90"/>
              <w:rPr>
                <w:rFonts w:ascii="Arial" w:hAnsi="Arial" w:cs="Arial"/>
                <w:sz w:val="24"/>
                <w:szCs w:val="24"/>
              </w:rPr>
            </w:pPr>
            <w:r w:rsidRPr="001E06DE">
              <w:rPr>
                <w:rFonts w:ascii="Arial" w:hAnsi="Arial" w:cs="Arial"/>
                <w:sz w:val="24"/>
                <w:szCs w:val="24"/>
              </w:rPr>
              <w:t>7</w:t>
            </w:r>
          </w:p>
        </w:tc>
        <w:tc>
          <w:tcPr>
            <w:tcW w:w="2970" w:type="dxa"/>
          </w:tcPr>
          <w:p w:rsidR="00B96382" w:rsidRPr="00B96382" w:rsidRDefault="00B96382" w:rsidP="00B96382">
            <w:pPr>
              <w:spacing w:after="0" w:line="240" w:lineRule="auto"/>
              <w:rPr>
                <w:rFonts w:ascii="Arial" w:hAnsi="Arial" w:cs="Arial"/>
                <w:sz w:val="24"/>
                <w:szCs w:val="24"/>
              </w:rPr>
            </w:pPr>
            <w:r w:rsidRPr="00B96382">
              <w:rPr>
                <w:rFonts w:ascii="Arial" w:hAnsi="Arial" w:cs="Arial"/>
                <w:sz w:val="24"/>
                <w:szCs w:val="24"/>
              </w:rPr>
              <w:t>Application of analytical heirarchy process for finding the best test batsman</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Mayuresh K Vaidya / Aditya Balande / M P khond</w:t>
            </w:r>
          </w:p>
        </w:tc>
        <w:tc>
          <w:tcPr>
            <w:tcW w:w="459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International Journal of Advancements in Research and Technology, ISSN 2278-7763,</w:t>
            </w:r>
          </w:p>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Vol. 3, issue 9</w:t>
            </w:r>
          </w:p>
        </w:tc>
      </w:tr>
      <w:tr w:rsidR="00B96382" w:rsidRPr="001E06DE" w:rsidTr="00B96382">
        <w:tc>
          <w:tcPr>
            <w:tcW w:w="648" w:type="dxa"/>
            <w:vAlign w:val="center"/>
          </w:tcPr>
          <w:p w:rsidR="00B96382" w:rsidRPr="001E06DE" w:rsidRDefault="00B96382" w:rsidP="00B96382">
            <w:pPr>
              <w:tabs>
                <w:tab w:val="left" w:pos="222"/>
                <w:tab w:val="decimal" w:pos="582"/>
              </w:tabs>
              <w:spacing w:after="0" w:line="240" w:lineRule="auto"/>
              <w:ind w:hanging="90"/>
              <w:rPr>
                <w:rFonts w:ascii="Arial" w:hAnsi="Arial" w:cs="Arial"/>
                <w:sz w:val="24"/>
                <w:szCs w:val="24"/>
              </w:rPr>
            </w:pPr>
            <w:r w:rsidRPr="001E06DE">
              <w:rPr>
                <w:rFonts w:ascii="Arial" w:hAnsi="Arial" w:cs="Arial"/>
                <w:sz w:val="24"/>
                <w:szCs w:val="24"/>
              </w:rPr>
              <w:t>8</w:t>
            </w:r>
          </w:p>
        </w:tc>
        <w:tc>
          <w:tcPr>
            <w:tcW w:w="2970" w:type="dxa"/>
          </w:tcPr>
          <w:p w:rsidR="00B96382" w:rsidRPr="00B96382" w:rsidRDefault="00B96382" w:rsidP="00B96382">
            <w:pPr>
              <w:spacing w:after="0" w:line="240" w:lineRule="auto"/>
              <w:rPr>
                <w:rFonts w:ascii="Arial" w:hAnsi="Arial" w:cs="Arial"/>
                <w:sz w:val="24"/>
                <w:szCs w:val="24"/>
              </w:rPr>
            </w:pPr>
            <w:r w:rsidRPr="00B96382">
              <w:rPr>
                <w:rFonts w:ascii="Arial" w:hAnsi="Arial" w:cs="Arial"/>
                <w:sz w:val="24"/>
                <w:szCs w:val="24"/>
              </w:rPr>
              <w:t>A model for deformation in high energy rate microforming process</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 R Sondur / S V Pawar / S A salunke/ S R Sanluke / S B Patil</w:t>
            </w:r>
          </w:p>
        </w:tc>
        <w:tc>
          <w:tcPr>
            <w:tcW w:w="459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International Journal of Advanced Manufacturing Technology, springer</w:t>
            </w:r>
          </w:p>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Vol. 176, issue 1, 2015, 189-197</w:t>
            </w:r>
          </w:p>
        </w:tc>
      </w:tr>
      <w:tr w:rsidR="00B96382" w:rsidRPr="001E06DE" w:rsidTr="00B96382">
        <w:tc>
          <w:tcPr>
            <w:tcW w:w="648" w:type="dxa"/>
            <w:vAlign w:val="center"/>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9</w:t>
            </w:r>
          </w:p>
        </w:tc>
        <w:tc>
          <w:tcPr>
            <w:tcW w:w="2970" w:type="dxa"/>
          </w:tcPr>
          <w:p w:rsidR="00B96382" w:rsidRPr="00B96382" w:rsidRDefault="00B96382" w:rsidP="00B96382">
            <w:pPr>
              <w:spacing w:after="0" w:line="240" w:lineRule="auto"/>
              <w:rPr>
                <w:rFonts w:ascii="Arial" w:hAnsi="Arial" w:cs="Arial"/>
                <w:sz w:val="24"/>
                <w:szCs w:val="24"/>
              </w:rPr>
            </w:pPr>
            <w:r w:rsidRPr="00B96382">
              <w:rPr>
                <w:rFonts w:ascii="Arial" w:hAnsi="Arial" w:cs="Arial"/>
                <w:sz w:val="24"/>
                <w:szCs w:val="24"/>
              </w:rPr>
              <w:t>Analysis of Parameters affecting liner bore distortion in DI diesel engines.</w:t>
            </w:r>
          </w:p>
        </w:tc>
        <w:tc>
          <w:tcPr>
            <w:tcW w:w="20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Usman Ali Mhd. / S S Pardeshi</w:t>
            </w:r>
          </w:p>
        </w:tc>
        <w:tc>
          <w:tcPr>
            <w:tcW w:w="459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Symposium on International Automotive Technology 2015</w:t>
            </w:r>
          </w:p>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SAE international journal, 2015-26-0178</w:t>
            </w:r>
          </w:p>
        </w:tc>
      </w:tr>
      <w:tr w:rsidR="00B96382" w:rsidRPr="001E06DE" w:rsidTr="00B96382">
        <w:trPr>
          <w:trHeight w:val="1133"/>
        </w:trPr>
        <w:tc>
          <w:tcPr>
            <w:tcW w:w="64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10</w:t>
            </w:r>
          </w:p>
        </w:tc>
        <w:tc>
          <w:tcPr>
            <w:tcW w:w="2970" w:type="dxa"/>
          </w:tcPr>
          <w:tbl>
            <w:tblPr>
              <w:tblW w:w="5000" w:type="pct"/>
              <w:tblCellSpacing w:w="15" w:type="dxa"/>
              <w:tblLayout w:type="fixed"/>
              <w:tblCellMar>
                <w:top w:w="15" w:type="dxa"/>
                <w:left w:w="15" w:type="dxa"/>
                <w:bottom w:w="15" w:type="dxa"/>
                <w:right w:w="15" w:type="dxa"/>
              </w:tblCellMar>
              <w:tblLook w:val="04A0"/>
            </w:tblPr>
            <w:tblGrid>
              <w:gridCol w:w="2754"/>
            </w:tblGrid>
            <w:tr w:rsidR="00B96382" w:rsidRPr="00B96382" w:rsidTr="00B96382">
              <w:trPr>
                <w:tblCellSpacing w:w="15" w:type="dxa"/>
              </w:trPr>
              <w:tc>
                <w:tcPr>
                  <w:tcW w:w="9895" w:type="dxa"/>
                  <w:vAlign w:val="center"/>
                  <w:hideMark/>
                </w:tcPr>
                <w:p w:rsidR="00B96382" w:rsidRPr="00B96382" w:rsidRDefault="00B96382" w:rsidP="00F82558">
                  <w:pPr>
                    <w:framePr w:hSpace="180" w:wrap="around" w:vAnchor="text" w:hAnchor="margin" w:y="177"/>
                    <w:spacing w:before="100" w:beforeAutospacing="1" w:after="100" w:afterAutospacing="1"/>
                    <w:jc w:val="center"/>
                    <w:rPr>
                      <w:rFonts w:ascii="Arial" w:hAnsi="Arial" w:cs="Arial"/>
                      <w:sz w:val="24"/>
                      <w:szCs w:val="24"/>
                    </w:rPr>
                  </w:pPr>
                  <w:r w:rsidRPr="00B96382">
                    <w:rPr>
                      <w:rFonts w:ascii="Arial" w:hAnsi="Arial" w:cs="Arial"/>
                      <w:sz w:val="24"/>
                      <w:szCs w:val="24"/>
                    </w:rPr>
                    <w:t>Investigations of Waste Heat Recovery from Bulk Milk Cooler</w:t>
                  </w:r>
                </w:p>
              </w:tc>
            </w:tr>
          </w:tbl>
          <w:p w:rsidR="00B96382" w:rsidRPr="00B96382" w:rsidRDefault="00B96382" w:rsidP="00B96382">
            <w:pPr>
              <w:pStyle w:val="Default"/>
              <w:jc w:val="center"/>
              <w:rPr>
                <w:rFonts w:ascii="Arial" w:hAnsi="Arial" w:cs="Arial"/>
              </w:rPr>
            </w:pPr>
          </w:p>
        </w:tc>
        <w:tc>
          <w:tcPr>
            <w:tcW w:w="2070" w:type="dxa"/>
          </w:tcPr>
          <w:p w:rsidR="00B96382" w:rsidRPr="001E06DE" w:rsidRDefault="00B96382" w:rsidP="00B96382">
            <w:pPr>
              <w:pStyle w:val="Default"/>
              <w:jc w:val="center"/>
              <w:rPr>
                <w:rFonts w:ascii="Arial" w:hAnsi="Arial" w:cs="Arial"/>
                <w:bCs/>
                <w:color w:val="auto"/>
              </w:rPr>
            </w:pPr>
            <w:r w:rsidRPr="001E06DE">
              <w:rPr>
                <w:rFonts w:ascii="Arial" w:hAnsi="Arial" w:cs="Arial"/>
                <w:bCs/>
                <w:color w:val="auto"/>
              </w:rPr>
              <w:t>S. M. Pise*, Dr. S. N. Sapali**, Dr. A. T. Pise</w:t>
            </w:r>
            <w:r w:rsidRPr="001E06DE">
              <w:rPr>
                <w:rFonts w:ascii="Arial" w:hAnsi="Arial" w:cs="Arial"/>
                <w:bCs/>
                <w:color w:val="auto"/>
                <w:vertAlign w:val="superscript"/>
              </w:rPr>
              <w:t>#</w:t>
            </w:r>
            <w:r w:rsidRPr="001E06DE">
              <w:rPr>
                <w:rFonts w:ascii="Arial" w:hAnsi="Arial" w:cs="Arial"/>
                <w:bCs/>
                <w:color w:val="auto"/>
              </w:rPr>
              <w:t>, Dr. D. V. Ghewade</w:t>
            </w:r>
            <w:r w:rsidRPr="001E06DE">
              <w:rPr>
                <w:rFonts w:ascii="Arial" w:hAnsi="Arial" w:cs="Arial"/>
                <w:bCs/>
                <w:color w:val="auto"/>
                <w:vertAlign w:val="superscript"/>
              </w:rPr>
              <w:t>##</w:t>
            </w:r>
          </w:p>
          <w:p w:rsidR="00B96382" w:rsidRPr="001E06DE" w:rsidRDefault="00B96382" w:rsidP="00B96382">
            <w:pPr>
              <w:spacing w:after="0" w:line="240" w:lineRule="auto"/>
              <w:rPr>
                <w:rFonts w:ascii="Arial" w:hAnsi="Arial" w:cs="Arial"/>
                <w:sz w:val="24"/>
                <w:szCs w:val="24"/>
              </w:rPr>
            </w:pPr>
          </w:p>
        </w:tc>
        <w:tc>
          <w:tcPr>
            <w:tcW w:w="4590" w:type="dxa"/>
          </w:tcPr>
          <w:p w:rsidR="00B96382" w:rsidRPr="001E06DE" w:rsidRDefault="00B96382" w:rsidP="00B96382">
            <w:pPr>
              <w:jc w:val="both"/>
              <w:rPr>
                <w:rFonts w:ascii="Arial" w:hAnsi="Arial" w:cs="Arial"/>
                <w:sz w:val="24"/>
                <w:szCs w:val="24"/>
              </w:rPr>
            </w:pPr>
            <w:r w:rsidRPr="001E06DE">
              <w:rPr>
                <w:rFonts w:ascii="Arial" w:hAnsi="Arial" w:cs="Arial"/>
                <w:sz w:val="24"/>
                <w:szCs w:val="24"/>
              </w:rPr>
              <w:t xml:space="preserve">International journal International Review of Mechanical Engineering, Italy, November 2014. </w:t>
            </w:r>
          </w:p>
          <w:p w:rsidR="00B96382" w:rsidRPr="001E06DE" w:rsidRDefault="00B96382" w:rsidP="00B96382">
            <w:pPr>
              <w:spacing w:after="0" w:line="240" w:lineRule="auto"/>
              <w:rPr>
                <w:rFonts w:ascii="Arial" w:hAnsi="Arial" w:cs="Arial"/>
                <w:sz w:val="24"/>
                <w:szCs w:val="24"/>
              </w:rPr>
            </w:pP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sidRPr="001E06DE">
              <w:rPr>
                <w:rFonts w:ascii="Arial" w:hAnsi="Arial" w:cs="Arial"/>
                <w:bCs/>
                <w:sz w:val="24"/>
                <w:szCs w:val="24"/>
              </w:rPr>
              <w:t>11</w:t>
            </w:r>
          </w:p>
        </w:tc>
        <w:tc>
          <w:tcPr>
            <w:tcW w:w="2970" w:type="dxa"/>
          </w:tcPr>
          <w:p w:rsidR="00B96382" w:rsidRPr="00B96382" w:rsidRDefault="00B96382" w:rsidP="00B96382">
            <w:pPr>
              <w:spacing w:before="100" w:beforeAutospacing="1" w:after="100" w:afterAutospacing="1" w:line="240" w:lineRule="auto"/>
              <w:jc w:val="both"/>
              <w:rPr>
                <w:rFonts w:ascii="Arial" w:eastAsia="Times New Roman" w:hAnsi="Arial" w:cs="Arial"/>
                <w:color w:val="073763"/>
                <w:sz w:val="24"/>
                <w:szCs w:val="24"/>
              </w:rPr>
            </w:pPr>
            <w:r w:rsidRPr="00B96382">
              <w:rPr>
                <w:rFonts w:ascii="Arial" w:eastAsia="Times New Roman" w:hAnsi="Arial" w:cs="Arial"/>
                <w:color w:val="000000"/>
                <w:sz w:val="24"/>
                <w:szCs w:val="24"/>
              </w:rPr>
              <w:t xml:space="preserve"> “Wind Flow Considerations To Predict Power Performance  of</w:t>
            </w:r>
            <w:r w:rsidRPr="00B96382">
              <w:rPr>
                <w:rFonts w:ascii="Arial" w:eastAsia="Times New Roman" w:hAnsi="Arial" w:cs="Arial"/>
                <w:color w:val="073763"/>
                <w:sz w:val="24"/>
                <w:szCs w:val="24"/>
              </w:rPr>
              <w:t xml:space="preserve"> </w:t>
            </w:r>
            <w:r w:rsidRPr="00B96382">
              <w:rPr>
                <w:rFonts w:ascii="Arial" w:eastAsia="Times New Roman" w:hAnsi="Arial" w:cs="Arial"/>
                <w:sz w:val="24"/>
                <w:szCs w:val="24"/>
              </w:rPr>
              <w:t xml:space="preserve">Counter </w:t>
            </w:r>
            <w:r w:rsidRPr="00B96382">
              <w:rPr>
                <w:rFonts w:ascii="Arial" w:eastAsia="Times New Roman" w:hAnsi="Arial" w:cs="Arial"/>
                <w:sz w:val="24"/>
                <w:szCs w:val="24"/>
              </w:rPr>
              <w:lastRenderedPageBreak/>
              <w:t xml:space="preserve">Rotating Horizontal Axis Wind Turbine And Unidirectional Co-Axial Series Rotor Wind Turbine”, </w:t>
            </w:r>
          </w:p>
        </w:tc>
        <w:tc>
          <w:tcPr>
            <w:tcW w:w="2070" w:type="dxa"/>
          </w:tcPr>
          <w:p w:rsidR="00B96382" w:rsidRPr="001E06DE" w:rsidRDefault="00B96382" w:rsidP="00B96382">
            <w:pPr>
              <w:spacing w:after="0" w:line="240" w:lineRule="auto"/>
              <w:rPr>
                <w:rFonts w:ascii="Arial" w:hAnsi="Arial" w:cs="Arial"/>
                <w:b/>
                <w:sz w:val="24"/>
                <w:szCs w:val="24"/>
              </w:rPr>
            </w:pPr>
            <w:r w:rsidRPr="001E06DE">
              <w:rPr>
                <w:rFonts w:ascii="Arial" w:eastAsia="Times New Roman" w:hAnsi="Arial" w:cs="Arial"/>
                <w:color w:val="000000"/>
                <w:sz w:val="24"/>
                <w:szCs w:val="24"/>
              </w:rPr>
              <w:lastRenderedPageBreak/>
              <w:t>Sandip A. Kale and S. N. Sapali,</w:t>
            </w:r>
          </w:p>
        </w:tc>
        <w:tc>
          <w:tcPr>
            <w:tcW w:w="4590" w:type="dxa"/>
          </w:tcPr>
          <w:p w:rsidR="00B96382" w:rsidRPr="001E06DE" w:rsidRDefault="00B96382" w:rsidP="00B96382">
            <w:pPr>
              <w:spacing w:after="0" w:line="240" w:lineRule="auto"/>
              <w:rPr>
                <w:rFonts w:ascii="Arial" w:hAnsi="Arial" w:cs="Arial"/>
                <w:b/>
                <w:sz w:val="24"/>
                <w:szCs w:val="24"/>
              </w:rPr>
            </w:pPr>
            <w:r w:rsidRPr="001E06DE">
              <w:rPr>
                <w:rFonts w:ascii="Arial" w:eastAsia="Times New Roman" w:hAnsi="Arial" w:cs="Arial"/>
                <w:sz w:val="24"/>
                <w:szCs w:val="24"/>
              </w:rPr>
              <w:t>Advances and Applications in Fluid Mechanics,  Volume 17, Issue 2, Pages 135 - 283 (April 2015)</w:t>
            </w: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sidRPr="001E06DE">
              <w:rPr>
                <w:rFonts w:ascii="Arial" w:hAnsi="Arial" w:cs="Arial"/>
                <w:bCs/>
                <w:sz w:val="24"/>
                <w:szCs w:val="24"/>
              </w:rPr>
              <w:lastRenderedPageBreak/>
              <w:t>12</w:t>
            </w:r>
          </w:p>
        </w:tc>
        <w:tc>
          <w:tcPr>
            <w:tcW w:w="2970" w:type="dxa"/>
          </w:tcPr>
          <w:p w:rsidR="00B96382" w:rsidRPr="001E06DE" w:rsidRDefault="00B96382" w:rsidP="00B96382">
            <w:pPr>
              <w:spacing w:before="100" w:beforeAutospacing="1" w:after="100" w:afterAutospacing="1" w:line="240" w:lineRule="auto"/>
              <w:jc w:val="both"/>
              <w:rPr>
                <w:rFonts w:ascii="Arial" w:eastAsia="Times New Roman" w:hAnsi="Arial" w:cs="Arial"/>
                <w:color w:val="000000"/>
                <w:sz w:val="24"/>
                <w:szCs w:val="24"/>
              </w:rPr>
            </w:pPr>
            <w:r w:rsidRPr="001E06DE">
              <w:rPr>
                <w:rFonts w:ascii="Arial" w:hAnsi="Arial" w:cs="Arial"/>
                <w:color w:val="212121"/>
                <w:sz w:val="24"/>
                <w:szCs w:val="24"/>
              </w:rPr>
              <w:t>Dimension-Reduction Technique for Polygons</w:t>
            </w:r>
            <w:r w:rsidRPr="001E06DE">
              <w:rPr>
                <w:rFonts w:ascii="Arial" w:hAnsi="Arial" w:cs="Arial"/>
                <w:color w:val="351C75"/>
                <w:sz w:val="24"/>
                <w:szCs w:val="24"/>
              </w:rPr>
              <w:t> </w:t>
            </w:r>
          </w:p>
        </w:tc>
        <w:tc>
          <w:tcPr>
            <w:tcW w:w="2070" w:type="dxa"/>
          </w:tcPr>
          <w:p w:rsidR="00B96382" w:rsidRPr="001E06DE" w:rsidRDefault="00B96382" w:rsidP="00B96382">
            <w:pPr>
              <w:spacing w:after="0" w:line="240" w:lineRule="auto"/>
              <w:rPr>
                <w:rFonts w:ascii="Arial" w:eastAsia="Times New Roman" w:hAnsi="Arial" w:cs="Arial"/>
                <w:color w:val="000000"/>
                <w:sz w:val="24"/>
                <w:szCs w:val="24"/>
              </w:rPr>
            </w:pPr>
            <w:r w:rsidRPr="001E06DE">
              <w:rPr>
                <w:rFonts w:ascii="Arial" w:hAnsi="Arial" w:cs="Arial"/>
                <w:color w:val="212121"/>
                <w:sz w:val="24"/>
                <w:szCs w:val="24"/>
              </w:rPr>
              <w:t>YH Kulkarni, A Sahasrabudhe, M Kale</w:t>
            </w:r>
          </w:p>
        </w:tc>
        <w:tc>
          <w:tcPr>
            <w:tcW w:w="4590" w:type="dxa"/>
          </w:tcPr>
          <w:p w:rsidR="00B96382" w:rsidRPr="001E06DE" w:rsidRDefault="00B96382" w:rsidP="00B96382">
            <w:pPr>
              <w:spacing w:after="0" w:line="240" w:lineRule="auto"/>
              <w:rPr>
                <w:rFonts w:ascii="Arial" w:eastAsia="Times New Roman" w:hAnsi="Arial" w:cs="Arial"/>
                <w:sz w:val="24"/>
                <w:szCs w:val="24"/>
              </w:rPr>
            </w:pPr>
            <w:r w:rsidRPr="001E06DE">
              <w:rPr>
                <w:rFonts w:ascii="Arial" w:hAnsi="Arial" w:cs="Arial"/>
                <w:sz w:val="24"/>
                <w:szCs w:val="24"/>
              </w:rPr>
              <w:t>International Journal of Computer Aided Engineering and Technology, Inderscience, 2017</w:t>
            </w: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Pr>
                <w:rFonts w:ascii="Arial" w:hAnsi="Arial" w:cs="Arial"/>
                <w:bCs/>
                <w:sz w:val="24"/>
                <w:szCs w:val="24"/>
              </w:rPr>
              <w:t>13</w:t>
            </w:r>
          </w:p>
        </w:tc>
        <w:tc>
          <w:tcPr>
            <w:tcW w:w="2970" w:type="dxa"/>
          </w:tcPr>
          <w:p w:rsidR="00B96382" w:rsidRPr="0061511F" w:rsidRDefault="00B96382" w:rsidP="00B96382">
            <w:pPr>
              <w:spacing w:before="100" w:beforeAutospacing="1" w:after="100" w:afterAutospacing="1" w:line="240" w:lineRule="auto"/>
              <w:jc w:val="both"/>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Defeaturing Sheet Metal Part Model based on Feature Information</w:t>
            </w:r>
          </w:p>
        </w:tc>
        <w:tc>
          <w:tcPr>
            <w:tcW w:w="207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YH Kulkarni, RK Gupta, A D Sahasrabudhe, M Kale, Alain Bernard</w:t>
            </w:r>
          </w:p>
        </w:tc>
        <w:tc>
          <w:tcPr>
            <w:tcW w:w="459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International Conference of Computer-aided Design, London, June 2015</w:t>
            </w: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Pr>
                <w:rFonts w:ascii="Arial" w:hAnsi="Arial" w:cs="Arial"/>
                <w:bCs/>
                <w:sz w:val="24"/>
                <w:szCs w:val="24"/>
              </w:rPr>
              <w:t>14</w:t>
            </w:r>
          </w:p>
        </w:tc>
        <w:tc>
          <w:tcPr>
            <w:tcW w:w="2970" w:type="dxa"/>
          </w:tcPr>
          <w:p w:rsidR="00B96382" w:rsidRPr="0061511F" w:rsidRDefault="00B96382" w:rsidP="00B96382">
            <w:pPr>
              <w:spacing w:before="100" w:beforeAutospacing="1" w:after="100" w:afterAutospacing="1" w:line="240" w:lineRule="auto"/>
              <w:jc w:val="both"/>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Topological Validation of Midsurface Computed from Sheet Metal Part</w:t>
            </w:r>
          </w:p>
        </w:tc>
        <w:tc>
          <w:tcPr>
            <w:tcW w:w="207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YH Kulkarni, A Sahasrabudhe, M Kale</w:t>
            </w:r>
          </w:p>
        </w:tc>
        <w:tc>
          <w:tcPr>
            <w:tcW w:w="459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 International Journal of of Computer-aided Design and Applications,</w:t>
            </w:r>
            <w:r w:rsidRPr="0061511F">
              <w:rPr>
                <w:rStyle w:val="apple-converted-space"/>
                <w:rFonts w:ascii="Arial" w:hAnsi="Arial" w:cs="Arial"/>
                <w:color w:val="000000" w:themeColor="text1"/>
                <w:sz w:val="24"/>
                <w:szCs w:val="24"/>
                <w:shd w:val="clear" w:color="auto" w:fill="FFFFFF"/>
              </w:rPr>
              <w:t> </w:t>
            </w:r>
            <w:r w:rsidRPr="0061511F">
              <w:rPr>
                <w:rFonts w:ascii="Arial" w:hAnsi="Arial" w:cs="Arial"/>
                <w:color w:val="000000" w:themeColor="text1"/>
                <w:sz w:val="24"/>
                <w:szCs w:val="24"/>
                <w:shd w:val="clear" w:color="auto" w:fill="FFFFFF"/>
              </w:rPr>
              <w:t>Taylor &amp; Francis, Apr 2015</w:t>
            </w: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Pr>
                <w:rFonts w:ascii="Arial" w:hAnsi="Arial" w:cs="Arial"/>
                <w:bCs/>
                <w:sz w:val="24"/>
                <w:szCs w:val="24"/>
              </w:rPr>
              <w:t>15</w:t>
            </w:r>
          </w:p>
        </w:tc>
        <w:tc>
          <w:tcPr>
            <w:tcW w:w="2970" w:type="dxa"/>
          </w:tcPr>
          <w:p w:rsidR="00B96382" w:rsidRPr="0061511F" w:rsidRDefault="00B96382" w:rsidP="00B96382">
            <w:pPr>
              <w:spacing w:before="100" w:beforeAutospacing="1" w:after="100" w:afterAutospacing="1" w:line="240" w:lineRule="auto"/>
              <w:jc w:val="both"/>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Formulating Midsurface using Shape Transformations of Form Features</w:t>
            </w:r>
          </w:p>
        </w:tc>
        <w:tc>
          <w:tcPr>
            <w:tcW w:w="207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YH Kulkarni, A Sahasrabudhe, M Kale</w:t>
            </w:r>
          </w:p>
        </w:tc>
        <w:tc>
          <w:tcPr>
            <w:tcW w:w="459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5th International and 26th AIMTDR conference, IIT Guwahati, 2014.</w:t>
            </w: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Pr>
                <w:rFonts w:ascii="Arial" w:hAnsi="Arial" w:cs="Arial"/>
                <w:bCs/>
                <w:sz w:val="24"/>
                <w:szCs w:val="24"/>
              </w:rPr>
              <w:t>16</w:t>
            </w:r>
          </w:p>
        </w:tc>
        <w:tc>
          <w:tcPr>
            <w:tcW w:w="2970" w:type="dxa"/>
          </w:tcPr>
          <w:p w:rsidR="00B96382" w:rsidRPr="0061511F" w:rsidRDefault="00B96382" w:rsidP="00B96382">
            <w:pPr>
              <w:spacing w:before="100" w:beforeAutospacing="1" w:after="100" w:afterAutospacing="1" w:line="240" w:lineRule="auto"/>
              <w:jc w:val="both"/>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Midcurves Generation Algorithm for Thin Polygons</w:t>
            </w:r>
          </w:p>
        </w:tc>
        <w:tc>
          <w:tcPr>
            <w:tcW w:w="207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YH Kulkarni, A Sahasrabudhe, M Kale</w:t>
            </w:r>
          </w:p>
        </w:tc>
        <w:tc>
          <w:tcPr>
            <w:tcW w:w="459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National Conference</w:t>
            </w:r>
            <w:r w:rsidRPr="0061511F">
              <w:rPr>
                <w:rStyle w:val="apple-converted-space"/>
                <w:rFonts w:ascii="Arial" w:hAnsi="Arial" w:cs="Arial"/>
                <w:color w:val="000000" w:themeColor="text1"/>
                <w:sz w:val="24"/>
                <w:szCs w:val="24"/>
                <w:shd w:val="clear" w:color="auto" w:fill="FFFFFF"/>
              </w:rPr>
              <w:t> </w:t>
            </w:r>
            <w:r w:rsidRPr="0061511F">
              <w:rPr>
                <w:rFonts w:ascii="Arial" w:hAnsi="Arial" w:cs="Arial"/>
                <w:color w:val="000000" w:themeColor="text1"/>
                <w:sz w:val="24"/>
                <w:szCs w:val="24"/>
                <w:shd w:val="clear" w:color="auto" w:fill="FFFFFF"/>
              </w:rPr>
              <w:t>on Emerging Trends in Engineering and Science (ETES), 2014</w:t>
            </w: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Pr>
                <w:rFonts w:ascii="Arial" w:hAnsi="Arial" w:cs="Arial"/>
                <w:bCs/>
                <w:sz w:val="24"/>
                <w:szCs w:val="24"/>
              </w:rPr>
              <w:t>17</w:t>
            </w:r>
          </w:p>
        </w:tc>
        <w:tc>
          <w:tcPr>
            <w:tcW w:w="2970" w:type="dxa"/>
          </w:tcPr>
          <w:p w:rsidR="00B96382" w:rsidRPr="0061511F" w:rsidRDefault="00B96382" w:rsidP="00B96382">
            <w:pPr>
              <w:spacing w:before="100" w:beforeAutospacing="1" w:after="100" w:afterAutospacing="1" w:line="240" w:lineRule="auto"/>
              <w:jc w:val="both"/>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Strategies for using feature information in model simplification</w:t>
            </w:r>
          </w:p>
        </w:tc>
        <w:tc>
          <w:tcPr>
            <w:tcW w:w="207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YH Kulkarni, A Sahasrabudhe, M Kale</w:t>
            </w:r>
          </w:p>
        </w:tc>
        <w:tc>
          <w:tcPr>
            <w:tcW w:w="4590" w:type="dxa"/>
          </w:tcPr>
          <w:p w:rsidR="00B96382" w:rsidRPr="0061511F" w:rsidRDefault="00B96382" w:rsidP="00B96382">
            <w:pPr>
              <w:spacing w:after="0" w:line="240" w:lineRule="auto"/>
              <w:rPr>
                <w:rFonts w:ascii="Arial" w:hAnsi="Arial" w:cs="Arial"/>
                <w:color w:val="000000" w:themeColor="text1"/>
                <w:sz w:val="24"/>
                <w:szCs w:val="24"/>
              </w:rPr>
            </w:pPr>
            <w:r w:rsidRPr="0061511F">
              <w:rPr>
                <w:rFonts w:ascii="Arial" w:hAnsi="Arial" w:cs="Arial"/>
                <w:color w:val="000000" w:themeColor="text1"/>
                <w:sz w:val="24"/>
                <w:szCs w:val="24"/>
                <w:shd w:val="clear" w:color="auto" w:fill="FFFFFF"/>
              </w:rPr>
              <w:t>International conference on Computer Aided Engineering, IIT Madras</w:t>
            </w:r>
          </w:p>
        </w:tc>
      </w:tr>
      <w:tr w:rsidR="00B96382" w:rsidRPr="001E06DE" w:rsidTr="00B96382">
        <w:tc>
          <w:tcPr>
            <w:tcW w:w="648" w:type="dxa"/>
          </w:tcPr>
          <w:p w:rsidR="00B96382" w:rsidRPr="001E06DE" w:rsidRDefault="00B96382" w:rsidP="00B96382">
            <w:pPr>
              <w:spacing w:after="0" w:line="240" w:lineRule="auto"/>
              <w:rPr>
                <w:rFonts w:ascii="Arial" w:hAnsi="Arial" w:cs="Arial"/>
                <w:bCs/>
                <w:sz w:val="24"/>
                <w:szCs w:val="24"/>
              </w:rPr>
            </w:pPr>
            <w:r>
              <w:rPr>
                <w:rFonts w:ascii="Arial" w:hAnsi="Arial" w:cs="Arial"/>
                <w:bCs/>
                <w:sz w:val="24"/>
                <w:szCs w:val="24"/>
              </w:rPr>
              <w:t>18.</w:t>
            </w:r>
          </w:p>
        </w:tc>
        <w:tc>
          <w:tcPr>
            <w:tcW w:w="2970" w:type="dxa"/>
          </w:tcPr>
          <w:p w:rsidR="00B96382" w:rsidRPr="0061511F" w:rsidRDefault="00B96382" w:rsidP="00B96382">
            <w:pPr>
              <w:spacing w:before="100" w:beforeAutospacing="1" w:after="100" w:afterAutospacing="1" w:line="240" w:lineRule="auto"/>
              <w:jc w:val="both"/>
              <w:rPr>
                <w:rFonts w:ascii="Arial" w:hAnsi="Arial" w:cs="Arial"/>
                <w:color w:val="000000" w:themeColor="text1"/>
                <w:sz w:val="24"/>
                <w:szCs w:val="24"/>
                <w:shd w:val="clear" w:color="auto" w:fill="FFFFFF"/>
              </w:rPr>
            </w:pPr>
            <w:r w:rsidRPr="0061511F">
              <w:rPr>
                <w:rFonts w:ascii="Arial" w:hAnsi="Arial" w:cs="Arial"/>
                <w:color w:val="000000" w:themeColor="text1"/>
                <w:sz w:val="24"/>
                <w:szCs w:val="24"/>
                <w:shd w:val="clear" w:color="auto" w:fill="FFFFFF"/>
              </w:rPr>
              <w:t>Using Features for generation of Midsurface</w:t>
            </w:r>
          </w:p>
        </w:tc>
        <w:tc>
          <w:tcPr>
            <w:tcW w:w="2070" w:type="dxa"/>
          </w:tcPr>
          <w:p w:rsidR="00B96382" w:rsidRPr="0061511F" w:rsidRDefault="00B96382" w:rsidP="00B96382">
            <w:pPr>
              <w:spacing w:after="0" w:line="240" w:lineRule="auto"/>
              <w:rPr>
                <w:rFonts w:ascii="Arial" w:hAnsi="Arial" w:cs="Arial"/>
                <w:color w:val="000000" w:themeColor="text1"/>
                <w:sz w:val="24"/>
                <w:szCs w:val="24"/>
                <w:shd w:val="clear" w:color="auto" w:fill="FFFFFF"/>
              </w:rPr>
            </w:pPr>
            <w:r w:rsidRPr="0061511F">
              <w:rPr>
                <w:rFonts w:ascii="Arial" w:hAnsi="Arial" w:cs="Arial"/>
                <w:color w:val="000000" w:themeColor="text1"/>
                <w:sz w:val="24"/>
                <w:szCs w:val="24"/>
                <w:shd w:val="clear" w:color="auto" w:fill="FFFFFF"/>
              </w:rPr>
              <w:t>YH Kulkarni, A Sahasrabudhe, M Kale</w:t>
            </w:r>
          </w:p>
        </w:tc>
        <w:tc>
          <w:tcPr>
            <w:tcW w:w="4590" w:type="dxa"/>
          </w:tcPr>
          <w:p w:rsidR="00B96382" w:rsidRPr="0061511F" w:rsidRDefault="00B96382" w:rsidP="00B96382">
            <w:pPr>
              <w:spacing w:after="0" w:line="240" w:lineRule="auto"/>
              <w:rPr>
                <w:rFonts w:ascii="Arial" w:hAnsi="Arial" w:cs="Arial"/>
                <w:color w:val="000000" w:themeColor="text1"/>
                <w:sz w:val="24"/>
                <w:szCs w:val="24"/>
                <w:shd w:val="clear" w:color="auto" w:fill="FFFFFF"/>
              </w:rPr>
            </w:pPr>
            <w:r w:rsidRPr="0061511F">
              <w:rPr>
                <w:rFonts w:ascii="Arial" w:hAnsi="Arial" w:cs="Arial"/>
                <w:color w:val="000000" w:themeColor="text1"/>
                <w:sz w:val="24"/>
                <w:szCs w:val="24"/>
                <w:shd w:val="clear" w:color="auto" w:fill="FFFFFF"/>
              </w:rPr>
              <w:t>International Conference on Advances in Mechanical Engineering, CoEP</w:t>
            </w:r>
          </w:p>
        </w:tc>
      </w:tr>
      <w:tr w:rsidR="00B96382" w:rsidRPr="001E06DE" w:rsidTr="00B96382">
        <w:tc>
          <w:tcPr>
            <w:tcW w:w="648" w:type="dxa"/>
          </w:tcPr>
          <w:p w:rsidR="00B96382" w:rsidRDefault="00B96382" w:rsidP="00B96382">
            <w:pPr>
              <w:spacing w:after="0" w:line="240" w:lineRule="auto"/>
              <w:rPr>
                <w:rFonts w:ascii="Arial" w:hAnsi="Arial" w:cs="Arial"/>
                <w:bCs/>
                <w:sz w:val="24"/>
                <w:szCs w:val="24"/>
              </w:rPr>
            </w:pPr>
            <w:r>
              <w:rPr>
                <w:rFonts w:ascii="Arial" w:hAnsi="Arial" w:cs="Arial"/>
                <w:bCs/>
                <w:sz w:val="24"/>
                <w:szCs w:val="24"/>
              </w:rPr>
              <w:t>19.</w:t>
            </w:r>
          </w:p>
        </w:tc>
        <w:tc>
          <w:tcPr>
            <w:tcW w:w="2970" w:type="dxa"/>
          </w:tcPr>
          <w:p w:rsidR="00B96382" w:rsidRPr="0061511F" w:rsidRDefault="00B96382" w:rsidP="00B96382">
            <w:pPr>
              <w:spacing w:before="100" w:beforeAutospacing="1" w:after="100" w:afterAutospacing="1" w:line="240" w:lineRule="auto"/>
              <w:jc w:val="both"/>
              <w:rPr>
                <w:rFonts w:ascii="Arial" w:hAnsi="Arial" w:cs="Arial"/>
                <w:color w:val="000000" w:themeColor="text1"/>
                <w:sz w:val="24"/>
                <w:szCs w:val="24"/>
                <w:shd w:val="clear" w:color="auto" w:fill="FFFFFF"/>
              </w:rPr>
            </w:pPr>
            <w:r w:rsidRPr="002364AC">
              <w:rPr>
                <w:rFonts w:ascii="Arial" w:hAnsi="Arial" w:cs="Arial"/>
                <w:color w:val="000000" w:themeColor="text1"/>
                <w:sz w:val="24"/>
                <w:szCs w:val="24"/>
                <w:shd w:val="clear" w:color="auto" w:fill="FFFFFF"/>
              </w:rPr>
              <w:t>EXPERIMENTAL AND NUMERICAL ANALYSIS OF THE EFFECT OF SEGMENTATION ON MODAL LOSS</w:t>
            </w:r>
            <w:r>
              <w:rPr>
                <w:rFonts w:ascii="Arial" w:hAnsi="Arial" w:cs="Arial"/>
                <w:color w:val="000000" w:themeColor="text1"/>
                <w:sz w:val="24"/>
                <w:szCs w:val="24"/>
                <w:shd w:val="clear" w:color="auto" w:fill="FFFFFF"/>
              </w:rPr>
              <w:t xml:space="preserve"> </w:t>
            </w:r>
            <w:r w:rsidRPr="002364AC">
              <w:rPr>
                <w:rFonts w:ascii="Arial" w:hAnsi="Arial" w:cs="Arial"/>
                <w:color w:val="000000" w:themeColor="text1"/>
                <w:sz w:val="24"/>
                <w:szCs w:val="24"/>
                <w:shd w:val="clear" w:color="auto" w:fill="FFFFFF"/>
              </w:rPr>
              <w:t>FACTOR OF CONSTRAINED LAYER DAMPED BEAM</w:t>
            </w:r>
          </w:p>
        </w:tc>
        <w:tc>
          <w:tcPr>
            <w:tcW w:w="2070" w:type="dxa"/>
          </w:tcPr>
          <w:p w:rsidR="00B96382" w:rsidRPr="0061511F" w:rsidRDefault="00B96382" w:rsidP="00B96382">
            <w:pPr>
              <w:spacing w:after="0" w:line="24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Pravin P. Hujare </w:t>
            </w:r>
            <w:r w:rsidRPr="002364AC">
              <w:rPr>
                <w:rFonts w:ascii="Arial" w:hAnsi="Arial" w:cs="Arial"/>
                <w:color w:val="000000" w:themeColor="text1"/>
                <w:sz w:val="24"/>
                <w:szCs w:val="24"/>
                <w:shd w:val="clear" w:color="auto" w:fill="FFFFFF"/>
              </w:rPr>
              <w:t>Anil D. Sahasrabudhe</w:t>
            </w:r>
            <w:r>
              <w:rPr>
                <w:rFonts w:ascii="Arial" w:hAnsi="Arial" w:cs="Arial"/>
                <w:color w:val="000000" w:themeColor="text1"/>
                <w:sz w:val="24"/>
                <w:szCs w:val="24"/>
                <w:shd w:val="clear" w:color="auto" w:fill="FFFFFF"/>
              </w:rPr>
              <w:t xml:space="preserve"> </w:t>
            </w:r>
            <w:r w:rsidRPr="002364AC">
              <w:rPr>
                <w:rFonts w:ascii="Arial" w:hAnsi="Arial" w:cs="Arial"/>
                <w:color w:val="000000" w:themeColor="text1"/>
                <w:sz w:val="24"/>
                <w:szCs w:val="24"/>
                <w:shd w:val="clear" w:color="auto" w:fill="FFFFFF"/>
              </w:rPr>
              <w:t>Sanket D. Chinchawade</w:t>
            </w:r>
          </w:p>
        </w:tc>
        <w:tc>
          <w:tcPr>
            <w:tcW w:w="4590" w:type="dxa"/>
          </w:tcPr>
          <w:p w:rsidR="00B96382" w:rsidRPr="0061511F" w:rsidRDefault="00B96382" w:rsidP="00B96382">
            <w:pPr>
              <w:spacing w:after="0" w:line="240" w:lineRule="auto"/>
              <w:rPr>
                <w:rFonts w:ascii="Arial" w:hAnsi="Arial" w:cs="Arial"/>
                <w:color w:val="000000" w:themeColor="text1"/>
                <w:sz w:val="24"/>
                <w:szCs w:val="24"/>
                <w:shd w:val="clear" w:color="auto" w:fill="FFFFFF"/>
              </w:rPr>
            </w:pPr>
            <w:r w:rsidRPr="002364AC">
              <w:rPr>
                <w:rFonts w:ascii="Arial" w:hAnsi="Arial" w:cs="Arial"/>
                <w:color w:val="000000" w:themeColor="text1"/>
                <w:sz w:val="24"/>
                <w:szCs w:val="24"/>
                <w:shd w:val="clear" w:color="auto" w:fill="FFFFFF"/>
              </w:rPr>
              <w:t>Proceedings of the ASME 2014 International Design Engineering Technical Conferences</w:t>
            </w:r>
          </w:p>
        </w:tc>
      </w:tr>
    </w:tbl>
    <w:p w:rsidR="00B96382" w:rsidRPr="001E06DE" w:rsidRDefault="00B96382" w:rsidP="00B96382">
      <w:pPr>
        <w:pStyle w:val="ListParagraph"/>
        <w:spacing w:after="0" w:line="240" w:lineRule="auto"/>
        <w:rPr>
          <w:rFonts w:ascii="Arial" w:hAnsi="Arial" w:cs="Arial"/>
          <w:b/>
          <w:sz w:val="24"/>
          <w:szCs w:val="24"/>
        </w:rPr>
      </w:pPr>
    </w:p>
    <w:p w:rsidR="00B96382" w:rsidRPr="001E06DE" w:rsidRDefault="00B96382" w:rsidP="00B96382">
      <w:pPr>
        <w:pStyle w:val="ListParagraph"/>
        <w:numPr>
          <w:ilvl w:val="0"/>
          <w:numId w:val="103"/>
        </w:numPr>
        <w:spacing w:after="0" w:line="240" w:lineRule="auto"/>
        <w:rPr>
          <w:rFonts w:ascii="Arial" w:hAnsi="Arial" w:cs="Arial"/>
          <w:b/>
          <w:sz w:val="24"/>
          <w:szCs w:val="24"/>
        </w:rPr>
      </w:pPr>
      <w:r w:rsidRPr="001E06DE">
        <w:rPr>
          <w:rFonts w:ascii="Arial" w:hAnsi="Arial" w:cs="Arial"/>
          <w:b/>
          <w:sz w:val="24"/>
          <w:szCs w:val="24"/>
        </w:rPr>
        <w:t xml:space="preserve">National Journals </w:t>
      </w:r>
    </w:p>
    <w:tbl>
      <w:tblPr>
        <w:tblpPr w:leftFromText="180" w:rightFromText="180" w:vertAnchor="text" w:horzAnchor="margin" w:tblpXSpec="center" w:tblpY="69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970"/>
        <w:gridCol w:w="1980"/>
        <w:gridCol w:w="4680"/>
      </w:tblGrid>
      <w:tr w:rsidR="00B96382" w:rsidRPr="001E06DE" w:rsidTr="00B96382">
        <w:tc>
          <w:tcPr>
            <w:tcW w:w="648"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w:t>
            </w:r>
          </w:p>
        </w:tc>
        <w:tc>
          <w:tcPr>
            <w:tcW w:w="297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Title of the Paper</w:t>
            </w:r>
          </w:p>
        </w:tc>
        <w:tc>
          <w:tcPr>
            <w:tcW w:w="198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Authors</w:t>
            </w:r>
          </w:p>
        </w:tc>
        <w:tc>
          <w:tcPr>
            <w:tcW w:w="4680" w:type="dxa"/>
            <w:shd w:val="clear" w:color="auto" w:fill="D9D9D9" w:themeFill="background1" w:themeFillShade="D9"/>
          </w:tcPr>
          <w:p w:rsidR="00B96382" w:rsidRPr="001E06DE" w:rsidRDefault="00B96382" w:rsidP="00B96382">
            <w:pPr>
              <w:spacing w:after="0" w:line="240" w:lineRule="auto"/>
              <w:rPr>
                <w:rFonts w:ascii="Arial" w:hAnsi="Arial" w:cs="Arial"/>
                <w:b/>
                <w:iCs/>
                <w:sz w:val="24"/>
                <w:szCs w:val="24"/>
              </w:rPr>
            </w:pPr>
            <w:r w:rsidRPr="001E06DE">
              <w:rPr>
                <w:rFonts w:ascii="Arial" w:hAnsi="Arial" w:cs="Arial"/>
                <w:b/>
                <w:iCs/>
                <w:sz w:val="24"/>
                <w:szCs w:val="24"/>
              </w:rPr>
              <w:t>Publication Details</w:t>
            </w:r>
          </w:p>
          <w:p w:rsidR="00B96382" w:rsidRPr="001E06DE" w:rsidRDefault="00B96382" w:rsidP="00B96382">
            <w:pPr>
              <w:spacing w:after="0" w:line="240" w:lineRule="auto"/>
              <w:rPr>
                <w:rFonts w:ascii="Arial" w:hAnsi="Arial" w:cs="Arial"/>
                <w:b/>
                <w:sz w:val="24"/>
                <w:szCs w:val="24"/>
              </w:rPr>
            </w:pPr>
          </w:p>
        </w:tc>
      </w:tr>
      <w:tr w:rsidR="00B96382" w:rsidRPr="001E06DE" w:rsidTr="00B96382">
        <w:tc>
          <w:tcPr>
            <w:tcW w:w="64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w:t>
            </w:r>
          </w:p>
        </w:tc>
        <w:tc>
          <w:tcPr>
            <w:tcW w:w="2970"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color w:val="000000"/>
                <w:sz w:val="24"/>
                <w:szCs w:val="24"/>
              </w:rPr>
              <w:t xml:space="preserve"> “Finite Element Analysis of Vertical and Inclined Flanged Diffusers for </w:t>
            </w:r>
            <w:r w:rsidRPr="001E06DE">
              <w:rPr>
                <w:rFonts w:ascii="Arial" w:hAnsi="Arial" w:cs="Arial"/>
                <w:color w:val="000000"/>
                <w:sz w:val="24"/>
                <w:szCs w:val="24"/>
              </w:rPr>
              <w:lastRenderedPageBreak/>
              <w:t xml:space="preserve">Micro Wind Turbine”, </w:t>
            </w:r>
          </w:p>
        </w:tc>
        <w:tc>
          <w:tcPr>
            <w:tcW w:w="19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color w:val="000000"/>
                <w:sz w:val="24"/>
                <w:szCs w:val="24"/>
              </w:rPr>
              <w:lastRenderedPageBreak/>
              <w:t>Kale S. A., Sapali S. N.,</w:t>
            </w:r>
          </w:p>
        </w:tc>
        <w:tc>
          <w:tcPr>
            <w:tcW w:w="46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color w:val="000000"/>
                <w:sz w:val="24"/>
                <w:szCs w:val="24"/>
              </w:rPr>
              <w:t>Journal of Alternate Energy Sources &amp; Technologies. Vol 5, No 2 (2014), pp. 37-42</w:t>
            </w:r>
          </w:p>
        </w:tc>
      </w:tr>
    </w:tbl>
    <w:p w:rsidR="00B96382" w:rsidRDefault="00B96382" w:rsidP="00B96382">
      <w:pPr>
        <w:pStyle w:val="ListParagraph"/>
        <w:ind w:left="1440"/>
        <w:rPr>
          <w:rFonts w:ascii="Arial" w:hAnsi="Arial" w:cs="Arial"/>
          <w:b/>
          <w:sz w:val="24"/>
          <w:szCs w:val="24"/>
        </w:rPr>
      </w:pPr>
    </w:p>
    <w:p w:rsidR="00B96382" w:rsidRDefault="00B96382" w:rsidP="00B96382">
      <w:pPr>
        <w:pStyle w:val="ListParagraph"/>
        <w:ind w:left="1440"/>
        <w:rPr>
          <w:rFonts w:ascii="Arial" w:hAnsi="Arial" w:cs="Arial"/>
          <w:b/>
          <w:sz w:val="24"/>
          <w:szCs w:val="24"/>
        </w:rPr>
      </w:pPr>
    </w:p>
    <w:p w:rsidR="00B96382" w:rsidRDefault="00B96382" w:rsidP="00B96382">
      <w:pPr>
        <w:pStyle w:val="ListParagraph"/>
        <w:ind w:left="1440"/>
        <w:rPr>
          <w:rFonts w:ascii="Arial" w:hAnsi="Arial" w:cs="Arial"/>
          <w:b/>
          <w:sz w:val="24"/>
          <w:szCs w:val="24"/>
        </w:rPr>
      </w:pPr>
    </w:p>
    <w:p w:rsidR="00B96382" w:rsidRPr="001E06DE" w:rsidRDefault="00B96382" w:rsidP="00B96382">
      <w:pPr>
        <w:pStyle w:val="ListParagraph"/>
        <w:numPr>
          <w:ilvl w:val="0"/>
          <w:numId w:val="103"/>
        </w:numPr>
        <w:rPr>
          <w:rFonts w:ascii="Arial" w:hAnsi="Arial" w:cs="Arial"/>
          <w:b/>
          <w:sz w:val="24"/>
          <w:szCs w:val="24"/>
        </w:rPr>
      </w:pPr>
      <w:r w:rsidRPr="001E06DE">
        <w:rPr>
          <w:rFonts w:ascii="Arial" w:hAnsi="Arial" w:cs="Arial"/>
          <w:b/>
          <w:sz w:val="24"/>
          <w:szCs w:val="24"/>
        </w:rPr>
        <w:t>Paper Presented in International/ national conferences/ workshops/ Symposia.</w:t>
      </w: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434"/>
        <w:gridCol w:w="2146"/>
        <w:gridCol w:w="4320"/>
      </w:tblGrid>
      <w:tr w:rsidR="00B96382" w:rsidRPr="001E06DE" w:rsidTr="00B96382">
        <w:tc>
          <w:tcPr>
            <w:tcW w:w="540" w:type="dxa"/>
            <w:shd w:val="clear" w:color="auto" w:fill="D9D9D9" w:themeFill="background1" w:themeFillShade="D9"/>
            <w:vAlign w:val="center"/>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w:t>
            </w:r>
          </w:p>
        </w:tc>
        <w:tc>
          <w:tcPr>
            <w:tcW w:w="3434" w:type="dxa"/>
            <w:shd w:val="clear" w:color="auto" w:fill="D9D9D9" w:themeFill="background1" w:themeFillShade="D9"/>
            <w:vAlign w:val="center"/>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Title of the Paper</w:t>
            </w:r>
          </w:p>
        </w:tc>
        <w:tc>
          <w:tcPr>
            <w:tcW w:w="2146" w:type="dxa"/>
            <w:shd w:val="clear" w:color="auto" w:fill="D9D9D9" w:themeFill="background1" w:themeFillShade="D9"/>
            <w:vAlign w:val="center"/>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Authors</w:t>
            </w:r>
          </w:p>
        </w:tc>
        <w:tc>
          <w:tcPr>
            <w:tcW w:w="4320" w:type="dxa"/>
            <w:shd w:val="clear" w:color="auto" w:fill="D9D9D9" w:themeFill="background1" w:themeFillShade="D9"/>
            <w:vAlign w:val="center"/>
          </w:tcPr>
          <w:p w:rsidR="00B96382" w:rsidRPr="001E06DE" w:rsidRDefault="00B96382" w:rsidP="00B96382">
            <w:pPr>
              <w:spacing w:after="0" w:line="240" w:lineRule="auto"/>
              <w:rPr>
                <w:rFonts w:ascii="Arial" w:hAnsi="Arial" w:cs="Arial"/>
                <w:b/>
                <w:iCs/>
                <w:sz w:val="24"/>
                <w:szCs w:val="24"/>
              </w:rPr>
            </w:pPr>
            <w:r w:rsidRPr="001E06DE">
              <w:rPr>
                <w:rFonts w:ascii="Arial" w:hAnsi="Arial" w:cs="Arial"/>
                <w:b/>
                <w:iCs/>
                <w:sz w:val="24"/>
                <w:szCs w:val="24"/>
              </w:rPr>
              <w:t>Publication Details</w:t>
            </w:r>
          </w:p>
          <w:p w:rsidR="00B96382" w:rsidRPr="001E06DE" w:rsidRDefault="00B96382" w:rsidP="00B96382">
            <w:pPr>
              <w:spacing w:after="0" w:line="240" w:lineRule="auto"/>
              <w:jc w:val="center"/>
              <w:rPr>
                <w:rFonts w:ascii="Arial" w:hAnsi="Arial" w:cs="Arial"/>
                <w:b/>
                <w:sz w:val="24"/>
                <w:szCs w:val="24"/>
              </w:rPr>
            </w:pPr>
          </w:p>
        </w:tc>
      </w:tr>
      <w:tr w:rsidR="00B96382" w:rsidRPr="001E06DE" w:rsidTr="00B96382">
        <w:trPr>
          <w:trHeight w:val="1385"/>
        </w:trPr>
        <w:tc>
          <w:tcPr>
            <w:tcW w:w="540" w:type="dxa"/>
            <w:vAlign w:val="center"/>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1</w:t>
            </w:r>
          </w:p>
        </w:tc>
        <w:tc>
          <w:tcPr>
            <w:tcW w:w="3434" w:type="dxa"/>
          </w:tcPr>
          <w:p w:rsidR="00B96382" w:rsidRPr="001E06DE" w:rsidRDefault="00B96382" w:rsidP="00B96382">
            <w:pPr>
              <w:pStyle w:val="papertitle"/>
              <w:spacing w:after="0" w:line="240" w:lineRule="auto"/>
              <w:jc w:val="both"/>
              <w:rPr>
                <w:rFonts w:ascii="Arial" w:hAnsi="Arial" w:cs="Arial"/>
                <w:bCs/>
                <w:sz w:val="24"/>
                <w:szCs w:val="24"/>
              </w:rPr>
            </w:pPr>
            <w:r w:rsidRPr="001E06DE">
              <w:rPr>
                <w:rFonts w:ascii="Arial" w:hAnsi="Arial" w:cs="Arial"/>
                <w:b w:val="0"/>
                <w:sz w:val="24"/>
                <w:szCs w:val="24"/>
              </w:rPr>
              <w:t>Effect of Reynolds number, Strouhal number and amplitude of oscillation on pulsating flow characteristics through a circular pipe</w:t>
            </w:r>
          </w:p>
        </w:tc>
        <w:tc>
          <w:tcPr>
            <w:tcW w:w="2146" w:type="dxa"/>
          </w:tcPr>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Vedant Chavan and C.M. Sewatkar</w:t>
            </w:r>
          </w:p>
        </w:tc>
        <w:tc>
          <w:tcPr>
            <w:tcW w:w="4320" w:type="dxa"/>
          </w:tcPr>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5</w:t>
            </w:r>
            <w:r w:rsidRPr="001E06DE">
              <w:rPr>
                <w:rFonts w:ascii="Arial" w:hAnsi="Arial" w:cs="Arial"/>
                <w:bCs/>
                <w:sz w:val="24"/>
                <w:szCs w:val="24"/>
                <w:vertAlign w:val="superscript"/>
              </w:rPr>
              <w:t>th</w:t>
            </w:r>
            <w:r w:rsidRPr="001E06DE">
              <w:rPr>
                <w:rFonts w:ascii="Arial" w:hAnsi="Arial" w:cs="Arial"/>
                <w:bCs/>
                <w:sz w:val="24"/>
                <w:szCs w:val="24"/>
              </w:rPr>
              <w:t xml:space="preserve"> international and 4</w:t>
            </w:r>
            <w:r w:rsidRPr="001E06DE">
              <w:rPr>
                <w:rFonts w:ascii="Arial" w:hAnsi="Arial" w:cs="Arial"/>
                <w:bCs/>
                <w:sz w:val="24"/>
                <w:szCs w:val="24"/>
                <w:vertAlign w:val="superscript"/>
              </w:rPr>
              <w:t xml:space="preserve">1st </w:t>
            </w:r>
            <w:r w:rsidRPr="001E06DE">
              <w:rPr>
                <w:rFonts w:ascii="Arial" w:hAnsi="Arial" w:cs="Arial"/>
                <w:bCs/>
                <w:sz w:val="24"/>
                <w:szCs w:val="24"/>
              </w:rPr>
              <w:t>National Conference on FMFP,</w:t>
            </w:r>
          </w:p>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11</w:t>
            </w:r>
            <w:r w:rsidRPr="001E06DE">
              <w:rPr>
                <w:rFonts w:ascii="Arial" w:hAnsi="Arial" w:cs="Arial"/>
                <w:bCs/>
                <w:sz w:val="24"/>
                <w:szCs w:val="24"/>
                <w:vertAlign w:val="superscript"/>
              </w:rPr>
              <w:t>th</w:t>
            </w:r>
            <w:r w:rsidRPr="001E06DE">
              <w:rPr>
                <w:rFonts w:ascii="Arial" w:hAnsi="Arial" w:cs="Arial"/>
                <w:bCs/>
                <w:sz w:val="24"/>
                <w:szCs w:val="24"/>
              </w:rPr>
              <w:t xml:space="preserve"> to 13</w:t>
            </w:r>
            <w:r w:rsidRPr="001E06DE">
              <w:rPr>
                <w:rFonts w:ascii="Arial" w:hAnsi="Arial" w:cs="Arial"/>
                <w:bCs/>
                <w:sz w:val="24"/>
                <w:szCs w:val="24"/>
                <w:vertAlign w:val="superscript"/>
              </w:rPr>
              <w:t>th</w:t>
            </w:r>
            <w:r w:rsidRPr="001E06DE">
              <w:rPr>
                <w:rFonts w:ascii="Arial" w:hAnsi="Arial" w:cs="Arial"/>
                <w:bCs/>
                <w:sz w:val="24"/>
                <w:szCs w:val="24"/>
              </w:rPr>
              <w:t xml:space="preserve"> Dec 2014</w:t>
            </w:r>
          </w:p>
        </w:tc>
      </w:tr>
      <w:tr w:rsidR="00B96382" w:rsidRPr="001E06DE" w:rsidTr="00B96382">
        <w:tc>
          <w:tcPr>
            <w:tcW w:w="540" w:type="dxa"/>
            <w:vAlign w:val="center"/>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2</w:t>
            </w:r>
          </w:p>
        </w:tc>
        <w:tc>
          <w:tcPr>
            <w:tcW w:w="3434" w:type="dxa"/>
          </w:tcPr>
          <w:p w:rsidR="00B96382" w:rsidRPr="001E06DE" w:rsidRDefault="00B96382" w:rsidP="00B96382">
            <w:pPr>
              <w:pStyle w:val="papertitle"/>
              <w:spacing w:after="0" w:line="240" w:lineRule="auto"/>
              <w:jc w:val="both"/>
              <w:rPr>
                <w:rFonts w:ascii="Arial" w:hAnsi="Arial" w:cs="Arial"/>
                <w:b w:val="0"/>
                <w:sz w:val="24"/>
                <w:szCs w:val="24"/>
              </w:rPr>
            </w:pPr>
            <w:r w:rsidRPr="001E06DE">
              <w:rPr>
                <w:rFonts w:ascii="Arial" w:hAnsi="Arial" w:cs="Arial"/>
                <w:b w:val="0"/>
                <w:sz w:val="24"/>
                <w:szCs w:val="24"/>
              </w:rPr>
              <w:t>Effect of Reynolds number on flow and heat transfer characteristics of pipe flow with twisted tape inserts</w:t>
            </w:r>
          </w:p>
        </w:tc>
        <w:tc>
          <w:tcPr>
            <w:tcW w:w="2146" w:type="dxa"/>
          </w:tcPr>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Parag Chaware and C.M. Sewatkar</w:t>
            </w:r>
          </w:p>
        </w:tc>
        <w:tc>
          <w:tcPr>
            <w:tcW w:w="4320" w:type="dxa"/>
          </w:tcPr>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5</w:t>
            </w:r>
            <w:r w:rsidRPr="001E06DE">
              <w:rPr>
                <w:rFonts w:ascii="Arial" w:hAnsi="Arial" w:cs="Arial"/>
                <w:bCs/>
                <w:sz w:val="24"/>
                <w:szCs w:val="24"/>
                <w:vertAlign w:val="superscript"/>
              </w:rPr>
              <w:t>th</w:t>
            </w:r>
            <w:r w:rsidRPr="001E06DE">
              <w:rPr>
                <w:rFonts w:ascii="Arial" w:hAnsi="Arial" w:cs="Arial"/>
                <w:bCs/>
                <w:sz w:val="24"/>
                <w:szCs w:val="24"/>
              </w:rPr>
              <w:t xml:space="preserve"> international and 4</w:t>
            </w:r>
            <w:r w:rsidRPr="001E06DE">
              <w:rPr>
                <w:rFonts w:ascii="Arial" w:hAnsi="Arial" w:cs="Arial"/>
                <w:bCs/>
                <w:sz w:val="24"/>
                <w:szCs w:val="24"/>
                <w:vertAlign w:val="superscript"/>
              </w:rPr>
              <w:t xml:space="preserve">1st </w:t>
            </w:r>
            <w:r w:rsidRPr="001E06DE">
              <w:rPr>
                <w:rFonts w:ascii="Arial" w:hAnsi="Arial" w:cs="Arial"/>
                <w:bCs/>
                <w:sz w:val="24"/>
                <w:szCs w:val="24"/>
              </w:rPr>
              <w:t>National Conference on FMFP</w:t>
            </w:r>
          </w:p>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11</w:t>
            </w:r>
            <w:r w:rsidRPr="001E06DE">
              <w:rPr>
                <w:rFonts w:ascii="Arial" w:hAnsi="Arial" w:cs="Arial"/>
                <w:bCs/>
                <w:sz w:val="24"/>
                <w:szCs w:val="24"/>
                <w:vertAlign w:val="superscript"/>
              </w:rPr>
              <w:t>th</w:t>
            </w:r>
            <w:r w:rsidRPr="001E06DE">
              <w:rPr>
                <w:rFonts w:ascii="Arial" w:hAnsi="Arial" w:cs="Arial"/>
                <w:bCs/>
                <w:sz w:val="24"/>
                <w:szCs w:val="24"/>
              </w:rPr>
              <w:t xml:space="preserve"> to 13</w:t>
            </w:r>
            <w:r w:rsidRPr="001E06DE">
              <w:rPr>
                <w:rFonts w:ascii="Arial" w:hAnsi="Arial" w:cs="Arial"/>
                <w:bCs/>
                <w:sz w:val="24"/>
                <w:szCs w:val="24"/>
                <w:vertAlign w:val="superscript"/>
              </w:rPr>
              <w:t>th</w:t>
            </w:r>
            <w:r w:rsidRPr="001E06DE">
              <w:rPr>
                <w:rFonts w:ascii="Arial" w:hAnsi="Arial" w:cs="Arial"/>
                <w:bCs/>
                <w:sz w:val="24"/>
                <w:szCs w:val="24"/>
              </w:rPr>
              <w:t xml:space="preserve"> Dec 2014</w:t>
            </w:r>
          </w:p>
        </w:tc>
      </w:tr>
      <w:tr w:rsidR="00B96382" w:rsidRPr="001E06DE" w:rsidTr="00B96382">
        <w:tc>
          <w:tcPr>
            <w:tcW w:w="540" w:type="dxa"/>
            <w:vAlign w:val="center"/>
          </w:tcPr>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3</w:t>
            </w:r>
          </w:p>
        </w:tc>
        <w:tc>
          <w:tcPr>
            <w:tcW w:w="3434" w:type="dxa"/>
          </w:tcPr>
          <w:p w:rsidR="00B96382" w:rsidRPr="001E06DE" w:rsidRDefault="00B96382" w:rsidP="00B96382">
            <w:pPr>
              <w:pStyle w:val="papertitle"/>
              <w:spacing w:after="0" w:line="240" w:lineRule="auto"/>
              <w:jc w:val="both"/>
              <w:rPr>
                <w:rFonts w:ascii="Arial" w:hAnsi="Arial" w:cs="Arial"/>
                <w:b w:val="0"/>
                <w:sz w:val="24"/>
                <w:szCs w:val="24"/>
              </w:rPr>
            </w:pPr>
            <w:r w:rsidRPr="001E06DE">
              <w:rPr>
                <w:rFonts w:ascii="Arial" w:hAnsi="Arial" w:cs="Arial"/>
                <w:b w:val="0"/>
                <w:sz w:val="24"/>
                <w:szCs w:val="24"/>
              </w:rPr>
              <w:t>Flow around two oscillating square cylinders</w:t>
            </w:r>
          </w:p>
        </w:tc>
        <w:tc>
          <w:tcPr>
            <w:tcW w:w="2146" w:type="dxa"/>
          </w:tcPr>
          <w:p w:rsidR="00B96382" w:rsidRPr="001E06DE" w:rsidRDefault="00B96382" w:rsidP="00B96382">
            <w:pPr>
              <w:spacing w:after="0" w:line="240" w:lineRule="auto"/>
              <w:jc w:val="both"/>
              <w:rPr>
                <w:rFonts w:ascii="Arial" w:hAnsi="Arial" w:cs="Arial"/>
                <w:bCs/>
                <w:sz w:val="24"/>
                <w:szCs w:val="24"/>
              </w:rPr>
            </w:pPr>
            <w:r w:rsidRPr="001E06DE">
              <w:rPr>
                <w:rFonts w:ascii="Arial" w:hAnsi="Arial" w:cs="Arial"/>
                <w:bCs/>
                <w:sz w:val="24"/>
                <w:szCs w:val="24"/>
              </w:rPr>
              <w:t>Gade Ratan, Shimpi Charudatta and C.M. Sewatkar</w:t>
            </w:r>
          </w:p>
        </w:tc>
        <w:tc>
          <w:tcPr>
            <w:tcW w:w="4320" w:type="dxa"/>
          </w:tcPr>
          <w:p w:rsidR="00B96382" w:rsidRPr="001E06DE" w:rsidRDefault="00B96382" w:rsidP="00B96382">
            <w:pPr>
              <w:pStyle w:val="papertitle"/>
              <w:spacing w:after="0" w:line="240" w:lineRule="auto"/>
              <w:jc w:val="both"/>
              <w:rPr>
                <w:rFonts w:ascii="Arial" w:hAnsi="Arial" w:cs="Arial"/>
                <w:b w:val="0"/>
                <w:sz w:val="24"/>
                <w:szCs w:val="24"/>
              </w:rPr>
            </w:pPr>
            <w:r w:rsidRPr="001E06DE">
              <w:rPr>
                <w:rFonts w:ascii="Arial" w:hAnsi="Arial" w:cs="Arial"/>
                <w:b w:val="0"/>
                <w:sz w:val="24"/>
                <w:szCs w:val="24"/>
              </w:rPr>
              <w:t>Indo-Russian workshop at C-DAC Pune</w:t>
            </w:r>
          </w:p>
          <w:p w:rsidR="00B96382" w:rsidRPr="001E06DE" w:rsidRDefault="00B96382" w:rsidP="00B96382">
            <w:pPr>
              <w:pStyle w:val="papertitle"/>
              <w:spacing w:after="0" w:line="240" w:lineRule="auto"/>
              <w:jc w:val="both"/>
              <w:rPr>
                <w:rFonts w:ascii="Arial" w:hAnsi="Arial" w:cs="Arial"/>
                <w:b w:val="0"/>
                <w:sz w:val="24"/>
                <w:szCs w:val="24"/>
              </w:rPr>
            </w:pPr>
            <w:r w:rsidRPr="001E06DE">
              <w:rPr>
                <w:rFonts w:ascii="Arial" w:hAnsi="Arial" w:cs="Arial"/>
                <w:b w:val="0"/>
                <w:bCs/>
                <w:sz w:val="24"/>
                <w:szCs w:val="24"/>
              </w:rPr>
              <w:t>18</w:t>
            </w:r>
            <w:r w:rsidRPr="001E06DE">
              <w:rPr>
                <w:rFonts w:ascii="Arial" w:hAnsi="Arial" w:cs="Arial"/>
                <w:b w:val="0"/>
                <w:bCs/>
                <w:sz w:val="24"/>
                <w:szCs w:val="24"/>
                <w:vertAlign w:val="superscript"/>
              </w:rPr>
              <w:t>th</w:t>
            </w:r>
            <w:r w:rsidRPr="001E06DE">
              <w:rPr>
                <w:rFonts w:ascii="Arial" w:hAnsi="Arial" w:cs="Arial"/>
                <w:b w:val="0"/>
                <w:bCs/>
                <w:sz w:val="24"/>
                <w:szCs w:val="24"/>
              </w:rPr>
              <w:t xml:space="preserve"> and 19</w:t>
            </w:r>
            <w:r w:rsidRPr="001E06DE">
              <w:rPr>
                <w:rFonts w:ascii="Arial" w:hAnsi="Arial" w:cs="Arial"/>
                <w:b w:val="0"/>
                <w:bCs/>
                <w:sz w:val="24"/>
                <w:szCs w:val="24"/>
                <w:vertAlign w:val="superscript"/>
              </w:rPr>
              <w:t>th</w:t>
            </w:r>
            <w:r w:rsidRPr="001E06DE">
              <w:rPr>
                <w:rFonts w:ascii="Arial" w:hAnsi="Arial" w:cs="Arial"/>
                <w:b w:val="0"/>
                <w:bCs/>
                <w:sz w:val="24"/>
                <w:szCs w:val="24"/>
              </w:rPr>
              <w:t xml:space="preserve"> Nov 2014</w:t>
            </w:r>
          </w:p>
          <w:p w:rsidR="00B96382" w:rsidRPr="001E06DE" w:rsidRDefault="00B96382" w:rsidP="00B96382">
            <w:pPr>
              <w:spacing w:after="0" w:line="240" w:lineRule="auto"/>
              <w:jc w:val="both"/>
              <w:rPr>
                <w:rFonts w:ascii="Arial" w:hAnsi="Arial" w:cs="Arial"/>
                <w:sz w:val="24"/>
                <w:szCs w:val="24"/>
                <w:lang w:eastAsia="de-DE"/>
              </w:rPr>
            </w:pPr>
          </w:p>
        </w:tc>
      </w:tr>
      <w:tr w:rsidR="00B96382" w:rsidRPr="001E06DE" w:rsidTr="00B96382">
        <w:tc>
          <w:tcPr>
            <w:tcW w:w="540" w:type="dxa"/>
            <w:vAlign w:val="center"/>
          </w:tcPr>
          <w:p w:rsidR="00B96382" w:rsidRPr="001E06DE" w:rsidRDefault="00B96382" w:rsidP="00B96382">
            <w:pPr>
              <w:spacing w:after="0" w:line="240" w:lineRule="auto"/>
              <w:rPr>
                <w:rFonts w:ascii="Arial" w:hAnsi="Arial" w:cs="Arial"/>
                <w:bCs/>
                <w:sz w:val="24"/>
                <w:szCs w:val="24"/>
              </w:rPr>
            </w:pPr>
            <w:r w:rsidRPr="001E06DE">
              <w:rPr>
                <w:rFonts w:ascii="Arial" w:hAnsi="Arial" w:cs="Arial"/>
                <w:bCs/>
                <w:sz w:val="24"/>
                <w:szCs w:val="24"/>
              </w:rPr>
              <w:t>4</w:t>
            </w:r>
          </w:p>
        </w:tc>
        <w:tc>
          <w:tcPr>
            <w:tcW w:w="3434" w:type="dxa"/>
          </w:tcPr>
          <w:p w:rsidR="00B96382" w:rsidRPr="001E06DE" w:rsidRDefault="00B96382" w:rsidP="00B96382">
            <w:pPr>
              <w:spacing w:after="0" w:line="240" w:lineRule="auto"/>
              <w:rPr>
                <w:rFonts w:ascii="Arial" w:hAnsi="Arial" w:cs="Arial"/>
                <w:bCs/>
                <w:sz w:val="24"/>
                <w:szCs w:val="24"/>
              </w:rPr>
            </w:pPr>
            <w:r w:rsidRPr="001E06DE">
              <w:rPr>
                <w:rFonts w:ascii="Arial" w:hAnsi="Arial" w:cs="Arial"/>
                <w:bCs/>
                <w:sz w:val="24"/>
                <w:szCs w:val="24"/>
              </w:rPr>
              <w:t>Determination of Mechanical properties of PCB</w:t>
            </w:r>
          </w:p>
        </w:tc>
        <w:tc>
          <w:tcPr>
            <w:tcW w:w="2146" w:type="dxa"/>
          </w:tcPr>
          <w:p w:rsidR="00B96382" w:rsidRPr="001E06DE" w:rsidRDefault="00B96382" w:rsidP="00B96382">
            <w:pPr>
              <w:spacing w:after="0" w:line="240" w:lineRule="auto"/>
              <w:rPr>
                <w:rFonts w:ascii="Arial" w:hAnsi="Arial" w:cs="Arial"/>
                <w:bCs/>
                <w:sz w:val="24"/>
                <w:szCs w:val="24"/>
              </w:rPr>
            </w:pPr>
            <w:r w:rsidRPr="001E06DE">
              <w:rPr>
                <w:rFonts w:ascii="Arial" w:hAnsi="Arial" w:cs="Arial"/>
                <w:bCs/>
                <w:sz w:val="24"/>
                <w:szCs w:val="24"/>
              </w:rPr>
              <w:t>Nilesh R Bhavsar / H P Shinde</w:t>
            </w:r>
          </w:p>
        </w:tc>
        <w:tc>
          <w:tcPr>
            <w:tcW w:w="4320" w:type="dxa"/>
          </w:tcPr>
          <w:p w:rsidR="00B96382" w:rsidRPr="001E06DE" w:rsidRDefault="00B96382" w:rsidP="00B96382">
            <w:pPr>
              <w:spacing w:after="0" w:line="240" w:lineRule="auto"/>
              <w:jc w:val="center"/>
              <w:rPr>
                <w:rFonts w:ascii="Arial" w:hAnsi="Arial" w:cs="Arial"/>
                <w:bCs/>
                <w:sz w:val="24"/>
                <w:szCs w:val="24"/>
              </w:rPr>
            </w:pPr>
            <w:r w:rsidRPr="001E06DE">
              <w:rPr>
                <w:rFonts w:ascii="Arial" w:hAnsi="Arial" w:cs="Arial"/>
                <w:bCs/>
                <w:sz w:val="24"/>
                <w:szCs w:val="24"/>
              </w:rPr>
              <w:t>ICCSME 2014, 15 June 2014, International</w:t>
            </w:r>
          </w:p>
        </w:tc>
      </w:tr>
      <w:tr w:rsidR="00B96382" w:rsidRPr="001E06DE" w:rsidTr="00B96382">
        <w:trPr>
          <w:trHeight w:val="980"/>
        </w:trPr>
        <w:tc>
          <w:tcPr>
            <w:tcW w:w="540" w:type="dxa"/>
            <w:vAlign w:val="center"/>
          </w:tcPr>
          <w:p w:rsidR="00B96382" w:rsidRPr="001E06DE" w:rsidRDefault="00B96382" w:rsidP="00B96382">
            <w:pPr>
              <w:spacing w:after="0"/>
              <w:jc w:val="center"/>
              <w:rPr>
                <w:rFonts w:ascii="Arial" w:hAnsi="Arial" w:cs="Arial"/>
                <w:bCs/>
                <w:sz w:val="24"/>
                <w:szCs w:val="24"/>
              </w:rPr>
            </w:pPr>
            <w:r w:rsidRPr="001E06DE">
              <w:rPr>
                <w:rFonts w:ascii="Arial" w:hAnsi="Arial" w:cs="Arial"/>
                <w:bCs/>
                <w:sz w:val="24"/>
                <w:szCs w:val="24"/>
              </w:rPr>
              <w:t>5</w:t>
            </w:r>
          </w:p>
        </w:tc>
        <w:tc>
          <w:tcPr>
            <w:tcW w:w="3434"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Effects of Design Parameters on Aerodynamic Performance of Small Wind Turbines (IMECE2014-</w:t>
            </w:r>
            <w:r w:rsidRPr="001E06DE">
              <w:rPr>
                <w:rStyle w:val="il"/>
                <w:rFonts w:ascii="Arial" w:hAnsi="Arial" w:cs="Arial"/>
                <w:sz w:val="24"/>
                <w:szCs w:val="24"/>
              </w:rPr>
              <w:t>37891</w:t>
            </w:r>
            <w:r w:rsidRPr="001E06DE">
              <w:rPr>
                <w:rFonts w:ascii="Arial" w:hAnsi="Arial" w:cs="Arial"/>
                <w:sz w:val="24"/>
                <w:szCs w:val="24"/>
              </w:rPr>
              <w:t xml:space="preserve"> , Accepted - Technical presentation)</w:t>
            </w:r>
          </w:p>
          <w:p w:rsidR="00B96382" w:rsidRPr="001E06DE" w:rsidRDefault="00B96382" w:rsidP="00B96382">
            <w:pPr>
              <w:spacing w:after="0" w:line="240" w:lineRule="auto"/>
              <w:jc w:val="both"/>
              <w:rPr>
                <w:rFonts w:ascii="Arial" w:hAnsi="Arial" w:cs="Arial"/>
                <w:sz w:val="24"/>
                <w:szCs w:val="24"/>
              </w:rPr>
            </w:pPr>
          </w:p>
        </w:tc>
        <w:tc>
          <w:tcPr>
            <w:tcW w:w="2146" w:type="dxa"/>
          </w:tcPr>
          <w:p w:rsidR="00B96382" w:rsidRPr="001E06DE" w:rsidRDefault="00B96382" w:rsidP="00B96382">
            <w:pPr>
              <w:rPr>
                <w:rFonts w:ascii="Arial" w:hAnsi="Arial" w:cs="Arial"/>
                <w:sz w:val="24"/>
                <w:szCs w:val="24"/>
              </w:rPr>
            </w:pPr>
            <w:r w:rsidRPr="001E06DE">
              <w:rPr>
                <w:rFonts w:ascii="Arial" w:hAnsi="Arial" w:cs="Arial"/>
                <w:sz w:val="24"/>
                <w:szCs w:val="24"/>
              </w:rPr>
              <w:t>S N Sapali/S A Kale</w:t>
            </w:r>
          </w:p>
        </w:tc>
        <w:tc>
          <w:tcPr>
            <w:tcW w:w="4320" w:type="dxa"/>
          </w:tcPr>
          <w:p w:rsidR="00B96382" w:rsidRPr="001E06DE" w:rsidRDefault="00B96382" w:rsidP="00B96382">
            <w:pPr>
              <w:rPr>
                <w:rFonts w:ascii="Arial" w:hAnsi="Arial" w:cs="Arial"/>
                <w:sz w:val="24"/>
                <w:szCs w:val="24"/>
              </w:rPr>
            </w:pPr>
            <w:r w:rsidRPr="001E06DE">
              <w:rPr>
                <w:rFonts w:ascii="Arial" w:hAnsi="Arial" w:cs="Arial"/>
                <w:sz w:val="24"/>
                <w:szCs w:val="24"/>
              </w:rPr>
              <w:t>International</w:t>
            </w:r>
            <w:r w:rsidRPr="001E06DE">
              <w:rPr>
                <w:rFonts w:ascii="Arial" w:hAnsi="Arial" w:cs="Arial"/>
                <w:bCs/>
                <w:sz w:val="24"/>
                <w:szCs w:val="24"/>
              </w:rPr>
              <w:t xml:space="preserve"> </w:t>
            </w:r>
            <w:r w:rsidRPr="001E06DE">
              <w:rPr>
                <w:rFonts w:ascii="Arial" w:hAnsi="Arial" w:cs="Arial"/>
                <w:sz w:val="24"/>
                <w:szCs w:val="24"/>
              </w:rPr>
              <w:t>Mechanical Engineering</w:t>
            </w:r>
            <w:r w:rsidRPr="001E06DE">
              <w:rPr>
                <w:rFonts w:ascii="Arial" w:hAnsi="Arial" w:cs="Arial"/>
                <w:bCs/>
                <w:sz w:val="24"/>
                <w:szCs w:val="24"/>
              </w:rPr>
              <w:t xml:space="preserve"> Congress &amp; Exposition </w:t>
            </w:r>
            <w:r w:rsidRPr="001E06DE">
              <w:rPr>
                <w:rFonts w:ascii="Arial" w:hAnsi="Arial" w:cs="Arial"/>
                <w:sz w:val="24"/>
                <w:szCs w:val="24"/>
              </w:rPr>
              <w:t>IMECE2014, Montreal, Quebec, Canada, USA, on November 14-20, 2014.</w:t>
            </w:r>
          </w:p>
        </w:tc>
      </w:tr>
      <w:tr w:rsidR="00B96382" w:rsidRPr="001E06DE" w:rsidTr="00B96382">
        <w:tc>
          <w:tcPr>
            <w:tcW w:w="540" w:type="dxa"/>
            <w:vAlign w:val="center"/>
          </w:tcPr>
          <w:p w:rsidR="00B96382" w:rsidRPr="001E06DE" w:rsidRDefault="00B96382" w:rsidP="00B96382">
            <w:pPr>
              <w:spacing w:after="0"/>
              <w:jc w:val="center"/>
              <w:rPr>
                <w:rFonts w:ascii="Arial" w:hAnsi="Arial" w:cs="Arial"/>
                <w:bCs/>
                <w:sz w:val="24"/>
                <w:szCs w:val="24"/>
              </w:rPr>
            </w:pPr>
            <w:r w:rsidRPr="001E06DE">
              <w:rPr>
                <w:rFonts w:ascii="Arial" w:hAnsi="Arial" w:cs="Arial"/>
                <w:bCs/>
                <w:sz w:val="24"/>
                <w:szCs w:val="24"/>
              </w:rPr>
              <w:t>6</w:t>
            </w:r>
          </w:p>
        </w:tc>
        <w:tc>
          <w:tcPr>
            <w:tcW w:w="3434"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Development and Field Testing of an Inclined Flanged Compact Diffuser for a Micro Wind Turbine (IMECE2014-37883, Revised paper under review)</w:t>
            </w:r>
          </w:p>
          <w:p w:rsidR="00B96382" w:rsidRPr="001E06DE" w:rsidRDefault="00B96382" w:rsidP="00B96382">
            <w:pPr>
              <w:spacing w:after="0"/>
              <w:rPr>
                <w:rFonts w:ascii="Arial" w:hAnsi="Arial" w:cs="Arial"/>
                <w:sz w:val="24"/>
                <w:szCs w:val="24"/>
              </w:rPr>
            </w:pPr>
          </w:p>
        </w:tc>
        <w:tc>
          <w:tcPr>
            <w:tcW w:w="2146"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S N Sapali/S A Kale</w:t>
            </w:r>
          </w:p>
        </w:tc>
        <w:tc>
          <w:tcPr>
            <w:tcW w:w="4320" w:type="dxa"/>
          </w:tcPr>
          <w:p w:rsidR="00B96382" w:rsidRPr="001E06DE" w:rsidRDefault="00B96382" w:rsidP="00B96382">
            <w:pPr>
              <w:jc w:val="both"/>
              <w:rPr>
                <w:rFonts w:ascii="Arial" w:hAnsi="Arial" w:cs="Arial"/>
                <w:sz w:val="24"/>
                <w:szCs w:val="24"/>
              </w:rPr>
            </w:pPr>
            <w:r w:rsidRPr="001E06DE">
              <w:rPr>
                <w:rFonts w:ascii="Arial" w:hAnsi="Arial" w:cs="Arial"/>
                <w:sz w:val="24"/>
                <w:szCs w:val="24"/>
              </w:rPr>
              <w:t>International</w:t>
            </w:r>
            <w:r w:rsidRPr="001E06DE">
              <w:rPr>
                <w:rFonts w:ascii="Arial" w:hAnsi="Arial" w:cs="Arial"/>
                <w:bCs/>
                <w:sz w:val="24"/>
                <w:szCs w:val="24"/>
              </w:rPr>
              <w:t xml:space="preserve"> </w:t>
            </w:r>
            <w:r w:rsidRPr="001E06DE">
              <w:rPr>
                <w:rFonts w:ascii="Arial" w:hAnsi="Arial" w:cs="Arial"/>
                <w:sz w:val="24"/>
                <w:szCs w:val="24"/>
              </w:rPr>
              <w:t>Mechanical Engineering</w:t>
            </w:r>
            <w:r w:rsidRPr="001E06DE">
              <w:rPr>
                <w:rFonts w:ascii="Arial" w:hAnsi="Arial" w:cs="Arial"/>
                <w:bCs/>
                <w:sz w:val="24"/>
                <w:szCs w:val="24"/>
              </w:rPr>
              <w:t xml:space="preserve"> Congress &amp; Exposition </w:t>
            </w:r>
            <w:r w:rsidRPr="001E06DE">
              <w:rPr>
                <w:rFonts w:ascii="Arial" w:hAnsi="Arial" w:cs="Arial"/>
                <w:sz w:val="24"/>
                <w:szCs w:val="24"/>
              </w:rPr>
              <w:t>IMECE2014, Montreal, Quebec, Canada, USA, on November 14-20, 2014.</w:t>
            </w:r>
          </w:p>
        </w:tc>
      </w:tr>
      <w:tr w:rsidR="00B96382" w:rsidRPr="001E06DE" w:rsidTr="00B96382">
        <w:tc>
          <w:tcPr>
            <w:tcW w:w="540" w:type="dxa"/>
            <w:vAlign w:val="center"/>
          </w:tcPr>
          <w:p w:rsidR="00B96382" w:rsidRPr="001E06DE" w:rsidRDefault="00B96382" w:rsidP="00B96382">
            <w:pPr>
              <w:spacing w:after="0"/>
              <w:jc w:val="center"/>
              <w:rPr>
                <w:rFonts w:ascii="Arial" w:hAnsi="Arial" w:cs="Arial"/>
                <w:bCs/>
                <w:sz w:val="24"/>
                <w:szCs w:val="24"/>
              </w:rPr>
            </w:pPr>
            <w:r w:rsidRPr="001E06DE">
              <w:rPr>
                <w:rFonts w:ascii="Arial" w:hAnsi="Arial" w:cs="Arial"/>
                <w:bCs/>
                <w:sz w:val="24"/>
                <w:szCs w:val="24"/>
              </w:rPr>
              <w:t>7</w:t>
            </w:r>
          </w:p>
        </w:tc>
        <w:tc>
          <w:tcPr>
            <w:tcW w:w="3434"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Influence of Air and Water parameters on Exergy of a Cross Flow Cooling Tower ( IMECE2014-40701, Submitted for poster presentation)</w:t>
            </w:r>
          </w:p>
          <w:p w:rsidR="00B96382" w:rsidRPr="001E06DE" w:rsidRDefault="00B96382" w:rsidP="00B96382">
            <w:pPr>
              <w:spacing w:after="0" w:line="240" w:lineRule="auto"/>
              <w:ind w:left="720"/>
              <w:jc w:val="both"/>
              <w:rPr>
                <w:rFonts w:ascii="Arial" w:hAnsi="Arial" w:cs="Arial"/>
                <w:sz w:val="24"/>
                <w:szCs w:val="24"/>
              </w:rPr>
            </w:pPr>
          </w:p>
        </w:tc>
        <w:tc>
          <w:tcPr>
            <w:tcW w:w="2146"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S N Sapali/ Raubaule</w:t>
            </w:r>
          </w:p>
        </w:tc>
        <w:tc>
          <w:tcPr>
            <w:tcW w:w="4320" w:type="dxa"/>
          </w:tcPr>
          <w:p w:rsidR="00B96382" w:rsidRPr="001E06DE" w:rsidRDefault="00B96382" w:rsidP="00B96382">
            <w:pPr>
              <w:rPr>
                <w:rFonts w:ascii="Arial" w:hAnsi="Arial" w:cs="Arial"/>
                <w:sz w:val="24"/>
                <w:szCs w:val="24"/>
              </w:rPr>
            </w:pPr>
            <w:r w:rsidRPr="001E06DE">
              <w:rPr>
                <w:rFonts w:ascii="Arial" w:hAnsi="Arial" w:cs="Arial"/>
                <w:sz w:val="24"/>
                <w:szCs w:val="24"/>
              </w:rPr>
              <w:t>International</w:t>
            </w:r>
            <w:r w:rsidRPr="001E06DE">
              <w:rPr>
                <w:rFonts w:ascii="Arial" w:hAnsi="Arial" w:cs="Arial"/>
                <w:bCs/>
                <w:sz w:val="24"/>
                <w:szCs w:val="24"/>
              </w:rPr>
              <w:t xml:space="preserve"> </w:t>
            </w:r>
            <w:r w:rsidRPr="001E06DE">
              <w:rPr>
                <w:rFonts w:ascii="Arial" w:hAnsi="Arial" w:cs="Arial"/>
                <w:sz w:val="24"/>
                <w:szCs w:val="24"/>
              </w:rPr>
              <w:t>Mechanical Engineering</w:t>
            </w:r>
            <w:r w:rsidRPr="001E06DE">
              <w:rPr>
                <w:rFonts w:ascii="Arial" w:hAnsi="Arial" w:cs="Arial"/>
                <w:bCs/>
                <w:sz w:val="24"/>
                <w:szCs w:val="24"/>
              </w:rPr>
              <w:t xml:space="preserve"> Congress &amp; Exposition </w:t>
            </w:r>
            <w:r w:rsidRPr="001E06DE">
              <w:rPr>
                <w:rFonts w:ascii="Arial" w:hAnsi="Arial" w:cs="Arial"/>
                <w:sz w:val="24"/>
                <w:szCs w:val="24"/>
              </w:rPr>
              <w:t>IMECE2014, Montreal, Quebec, Canada, USA, on November 14-20, 2014.</w:t>
            </w:r>
          </w:p>
        </w:tc>
      </w:tr>
      <w:tr w:rsidR="00B96382" w:rsidRPr="001E06DE" w:rsidTr="00B96382">
        <w:tc>
          <w:tcPr>
            <w:tcW w:w="540" w:type="dxa"/>
            <w:vAlign w:val="center"/>
          </w:tcPr>
          <w:p w:rsidR="00B96382" w:rsidRPr="001E06DE" w:rsidRDefault="00B96382" w:rsidP="00B96382">
            <w:pPr>
              <w:spacing w:after="0"/>
              <w:jc w:val="center"/>
              <w:rPr>
                <w:rFonts w:ascii="Arial" w:hAnsi="Arial" w:cs="Arial"/>
                <w:bCs/>
                <w:sz w:val="24"/>
                <w:szCs w:val="24"/>
              </w:rPr>
            </w:pPr>
            <w:r w:rsidRPr="001E06DE">
              <w:rPr>
                <w:rFonts w:ascii="Arial" w:hAnsi="Arial" w:cs="Arial"/>
                <w:bCs/>
                <w:sz w:val="24"/>
                <w:szCs w:val="24"/>
              </w:rPr>
              <w:lastRenderedPageBreak/>
              <w:t>8</w:t>
            </w:r>
          </w:p>
        </w:tc>
        <w:tc>
          <w:tcPr>
            <w:tcW w:w="3434"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color w:val="212121"/>
                <w:sz w:val="24"/>
                <w:szCs w:val="24"/>
              </w:rPr>
              <w:t>Topological Validation of Midsurface Computed from Sheet Metal Part </w:t>
            </w:r>
          </w:p>
        </w:tc>
        <w:tc>
          <w:tcPr>
            <w:tcW w:w="2146" w:type="dxa"/>
          </w:tcPr>
          <w:p w:rsidR="00B96382" w:rsidRPr="001E06DE" w:rsidRDefault="00B96382" w:rsidP="00B96382">
            <w:pPr>
              <w:spacing w:after="0"/>
              <w:rPr>
                <w:rFonts w:ascii="Arial" w:hAnsi="Arial" w:cs="Arial"/>
                <w:sz w:val="24"/>
                <w:szCs w:val="24"/>
              </w:rPr>
            </w:pPr>
            <w:r w:rsidRPr="001E06DE">
              <w:rPr>
                <w:rFonts w:ascii="Arial" w:hAnsi="Arial" w:cs="Arial"/>
                <w:color w:val="212121"/>
                <w:sz w:val="24"/>
                <w:szCs w:val="24"/>
              </w:rPr>
              <w:t>YH Kulkarni, A Sahasrabudhe, M Kale</w:t>
            </w:r>
          </w:p>
        </w:tc>
        <w:tc>
          <w:tcPr>
            <w:tcW w:w="4320" w:type="dxa"/>
          </w:tcPr>
          <w:p w:rsidR="00B96382" w:rsidRPr="001E06DE" w:rsidRDefault="00B96382" w:rsidP="00B96382">
            <w:pPr>
              <w:rPr>
                <w:rFonts w:ascii="Arial" w:hAnsi="Arial" w:cs="Arial"/>
                <w:sz w:val="24"/>
                <w:szCs w:val="24"/>
              </w:rPr>
            </w:pPr>
            <w:r w:rsidRPr="001E06DE">
              <w:rPr>
                <w:rFonts w:ascii="Arial" w:hAnsi="Arial" w:cs="Arial"/>
                <w:sz w:val="24"/>
                <w:szCs w:val="24"/>
              </w:rPr>
              <w:t>International Conference of Computer-aided Design, London, June 2015</w:t>
            </w:r>
          </w:p>
        </w:tc>
      </w:tr>
      <w:tr w:rsidR="00B96382" w:rsidRPr="001E06DE" w:rsidTr="00B96382">
        <w:tc>
          <w:tcPr>
            <w:tcW w:w="540" w:type="dxa"/>
            <w:vAlign w:val="center"/>
          </w:tcPr>
          <w:p w:rsidR="00B96382" w:rsidRPr="001E06DE" w:rsidRDefault="00B96382" w:rsidP="00B96382">
            <w:pPr>
              <w:spacing w:after="0"/>
              <w:jc w:val="center"/>
              <w:rPr>
                <w:rFonts w:ascii="Arial" w:hAnsi="Arial" w:cs="Arial"/>
                <w:bCs/>
                <w:sz w:val="24"/>
                <w:szCs w:val="24"/>
              </w:rPr>
            </w:pPr>
            <w:r w:rsidRPr="001E06DE">
              <w:rPr>
                <w:rFonts w:ascii="Arial" w:hAnsi="Arial" w:cs="Arial"/>
                <w:bCs/>
                <w:sz w:val="24"/>
                <w:szCs w:val="24"/>
              </w:rPr>
              <w:t>9</w:t>
            </w:r>
          </w:p>
        </w:tc>
        <w:tc>
          <w:tcPr>
            <w:tcW w:w="3434" w:type="dxa"/>
          </w:tcPr>
          <w:p w:rsidR="00B96382" w:rsidRPr="001E06DE" w:rsidRDefault="00B96382" w:rsidP="00B96382">
            <w:pPr>
              <w:spacing w:after="0" w:line="240" w:lineRule="auto"/>
              <w:jc w:val="both"/>
              <w:rPr>
                <w:rFonts w:ascii="Arial" w:hAnsi="Arial" w:cs="Arial"/>
                <w:color w:val="212121"/>
                <w:sz w:val="24"/>
                <w:szCs w:val="24"/>
              </w:rPr>
            </w:pPr>
            <w:r w:rsidRPr="001E06DE">
              <w:rPr>
                <w:rFonts w:ascii="Arial" w:hAnsi="Arial" w:cs="Arial"/>
                <w:color w:val="212121"/>
                <w:sz w:val="24"/>
                <w:szCs w:val="24"/>
              </w:rPr>
              <w:t>Formulating Midsurface using Shape Transformations of Form Features </w:t>
            </w:r>
          </w:p>
        </w:tc>
        <w:tc>
          <w:tcPr>
            <w:tcW w:w="2146" w:type="dxa"/>
          </w:tcPr>
          <w:p w:rsidR="00B96382" w:rsidRPr="001E06DE" w:rsidRDefault="00B96382" w:rsidP="00B96382">
            <w:pPr>
              <w:spacing w:after="0"/>
              <w:rPr>
                <w:rFonts w:ascii="Arial" w:hAnsi="Arial" w:cs="Arial"/>
                <w:color w:val="212121"/>
                <w:sz w:val="24"/>
                <w:szCs w:val="24"/>
              </w:rPr>
            </w:pPr>
            <w:r w:rsidRPr="001E06DE">
              <w:rPr>
                <w:rFonts w:ascii="Arial" w:hAnsi="Arial" w:cs="Arial"/>
                <w:color w:val="212121"/>
                <w:sz w:val="24"/>
                <w:szCs w:val="24"/>
              </w:rPr>
              <w:t>YH Kulkarni, A Sahasrabudhe, M Kale</w:t>
            </w:r>
          </w:p>
        </w:tc>
        <w:tc>
          <w:tcPr>
            <w:tcW w:w="4320" w:type="dxa"/>
          </w:tcPr>
          <w:p w:rsidR="00B96382" w:rsidRPr="001E06DE" w:rsidRDefault="00B96382" w:rsidP="00B96382">
            <w:pPr>
              <w:rPr>
                <w:rFonts w:ascii="Arial" w:hAnsi="Arial" w:cs="Arial"/>
                <w:sz w:val="24"/>
                <w:szCs w:val="24"/>
              </w:rPr>
            </w:pPr>
            <w:r w:rsidRPr="001E06DE">
              <w:rPr>
                <w:rFonts w:ascii="Arial" w:hAnsi="Arial" w:cs="Arial"/>
                <w:sz w:val="24"/>
                <w:szCs w:val="24"/>
              </w:rPr>
              <w:t>5th International and 26th AIMTDR conference, IIT Guwahati, 2014.</w:t>
            </w:r>
          </w:p>
        </w:tc>
      </w:tr>
    </w:tbl>
    <w:p w:rsidR="00B96382" w:rsidRPr="001E06DE" w:rsidRDefault="00B96382" w:rsidP="00B96382">
      <w:pPr>
        <w:pStyle w:val="ListParagraph"/>
        <w:ind w:left="540"/>
        <w:rPr>
          <w:rFonts w:ascii="Arial" w:hAnsi="Arial" w:cs="Arial"/>
          <w:sz w:val="24"/>
          <w:szCs w:val="24"/>
        </w:rPr>
      </w:pPr>
    </w:p>
    <w:p w:rsidR="00B96382" w:rsidRPr="001E06DE" w:rsidRDefault="00B96382" w:rsidP="00B96382">
      <w:pPr>
        <w:pStyle w:val="BodyTextIndent"/>
        <w:ind w:left="0"/>
        <w:rPr>
          <w:rFonts w:cs="Arial"/>
          <w:szCs w:val="24"/>
        </w:rPr>
      </w:pPr>
    </w:p>
    <w:p w:rsidR="00B96382" w:rsidRPr="001E06DE" w:rsidRDefault="00B96382" w:rsidP="00B96382">
      <w:pPr>
        <w:pStyle w:val="ListParagraph"/>
        <w:numPr>
          <w:ilvl w:val="0"/>
          <w:numId w:val="102"/>
        </w:numPr>
        <w:rPr>
          <w:rFonts w:ascii="Arial" w:hAnsi="Arial" w:cs="Arial"/>
          <w:b/>
          <w:sz w:val="28"/>
          <w:szCs w:val="28"/>
        </w:rPr>
      </w:pPr>
      <w:r w:rsidRPr="001E06DE">
        <w:rPr>
          <w:rFonts w:ascii="Arial" w:hAnsi="Arial" w:cs="Arial"/>
          <w:b/>
          <w:sz w:val="28"/>
          <w:szCs w:val="28"/>
        </w:rPr>
        <w:t xml:space="preserve">      DETAILS OF CITATIONS</w:t>
      </w:r>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690"/>
        <w:gridCol w:w="2340"/>
        <w:gridCol w:w="2970"/>
      </w:tblGrid>
      <w:tr w:rsidR="00B96382" w:rsidRPr="001E06DE" w:rsidTr="00B96382">
        <w:tc>
          <w:tcPr>
            <w:tcW w:w="81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Pr>
                <w:rFonts w:ascii="Arial" w:hAnsi="Arial" w:cs="Arial"/>
                <w:b/>
                <w:sz w:val="24"/>
                <w:szCs w:val="24"/>
              </w:rPr>
              <w:t>Sr. N</w:t>
            </w:r>
            <w:r w:rsidRPr="001E06DE">
              <w:rPr>
                <w:rFonts w:ascii="Arial" w:hAnsi="Arial" w:cs="Arial"/>
                <w:b/>
                <w:sz w:val="24"/>
                <w:szCs w:val="24"/>
              </w:rPr>
              <w:t>o.</w:t>
            </w:r>
          </w:p>
        </w:tc>
        <w:tc>
          <w:tcPr>
            <w:tcW w:w="369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Title of the book/ paper</w:t>
            </w:r>
          </w:p>
        </w:tc>
        <w:tc>
          <w:tcPr>
            <w:tcW w:w="234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Author</w:t>
            </w:r>
          </w:p>
        </w:tc>
        <w:tc>
          <w:tcPr>
            <w:tcW w:w="297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Citation details / Index</w:t>
            </w:r>
          </w:p>
        </w:tc>
      </w:tr>
      <w:tr w:rsidR="00B96382" w:rsidRPr="001E06DE" w:rsidTr="00B96382">
        <w:trPr>
          <w:trHeight w:val="197"/>
        </w:trPr>
        <w:tc>
          <w:tcPr>
            <w:tcW w:w="81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1</w:t>
            </w:r>
          </w:p>
        </w:tc>
        <w:tc>
          <w:tcPr>
            <w:tcW w:w="3690" w:type="dxa"/>
          </w:tcPr>
          <w:p w:rsidR="00B96382" w:rsidRPr="001E06DE" w:rsidRDefault="00B96382" w:rsidP="00B96382">
            <w:pPr>
              <w:autoSpaceDE w:val="0"/>
              <w:autoSpaceDN w:val="0"/>
              <w:adjustRightInd w:val="0"/>
              <w:spacing w:after="0" w:line="240" w:lineRule="auto"/>
              <w:jc w:val="both"/>
              <w:rPr>
                <w:rFonts w:ascii="Arial" w:hAnsi="Arial" w:cs="Arial"/>
                <w:sz w:val="24"/>
                <w:szCs w:val="24"/>
              </w:rPr>
            </w:pPr>
            <w:r w:rsidRPr="001E06DE">
              <w:rPr>
                <w:rFonts w:ascii="Arial" w:hAnsi="Arial" w:cs="Arial"/>
                <w:sz w:val="24"/>
                <w:szCs w:val="24"/>
              </w:rPr>
              <w:t xml:space="preserve">On the effect of Reynolds number for flow around a row of square cylinders, </w:t>
            </w:r>
          </w:p>
          <w:p w:rsidR="00B96382" w:rsidRPr="001E06DE" w:rsidRDefault="00B96382" w:rsidP="00B96382">
            <w:pPr>
              <w:pStyle w:val="ListParagraph"/>
              <w:spacing w:after="0" w:line="240" w:lineRule="auto"/>
              <w:ind w:left="0"/>
              <w:rPr>
                <w:rFonts w:ascii="Arial" w:hAnsi="Arial" w:cs="Arial"/>
                <w:sz w:val="24"/>
                <w:szCs w:val="24"/>
              </w:rPr>
            </w:pPr>
          </w:p>
        </w:tc>
        <w:tc>
          <w:tcPr>
            <w:tcW w:w="234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 xml:space="preserve">C. M. Sewatkar, Atul Sharma, Amit Agrawal </w:t>
            </w:r>
          </w:p>
        </w:tc>
        <w:tc>
          <w:tcPr>
            <w:tcW w:w="297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bCs/>
                <w:sz w:val="24"/>
                <w:szCs w:val="24"/>
              </w:rPr>
              <w:t>Physics of  Fluids (American Institute of Physics),</w:t>
            </w:r>
            <w:r w:rsidRPr="001E06DE">
              <w:rPr>
                <w:rFonts w:ascii="Arial" w:hAnsi="Arial" w:cs="Arial"/>
                <w:sz w:val="24"/>
                <w:szCs w:val="24"/>
              </w:rPr>
              <w:t xml:space="preserve"> 21, 083602, 2009</w:t>
            </w:r>
          </w:p>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No of citations: 12</w:t>
            </w:r>
          </w:p>
        </w:tc>
      </w:tr>
      <w:tr w:rsidR="00B96382" w:rsidRPr="001E06DE" w:rsidTr="00B96382">
        <w:trPr>
          <w:trHeight w:val="197"/>
        </w:trPr>
        <w:tc>
          <w:tcPr>
            <w:tcW w:w="81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2</w:t>
            </w:r>
          </w:p>
        </w:tc>
        <w:tc>
          <w:tcPr>
            <w:tcW w:w="3690" w:type="dxa"/>
          </w:tcPr>
          <w:p w:rsidR="00B96382" w:rsidRPr="001E06DE" w:rsidRDefault="00B96382" w:rsidP="00B96382">
            <w:pPr>
              <w:autoSpaceDE w:val="0"/>
              <w:autoSpaceDN w:val="0"/>
              <w:adjustRightInd w:val="0"/>
              <w:spacing w:after="0" w:line="240" w:lineRule="auto"/>
              <w:jc w:val="both"/>
              <w:rPr>
                <w:rFonts w:ascii="Arial" w:hAnsi="Arial" w:cs="Arial"/>
                <w:sz w:val="24"/>
                <w:szCs w:val="24"/>
              </w:rPr>
            </w:pPr>
            <w:r w:rsidRPr="001E06DE">
              <w:rPr>
                <w:rFonts w:ascii="Arial" w:hAnsi="Arial" w:cs="Arial"/>
                <w:sz w:val="24"/>
                <w:szCs w:val="24"/>
              </w:rPr>
              <w:t xml:space="preserve">First attempt to numerically compute forces on birds in V-formation” </w:t>
            </w:r>
          </w:p>
          <w:p w:rsidR="00B96382" w:rsidRPr="001E06DE" w:rsidRDefault="00B96382" w:rsidP="00B96382">
            <w:pPr>
              <w:autoSpaceDE w:val="0"/>
              <w:autoSpaceDN w:val="0"/>
              <w:adjustRightInd w:val="0"/>
              <w:spacing w:after="0" w:line="240" w:lineRule="auto"/>
              <w:jc w:val="both"/>
              <w:rPr>
                <w:rFonts w:ascii="Arial" w:hAnsi="Arial" w:cs="Arial"/>
                <w:sz w:val="24"/>
                <w:szCs w:val="24"/>
              </w:rPr>
            </w:pPr>
          </w:p>
        </w:tc>
        <w:tc>
          <w:tcPr>
            <w:tcW w:w="234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 M. Sewatkar, Atul Sharma, Amit Agrawal</w:t>
            </w:r>
          </w:p>
        </w:tc>
        <w:tc>
          <w:tcPr>
            <w:tcW w:w="297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Artificial Life 680 245-258 (2010)</w:t>
            </w:r>
          </w:p>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sz w:val="24"/>
                <w:szCs w:val="24"/>
              </w:rPr>
              <w:t>No of citations: 06</w:t>
            </w:r>
          </w:p>
        </w:tc>
      </w:tr>
      <w:tr w:rsidR="00B96382" w:rsidRPr="001E06DE" w:rsidTr="00B96382">
        <w:trPr>
          <w:trHeight w:val="197"/>
        </w:trPr>
        <w:tc>
          <w:tcPr>
            <w:tcW w:w="81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3</w:t>
            </w:r>
          </w:p>
        </w:tc>
        <w:tc>
          <w:tcPr>
            <w:tcW w:w="3690" w:type="dxa"/>
          </w:tcPr>
          <w:p w:rsidR="00B96382" w:rsidRPr="001E06DE" w:rsidRDefault="00B96382" w:rsidP="00B96382">
            <w:pPr>
              <w:autoSpaceDE w:val="0"/>
              <w:autoSpaceDN w:val="0"/>
              <w:adjustRightInd w:val="0"/>
              <w:spacing w:after="0" w:line="240" w:lineRule="auto"/>
              <w:rPr>
                <w:rFonts w:ascii="Arial" w:hAnsi="Arial" w:cs="Arial"/>
                <w:sz w:val="24"/>
                <w:szCs w:val="24"/>
              </w:rPr>
            </w:pPr>
            <w:r w:rsidRPr="001E06DE">
              <w:rPr>
                <w:rFonts w:ascii="Arial" w:hAnsi="Arial" w:cs="Arial"/>
                <w:bCs/>
                <w:sz w:val="24"/>
                <w:szCs w:val="24"/>
              </w:rPr>
              <w:t>Simulation of flow across a row of transversely oscillating square cylinders</w:t>
            </w:r>
            <w:r w:rsidRPr="001E06DE">
              <w:rPr>
                <w:rFonts w:ascii="Arial" w:hAnsi="Arial" w:cs="Arial"/>
                <w:sz w:val="24"/>
                <w:szCs w:val="24"/>
              </w:rPr>
              <w:t>’</w:t>
            </w:r>
            <w:r w:rsidRPr="001E06DE">
              <w:rPr>
                <w:rFonts w:ascii="Arial" w:hAnsi="Arial" w:cs="Arial"/>
                <w:bCs/>
                <w:sz w:val="24"/>
                <w:szCs w:val="24"/>
              </w:rPr>
              <w:t>)</w:t>
            </w:r>
          </w:p>
          <w:p w:rsidR="00B96382" w:rsidRPr="001E06DE" w:rsidRDefault="00B96382" w:rsidP="00B96382">
            <w:pPr>
              <w:autoSpaceDE w:val="0"/>
              <w:autoSpaceDN w:val="0"/>
              <w:adjustRightInd w:val="0"/>
              <w:spacing w:after="0" w:line="240" w:lineRule="auto"/>
              <w:jc w:val="both"/>
              <w:rPr>
                <w:rFonts w:ascii="Arial" w:hAnsi="Arial" w:cs="Arial"/>
                <w:sz w:val="24"/>
                <w:szCs w:val="24"/>
              </w:rPr>
            </w:pPr>
          </w:p>
        </w:tc>
        <w:tc>
          <w:tcPr>
            <w:tcW w:w="234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 M. Sewatkar, Atul Sharma, Amit Agrawal</w:t>
            </w:r>
          </w:p>
        </w:tc>
        <w:tc>
          <w:tcPr>
            <w:tcW w:w="2970" w:type="dxa"/>
          </w:tcPr>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bCs/>
                <w:sz w:val="24"/>
                <w:szCs w:val="24"/>
              </w:rPr>
              <w:t>Journal of Fluid Mechanics  680 361 – 397 (2011)</w:t>
            </w:r>
          </w:p>
          <w:p w:rsidR="00B96382" w:rsidRPr="001E06DE" w:rsidRDefault="00B96382" w:rsidP="00B96382">
            <w:pPr>
              <w:pStyle w:val="ListParagraph"/>
              <w:spacing w:after="0" w:line="240" w:lineRule="auto"/>
              <w:ind w:left="0"/>
              <w:rPr>
                <w:rFonts w:ascii="Arial" w:hAnsi="Arial" w:cs="Arial"/>
                <w:bCs/>
                <w:sz w:val="24"/>
                <w:szCs w:val="24"/>
              </w:rPr>
            </w:pPr>
            <w:r w:rsidRPr="001E06DE">
              <w:rPr>
                <w:rFonts w:ascii="Arial" w:hAnsi="Arial" w:cs="Arial"/>
                <w:sz w:val="24"/>
                <w:szCs w:val="24"/>
              </w:rPr>
              <w:t>No of citations: 04</w:t>
            </w:r>
          </w:p>
        </w:tc>
      </w:tr>
      <w:tr w:rsidR="00B96382" w:rsidRPr="001E06DE" w:rsidTr="00B96382">
        <w:trPr>
          <w:trHeight w:val="197"/>
        </w:trPr>
        <w:tc>
          <w:tcPr>
            <w:tcW w:w="81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4</w:t>
            </w:r>
          </w:p>
        </w:tc>
        <w:tc>
          <w:tcPr>
            <w:tcW w:w="3690" w:type="dxa"/>
          </w:tcPr>
          <w:p w:rsidR="00B96382" w:rsidRPr="001E06DE" w:rsidRDefault="00B96382" w:rsidP="00B96382">
            <w:pPr>
              <w:autoSpaceDE w:val="0"/>
              <w:autoSpaceDN w:val="0"/>
              <w:adjustRightInd w:val="0"/>
              <w:spacing w:after="0" w:line="240" w:lineRule="auto"/>
              <w:jc w:val="both"/>
              <w:rPr>
                <w:rFonts w:ascii="Arial" w:hAnsi="Arial" w:cs="Arial"/>
                <w:bCs/>
                <w:sz w:val="24"/>
                <w:szCs w:val="24"/>
              </w:rPr>
            </w:pPr>
            <w:r w:rsidRPr="001E06DE">
              <w:rPr>
                <w:rFonts w:ascii="Arial" w:hAnsi="Arial" w:cs="Arial"/>
                <w:bCs/>
                <w:sz w:val="24"/>
                <w:szCs w:val="24"/>
              </w:rPr>
              <w:t xml:space="preserve">On energy transfer in flow around a row of transversely oscillating square cylinders at low Reynolds number’, </w:t>
            </w:r>
          </w:p>
        </w:tc>
        <w:tc>
          <w:tcPr>
            <w:tcW w:w="234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 M. Sewatkar, Atul Sharma, Amit Agrawal</w:t>
            </w:r>
          </w:p>
        </w:tc>
        <w:tc>
          <w:tcPr>
            <w:tcW w:w="2970" w:type="dxa"/>
          </w:tcPr>
          <w:p w:rsidR="00B96382" w:rsidRPr="001E06DE" w:rsidRDefault="00B96382" w:rsidP="00B96382">
            <w:pPr>
              <w:autoSpaceDE w:val="0"/>
              <w:autoSpaceDN w:val="0"/>
              <w:adjustRightInd w:val="0"/>
              <w:spacing w:after="0" w:line="240" w:lineRule="auto"/>
              <w:jc w:val="both"/>
              <w:rPr>
                <w:rFonts w:ascii="Arial" w:hAnsi="Arial" w:cs="Arial"/>
                <w:bCs/>
                <w:sz w:val="24"/>
                <w:szCs w:val="24"/>
              </w:rPr>
            </w:pPr>
            <w:r w:rsidRPr="001E06DE">
              <w:rPr>
                <w:rFonts w:ascii="Arial" w:hAnsi="Arial" w:cs="Arial"/>
                <w:bCs/>
                <w:sz w:val="24"/>
                <w:szCs w:val="24"/>
              </w:rPr>
              <w:t>Journal of Fluids and Structures 31 1-17 (2012)</w:t>
            </w:r>
          </w:p>
          <w:p w:rsidR="00B96382" w:rsidRPr="001E06DE" w:rsidRDefault="00B96382" w:rsidP="00B96382">
            <w:pPr>
              <w:autoSpaceDE w:val="0"/>
              <w:autoSpaceDN w:val="0"/>
              <w:adjustRightInd w:val="0"/>
              <w:spacing w:after="0" w:line="240" w:lineRule="auto"/>
              <w:jc w:val="both"/>
              <w:rPr>
                <w:rFonts w:ascii="Arial" w:hAnsi="Arial" w:cs="Arial"/>
                <w:sz w:val="24"/>
                <w:szCs w:val="24"/>
              </w:rPr>
            </w:pPr>
            <w:r w:rsidRPr="001E06DE">
              <w:rPr>
                <w:rFonts w:ascii="Arial" w:hAnsi="Arial" w:cs="Arial"/>
                <w:sz w:val="24"/>
                <w:szCs w:val="24"/>
              </w:rPr>
              <w:t>No of citations: 03</w:t>
            </w:r>
          </w:p>
          <w:p w:rsidR="00B96382" w:rsidRPr="001E06DE" w:rsidRDefault="00B96382" w:rsidP="00B96382">
            <w:pPr>
              <w:pStyle w:val="ListParagraph"/>
              <w:spacing w:after="0" w:line="240" w:lineRule="auto"/>
              <w:ind w:left="0"/>
              <w:rPr>
                <w:rFonts w:ascii="Arial" w:hAnsi="Arial" w:cs="Arial"/>
                <w:bCs/>
                <w:sz w:val="24"/>
                <w:szCs w:val="24"/>
              </w:rPr>
            </w:pPr>
          </w:p>
        </w:tc>
      </w:tr>
      <w:tr w:rsidR="00B96382" w:rsidRPr="001E06DE" w:rsidTr="00B96382">
        <w:trPr>
          <w:trHeight w:val="197"/>
        </w:trPr>
        <w:tc>
          <w:tcPr>
            <w:tcW w:w="81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5</w:t>
            </w:r>
          </w:p>
        </w:tc>
        <w:tc>
          <w:tcPr>
            <w:tcW w:w="3690" w:type="dxa"/>
          </w:tcPr>
          <w:p w:rsidR="00B96382" w:rsidRPr="001E06DE" w:rsidRDefault="00B96382" w:rsidP="00B96382">
            <w:pPr>
              <w:autoSpaceDE w:val="0"/>
              <w:autoSpaceDN w:val="0"/>
              <w:adjustRightInd w:val="0"/>
              <w:spacing w:after="0" w:line="240" w:lineRule="auto"/>
              <w:jc w:val="both"/>
              <w:rPr>
                <w:rFonts w:ascii="Arial" w:hAnsi="Arial" w:cs="Arial"/>
                <w:sz w:val="24"/>
                <w:szCs w:val="24"/>
              </w:rPr>
            </w:pPr>
            <w:r w:rsidRPr="001E06DE">
              <w:rPr>
                <w:rFonts w:ascii="Arial" w:hAnsi="Arial" w:cs="Arial"/>
                <w:sz w:val="24"/>
                <w:szCs w:val="24"/>
              </w:rPr>
              <w:t xml:space="preserve">Simulations of flow across six inline square cylinders’ </w:t>
            </w:r>
          </w:p>
          <w:p w:rsidR="00B96382" w:rsidRPr="001E06DE" w:rsidRDefault="00B96382" w:rsidP="00B96382">
            <w:pPr>
              <w:autoSpaceDE w:val="0"/>
              <w:autoSpaceDN w:val="0"/>
              <w:adjustRightInd w:val="0"/>
              <w:spacing w:after="0" w:line="240" w:lineRule="auto"/>
              <w:jc w:val="both"/>
              <w:rPr>
                <w:rFonts w:ascii="Arial" w:hAnsi="Arial" w:cs="Arial"/>
                <w:bCs/>
                <w:sz w:val="24"/>
                <w:szCs w:val="24"/>
              </w:rPr>
            </w:pPr>
          </w:p>
        </w:tc>
        <w:tc>
          <w:tcPr>
            <w:tcW w:w="234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C. M. Sewatkar, Atul Sharma, Amit Agrawal</w:t>
            </w:r>
          </w:p>
        </w:tc>
        <w:tc>
          <w:tcPr>
            <w:tcW w:w="2970" w:type="dxa"/>
          </w:tcPr>
          <w:p w:rsidR="00B96382" w:rsidRPr="001E06DE" w:rsidRDefault="00B96382" w:rsidP="00B96382">
            <w:pPr>
              <w:autoSpaceDE w:val="0"/>
              <w:autoSpaceDN w:val="0"/>
              <w:adjustRightInd w:val="0"/>
              <w:spacing w:after="0" w:line="240" w:lineRule="auto"/>
              <w:jc w:val="both"/>
              <w:rPr>
                <w:rFonts w:ascii="Arial" w:hAnsi="Arial" w:cs="Arial"/>
                <w:bCs/>
                <w:sz w:val="24"/>
                <w:szCs w:val="24"/>
              </w:rPr>
            </w:pPr>
            <w:r w:rsidRPr="001E06DE">
              <w:rPr>
                <w:rFonts w:ascii="Arial" w:hAnsi="Arial" w:cs="Arial"/>
                <w:bCs/>
                <w:sz w:val="24"/>
                <w:szCs w:val="24"/>
              </w:rPr>
              <w:t>Journal of Fluid Mechanics, 710 195-233  (2012)</w:t>
            </w:r>
          </w:p>
          <w:p w:rsidR="00B96382" w:rsidRPr="001E06DE" w:rsidRDefault="00B96382" w:rsidP="00B96382">
            <w:pPr>
              <w:autoSpaceDE w:val="0"/>
              <w:autoSpaceDN w:val="0"/>
              <w:adjustRightInd w:val="0"/>
              <w:spacing w:after="0" w:line="240" w:lineRule="auto"/>
              <w:jc w:val="both"/>
              <w:rPr>
                <w:rFonts w:ascii="Arial" w:hAnsi="Arial" w:cs="Arial"/>
                <w:sz w:val="24"/>
                <w:szCs w:val="24"/>
              </w:rPr>
            </w:pPr>
            <w:r w:rsidRPr="001E06DE">
              <w:rPr>
                <w:rFonts w:ascii="Arial" w:hAnsi="Arial" w:cs="Arial"/>
                <w:sz w:val="24"/>
                <w:szCs w:val="24"/>
              </w:rPr>
              <w:t>No of citations: 05</w:t>
            </w:r>
          </w:p>
        </w:tc>
      </w:tr>
      <w:tr w:rsidR="00B96382" w:rsidRPr="001E06DE" w:rsidTr="00B96382">
        <w:trPr>
          <w:trHeight w:val="197"/>
        </w:trPr>
        <w:tc>
          <w:tcPr>
            <w:tcW w:w="81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6</w:t>
            </w:r>
          </w:p>
        </w:tc>
        <w:tc>
          <w:tcPr>
            <w:tcW w:w="369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Use of CAVT to locate erosion prone zones in PVC fired utility bomber</w:t>
            </w:r>
          </w:p>
        </w:tc>
        <w:tc>
          <w:tcPr>
            <w:tcW w:w="234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 xml:space="preserve">Aditya K Pande </w:t>
            </w:r>
          </w:p>
        </w:tc>
        <w:tc>
          <w:tcPr>
            <w:tcW w:w="297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ISSN 2250-3005</w:t>
            </w:r>
          </w:p>
        </w:tc>
      </w:tr>
      <w:tr w:rsidR="00B96382" w:rsidRPr="001E06DE" w:rsidTr="00B96382">
        <w:trPr>
          <w:trHeight w:val="197"/>
        </w:trPr>
        <w:tc>
          <w:tcPr>
            <w:tcW w:w="81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7</w:t>
            </w:r>
          </w:p>
        </w:tc>
        <w:tc>
          <w:tcPr>
            <w:tcW w:w="3690" w:type="dxa"/>
          </w:tcPr>
          <w:p w:rsidR="00B96382" w:rsidRPr="00C27DF5" w:rsidRDefault="00B96382" w:rsidP="00B96382">
            <w:pPr>
              <w:pStyle w:val="ListParagraph"/>
              <w:spacing w:after="0" w:line="240" w:lineRule="auto"/>
              <w:ind w:left="0"/>
              <w:rPr>
                <w:rFonts w:ascii="Arial" w:hAnsi="Arial" w:cs="Arial"/>
                <w:sz w:val="24"/>
                <w:szCs w:val="24"/>
              </w:rPr>
            </w:pPr>
            <w:r w:rsidRPr="00C27DF5">
              <w:rPr>
                <w:rFonts w:ascii="Arial" w:hAnsi="Arial" w:cs="Arial"/>
                <w:sz w:val="24"/>
                <w:szCs w:val="24"/>
              </w:rPr>
              <w:t>Investigations of Waste Heat Recovery from Bulk Milk Cooler</w:t>
            </w:r>
          </w:p>
          <w:p w:rsidR="00B96382" w:rsidRPr="001E06DE" w:rsidRDefault="00B96382" w:rsidP="00B96382">
            <w:pPr>
              <w:pStyle w:val="ListParagraph"/>
              <w:spacing w:after="0" w:line="240" w:lineRule="auto"/>
              <w:ind w:left="0"/>
              <w:rPr>
                <w:rFonts w:ascii="Arial" w:hAnsi="Arial" w:cs="Arial"/>
                <w:sz w:val="24"/>
                <w:szCs w:val="24"/>
              </w:rPr>
            </w:pPr>
          </w:p>
        </w:tc>
        <w:tc>
          <w:tcPr>
            <w:tcW w:w="2340" w:type="dxa"/>
          </w:tcPr>
          <w:p w:rsidR="00B96382" w:rsidRPr="001E06DE" w:rsidRDefault="00B96382" w:rsidP="00B96382">
            <w:pPr>
              <w:pStyle w:val="Default"/>
              <w:jc w:val="center"/>
              <w:rPr>
                <w:rFonts w:ascii="Arial" w:hAnsi="Arial" w:cs="Arial"/>
                <w:bCs/>
                <w:color w:val="auto"/>
              </w:rPr>
            </w:pPr>
            <w:r w:rsidRPr="001E06DE">
              <w:rPr>
                <w:rFonts w:ascii="Arial" w:hAnsi="Arial" w:cs="Arial"/>
                <w:bCs/>
                <w:color w:val="auto"/>
              </w:rPr>
              <w:t>S. M. Pise, Dr. S. N. Sapali, Dr. A. T. Pise, Dr. D. V. Ghewade</w:t>
            </w:r>
          </w:p>
          <w:p w:rsidR="00B96382" w:rsidRPr="001E06DE" w:rsidRDefault="00B96382" w:rsidP="00B96382">
            <w:pPr>
              <w:pStyle w:val="ListParagraph"/>
              <w:spacing w:after="0" w:line="240" w:lineRule="auto"/>
              <w:ind w:left="0"/>
              <w:rPr>
                <w:rFonts w:ascii="Arial" w:hAnsi="Arial" w:cs="Arial"/>
                <w:sz w:val="24"/>
                <w:szCs w:val="24"/>
              </w:rPr>
            </w:pPr>
          </w:p>
        </w:tc>
        <w:tc>
          <w:tcPr>
            <w:tcW w:w="2970" w:type="dxa"/>
          </w:tcPr>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 xml:space="preserve">Elsevier journal  CASE STUDIES IN THERMAL ENGINEERING. </w:t>
            </w:r>
          </w:p>
          <w:p w:rsidR="00B96382" w:rsidRPr="001E06DE" w:rsidRDefault="00B96382" w:rsidP="00B96382">
            <w:pPr>
              <w:pStyle w:val="ListParagraph"/>
              <w:spacing w:after="0" w:line="240" w:lineRule="auto"/>
              <w:ind w:left="0"/>
              <w:rPr>
                <w:rFonts w:ascii="Arial" w:hAnsi="Arial" w:cs="Arial"/>
                <w:sz w:val="24"/>
                <w:szCs w:val="24"/>
              </w:rPr>
            </w:pPr>
            <w:r w:rsidRPr="001E06DE">
              <w:rPr>
                <w:rFonts w:ascii="Arial" w:hAnsi="Arial" w:cs="Arial"/>
                <w:sz w:val="24"/>
                <w:szCs w:val="24"/>
              </w:rPr>
              <w:t>This paper is viewed 519 times since publication.</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8</w:t>
            </w:r>
          </w:p>
        </w:tc>
        <w:tc>
          <w:tcPr>
            <w:tcW w:w="3690" w:type="dxa"/>
          </w:tcPr>
          <w:p w:rsidR="00B96382" w:rsidRPr="001E06DE" w:rsidRDefault="00B96382" w:rsidP="00B96382">
            <w:pPr>
              <w:spacing w:after="0" w:line="240" w:lineRule="auto"/>
              <w:jc w:val="both"/>
              <w:rPr>
                <w:rFonts w:ascii="Arial" w:hAnsi="Arial" w:cs="Arial"/>
                <w:sz w:val="24"/>
                <w:szCs w:val="24"/>
              </w:rPr>
            </w:pPr>
            <w:r w:rsidRPr="001E06DE">
              <w:rPr>
                <w:rFonts w:ascii="Arial" w:hAnsi="Arial" w:cs="Arial"/>
                <w:sz w:val="24"/>
                <w:szCs w:val="24"/>
              </w:rPr>
              <w:t xml:space="preserve">Investigation of esterified karanja oil biodiesel fuel for military use on a 38.8L diesel </w:t>
            </w:r>
            <w:r w:rsidRPr="001E06DE">
              <w:rPr>
                <w:rFonts w:ascii="Arial" w:hAnsi="Arial" w:cs="Arial"/>
                <w:sz w:val="24"/>
                <w:szCs w:val="24"/>
              </w:rPr>
              <w:lastRenderedPageBreak/>
              <w:t>engine</w:t>
            </w:r>
            <w:r w:rsidRPr="001E06DE">
              <w:rPr>
                <w:rStyle w:val="documenttype2"/>
                <w:rFonts w:ascii="Arial" w:hAnsi="Arial" w:cs="Arial"/>
                <w:sz w:val="24"/>
                <w:szCs w:val="24"/>
              </w:rPr>
              <w:t>  </w:t>
            </w:r>
          </w:p>
        </w:tc>
        <w:tc>
          <w:tcPr>
            <w:tcW w:w="2340" w:type="dxa"/>
          </w:tcPr>
          <w:p w:rsidR="00B96382" w:rsidRPr="001E06DE" w:rsidRDefault="00DD3B50" w:rsidP="00B96382">
            <w:pPr>
              <w:spacing w:after="0" w:line="240" w:lineRule="auto"/>
              <w:rPr>
                <w:rFonts w:ascii="Arial" w:eastAsia="Times New Roman" w:hAnsi="Arial" w:cs="Arial"/>
                <w:sz w:val="24"/>
                <w:szCs w:val="24"/>
              </w:rPr>
            </w:pPr>
            <w:hyperlink r:id="rId89" w:tooltip="Show Author Details" w:history="1">
              <w:r w:rsidR="00B96382" w:rsidRPr="001E06DE">
                <w:rPr>
                  <w:rFonts w:ascii="Arial" w:eastAsia="Times New Roman" w:hAnsi="Arial" w:cs="Arial"/>
                  <w:sz w:val="24"/>
                  <w:szCs w:val="24"/>
                </w:rPr>
                <w:t>Pandey, A.K.</w:t>
              </w:r>
            </w:hyperlink>
            <w:r w:rsidR="00B96382" w:rsidRPr="001E06DE">
              <w:rPr>
                <w:rFonts w:ascii="Arial" w:eastAsia="Times New Roman" w:hAnsi="Arial" w:cs="Arial"/>
                <w:sz w:val="24"/>
                <w:szCs w:val="24"/>
              </w:rPr>
              <w:t xml:space="preserve">,  </w:t>
            </w:r>
          </w:p>
          <w:p w:rsidR="00B96382" w:rsidRPr="001E06DE" w:rsidRDefault="00DD3B50" w:rsidP="00B96382">
            <w:pPr>
              <w:spacing w:after="90" w:line="240" w:lineRule="auto"/>
              <w:rPr>
                <w:rFonts w:ascii="Arial" w:eastAsia="Times New Roman" w:hAnsi="Arial" w:cs="Arial"/>
                <w:sz w:val="24"/>
                <w:szCs w:val="24"/>
              </w:rPr>
            </w:pPr>
            <w:hyperlink r:id="rId90" w:tooltip="Show Author Details" w:history="1">
              <w:r w:rsidR="00B96382" w:rsidRPr="001E06DE">
                <w:rPr>
                  <w:rFonts w:ascii="Arial" w:eastAsia="Times New Roman" w:hAnsi="Arial" w:cs="Arial"/>
                  <w:sz w:val="24"/>
                  <w:szCs w:val="24"/>
                </w:rPr>
                <w:t>Nandgaonkar, M.R</w:t>
              </w:r>
            </w:hyperlink>
          </w:p>
          <w:p w:rsidR="00B96382" w:rsidRPr="001E06DE" w:rsidRDefault="00B96382" w:rsidP="00B96382">
            <w:pPr>
              <w:spacing w:after="0" w:line="240" w:lineRule="auto"/>
              <w:ind w:right="-143"/>
              <w:rPr>
                <w:rFonts w:ascii="Arial" w:hAnsi="Arial" w:cs="Arial"/>
                <w:bCs/>
                <w:sz w:val="24"/>
                <w:szCs w:val="24"/>
              </w:rPr>
            </w:pPr>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lastRenderedPageBreak/>
              <w:t>4 citations</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lastRenderedPageBreak/>
              <w:t>9</w:t>
            </w:r>
          </w:p>
        </w:tc>
        <w:tc>
          <w:tcPr>
            <w:tcW w:w="3690" w:type="dxa"/>
          </w:tcPr>
          <w:p w:rsidR="00B96382" w:rsidRPr="00B96382" w:rsidRDefault="00DD3B50" w:rsidP="00B96382">
            <w:pPr>
              <w:spacing w:after="0" w:line="240" w:lineRule="auto"/>
              <w:jc w:val="both"/>
              <w:rPr>
                <w:rFonts w:ascii="Arial" w:hAnsi="Arial" w:cs="Arial"/>
                <w:color w:val="000000" w:themeColor="text1"/>
                <w:sz w:val="24"/>
                <w:szCs w:val="24"/>
              </w:rPr>
            </w:pPr>
            <w:hyperlink r:id="rId91" w:tooltip="Show document details" w:history="1">
              <w:r w:rsidR="00B96382" w:rsidRPr="00B96382">
                <w:rPr>
                  <w:rStyle w:val="Hyperlink"/>
                  <w:rFonts w:ascii="Arial" w:hAnsi="Arial" w:cs="Arial"/>
                  <w:color w:val="000000" w:themeColor="text1"/>
                  <w:sz w:val="24"/>
                  <w:szCs w:val="24"/>
                  <w:u w:val="none"/>
                </w:rPr>
                <w:t>Efficient approach for optimization of piston bowl shape, compression ratio and EGR for di diesel engine</w:t>
              </w:r>
            </w:hyperlink>
          </w:p>
        </w:tc>
        <w:tc>
          <w:tcPr>
            <w:tcW w:w="2340" w:type="dxa"/>
          </w:tcPr>
          <w:p w:rsidR="00B96382" w:rsidRPr="00B96382" w:rsidRDefault="00DD3B50" w:rsidP="00B96382">
            <w:pPr>
              <w:spacing w:after="0" w:line="240" w:lineRule="auto"/>
              <w:rPr>
                <w:rFonts w:ascii="Arial" w:eastAsia="Times New Roman" w:hAnsi="Arial" w:cs="Arial"/>
                <w:color w:val="000000" w:themeColor="text1"/>
                <w:sz w:val="24"/>
                <w:szCs w:val="24"/>
              </w:rPr>
            </w:pPr>
            <w:hyperlink r:id="rId92" w:tooltip="Show author details" w:history="1">
              <w:r w:rsidR="00B96382" w:rsidRPr="00B96382">
                <w:rPr>
                  <w:rStyle w:val="Hyperlink"/>
                  <w:rFonts w:ascii="Arial" w:hAnsi="Arial" w:cs="Arial"/>
                  <w:color w:val="000000" w:themeColor="text1"/>
                  <w:sz w:val="24"/>
                  <w:szCs w:val="24"/>
                  <w:u w:val="none"/>
                </w:rPr>
                <w:t>Sheikh, S.</w:t>
              </w:r>
            </w:hyperlink>
            <w:r w:rsidR="00B96382" w:rsidRPr="00B96382">
              <w:rPr>
                <w:rFonts w:ascii="Arial" w:hAnsi="Arial" w:cs="Arial"/>
                <w:color w:val="000000" w:themeColor="text1"/>
                <w:sz w:val="24"/>
                <w:szCs w:val="24"/>
              </w:rPr>
              <w:t xml:space="preserve">, </w:t>
            </w:r>
            <w:hyperlink r:id="rId93" w:tooltip="Show author details" w:history="1">
              <w:r w:rsidR="00B96382" w:rsidRPr="00B96382">
                <w:rPr>
                  <w:rStyle w:val="Hyperlink"/>
                  <w:rFonts w:ascii="Arial" w:hAnsi="Arial" w:cs="Arial"/>
                  <w:color w:val="000000" w:themeColor="text1"/>
                  <w:sz w:val="24"/>
                  <w:szCs w:val="24"/>
                  <w:u w:val="none"/>
                </w:rPr>
                <w:t>Gokhale, N.</w:t>
              </w:r>
            </w:hyperlink>
            <w:r w:rsidR="00B96382" w:rsidRPr="00B96382">
              <w:rPr>
                <w:rFonts w:ascii="Arial" w:hAnsi="Arial" w:cs="Arial"/>
                <w:color w:val="000000" w:themeColor="text1"/>
                <w:sz w:val="24"/>
                <w:szCs w:val="24"/>
              </w:rPr>
              <w:t xml:space="preserve">, </w:t>
            </w:r>
            <w:hyperlink r:id="rId94" w:tooltip="Show author details" w:history="1">
              <w:r w:rsidR="00B96382" w:rsidRPr="00B96382">
                <w:rPr>
                  <w:rStyle w:val="Hyperlink"/>
                  <w:rFonts w:ascii="Arial" w:hAnsi="Arial" w:cs="Arial"/>
                  <w:color w:val="000000" w:themeColor="text1"/>
                  <w:sz w:val="24"/>
                  <w:szCs w:val="24"/>
                  <w:u w:val="none"/>
                </w:rPr>
                <w:t>Thatte, V.</w:t>
              </w:r>
            </w:hyperlink>
            <w:r w:rsidR="00B96382" w:rsidRPr="00B96382">
              <w:rPr>
                <w:rFonts w:ascii="Arial" w:hAnsi="Arial" w:cs="Arial"/>
                <w:color w:val="000000" w:themeColor="text1"/>
                <w:sz w:val="24"/>
                <w:szCs w:val="24"/>
              </w:rPr>
              <w:t xml:space="preserve">, (...), </w:t>
            </w:r>
            <w:hyperlink r:id="rId95" w:tooltip="Show author details" w:history="1">
              <w:r w:rsidR="00B96382" w:rsidRPr="00B96382">
                <w:rPr>
                  <w:rStyle w:val="Hyperlink"/>
                  <w:rFonts w:ascii="Arial" w:hAnsi="Arial" w:cs="Arial"/>
                  <w:color w:val="000000" w:themeColor="text1"/>
                  <w:sz w:val="24"/>
                  <w:szCs w:val="24"/>
                  <w:u w:val="none"/>
                </w:rPr>
                <w:t>Nandgaonkar, M.</w:t>
              </w:r>
            </w:hyperlink>
            <w:r w:rsidR="00B96382" w:rsidRPr="00B96382">
              <w:rPr>
                <w:rFonts w:ascii="Arial" w:hAnsi="Arial" w:cs="Arial"/>
                <w:color w:val="000000" w:themeColor="text1"/>
                <w:sz w:val="24"/>
                <w:szCs w:val="24"/>
              </w:rPr>
              <w:t xml:space="preserve">, </w:t>
            </w:r>
            <w:hyperlink r:id="rId96" w:tooltip="Show author details" w:history="1">
              <w:r w:rsidR="00B96382" w:rsidRPr="00B96382">
                <w:rPr>
                  <w:rStyle w:val="Hyperlink"/>
                  <w:rFonts w:ascii="Arial" w:hAnsi="Arial" w:cs="Arial"/>
                  <w:color w:val="000000" w:themeColor="text1"/>
                  <w:sz w:val="24"/>
                  <w:szCs w:val="24"/>
                  <w:u w:val="none"/>
                </w:rPr>
                <w:t>Babu, M.K.</w:t>
              </w:r>
            </w:hyperlink>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 citations</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10</w:t>
            </w:r>
          </w:p>
        </w:tc>
        <w:tc>
          <w:tcPr>
            <w:tcW w:w="3690" w:type="dxa"/>
          </w:tcPr>
          <w:p w:rsidR="00B96382" w:rsidRPr="00B96382" w:rsidRDefault="00DD3B50" w:rsidP="00B96382">
            <w:pPr>
              <w:spacing w:after="0" w:line="240" w:lineRule="auto"/>
              <w:jc w:val="both"/>
              <w:rPr>
                <w:rStyle w:val="doctitle"/>
                <w:rFonts w:ascii="Arial" w:hAnsi="Arial" w:cs="Arial"/>
                <w:color w:val="000000" w:themeColor="text1"/>
                <w:sz w:val="24"/>
                <w:szCs w:val="24"/>
              </w:rPr>
            </w:pPr>
            <w:hyperlink r:id="rId97" w:tooltip="Show document details" w:history="1">
              <w:r w:rsidR="00B96382" w:rsidRPr="00B96382">
                <w:rPr>
                  <w:rStyle w:val="Hyperlink"/>
                  <w:rFonts w:ascii="Arial" w:hAnsi="Arial" w:cs="Arial"/>
                  <w:color w:val="000000" w:themeColor="text1"/>
                  <w:sz w:val="24"/>
                  <w:szCs w:val="24"/>
                  <w:u w:val="none"/>
                </w:rPr>
                <w:t>A model for study of the defects in rolling element bearings at higher speed by vibration signature analysis</w:t>
              </w:r>
            </w:hyperlink>
          </w:p>
        </w:tc>
        <w:tc>
          <w:tcPr>
            <w:tcW w:w="2340" w:type="dxa"/>
          </w:tcPr>
          <w:p w:rsidR="00B96382" w:rsidRPr="00B96382" w:rsidRDefault="00DD3B50" w:rsidP="00B96382">
            <w:pPr>
              <w:spacing w:after="0" w:line="240" w:lineRule="auto"/>
              <w:rPr>
                <w:rFonts w:ascii="Arial" w:hAnsi="Arial" w:cs="Arial"/>
                <w:color w:val="000000" w:themeColor="text1"/>
                <w:sz w:val="24"/>
                <w:szCs w:val="24"/>
              </w:rPr>
            </w:pPr>
            <w:hyperlink r:id="rId98" w:tooltip="Show author details" w:history="1">
              <w:r w:rsidR="00B96382" w:rsidRPr="00B96382">
                <w:rPr>
                  <w:rStyle w:val="Hyperlink"/>
                  <w:rFonts w:ascii="Arial" w:hAnsi="Arial" w:cs="Arial"/>
                  <w:color w:val="000000" w:themeColor="text1"/>
                  <w:sz w:val="24"/>
                  <w:szCs w:val="24"/>
                  <w:u w:val="none"/>
                </w:rPr>
                <w:t>Utpat, A.</w:t>
              </w:r>
            </w:hyperlink>
            <w:r w:rsidR="00B96382" w:rsidRPr="00B96382">
              <w:rPr>
                <w:rFonts w:ascii="Arial" w:hAnsi="Arial" w:cs="Arial"/>
                <w:color w:val="000000" w:themeColor="text1"/>
                <w:sz w:val="24"/>
                <w:szCs w:val="24"/>
              </w:rPr>
              <w:t xml:space="preserve">, </w:t>
            </w:r>
            <w:hyperlink r:id="rId99" w:tooltip="Show author details" w:history="1">
              <w:r w:rsidR="00B96382" w:rsidRPr="00B96382">
                <w:rPr>
                  <w:rStyle w:val="Hyperlink"/>
                  <w:rFonts w:ascii="Arial" w:hAnsi="Arial" w:cs="Arial"/>
                  <w:color w:val="000000" w:themeColor="text1"/>
                  <w:sz w:val="24"/>
                  <w:szCs w:val="24"/>
                  <w:u w:val="none"/>
                </w:rPr>
                <w:t>Ingle, R.B.</w:t>
              </w:r>
            </w:hyperlink>
            <w:r w:rsidR="00B96382" w:rsidRPr="00B96382">
              <w:rPr>
                <w:rFonts w:ascii="Arial" w:hAnsi="Arial" w:cs="Arial"/>
                <w:color w:val="000000" w:themeColor="text1"/>
                <w:sz w:val="24"/>
                <w:szCs w:val="24"/>
              </w:rPr>
              <w:t xml:space="preserve">, </w:t>
            </w:r>
            <w:hyperlink r:id="rId100" w:tooltip="Show author details" w:history="1">
              <w:r w:rsidR="00B96382" w:rsidRPr="00B96382">
                <w:rPr>
                  <w:rStyle w:val="Hyperlink"/>
                  <w:rFonts w:ascii="Arial" w:hAnsi="Arial" w:cs="Arial"/>
                  <w:color w:val="000000" w:themeColor="text1"/>
                  <w:sz w:val="24"/>
                  <w:szCs w:val="24"/>
                  <w:u w:val="none"/>
                </w:rPr>
                <w:t>Nandgaonkar, M.R.</w:t>
              </w:r>
            </w:hyperlink>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 citations</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11</w:t>
            </w:r>
          </w:p>
        </w:tc>
        <w:tc>
          <w:tcPr>
            <w:tcW w:w="3690" w:type="dxa"/>
          </w:tcPr>
          <w:p w:rsidR="00B96382" w:rsidRPr="00B96382" w:rsidRDefault="00DD3B50" w:rsidP="00B96382">
            <w:pPr>
              <w:spacing w:after="0" w:line="240" w:lineRule="auto"/>
              <w:jc w:val="both"/>
              <w:rPr>
                <w:rStyle w:val="doctitle"/>
                <w:rFonts w:ascii="Arial" w:hAnsi="Arial" w:cs="Arial"/>
                <w:color w:val="000000" w:themeColor="text1"/>
                <w:sz w:val="24"/>
                <w:szCs w:val="24"/>
              </w:rPr>
            </w:pPr>
            <w:hyperlink r:id="rId101" w:tooltip="Show document details" w:history="1">
              <w:r w:rsidR="00B96382" w:rsidRPr="00B96382">
                <w:rPr>
                  <w:rStyle w:val="Hyperlink"/>
                  <w:rFonts w:ascii="Arial" w:hAnsi="Arial" w:cs="Arial"/>
                  <w:color w:val="000000" w:themeColor="text1"/>
                  <w:sz w:val="24"/>
                  <w:szCs w:val="24"/>
                  <w:u w:val="none"/>
                </w:rPr>
                <w:t>Fault detection of inline reciprocating diesel engine: A mass and gas-torque approach</w:t>
              </w:r>
            </w:hyperlink>
          </w:p>
        </w:tc>
        <w:tc>
          <w:tcPr>
            <w:tcW w:w="2340" w:type="dxa"/>
          </w:tcPr>
          <w:p w:rsidR="00B96382" w:rsidRPr="00B96382" w:rsidRDefault="00DD3B50" w:rsidP="00B96382">
            <w:pPr>
              <w:spacing w:after="0" w:line="240" w:lineRule="auto"/>
              <w:rPr>
                <w:rFonts w:ascii="Arial" w:hAnsi="Arial" w:cs="Arial"/>
                <w:color w:val="000000" w:themeColor="text1"/>
                <w:sz w:val="24"/>
                <w:szCs w:val="24"/>
              </w:rPr>
            </w:pPr>
            <w:hyperlink r:id="rId102" w:tooltip="Show author details" w:history="1">
              <w:r w:rsidR="00B96382" w:rsidRPr="00B96382">
                <w:rPr>
                  <w:rStyle w:val="Hyperlink"/>
                  <w:rFonts w:ascii="Arial" w:hAnsi="Arial" w:cs="Arial"/>
                  <w:color w:val="000000" w:themeColor="text1"/>
                  <w:sz w:val="24"/>
                  <w:szCs w:val="24"/>
                  <w:u w:val="none"/>
                </w:rPr>
                <w:t>Gawande, S.H.</w:t>
              </w:r>
            </w:hyperlink>
            <w:r w:rsidR="00B96382" w:rsidRPr="00B96382">
              <w:rPr>
                <w:rFonts w:ascii="Arial" w:hAnsi="Arial" w:cs="Arial"/>
                <w:color w:val="000000" w:themeColor="text1"/>
                <w:sz w:val="24"/>
                <w:szCs w:val="24"/>
              </w:rPr>
              <w:t xml:space="preserve">, </w:t>
            </w:r>
            <w:hyperlink r:id="rId103" w:tooltip="Show author details" w:history="1">
              <w:r w:rsidR="00B96382" w:rsidRPr="00B96382">
                <w:rPr>
                  <w:rStyle w:val="Hyperlink"/>
                  <w:rFonts w:ascii="Arial" w:hAnsi="Arial" w:cs="Arial"/>
                  <w:color w:val="000000" w:themeColor="text1"/>
                  <w:sz w:val="24"/>
                  <w:szCs w:val="24"/>
                  <w:u w:val="none"/>
                </w:rPr>
                <w:t>Navale, L.G.</w:t>
              </w:r>
            </w:hyperlink>
            <w:r w:rsidR="00B96382" w:rsidRPr="00B96382">
              <w:rPr>
                <w:rFonts w:ascii="Arial" w:hAnsi="Arial" w:cs="Arial"/>
                <w:color w:val="000000" w:themeColor="text1"/>
                <w:sz w:val="24"/>
                <w:szCs w:val="24"/>
              </w:rPr>
              <w:t xml:space="preserve">, </w:t>
            </w:r>
            <w:hyperlink r:id="rId104" w:tooltip="Show author details" w:history="1">
              <w:r w:rsidR="00B96382" w:rsidRPr="00B96382">
                <w:rPr>
                  <w:rStyle w:val="Hyperlink"/>
                  <w:rFonts w:ascii="Arial" w:hAnsi="Arial" w:cs="Arial"/>
                  <w:color w:val="000000" w:themeColor="text1"/>
                  <w:sz w:val="24"/>
                  <w:szCs w:val="24"/>
                  <w:u w:val="none"/>
                </w:rPr>
                <w:t>Nandgaonkar, M.R.</w:t>
              </w:r>
            </w:hyperlink>
            <w:r w:rsidR="00B96382" w:rsidRPr="00B96382">
              <w:rPr>
                <w:rFonts w:ascii="Arial" w:hAnsi="Arial" w:cs="Arial"/>
                <w:color w:val="000000" w:themeColor="text1"/>
                <w:sz w:val="24"/>
                <w:szCs w:val="24"/>
              </w:rPr>
              <w:t xml:space="preserve">, </w:t>
            </w:r>
            <w:hyperlink r:id="rId105" w:tooltip="Show author details" w:history="1">
              <w:r w:rsidR="00B96382" w:rsidRPr="00B96382">
                <w:rPr>
                  <w:rStyle w:val="Hyperlink"/>
                  <w:rFonts w:ascii="Arial" w:hAnsi="Arial" w:cs="Arial"/>
                  <w:color w:val="000000" w:themeColor="text1"/>
                  <w:sz w:val="24"/>
                  <w:szCs w:val="24"/>
                  <w:u w:val="none"/>
                </w:rPr>
                <w:t>Butala, D.S.</w:t>
              </w:r>
            </w:hyperlink>
            <w:r w:rsidR="00B96382" w:rsidRPr="00B96382">
              <w:rPr>
                <w:rFonts w:ascii="Arial" w:hAnsi="Arial" w:cs="Arial"/>
                <w:color w:val="000000" w:themeColor="text1"/>
                <w:sz w:val="24"/>
                <w:szCs w:val="24"/>
              </w:rPr>
              <w:t xml:space="preserve">, </w:t>
            </w:r>
            <w:hyperlink r:id="rId106" w:tooltip="Show author details" w:history="1">
              <w:r w:rsidR="00B96382" w:rsidRPr="00B96382">
                <w:rPr>
                  <w:rStyle w:val="Hyperlink"/>
                  <w:rFonts w:ascii="Arial" w:hAnsi="Arial" w:cs="Arial"/>
                  <w:color w:val="000000" w:themeColor="text1"/>
                  <w:sz w:val="24"/>
                  <w:szCs w:val="24"/>
                  <w:u w:val="none"/>
                </w:rPr>
                <w:t>Kunamalla, S.</w:t>
              </w:r>
            </w:hyperlink>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citation</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12</w:t>
            </w:r>
          </w:p>
        </w:tc>
        <w:tc>
          <w:tcPr>
            <w:tcW w:w="3690" w:type="dxa"/>
          </w:tcPr>
          <w:p w:rsidR="00B96382" w:rsidRPr="00B96382" w:rsidRDefault="00DD3B50" w:rsidP="00B96382">
            <w:pPr>
              <w:spacing w:after="0" w:line="240" w:lineRule="auto"/>
              <w:jc w:val="both"/>
              <w:rPr>
                <w:rStyle w:val="doctitle"/>
                <w:rFonts w:ascii="Arial" w:hAnsi="Arial" w:cs="Arial"/>
                <w:color w:val="000000" w:themeColor="text1"/>
                <w:sz w:val="24"/>
                <w:szCs w:val="24"/>
              </w:rPr>
            </w:pPr>
            <w:hyperlink r:id="rId107" w:tooltip="Show document details" w:history="1">
              <w:r w:rsidR="00B96382" w:rsidRPr="00B96382">
                <w:rPr>
                  <w:rStyle w:val="Hyperlink"/>
                  <w:rFonts w:ascii="Arial" w:hAnsi="Arial" w:cs="Arial"/>
                  <w:color w:val="000000" w:themeColor="text1"/>
                  <w:sz w:val="24"/>
                  <w:szCs w:val="24"/>
                  <w:u w:val="none"/>
                </w:rPr>
                <w:t>Experimental study of bearing failure analysis at higher speed by simulating local defect on its races</w:t>
              </w:r>
            </w:hyperlink>
          </w:p>
        </w:tc>
        <w:tc>
          <w:tcPr>
            <w:tcW w:w="2340" w:type="dxa"/>
          </w:tcPr>
          <w:p w:rsidR="00B96382" w:rsidRPr="00B96382" w:rsidRDefault="00DD3B50" w:rsidP="00B96382">
            <w:pPr>
              <w:spacing w:after="0" w:line="240" w:lineRule="auto"/>
              <w:rPr>
                <w:rFonts w:ascii="Arial" w:hAnsi="Arial" w:cs="Arial"/>
                <w:color w:val="000000" w:themeColor="text1"/>
                <w:sz w:val="24"/>
                <w:szCs w:val="24"/>
              </w:rPr>
            </w:pPr>
            <w:hyperlink r:id="rId108" w:tooltip="Show author details" w:history="1">
              <w:r w:rsidR="00B96382" w:rsidRPr="00B96382">
                <w:rPr>
                  <w:rStyle w:val="Hyperlink"/>
                  <w:rFonts w:ascii="Arial" w:hAnsi="Arial" w:cs="Arial"/>
                  <w:color w:val="000000" w:themeColor="text1"/>
                  <w:sz w:val="24"/>
                  <w:szCs w:val="24"/>
                  <w:u w:val="none"/>
                </w:rPr>
                <w:t>Utpat, A.</w:t>
              </w:r>
            </w:hyperlink>
            <w:r w:rsidR="00B96382" w:rsidRPr="00B96382">
              <w:rPr>
                <w:rFonts w:ascii="Arial" w:hAnsi="Arial" w:cs="Arial"/>
                <w:color w:val="000000" w:themeColor="text1"/>
                <w:sz w:val="24"/>
                <w:szCs w:val="24"/>
              </w:rPr>
              <w:t xml:space="preserve">, </w:t>
            </w:r>
            <w:hyperlink r:id="rId109" w:tooltip="Show author details" w:history="1">
              <w:r w:rsidR="00B96382" w:rsidRPr="00B96382">
                <w:rPr>
                  <w:rStyle w:val="Hyperlink"/>
                  <w:rFonts w:ascii="Arial" w:hAnsi="Arial" w:cs="Arial"/>
                  <w:color w:val="000000" w:themeColor="text1"/>
                  <w:sz w:val="24"/>
                  <w:szCs w:val="24"/>
                  <w:u w:val="none"/>
                </w:rPr>
                <w:t>Ingle, R.B.</w:t>
              </w:r>
            </w:hyperlink>
            <w:r w:rsidR="00B96382" w:rsidRPr="00B96382">
              <w:rPr>
                <w:rFonts w:ascii="Arial" w:hAnsi="Arial" w:cs="Arial"/>
                <w:color w:val="000000" w:themeColor="text1"/>
                <w:sz w:val="24"/>
                <w:szCs w:val="24"/>
              </w:rPr>
              <w:t xml:space="preserve">, </w:t>
            </w:r>
            <w:hyperlink r:id="rId110" w:tooltip="Show author details" w:history="1">
              <w:r w:rsidR="00B96382" w:rsidRPr="00B96382">
                <w:rPr>
                  <w:rStyle w:val="Hyperlink"/>
                  <w:rFonts w:ascii="Arial" w:hAnsi="Arial" w:cs="Arial"/>
                  <w:color w:val="000000" w:themeColor="text1"/>
                  <w:sz w:val="24"/>
                  <w:szCs w:val="24"/>
                  <w:u w:val="none"/>
                </w:rPr>
                <w:t>Nandgaonkar, M.R.</w:t>
              </w:r>
            </w:hyperlink>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citation</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13</w:t>
            </w:r>
          </w:p>
        </w:tc>
        <w:tc>
          <w:tcPr>
            <w:tcW w:w="3690" w:type="dxa"/>
          </w:tcPr>
          <w:p w:rsidR="00B96382" w:rsidRPr="00B96382" w:rsidRDefault="00DD3B50" w:rsidP="00B96382">
            <w:pPr>
              <w:spacing w:after="0" w:line="240" w:lineRule="auto"/>
              <w:jc w:val="both"/>
              <w:rPr>
                <w:rStyle w:val="doctitle"/>
                <w:rFonts w:ascii="Arial" w:hAnsi="Arial" w:cs="Arial"/>
                <w:color w:val="000000" w:themeColor="text1"/>
                <w:sz w:val="24"/>
                <w:szCs w:val="24"/>
              </w:rPr>
            </w:pPr>
            <w:hyperlink r:id="rId111" w:tooltip="Show document details" w:history="1">
              <w:r w:rsidR="00B96382" w:rsidRPr="00B96382">
                <w:rPr>
                  <w:rStyle w:val="Hyperlink"/>
                  <w:rFonts w:ascii="Arial" w:hAnsi="Arial" w:cs="Arial"/>
                  <w:color w:val="000000" w:themeColor="text1"/>
                  <w:sz w:val="24"/>
                  <w:szCs w:val="24"/>
                  <w:u w:val="none"/>
                </w:rPr>
                <w:t>Performance, emission and pump wear analysis of JP-8 fuel for military use on a 558 kW, CIDI diesel engine</w:t>
              </w:r>
            </w:hyperlink>
          </w:p>
        </w:tc>
        <w:tc>
          <w:tcPr>
            <w:tcW w:w="2340" w:type="dxa"/>
          </w:tcPr>
          <w:p w:rsidR="00B96382" w:rsidRPr="00B96382" w:rsidRDefault="00DD3B50" w:rsidP="00B96382">
            <w:pPr>
              <w:spacing w:after="0" w:line="240" w:lineRule="auto"/>
              <w:rPr>
                <w:rFonts w:ascii="Arial" w:eastAsia="Times New Roman" w:hAnsi="Arial" w:cs="Arial"/>
                <w:color w:val="000000" w:themeColor="text1"/>
                <w:sz w:val="24"/>
                <w:szCs w:val="24"/>
              </w:rPr>
            </w:pPr>
            <w:hyperlink r:id="rId112" w:tooltip="Show Author Details" w:history="1">
              <w:r w:rsidR="00B96382" w:rsidRPr="00B96382">
                <w:rPr>
                  <w:rFonts w:ascii="Arial" w:eastAsia="Times New Roman" w:hAnsi="Arial" w:cs="Arial"/>
                  <w:color w:val="000000" w:themeColor="text1"/>
                  <w:sz w:val="24"/>
                  <w:szCs w:val="24"/>
                </w:rPr>
                <w:t>Pandey, A.K.</w:t>
              </w:r>
            </w:hyperlink>
            <w:r w:rsidR="00B96382" w:rsidRPr="00B96382">
              <w:rPr>
                <w:rFonts w:ascii="Arial" w:eastAsia="Times New Roman" w:hAnsi="Arial" w:cs="Arial"/>
                <w:color w:val="000000" w:themeColor="text1"/>
                <w:sz w:val="24"/>
                <w:szCs w:val="24"/>
              </w:rPr>
              <w:t xml:space="preserve">,  </w:t>
            </w:r>
          </w:p>
          <w:p w:rsidR="00B96382" w:rsidRPr="00B96382" w:rsidRDefault="00DD3B50" w:rsidP="00B96382">
            <w:pPr>
              <w:spacing w:after="90" w:line="240" w:lineRule="auto"/>
              <w:rPr>
                <w:rFonts w:ascii="Arial" w:eastAsia="Times New Roman" w:hAnsi="Arial" w:cs="Arial"/>
                <w:color w:val="000000" w:themeColor="text1"/>
                <w:sz w:val="24"/>
                <w:szCs w:val="24"/>
              </w:rPr>
            </w:pPr>
            <w:hyperlink r:id="rId113" w:tooltip="Show Author Details" w:history="1">
              <w:r w:rsidR="00B96382" w:rsidRPr="00B96382">
                <w:rPr>
                  <w:rFonts w:ascii="Arial" w:eastAsia="Times New Roman" w:hAnsi="Arial" w:cs="Arial"/>
                  <w:color w:val="000000" w:themeColor="text1"/>
                  <w:sz w:val="24"/>
                  <w:szCs w:val="24"/>
                </w:rPr>
                <w:t>Nandgaonkar, M.R</w:t>
              </w:r>
            </w:hyperlink>
          </w:p>
          <w:p w:rsidR="00B96382" w:rsidRPr="00B96382" w:rsidRDefault="00B96382" w:rsidP="00B96382">
            <w:pPr>
              <w:spacing w:after="0" w:line="240" w:lineRule="auto"/>
              <w:ind w:right="-143"/>
              <w:rPr>
                <w:rFonts w:ascii="Arial" w:hAnsi="Arial" w:cs="Arial"/>
                <w:bCs/>
                <w:color w:val="000000" w:themeColor="text1"/>
                <w:sz w:val="24"/>
                <w:szCs w:val="24"/>
              </w:rPr>
            </w:pPr>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citation</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14</w:t>
            </w:r>
          </w:p>
        </w:tc>
        <w:tc>
          <w:tcPr>
            <w:tcW w:w="3690" w:type="dxa"/>
          </w:tcPr>
          <w:p w:rsidR="00B96382" w:rsidRPr="00B96382" w:rsidRDefault="00DD3B50" w:rsidP="00B96382">
            <w:pPr>
              <w:spacing w:after="0" w:line="240" w:lineRule="auto"/>
              <w:jc w:val="both"/>
              <w:rPr>
                <w:rStyle w:val="doctitle"/>
                <w:rFonts w:ascii="Arial" w:hAnsi="Arial" w:cs="Arial"/>
                <w:color w:val="000000" w:themeColor="text1"/>
                <w:sz w:val="24"/>
                <w:szCs w:val="24"/>
              </w:rPr>
            </w:pPr>
            <w:hyperlink r:id="rId114" w:tooltip="Show document details" w:history="1">
              <w:r w:rsidR="00B96382" w:rsidRPr="00B96382">
                <w:rPr>
                  <w:rStyle w:val="Hyperlink"/>
                  <w:rFonts w:ascii="Arial" w:hAnsi="Arial" w:cs="Arial"/>
                  <w:color w:val="000000" w:themeColor="text1"/>
                  <w:sz w:val="24"/>
                  <w:szCs w:val="24"/>
                  <w:u w:val="none"/>
                </w:rPr>
                <w:t>Comparison and evaluation of performance, combustion and emissions of diesel, jatropha and karanja oil methyl ester biodiesel in a military 780 hp CIDI engine</w:t>
              </w:r>
            </w:hyperlink>
          </w:p>
        </w:tc>
        <w:tc>
          <w:tcPr>
            <w:tcW w:w="2340" w:type="dxa"/>
          </w:tcPr>
          <w:p w:rsidR="00B96382" w:rsidRPr="00B96382" w:rsidRDefault="00DD3B50" w:rsidP="00B96382">
            <w:pPr>
              <w:spacing w:after="0" w:line="240" w:lineRule="auto"/>
              <w:rPr>
                <w:rFonts w:ascii="Arial" w:eastAsia="Times New Roman" w:hAnsi="Arial" w:cs="Arial"/>
                <w:color w:val="000000" w:themeColor="text1"/>
                <w:sz w:val="24"/>
                <w:szCs w:val="24"/>
              </w:rPr>
            </w:pPr>
            <w:hyperlink r:id="rId115" w:tooltip="Show Author Details" w:history="1">
              <w:r w:rsidR="00B96382" w:rsidRPr="00B96382">
                <w:rPr>
                  <w:rFonts w:ascii="Arial" w:eastAsia="Times New Roman" w:hAnsi="Arial" w:cs="Arial"/>
                  <w:color w:val="000000" w:themeColor="text1"/>
                  <w:sz w:val="24"/>
                  <w:szCs w:val="24"/>
                </w:rPr>
                <w:t>Pandey, A.K.</w:t>
              </w:r>
            </w:hyperlink>
            <w:r w:rsidR="00B96382" w:rsidRPr="00B96382">
              <w:rPr>
                <w:rFonts w:ascii="Arial" w:eastAsia="Times New Roman" w:hAnsi="Arial" w:cs="Arial"/>
                <w:color w:val="000000" w:themeColor="text1"/>
                <w:sz w:val="24"/>
                <w:szCs w:val="24"/>
              </w:rPr>
              <w:t xml:space="preserve">,  </w:t>
            </w:r>
          </w:p>
          <w:p w:rsidR="00B96382" w:rsidRPr="00B96382" w:rsidRDefault="00DD3B50" w:rsidP="00B96382">
            <w:pPr>
              <w:spacing w:after="90" w:line="240" w:lineRule="auto"/>
              <w:rPr>
                <w:rFonts w:ascii="Arial" w:eastAsia="Times New Roman" w:hAnsi="Arial" w:cs="Arial"/>
                <w:color w:val="000000" w:themeColor="text1"/>
                <w:sz w:val="24"/>
                <w:szCs w:val="24"/>
              </w:rPr>
            </w:pPr>
            <w:hyperlink r:id="rId116" w:tooltip="Show Author Details" w:history="1">
              <w:r w:rsidR="00B96382" w:rsidRPr="00B96382">
                <w:rPr>
                  <w:rFonts w:ascii="Arial" w:eastAsia="Times New Roman" w:hAnsi="Arial" w:cs="Arial"/>
                  <w:color w:val="000000" w:themeColor="text1"/>
                  <w:sz w:val="24"/>
                  <w:szCs w:val="24"/>
                </w:rPr>
                <w:t>Nandgaonkar, M.R</w:t>
              </w:r>
            </w:hyperlink>
          </w:p>
          <w:p w:rsidR="00B96382" w:rsidRPr="00B96382" w:rsidRDefault="00B96382" w:rsidP="00B96382">
            <w:pPr>
              <w:spacing w:after="0" w:line="240" w:lineRule="auto"/>
              <w:ind w:right="-143"/>
              <w:rPr>
                <w:rFonts w:ascii="Arial" w:hAnsi="Arial" w:cs="Arial"/>
                <w:bCs/>
                <w:color w:val="000000" w:themeColor="text1"/>
                <w:sz w:val="24"/>
                <w:szCs w:val="24"/>
              </w:rPr>
            </w:pPr>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citation</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15</w:t>
            </w:r>
          </w:p>
        </w:tc>
        <w:tc>
          <w:tcPr>
            <w:tcW w:w="3690" w:type="dxa"/>
          </w:tcPr>
          <w:p w:rsidR="00B96382" w:rsidRPr="00B96382" w:rsidRDefault="00DD3B50" w:rsidP="00B96382">
            <w:pPr>
              <w:spacing w:after="0" w:line="240" w:lineRule="auto"/>
              <w:jc w:val="both"/>
              <w:rPr>
                <w:rStyle w:val="doctitle"/>
                <w:rFonts w:ascii="Arial" w:hAnsi="Arial" w:cs="Arial"/>
                <w:color w:val="000000" w:themeColor="text1"/>
                <w:sz w:val="24"/>
                <w:szCs w:val="24"/>
              </w:rPr>
            </w:pPr>
            <w:hyperlink r:id="rId117" w:tooltip="Show document details" w:history="1">
              <w:r w:rsidR="00B96382" w:rsidRPr="00B96382">
                <w:rPr>
                  <w:rStyle w:val="Hyperlink"/>
                  <w:rFonts w:ascii="Arial" w:hAnsi="Arial" w:cs="Arial"/>
                  <w:color w:val="000000" w:themeColor="text1"/>
                  <w:sz w:val="24"/>
                  <w:szCs w:val="24"/>
                  <w:u w:val="none"/>
                </w:rPr>
                <w:t>Torsional frequency analysis of multi-cylinder inline diesel engine generator system</w:t>
              </w:r>
            </w:hyperlink>
          </w:p>
        </w:tc>
        <w:tc>
          <w:tcPr>
            <w:tcW w:w="2340" w:type="dxa"/>
          </w:tcPr>
          <w:p w:rsidR="00B96382" w:rsidRPr="00B96382" w:rsidRDefault="00DD3B50" w:rsidP="00B96382">
            <w:pPr>
              <w:spacing w:after="0" w:line="240" w:lineRule="auto"/>
              <w:rPr>
                <w:rFonts w:ascii="Arial" w:eastAsia="Times New Roman" w:hAnsi="Arial" w:cs="Arial"/>
                <w:color w:val="000000" w:themeColor="text1"/>
                <w:sz w:val="24"/>
                <w:szCs w:val="24"/>
              </w:rPr>
            </w:pPr>
            <w:hyperlink r:id="rId118" w:tooltip="Show author details" w:history="1">
              <w:r w:rsidR="00B96382" w:rsidRPr="00B96382">
                <w:rPr>
                  <w:rStyle w:val="Hyperlink"/>
                  <w:rFonts w:ascii="Arial" w:hAnsi="Arial" w:cs="Arial"/>
                  <w:color w:val="000000" w:themeColor="text1"/>
                  <w:sz w:val="24"/>
                  <w:szCs w:val="24"/>
                  <w:u w:val="none"/>
                </w:rPr>
                <w:t>Gawande, S.H.</w:t>
              </w:r>
            </w:hyperlink>
            <w:r w:rsidR="00B96382" w:rsidRPr="00B96382">
              <w:rPr>
                <w:rFonts w:ascii="Arial" w:hAnsi="Arial" w:cs="Arial"/>
                <w:color w:val="000000" w:themeColor="text1"/>
                <w:sz w:val="24"/>
                <w:szCs w:val="24"/>
              </w:rPr>
              <w:t xml:space="preserve">, </w:t>
            </w:r>
            <w:hyperlink r:id="rId119" w:tooltip="Show author details" w:history="1">
              <w:r w:rsidR="00B96382" w:rsidRPr="00B96382">
                <w:rPr>
                  <w:rStyle w:val="Hyperlink"/>
                  <w:rFonts w:ascii="Arial" w:hAnsi="Arial" w:cs="Arial"/>
                  <w:color w:val="000000" w:themeColor="text1"/>
                  <w:sz w:val="24"/>
                  <w:szCs w:val="24"/>
                  <w:u w:val="none"/>
                </w:rPr>
                <w:t>Navale, L.G.</w:t>
              </w:r>
            </w:hyperlink>
            <w:r w:rsidR="00B96382" w:rsidRPr="00B96382">
              <w:rPr>
                <w:rFonts w:ascii="Arial" w:hAnsi="Arial" w:cs="Arial"/>
                <w:color w:val="000000" w:themeColor="text1"/>
                <w:sz w:val="24"/>
                <w:szCs w:val="24"/>
              </w:rPr>
              <w:t xml:space="preserve">, </w:t>
            </w:r>
            <w:hyperlink r:id="rId120" w:tooltip="Show author details" w:history="1">
              <w:r w:rsidR="00B96382" w:rsidRPr="00B96382">
                <w:rPr>
                  <w:rStyle w:val="Hyperlink"/>
                  <w:rFonts w:ascii="Arial" w:hAnsi="Arial" w:cs="Arial"/>
                  <w:color w:val="000000" w:themeColor="text1"/>
                  <w:sz w:val="24"/>
                  <w:szCs w:val="24"/>
                  <w:u w:val="none"/>
                </w:rPr>
                <w:t>Nandgaonkar, M.R.</w:t>
              </w:r>
            </w:hyperlink>
            <w:r w:rsidR="00B96382" w:rsidRPr="00B96382">
              <w:rPr>
                <w:rFonts w:ascii="Arial" w:hAnsi="Arial" w:cs="Arial"/>
                <w:color w:val="000000" w:themeColor="text1"/>
                <w:sz w:val="24"/>
                <w:szCs w:val="24"/>
              </w:rPr>
              <w:t xml:space="preserve">, </w:t>
            </w:r>
            <w:hyperlink r:id="rId121" w:tooltip="Show author details" w:history="1">
              <w:r w:rsidR="00B96382" w:rsidRPr="00B96382">
                <w:rPr>
                  <w:rStyle w:val="Hyperlink"/>
                  <w:rFonts w:ascii="Arial" w:hAnsi="Arial" w:cs="Arial"/>
                  <w:color w:val="000000" w:themeColor="text1"/>
                  <w:sz w:val="24"/>
                  <w:szCs w:val="24"/>
                  <w:u w:val="none"/>
                </w:rPr>
                <w:t>Butala, D.S.</w:t>
              </w:r>
            </w:hyperlink>
            <w:r w:rsidR="00B96382" w:rsidRPr="00B96382">
              <w:rPr>
                <w:rFonts w:ascii="Arial" w:hAnsi="Arial" w:cs="Arial"/>
                <w:color w:val="000000" w:themeColor="text1"/>
                <w:sz w:val="24"/>
                <w:szCs w:val="24"/>
              </w:rPr>
              <w:t xml:space="preserve">, </w:t>
            </w:r>
            <w:hyperlink r:id="rId122" w:tooltip="Show author details" w:history="1">
              <w:r w:rsidR="00B96382" w:rsidRPr="00B96382">
                <w:rPr>
                  <w:rStyle w:val="Hyperlink"/>
                  <w:rFonts w:ascii="Arial" w:hAnsi="Arial" w:cs="Arial"/>
                  <w:color w:val="000000" w:themeColor="text1"/>
                  <w:sz w:val="24"/>
                  <w:szCs w:val="24"/>
                  <w:u w:val="none"/>
                </w:rPr>
                <w:t>Kunamalla, S.</w:t>
              </w:r>
            </w:hyperlink>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citation</w:t>
            </w:r>
          </w:p>
        </w:tc>
      </w:tr>
      <w:tr w:rsidR="00B96382" w:rsidRPr="001E06DE" w:rsidTr="00B96382">
        <w:trPr>
          <w:trHeight w:val="197"/>
        </w:trPr>
        <w:tc>
          <w:tcPr>
            <w:tcW w:w="8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16</w:t>
            </w:r>
          </w:p>
        </w:tc>
        <w:tc>
          <w:tcPr>
            <w:tcW w:w="3690" w:type="dxa"/>
          </w:tcPr>
          <w:p w:rsidR="00B96382" w:rsidRPr="00B96382" w:rsidRDefault="00DD3B50" w:rsidP="00B96382">
            <w:pPr>
              <w:spacing w:after="0" w:line="240" w:lineRule="auto"/>
              <w:jc w:val="both"/>
              <w:rPr>
                <w:rStyle w:val="doctitle"/>
                <w:rFonts w:ascii="Arial" w:hAnsi="Arial" w:cs="Arial"/>
                <w:color w:val="000000" w:themeColor="text1"/>
                <w:sz w:val="24"/>
                <w:szCs w:val="24"/>
              </w:rPr>
            </w:pPr>
            <w:hyperlink r:id="rId123" w:tooltip="Show document details" w:history="1">
              <w:r w:rsidR="00B96382" w:rsidRPr="00B96382">
                <w:rPr>
                  <w:rStyle w:val="Hyperlink"/>
                  <w:rFonts w:ascii="Arial" w:hAnsi="Arial" w:cs="Arial"/>
                  <w:color w:val="000000" w:themeColor="text1"/>
                  <w:sz w:val="24"/>
                  <w:szCs w:val="24"/>
                  <w:u w:val="none"/>
                </w:rPr>
                <w:t>2D numerical Simulation of Fluid Flow Over a Rectangular Prism</w:t>
              </w:r>
            </w:hyperlink>
          </w:p>
        </w:tc>
        <w:tc>
          <w:tcPr>
            <w:tcW w:w="2340" w:type="dxa"/>
          </w:tcPr>
          <w:p w:rsidR="00B96382" w:rsidRPr="00B96382" w:rsidRDefault="00DD3B50" w:rsidP="00B96382">
            <w:pPr>
              <w:spacing w:after="0" w:line="240" w:lineRule="auto"/>
              <w:rPr>
                <w:rFonts w:ascii="Arial" w:hAnsi="Arial" w:cs="Arial"/>
                <w:color w:val="000000" w:themeColor="text1"/>
                <w:sz w:val="24"/>
                <w:szCs w:val="24"/>
              </w:rPr>
            </w:pPr>
            <w:hyperlink r:id="rId124" w:tooltip="Show author details" w:history="1">
              <w:r w:rsidR="00B96382" w:rsidRPr="00B96382">
                <w:rPr>
                  <w:rStyle w:val="Hyperlink"/>
                  <w:rFonts w:ascii="Arial" w:hAnsi="Arial" w:cs="Arial"/>
                  <w:color w:val="000000" w:themeColor="text1"/>
                  <w:sz w:val="24"/>
                  <w:szCs w:val="24"/>
                  <w:u w:val="none"/>
                </w:rPr>
                <w:t>Thete, S.</w:t>
              </w:r>
            </w:hyperlink>
            <w:r w:rsidR="00B96382" w:rsidRPr="00B96382">
              <w:rPr>
                <w:rFonts w:ascii="Arial" w:hAnsi="Arial" w:cs="Arial"/>
                <w:color w:val="000000" w:themeColor="text1"/>
                <w:sz w:val="24"/>
                <w:szCs w:val="24"/>
              </w:rPr>
              <w:t xml:space="preserve">, </w:t>
            </w:r>
            <w:hyperlink r:id="rId125" w:tooltip="Show author details" w:history="1">
              <w:r w:rsidR="00B96382" w:rsidRPr="00B96382">
                <w:rPr>
                  <w:rStyle w:val="Hyperlink"/>
                  <w:rFonts w:ascii="Arial" w:hAnsi="Arial" w:cs="Arial"/>
                  <w:color w:val="000000" w:themeColor="text1"/>
                  <w:sz w:val="24"/>
                  <w:szCs w:val="24"/>
                  <w:u w:val="none"/>
                </w:rPr>
                <w:t>Bhat, K.</w:t>
              </w:r>
            </w:hyperlink>
            <w:r w:rsidR="00B96382" w:rsidRPr="00B96382">
              <w:rPr>
                <w:rFonts w:ascii="Arial" w:hAnsi="Arial" w:cs="Arial"/>
                <w:color w:val="000000" w:themeColor="text1"/>
                <w:sz w:val="24"/>
                <w:szCs w:val="24"/>
              </w:rPr>
              <w:t xml:space="preserve">, </w:t>
            </w:r>
            <w:hyperlink r:id="rId126" w:tooltip="Show author details" w:history="1">
              <w:r w:rsidR="00B96382" w:rsidRPr="00B96382">
                <w:rPr>
                  <w:rStyle w:val="Hyperlink"/>
                  <w:rFonts w:ascii="Arial" w:hAnsi="Arial" w:cs="Arial"/>
                  <w:color w:val="000000" w:themeColor="text1"/>
                  <w:sz w:val="24"/>
                  <w:szCs w:val="24"/>
                  <w:u w:val="none"/>
                </w:rPr>
                <w:t>Nandgaonkar, M.R.</w:t>
              </w:r>
            </w:hyperlink>
          </w:p>
        </w:tc>
        <w:tc>
          <w:tcPr>
            <w:tcW w:w="29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 citation</w:t>
            </w:r>
          </w:p>
        </w:tc>
      </w:tr>
    </w:tbl>
    <w:p w:rsidR="00B96382" w:rsidRDefault="00B96382" w:rsidP="00B96382">
      <w:pPr>
        <w:rPr>
          <w:rFonts w:ascii="Arial" w:hAnsi="Arial" w:cs="Arial"/>
          <w:sz w:val="24"/>
          <w:szCs w:val="24"/>
        </w:rPr>
      </w:pPr>
    </w:p>
    <w:p w:rsidR="00B96382" w:rsidRDefault="00B96382" w:rsidP="00B96382">
      <w:pPr>
        <w:rPr>
          <w:rFonts w:ascii="Arial" w:hAnsi="Arial" w:cs="Arial"/>
          <w:sz w:val="24"/>
          <w:szCs w:val="24"/>
        </w:rPr>
      </w:pPr>
    </w:p>
    <w:p w:rsidR="00B96382" w:rsidRDefault="00B96382" w:rsidP="00B96382">
      <w:pPr>
        <w:rPr>
          <w:rFonts w:ascii="Arial" w:hAnsi="Arial" w:cs="Arial"/>
          <w:sz w:val="24"/>
          <w:szCs w:val="24"/>
        </w:rPr>
      </w:pPr>
    </w:p>
    <w:p w:rsidR="00B96382" w:rsidRDefault="00B96382" w:rsidP="00B96382">
      <w:pPr>
        <w:rPr>
          <w:rFonts w:ascii="Arial" w:hAnsi="Arial" w:cs="Arial"/>
          <w:sz w:val="24"/>
          <w:szCs w:val="24"/>
        </w:rPr>
      </w:pPr>
    </w:p>
    <w:p w:rsidR="00B96382" w:rsidRDefault="00B96382" w:rsidP="00B96382">
      <w:pPr>
        <w:rPr>
          <w:rFonts w:ascii="Arial" w:hAnsi="Arial" w:cs="Arial"/>
          <w:sz w:val="24"/>
          <w:szCs w:val="24"/>
        </w:rPr>
      </w:pPr>
    </w:p>
    <w:p w:rsidR="00B96382" w:rsidRPr="001E06DE" w:rsidRDefault="00B96382" w:rsidP="00B96382">
      <w:pPr>
        <w:pStyle w:val="ListParagraph"/>
        <w:numPr>
          <w:ilvl w:val="0"/>
          <w:numId w:val="102"/>
        </w:numPr>
        <w:rPr>
          <w:rFonts w:ascii="Arial" w:hAnsi="Arial" w:cs="Arial"/>
          <w:b/>
          <w:sz w:val="28"/>
          <w:szCs w:val="28"/>
        </w:rPr>
      </w:pPr>
      <w:r w:rsidRPr="001E06DE">
        <w:rPr>
          <w:rFonts w:ascii="Arial" w:hAnsi="Arial" w:cs="Arial"/>
          <w:b/>
          <w:sz w:val="24"/>
          <w:szCs w:val="24"/>
        </w:rPr>
        <w:lastRenderedPageBreak/>
        <w:t xml:space="preserve">    </w:t>
      </w:r>
      <w:r w:rsidRPr="001E06DE">
        <w:rPr>
          <w:rFonts w:ascii="Arial" w:hAnsi="Arial" w:cs="Arial"/>
          <w:b/>
          <w:sz w:val="28"/>
          <w:szCs w:val="28"/>
        </w:rPr>
        <w:t>SEMINARS/ WORKSHOPS / CONFERENCE / TRAINING PROGRAMS / LECTURES / EVENTS :</w:t>
      </w:r>
    </w:p>
    <w:p w:rsidR="00B96382" w:rsidRPr="001E06DE" w:rsidRDefault="00B96382" w:rsidP="00B96382">
      <w:pPr>
        <w:pStyle w:val="ListParagraph"/>
        <w:numPr>
          <w:ilvl w:val="0"/>
          <w:numId w:val="108"/>
        </w:numPr>
        <w:rPr>
          <w:rFonts w:ascii="Arial" w:hAnsi="Arial" w:cs="Arial"/>
          <w:bCs/>
          <w:sz w:val="24"/>
          <w:szCs w:val="24"/>
        </w:rPr>
      </w:pPr>
      <w:r w:rsidRPr="001E06DE">
        <w:rPr>
          <w:rFonts w:ascii="Arial" w:hAnsi="Arial" w:cs="Arial"/>
          <w:b/>
          <w:sz w:val="24"/>
          <w:szCs w:val="24"/>
        </w:rPr>
        <w:t>Details of the Workshop/ Seminar/ Conference/ Event</w:t>
      </w:r>
      <w:r w:rsidRPr="001E06DE">
        <w:rPr>
          <w:rFonts w:ascii="Arial" w:hAnsi="Arial" w:cs="Arial"/>
          <w:bCs/>
          <w:sz w:val="24"/>
          <w:szCs w:val="24"/>
        </w:rPr>
        <w:t xml:space="preserve"> </w:t>
      </w:r>
      <w:r w:rsidRPr="001E06DE">
        <w:rPr>
          <w:rFonts w:ascii="Arial" w:hAnsi="Arial" w:cs="Arial"/>
          <w:b/>
          <w:sz w:val="24"/>
          <w:szCs w:val="24"/>
        </w:rPr>
        <w:t>organized by the dept.</w:t>
      </w:r>
    </w:p>
    <w:tbl>
      <w:tblPr>
        <w:tblW w:w="10762" w:type="dxa"/>
        <w:jc w:val="center"/>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560"/>
        <w:gridCol w:w="1840"/>
        <w:gridCol w:w="2511"/>
        <w:gridCol w:w="1530"/>
        <w:gridCol w:w="1781"/>
      </w:tblGrid>
      <w:tr w:rsidR="00B96382" w:rsidRPr="001E06DE" w:rsidTr="00B96382">
        <w:trPr>
          <w:trHeight w:val="1076"/>
          <w:jc w:val="center"/>
        </w:trPr>
        <w:tc>
          <w:tcPr>
            <w:tcW w:w="540"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rPr>
                <w:rFonts w:ascii="Arial" w:hAnsi="Arial" w:cs="Arial"/>
                <w:b/>
                <w:sz w:val="24"/>
                <w:szCs w:val="24"/>
              </w:rPr>
            </w:pPr>
            <w:r w:rsidRPr="001E06DE">
              <w:rPr>
                <w:rFonts w:ascii="Arial" w:hAnsi="Arial" w:cs="Arial"/>
                <w:b/>
                <w:sz w:val="24"/>
                <w:szCs w:val="24"/>
              </w:rPr>
              <w:t>No</w:t>
            </w:r>
          </w:p>
        </w:tc>
        <w:tc>
          <w:tcPr>
            <w:tcW w:w="2560"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t>Name of the workshop/ seminar</w:t>
            </w:r>
          </w:p>
        </w:tc>
        <w:tc>
          <w:tcPr>
            <w:tcW w:w="1840"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t>Name of the faculty Coordinator</w:t>
            </w:r>
          </w:p>
        </w:tc>
        <w:tc>
          <w:tcPr>
            <w:tcW w:w="2511" w:type="dxa"/>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t>Category of the Participants</w:t>
            </w:r>
          </w:p>
          <w:p w:rsidR="00B96382" w:rsidRPr="001E06DE" w:rsidRDefault="00B96382" w:rsidP="00B96382">
            <w:pPr>
              <w:spacing w:after="0"/>
              <w:rPr>
                <w:rFonts w:ascii="Arial" w:hAnsi="Arial" w:cs="Arial"/>
                <w:b/>
                <w:sz w:val="24"/>
                <w:szCs w:val="24"/>
              </w:rPr>
            </w:pPr>
            <w:r w:rsidRPr="001E06DE">
              <w:rPr>
                <w:rFonts w:ascii="Arial" w:hAnsi="Arial" w:cs="Arial"/>
                <w:b/>
                <w:sz w:val="24"/>
                <w:szCs w:val="24"/>
              </w:rPr>
              <w:t>(ie. Faculty/ Students/ Industry people/ all/ either etc.)</w:t>
            </w:r>
          </w:p>
        </w:tc>
        <w:tc>
          <w:tcPr>
            <w:tcW w:w="1530" w:type="dxa"/>
            <w:tcBorders>
              <w:right w:val="single" w:sz="4" w:space="0" w:color="auto"/>
            </w:tcBorders>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t>No. of Participants</w:t>
            </w:r>
          </w:p>
        </w:tc>
        <w:tc>
          <w:tcPr>
            <w:tcW w:w="1781" w:type="dxa"/>
            <w:tcBorders>
              <w:left w:val="single" w:sz="4" w:space="0" w:color="auto"/>
            </w:tcBorders>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t>Sponsoring Agency</w:t>
            </w:r>
          </w:p>
          <w:p w:rsidR="00B96382" w:rsidRPr="001E06DE" w:rsidRDefault="00B96382" w:rsidP="00B96382">
            <w:pPr>
              <w:spacing w:after="0"/>
              <w:rPr>
                <w:rFonts w:ascii="Arial" w:hAnsi="Arial" w:cs="Arial"/>
                <w:b/>
                <w:sz w:val="24"/>
                <w:szCs w:val="24"/>
              </w:rPr>
            </w:pPr>
            <w:r w:rsidRPr="001E06DE">
              <w:rPr>
                <w:rFonts w:ascii="Arial" w:hAnsi="Arial" w:cs="Arial"/>
                <w:b/>
                <w:sz w:val="24"/>
                <w:szCs w:val="24"/>
              </w:rPr>
              <w:t xml:space="preserve"> </w:t>
            </w:r>
          </w:p>
        </w:tc>
      </w:tr>
      <w:tr w:rsidR="00B96382" w:rsidRPr="001E06DE" w:rsidTr="00B96382">
        <w:trPr>
          <w:trHeight w:val="1076"/>
          <w:jc w:val="center"/>
        </w:trPr>
        <w:tc>
          <w:tcPr>
            <w:tcW w:w="540" w:type="dxa"/>
          </w:tcPr>
          <w:p w:rsidR="00B96382" w:rsidRPr="001E06DE" w:rsidRDefault="00B96382" w:rsidP="00B96382">
            <w:pPr>
              <w:spacing w:after="0"/>
              <w:jc w:val="center"/>
              <w:rPr>
                <w:rFonts w:ascii="Arial" w:hAnsi="Arial" w:cs="Arial"/>
                <w:sz w:val="24"/>
                <w:szCs w:val="24"/>
              </w:rPr>
            </w:pPr>
            <w:r w:rsidRPr="001E06DE">
              <w:rPr>
                <w:rFonts w:ascii="Arial" w:hAnsi="Arial" w:cs="Arial"/>
                <w:sz w:val="24"/>
                <w:szCs w:val="24"/>
              </w:rPr>
              <w:t>1</w:t>
            </w:r>
          </w:p>
        </w:tc>
        <w:tc>
          <w:tcPr>
            <w:tcW w:w="256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Plant Engg</w:t>
            </w:r>
          </w:p>
        </w:tc>
        <w:tc>
          <w:tcPr>
            <w:tcW w:w="1840"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Haribhakta V K,</w:t>
            </w:r>
          </w:p>
          <w:p w:rsidR="00B96382" w:rsidRPr="001E06DE" w:rsidRDefault="00B96382" w:rsidP="00B96382">
            <w:pPr>
              <w:spacing w:after="0"/>
              <w:rPr>
                <w:rFonts w:ascii="Arial" w:hAnsi="Arial" w:cs="Arial"/>
                <w:sz w:val="24"/>
                <w:szCs w:val="24"/>
              </w:rPr>
            </w:pPr>
            <w:r w:rsidRPr="001E06DE">
              <w:rPr>
                <w:rFonts w:ascii="Arial" w:hAnsi="Arial" w:cs="Arial"/>
                <w:sz w:val="24"/>
                <w:szCs w:val="24"/>
              </w:rPr>
              <w:t>Nandgaonkar M R</w:t>
            </w:r>
          </w:p>
        </w:tc>
        <w:tc>
          <w:tcPr>
            <w:tcW w:w="2511" w:type="dxa"/>
          </w:tcPr>
          <w:p w:rsidR="00B96382" w:rsidRPr="001E06DE" w:rsidRDefault="00B96382" w:rsidP="00B96382">
            <w:pPr>
              <w:spacing w:after="0"/>
              <w:rPr>
                <w:rFonts w:ascii="Arial" w:hAnsi="Arial" w:cs="Arial"/>
                <w:sz w:val="24"/>
                <w:szCs w:val="24"/>
              </w:rPr>
            </w:pPr>
            <w:r w:rsidRPr="001E06DE">
              <w:rPr>
                <w:rFonts w:ascii="Arial" w:hAnsi="Arial" w:cs="Arial"/>
                <w:sz w:val="24"/>
                <w:szCs w:val="24"/>
              </w:rPr>
              <w:t>Students</w:t>
            </w:r>
          </w:p>
        </w:tc>
        <w:tc>
          <w:tcPr>
            <w:tcW w:w="1530" w:type="dxa"/>
            <w:tcBorders>
              <w:right w:val="single" w:sz="4" w:space="0" w:color="auto"/>
            </w:tcBorders>
          </w:tcPr>
          <w:p w:rsidR="00B96382" w:rsidRPr="001E06DE" w:rsidRDefault="00B96382" w:rsidP="00B96382">
            <w:pPr>
              <w:spacing w:after="0"/>
              <w:jc w:val="center"/>
              <w:rPr>
                <w:rFonts w:ascii="Arial" w:hAnsi="Arial" w:cs="Arial"/>
                <w:sz w:val="24"/>
                <w:szCs w:val="24"/>
                <w:highlight w:val="yellow"/>
              </w:rPr>
            </w:pPr>
            <w:r w:rsidRPr="001E06DE">
              <w:rPr>
                <w:rFonts w:ascii="Arial" w:hAnsi="Arial" w:cs="Arial"/>
                <w:sz w:val="24"/>
                <w:szCs w:val="24"/>
              </w:rPr>
              <w:t>60</w:t>
            </w:r>
          </w:p>
        </w:tc>
        <w:tc>
          <w:tcPr>
            <w:tcW w:w="1781" w:type="dxa"/>
            <w:tcBorders>
              <w:left w:val="single" w:sz="4" w:space="0" w:color="auto"/>
            </w:tcBorders>
          </w:tcPr>
          <w:p w:rsidR="00B96382" w:rsidRPr="001E06DE" w:rsidRDefault="00B96382" w:rsidP="00B96382">
            <w:pPr>
              <w:spacing w:after="0"/>
              <w:rPr>
                <w:rFonts w:ascii="Arial" w:hAnsi="Arial" w:cs="Arial"/>
                <w:sz w:val="24"/>
                <w:szCs w:val="24"/>
              </w:rPr>
            </w:pPr>
            <w:r w:rsidRPr="001E06DE">
              <w:rPr>
                <w:rFonts w:ascii="Arial" w:hAnsi="Arial" w:cs="Arial"/>
                <w:sz w:val="24"/>
                <w:szCs w:val="24"/>
              </w:rPr>
              <w:t>UDHE India Pvt. Ltd.</w:t>
            </w:r>
          </w:p>
        </w:tc>
      </w:tr>
    </w:tbl>
    <w:p w:rsidR="00B96382" w:rsidRPr="006E5CD2" w:rsidRDefault="00B96382" w:rsidP="00B96382">
      <w:pPr>
        <w:rPr>
          <w:rFonts w:ascii="Arial" w:hAnsi="Arial" w:cs="Arial"/>
          <w:bCs/>
        </w:rPr>
      </w:pPr>
    </w:p>
    <w:p w:rsidR="00B96382" w:rsidRPr="001E06DE" w:rsidRDefault="00B96382" w:rsidP="00B96382">
      <w:pPr>
        <w:pStyle w:val="ListParagraph"/>
        <w:ind w:left="540"/>
        <w:rPr>
          <w:rFonts w:ascii="Arial" w:hAnsi="Arial" w:cs="Arial"/>
          <w:bCs/>
        </w:rPr>
      </w:pPr>
    </w:p>
    <w:p w:rsidR="00B96382" w:rsidRPr="006E5CD2" w:rsidRDefault="00B96382" w:rsidP="00B96382">
      <w:pPr>
        <w:pStyle w:val="ListParagraph"/>
        <w:numPr>
          <w:ilvl w:val="0"/>
          <w:numId w:val="108"/>
        </w:numPr>
        <w:ind w:left="720"/>
        <w:rPr>
          <w:rFonts w:ascii="Arial" w:hAnsi="Arial" w:cs="Arial"/>
          <w:b/>
          <w:sz w:val="24"/>
          <w:szCs w:val="24"/>
        </w:rPr>
      </w:pPr>
      <w:r w:rsidRPr="006E5CD2">
        <w:rPr>
          <w:rFonts w:ascii="Arial" w:hAnsi="Arial" w:cs="Arial"/>
          <w:b/>
          <w:sz w:val="24"/>
          <w:szCs w:val="24"/>
        </w:rPr>
        <w:t>Details of the Workshop/ Seminar/ Conference/ Event attended by the faculty.</w:t>
      </w:r>
    </w:p>
    <w:tbl>
      <w:tblPr>
        <w:tblW w:w="10838" w:type="dxa"/>
        <w:jc w:val="center"/>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2510"/>
        <w:gridCol w:w="1805"/>
        <w:gridCol w:w="1256"/>
        <w:gridCol w:w="1590"/>
        <w:gridCol w:w="1590"/>
        <w:gridCol w:w="1550"/>
      </w:tblGrid>
      <w:tr w:rsidR="00B96382" w:rsidRPr="001E06DE" w:rsidTr="00B96382">
        <w:trPr>
          <w:trHeight w:val="1043"/>
          <w:jc w:val="center"/>
        </w:trPr>
        <w:tc>
          <w:tcPr>
            <w:tcW w:w="537"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w:t>
            </w:r>
          </w:p>
        </w:tc>
        <w:tc>
          <w:tcPr>
            <w:tcW w:w="251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 of the workshop/ seminar</w:t>
            </w:r>
          </w:p>
        </w:tc>
        <w:tc>
          <w:tcPr>
            <w:tcW w:w="1805"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Date</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DD/MM/YYYY</w:t>
            </w:r>
          </w:p>
        </w:tc>
        <w:tc>
          <w:tcPr>
            <w:tcW w:w="1256"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 of the faculty Attended</w:t>
            </w:r>
          </w:p>
        </w:tc>
        <w:tc>
          <w:tcPr>
            <w:tcW w:w="1590" w:type="dxa"/>
            <w:tcBorders>
              <w:righ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Category of the Participants</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(ie. Faculty/ Students/ Industry people/ all/ either etc.)</w:t>
            </w:r>
          </w:p>
        </w:tc>
        <w:tc>
          <w:tcPr>
            <w:tcW w:w="1590" w:type="dxa"/>
            <w:tcBorders>
              <w:lef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 of Participants</w:t>
            </w:r>
          </w:p>
        </w:tc>
        <w:tc>
          <w:tcPr>
            <w:tcW w:w="1550" w:type="dxa"/>
            <w:tcBorders>
              <w:left w:val="single" w:sz="4" w:space="0" w:color="auto"/>
            </w:tcBorders>
            <w:shd w:val="clear" w:color="auto" w:fill="D9D9D9" w:themeFill="background1" w:themeFillShade="D9"/>
          </w:tcPr>
          <w:p w:rsidR="00B96382" w:rsidRPr="001E06DE" w:rsidRDefault="00B96382" w:rsidP="00B96382">
            <w:pPr>
              <w:spacing w:after="0"/>
              <w:rPr>
                <w:rFonts w:ascii="Arial" w:hAnsi="Arial" w:cs="Arial"/>
                <w:b/>
                <w:sz w:val="24"/>
                <w:szCs w:val="24"/>
              </w:rPr>
            </w:pPr>
            <w:r w:rsidRPr="001E06DE">
              <w:rPr>
                <w:rFonts w:ascii="Arial" w:hAnsi="Arial" w:cs="Arial"/>
                <w:b/>
                <w:sz w:val="24"/>
                <w:szCs w:val="24"/>
              </w:rPr>
              <w:t>Sponsoring Agency</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ACMES 2014</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23 24 Dec 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MRN</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200</w:t>
            </w:r>
          </w:p>
        </w:tc>
        <w:tc>
          <w:tcPr>
            <w:tcW w:w="1550" w:type="dxa"/>
            <w:tcBorders>
              <w:left w:val="single" w:sz="4" w:space="0" w:color="auto"/>
            </w:tcBorders>
          </w:tcPr>
          <w:p w:rsidR="00B96382" w:rsidRPr="001E06DE" w:rsidRDefault="00B96382" w:rsidP="00B96382">
            <w:pPr>
              <w:rPr>
                <w:rFonts w:ascii="Arial" w:hAnsi="Arial" w:cs="Arial"/>
                <w:sz w:val="24"/>
                <w:szCs w:val="24"/>
              </w:rPr>
            </w:pP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SIAT 2015</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21 to 24 Jan 2015</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MRN</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1000</w:t>
            </w:r>
          </w:p>
        </w:tc>
        <w:tc>
          <w:tcPr>
            <w:tcW w:w="1550" w:type="dxa"/>
            <w:tcBorders>
              <w:left w:val="single" w:sz="4" w:space="0" w:color="auto"/>
            </w:tcBorders>
          </w:tcPr>
          <w:p w:rsidR="00B96382" w:rsidRPr="001E06DE" w:rsidRDefault="00B96382" w:rsidP="00B96382">
            <w:pPr>
              <w:spacing w:after="0"/>
              <w:rPr>
                <w:rFonts w:ascii="Arial" w:hAnsi="Arial" w:cs="Arial"/>
                <w:b/>
                <w:sz w:val="24"/>
                <w:szCs w:val="24"/>
              </w:rPr>
            </w:pP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3</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3D Printing </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5 to 7 Feb 2015</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NKC</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300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COEP</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4</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Transformation in Engg. Education</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6 -8 Jan. 2015</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DWP</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1000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TEQIP II</w:t>
            </w:r>
          </w:p>
        </w:tc>
      </w:tr>
      <w:tr w:rsidR="00B96382" w:rsidRPr="001E06DE" w:rsidTr="00B96382">
        <w:trPr>
          <w:trHeight w:val="44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5</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Vibration in structures</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14 - 18 July 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HPS</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100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TEQIP II</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6</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Characterization of Macro Micro and Nano-materials</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2 - 6 June 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HPS</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100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TEQIP II</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7</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FDP on Nano-</w:t>
            </w:r>
            <w:r w:rsidRPr="001E06DE">
              <w:rPr>
                <w:rFonts w:ascii="Arial" w:hAnsi="Arial" w:cs="Arial"/>
                <w:sz w:val="24"/>
                <w:szCs w:val="24"/>
              </w:rPr>
              <w:lastRenderedPageBreak/>
              <w:t xml:space="preserve">materials characterization &amp; applications in devices </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lastRenderedPageBreak/>
              <w:t xml:space="preserve">7-11 April </w:t>
            </w:r>
            <w:r w:rsidRPr="001E06DE">
              <w:rPr>
                <w:rFonts w:ascii="Arial" w:hAnsi="Arial" w:cs="Arial"/>
                <w:sz w:val="24"/>
                <w:szCs w:val="24"/>
              </w:rPr>
              <w:lastRenderedPageBreak/>
              <w:t>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lastRenderedPageBreak/>
              <w:t>PSS</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 xml:space="preserve">50 </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TEQIP II</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lastRenderedPageBreak/>
              <w:t>8</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DST PAC meeting for progress presentation at Coimbatore </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17/1/2015</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SSB</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 xml:space="preserve">50 </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DST</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9</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One week SERB school on noise &amp; vibration control</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7-11 July 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APB</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80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10</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Vibration in sturcture</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14-18 July 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MGK</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100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TEQIP II</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11</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Optimaization methods for Research &amp; Industry</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25-29 Aug 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MGK</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90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Altair</w:t>
            </w:r>
          </w:p>
        </w:tc>
      </w:tr>
      <w:tr w:rsidR="00B96382" w:rsidRPr="001E06DE" w:rsidTr="00B96382">
        <w:trPr>
          <w:trHeight w:val="260"/>
          <w:jc w:val="center"/>
        </w:trPr>
        <w:tc>
          <w:tcPr>
            <w:tcW w:w="53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12</w:t>
            </w:r>
          </w:p>
        </w:tc>
        <w:tc>
          <w:tcPr>
            <w:tcW w:w="25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Nano materials characterization &amp; applications in devices</w:t>
            </w:r>
          </w:p>
        </w:tc>
        <w:tc>
          <w:tcPr>
            <w:tcW w:w="1805"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7/04/2014 to 11/04/2014</w:t>
            </w:r>
          </w:p>
        </w:tc>
        <w:tc>
          <w:tcPr>
            <w:tcW w:w="1256"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MPK</w:t>
            </w:r>
          </w:p>
        </w:tc>
        <w:tc>
          <w:tcPr>
            <w:tcW w:w="159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59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50</w:t>
            </w:r>
          </w:p>
        </w:tc>
        <w:tc>
          <w:tcPr>
            <w:tcW w:w="1550" w:type="dxa"/>
            <w:tcBorders>
              <w:lef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TEQIP II</w:t>
            </w:r>
          </w:p>
        </w:tc>
      </w:tr>
    </w:tbl>
    <w:p w:rsidR="00B96382" w:rsidRPr="001E06DE" w:rsidRDefault="00B96382" w:rsidP="00B96382">
      <w:pPr>
        <w:rPr>
          <w:rFonts w:ascii="Arial" w:hAnsi="Arial" w:cs="Arial"/>
          <w:bCs/>
          <w:sz w:val="24"/>
          <w:szCs w:val="24"/>
        </w:rPr>
      </w:pPr>
    </w:p>
    <w:p w:rsidR="00B96382" w:rsidRPr="001E06DE" w:rsidRDefault="00B96382" w:rsidP="00B96382">
      <w:pPr>
        <w:pStyle w:val="ListParagraph"/>
        <w:numPr>
          <w:ilvl w:val="0"/>
          <w:numId w:val="103"/>
        </w:numPr>
        <w:rPr>
          <w:rFonts w:ascii="Arial" w:hAnsi="Arial" w:cs="Arial"/>
          <w:b/>
          <w:bCs/>
          <w:sz w:val="24"/>
          <w:szCs w:val="24"/>
        </w:rPr>
      </w:pPr>
      <w:r w:rsidRPr="001E06DE">
        <w:rPr>
          <w:rFonts w:ascii="Arial" w:hAnsi="Arial" w:cs="Arial"/>
          <w:b/>
          <w:bCs/>
          <w:sz w:val="24"/>
          <w:szCs w:val="24"/>
        </w:rPr>
        <w:t xml:space="preserve">Details of the </w:t>
      </w:r>
      <w:r w:rsidRPr="001E06DE">
        <w:rPr>
          <w:rFonts w:ascii="Arial" w:hAnsi="Arial" w:cs="Arial"/>
          <w:b/>
          <w:sz w:val="24"/>
          <w:szCs w:val="24"/>
        </w:rPr>
        <w:t>Lectures/Talks organized by the department</w:t>
      </w:r>
    </w:p>
    <w:tbl>
      <w:tblPr>
        <w:tblW w:w="10913" w:type="dxa"/>
        <w:jc w:val="center"/>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883"/>
        <w:gridCol w:w="1737"/>
        <w:gridCol w:w="1682"/>
        <w:gridCol w:w="2114"/>
        <w:gridCol w:w="1606"/>
        <w:gridCol w:w="1216"/>
      </w:tblGrid>
      <w:tr w:rsidR="00B96382" w:rsidRPr="001E06DE" w:rsidTr="00B96382">
        <w:trPr>
          <w:trHeight w:val="634"/>
          <w:jc w:val="center"/>
        </w:trPr>
        <w:tc>
          <w:tcPr>
            <w:tcW w:w="707"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w:t>
            </w:r>
          </w:p>
        </w:tc>
        <w:tc>
          <w:tcPr>
            <w:tcW w:w="1769"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Name/title of the Lecture/ Talk</w:t>
            </w:r>
          </w:p>
        </w:tc>
        <w:tc>
          <w:tcPr>
            <w:tcW w:w="161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Date</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DD/MM/YYYY</w:t>
            </w:r>
          </w:p>
        </w:tc>
        <w:tc>
          <w:tcPr>
            <w:tcW w:w="1709"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 of the Speaker , designation etc</w:t>
            </w:r>
          </w:p>
        </w:tc>
        <w:tc>
          <w:tcPr>
            <w:tcW w:w="2231"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Category of the Participants</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(ie. Faculty/ Students/ Industry people/ all/ either etc.)</w:t>
            </w:r>
          </w:p>
        </w:tc>
        <w:tc>
          <w:tcPr>
            <w:tcW w:w="1609" w:type="dxa"/>
            <w:tcBorders>
              <w:righ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 of Participants</w:t>
            </w:r>
          </w:p>
        </w:tc>
        <w:tc>
          <w:tcPr>
            <w:tcW w:w="1278" w:type="dxa"/>
            <w:tcBorders>
              <w:righ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Venue</w:t>
            </w:r>
          </w:p>
        </w:tc>
      </w:tr>
      <w:tr w:rsidR="00B96382" w:rsidRPr="001E06DE" w:rsidTr="00B96382">
        <w:trPr>
          <w:trHeight w:val="153"/>
          <w:jc w:val="center"/>
        </w:trPr>
        <w:tc>
          <w:tcPr>
            <w:tcW w:w="707"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w:t>
            </w:r>
          </w:p>
        </w:tc>
        <w:tc>
          <w:tcPr>
            <w:tcW w:w="1769"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Recent trends in CAD/CAM/CAE</w:t>
            </w:r>
          </w:p>
        </w:tc>
        <w:tc>
          <w:tcPr>
            <w:tcW w:w="161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13 Nov. 2014</w:t>
            </w:r>
          </w:p>
        </w:tc>
        <w:tc>
          <w:tcPr>
            <w:tcW w:w="1709"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NKC</w:t>
            </w:r>
          </w:p>
        </w:tc>
        <w:tc>
          <w:tcPr>
            <w:tcW w:w="2231"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 &amp; Students</w:t>
            </w:r>
          </w:p>
        </w:tc>
        <w:tc>
          <w:tcPr>
            <w:tcW w:w="1609"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120</w:t>
            </w:r>
          </w:p>
        </w:tc>
        <w:tc>
          <w:tcPr>
            <w:tcW w:w="1278"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COEP</w:t>
            </w:r>
          </w:p>
        </w:tc>
      </w:tr>
    </w:tbl>
    <w:p w:rsidR="00B96382" w:rsidRDefault="00B96382" w:rsidP="00B96382">
      <w:pPr>
        <w:rPr>
          <w:rFonts w:ascii="Arial" w:hAnsi="Arial" w:cs="Arial"/>
          <w:b/>
          <w:sz w:val="24"/>
          <w:szCs w:val="24"/>
        </w:rPr>
      </w:pPr>
    </w:p>
    <w:p w:rsidR="00B96382" w:rsidRDefault="00B96382" w:rsidP="00B96382">
      <w:pPr>
        <w:rPr>
          <w:rFonts w:ascii="Arial" w:hAnsi="Arial" w:cs="Arial"/>
          <w:b/>
          <w:sz w:val="24"/>
          <w:szCs w:val="24"/>
        </w:rPr>
      </w:pPr>
    </w:p>
    <w:p w:rsidR="00B96382" w:rsidRPr="001E06DE" w:rsidRDefault="00B96382" w:rsidP="00B96382">
      <w:pPr>
        <w:pStyle w:val="ListParagraph"/>
        <w:numPr>
          <w:ilvl w:val="0"/>
          <w:numId w:val="103"/>
        </w:numPr>
        <w:rPr>
          <w:rFonts w:ascii="Arial" w:hAnsi="Arial" w:cs="Arial"/>
          <w:b/>
          <w:bCs/>
          <w:sz w:val="24"/>
          <w:szCs w:val="24"/>
        </w:rPr>
      </w:pPr>
      <w:r w:rsidRPr="001E06DE">
        <w:rPr>
          <w:rFonts w:ascii="Arial" w:hAnsi="Arial" w:cs="Arial"/>
          <w:b/>
          <w:bCs/>
          <w:sz w:val="24"/>
          <w:szCs w:val="24"/>
        </w:rPr>
        <w:t xml:space="preserve">Details of the </w:t>
      </w:r>
      <w:r w:rsidRPr="001E06DE">
        <w:rPr>
          <w:rFonts w:ascii="Arial" w:hAnsi="Arial" w:cs="Arial"/>
          <w:b/>
          <w:sz w:val="24"/>
          <w:szCs w:val="24"/>
        </w:rPr>
        <w:t>Lectures/Talks delivered by the department faculty</w:t>
      </w:r>
    </w:p>
    <w:tbl>
      <w:tblPr>
        <w:tblW w:w="10791" w:type="dxa"/>
        <w:jc w:val="center"/>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4"/>
        <w:gridCol w:w="1992"/>
        <w:gridCol w:w="1080"/>
        <w:gridCol w:w="1350"/>
        <w:gridCol w:w="2610"/>
        <w:gridCol w:w="1620"/>
        <w:gridCol w:w="1525"/>
      </w:tblGrid>
      <w:tr w:rsidR="00B96382" w:rsidRPr="001E06DE" w:rsidTr="00B96382">
        <w:trPr>
          <w:trHeight w:val="834"/>
          <w:jc w:val="center"/>
        </w:trPr>
        <w:tc>
          <w:tcPr>
            <w:tcW w:w="614" w:type="dxa"/>
            <w:shd w:val="clear" w:color="auto" w:fill="D9D9D9" w:themeFill="background1" w:themeFillShade="D9"/>
          </w:tcPr>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br w:type="page"/>
              <w:t>Sr.</w:t>
            </w:r>
          </w:p>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No</w:t>
            </w:r>
          </w:p>
        </w:tc>
        <w:tc>
          <w:tcPr>
            <w:tcW w:w="1992" w:type="dxa"/>
            <w:shd w:val="clear" w:color="auto" w:fill="D9D9D9" w:themeFill="background1" w:themeFillShade="D9"/>
          </w:tcPr>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Name/title of the Lecture/ Talk</w:t>
            </w:r>
          </w:p>
        </w:tc>
        <w:tc>
          <w:tcPr>
            <w:tcW w:w="1080" w:type="dxa"/>
            <w:shd w:val="clear" w:color="auto" w:fill="D9D9D9" w:themeFill="background1" w:themeFillShade="D9"/>
          </w:tcPr>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Date</w:t>
            </w:r>
          </w:p>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DD/MM/YYYY</w:t>
            </w:r>
          </w:p>
        </w:tc>
        <w:tc>
          <w:tcPr>
            <w:tcW w:w="1350" w:type="dxa"/>
            <w:shd w:val="clear" w:color="auto" w:fill="D9D9D9" w:themeFill="background1" w:themeFillShade="D9"/>
          </w:tcPr>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 xml:space="preserve">Name of the faculty Speaker </w:t>
            </w:r>
          </w:p>
        </w:tc>
        <w:tc>
          <w:tcPr>
            <w:tcW w:w="2610" w:type="dxa"/>
            <w:shd w:val="clear" w:color="auto" w:fill="D9D9D9" w:themeFill="background1" w:themeFillShade="D9"/>
          </w:tcPr>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Category of the Participants</w:t>
            </w:r>
          </w:p>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(ie. Faculty/ Students/ Industry people/ all/ either etc.)</w:t>
            </w:r>
          </w:p>
        </w:tc>
        <w:tc>
          <w:tcPr>
            <w:tcW w:w="1620" w:type="dxa"/>
            <w:tcBorders>
              <w:righ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No. of Participants</w:t>
            </w:r>
          </w:p>
        </w:tc>
        <w:tc>
          <w:tcPr>
            <w:tcW w:w="1525" w:type="dxa"/>
            <w:tcBorders>
              <w:righ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bCs/>
                <w:sz w:val="24"/>
                <w:szCs w:val="24"/>
              </w:rPr>
            </w:pPr>
            <w:r w:rsidRPr="001E06DE">
              <w:rPr>
                <w:rFonts w:ascii="Arial" w:hAnsi="Arial" w:cs="Arial"/>
                <w:b/>
                <w:bCs/>
                <w:sz w:val="24"/>
                <w:szCs w:val="24"/>
              </w:rPr>
              <w:t>Venue</w:t>
            </w:r>
          </w:p>
        </w:tc>
      </w:tr>
      <w:tr w:rsidR="00B96382" w:rsidRPr="001E06DE" w:rsidTr="00B96382">
        <w:trPr>
          <w:trHeight w:val="834"/>
          <w:jc w:val="center"/>
        </w:trPr>
        <w:tc>
          <w:tcPr>
            <w:tcW w:w="614"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lastRenderedPageBreak/>
              <w:t>1</w:t>
            </w:r>
          </w:p>
        </w:tc>
        <w:tc>
          <w:tcPr>
            <w:tcW w:w="1992"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Key note address at National Conference on Heat Transfer and Fluid Mechanics at SIT Pune</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20</w:t>
            </w:r>
            <w:r w:rsidRPr="001E06DE">
              <w:rPr>
                <w:rFonts w:ascii="Arial" w:hAnsi="Arial" w:cs="Arial"/>
                <w:sz w:val="24"/>
                <w:szCs w:val="24"/>
                <w:vertAlign w:val="superscript"/>
              </w:rPr>
              <w:t>th</w:t>
            </w:r>
            <w:r w:rsidRPr="001E06DE">
              <w:rPr>
                <w:rFonts w:ascii="Arial" w:hAnsi="Arial" w:cs="Arial"/>
                <w:sz w:val="24"/>
                <w:szCs w:val="24"/>
              </w:rPr>
              <w:t xml:space="preserve"> Feb 2015</w:t>
            </w:r>
          </w:p>
        </w:tc>
        <w:tc>
          <w:tcPr>
            <w:tcW w:w="13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C.M. Sewatkar</w:t>
            </w:r>
          </w:p>
        </w:tc>
        <w:tc>
          <w:tcPr>
            <w:tcW w:w="261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 and students and professionals</w:t>
            </w:r>
          </w:p>
        </w:tc>
        <w:tc>
          <w:tcPr>
            <w:tcW w:w="162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80</w:t>
            </w:r>
          </w:p>
        </w:tc>
        <w:tc>
          <w:tcPr>
            <w:tcW w:w="1525"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SIT Pune</w:t>
            </w:r>
          </w:p>
        </w:tc>
      </w:tr>
      <w:tr w:rsidR="00B96382" w:rsidRPr="001E06DE" w:rsidTr="00B96382">
        <w:trPr>
          <w:trHeight w:val="834"/>
          <w:jc w:val="center"/>
        </w:trPr>
        <w:tc>
          <w:tcPr>
            <w:tcW w:w="614"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w:t>
            </w:r>
          </w:p>
        </w:tc>
        <w:tc>
          <w:tcPr>
            <w:tcW w:w="1992"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Expert lecture on CFD </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17</w:t>
            </w:r>
            <w:r w:rsidRPr="001E06DE">
              <w:rPr>
                <w:rFonts w:ascii="Arial" w:hAnsi="Arial" w:cs="Arial"/>
                <w:sz w:val="24"/>
                <w:szCs w:val="24"/>
                <w:vertAlign w:val="superscript"/>
              </w:rPr>
              <w:t>th</w:t>
            </w:r>
            <w:r w:rsidRPr="001E06DE">
              <w:rPr>
                <w:rFonts w:ascii="Arial" w:hAnsi="Arial" w:cs="Arial"/>
                <w:sz w:val="24"/>
                <w:szCs w:val="24"/>
              </w:rPr>
              <w:t xml:space="preserve"> Feb 2015</w:t>
            </w:r>
          </w:p>
        </w:tc>
        <w:tc>
          <w:tcPr>
            <w:tcW w:w="13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C.M. Sewatkar</w:t>
            </w:r>
          </w:p>
        </w:tc>
        <w:tc>
          <w:tcPr>
            <w:tcW w:w="261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 and students and professionals</w:t>
            </w:r>
          </w:p>
        </w:tc>
        <w:tc>
          <w:tcPr>
            <w:tcW w:w="162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60</w:t>
            </w:r>
          </w:p>
        </w:tc>
        <w:tc>
          <w:tcPr>
            <w:tcW w:w="1525"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MMM CoE Pune</w:t>
            </w:r>
          </w:p>
        </w:tc>
      </w:tr>
      <w:tr w:rsidR="00B96382" w:rsidRPr="001E06DE" w:rsidTr="00B96382">
        <w:trPr>
          <w:trHeight w:val="834"/>
          <w:jc w:val="center"/>
        </w:trPr>
        <w:tc>
          <w:tcPr>
            <w:tcW w:w="614"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3</w:t>
            </w:r>
          </w:p>
        </w:tc>
        <w:tc>
          <w:tcPr>
            <w:tcW w:w="1992"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FEM</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4-15 April 2014</w:t>
            </w:r>
          </w:p>
        </w:tc>
        <w:tc>
          <w:tcPr>
            <w:tcW w:w="13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NKC</w:t>
            </w:r>
          </w:p>
        </w:tc>
        <w:tc>
          <w:tcPr>
            <w:tcW w:w="261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PG students &amp; faculty</w:t>
            </w:r>
          </w:p>
        </w:tc>
        <w:tc>
          <w:tcPr>
            <w:tcW w:w="162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 xml:space="preserve">30 </w:t>
            </w:r>
          </w:p>
        </w:tc>
        <w:tc>
          <w:tcPr>
            <w:tcW w:w="1525"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MIT pune</w:t>
            </w:r>
          </w:p>
        </w:tc>
      </w:tr>
      <w:tr w:rsidR="00B96382" w:rsidRPr="001E06DE" w:rsidTr="00B96382">
        <w:trPr>
          <w:trHeight w:val="834"/>
          <w:jc w:val="center"/>
        </w:trPr>
        <w:tc>
          <w:tcPr>
            <w:tcW w:w="614"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4</w:t>
            </w:r>
          </w:p>
        </w:tc>
        <w:tc>
          <w:tcPr>
            <w:tcW w:w="1992"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Micro systems Engg. an overview</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8/1/015</w:t>
            </w:r>
          </w:p>
        </w:tc>
        <w:tc>
          <w:tcPr>
            <w:tcW w:w="13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SSP</w:t>
            </w:r>
          </w:p>
        </w:tc>
        <w:tc>
          <w:tcPr>
            <w:tcW w:w="261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62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40</w:t>
            </w:r>
          </w:p>
        </w:tc>
        <w:tc>
          <w:tcPr>
            <w:tcW w:w="1525"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PDA college of Engg. Gulbarga</w:t>
            </w:r>
          </w:p>
        </w:tc>
      </w:tr>
      <w:tr w:rsidR="00B96382" w:rsidRPr="001E06DE" w:rsidTr="00B96382">
        <w:trPr>
          <w:trHeight w:val="202"/>
          <w:jc w:val="center"/>
        </w:trPr>
        <w:tc>
          <w:tcPr>
            <w:tcW w:w="614"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5</w:t>
            </w:r>
          </w:p>
        </w:tc>
        <w:tc>
          <w:tcPr>
            <w:tcW w:w="1992"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Laser beam machining</w:t>
            </w:r>
          </w:p>
        </w:tc>
        <w:tc>
          <w:tcPr>
            <w:tcW w:w="108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8/1/15</w:t>
            </w:r>
          </w:p>
        </w:tc>
        <w:tc>
          <w:tcPr>
            <w:tcW w:w="13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SBP</w:t>
            </w:r>
          </w:p>
        </w:tc>
        <w:tc>
          <w:tcPr>
            <w:tcW w:w="2610"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Faculty</w:t>
            </w:r>
          </w:p>
        </w:tc>
        <w:tc>
          <w:tcPr>
            <w:tcW w:w="162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40</w:t>
            </w:r>
          </w:p>
        </w:tc>
        <w:tc>
          <w:tcPr>
            <w:tcW w:w="1525"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PDA college of engg. Gulbarga</w:t>
            </w:r>
          </w:p>
        </w:tc>
      </w:tr>
    </w:tbl>
    <w:p w:rsidR="00B96382" w:rsidRPr="001E06DE" w:rsidRDefault="00B96382" w:rsidP="00B96382">
      <w:pPr>
        <w:rPr>
          <w:rFonts w:ascii="Arial" w:hAnsi="Arial" w:cs="Arial"/>
          <w:b/>
          <w:sz w:val="24"/>
          <w:szCs w:val="24"/>
        </w:rPr>
      </w:pPr>
    </w:p>
    <w:p w:rsidR="00B96382" w:rsidRPr="001E06DE" w:rsidRDefault="00B96382" w:rsidP="00B96382">
      <w:pPr>
        <w:pStyle w:val="ListParagraph"/>
        <w:numPr>
          <w:ilvl w:val="0"/>
          <w:numId w:val="102"/>
        </w:numPr>
        <w:rPr>
          <w:rFonts w:ascii="Arial" w:hAnsi="Arial" w:cs="Arial"/>
          <w:b/>
          <w:sz w:val="28"/>
          <w:szCs w:val="28"/>
        </w:rPr>
      </w:pPr>
      <w:r>
        <w:rPr>
          <w:rFonts w:ascii="Arial" w:hAnsi="Arial" w:cs="Arial"/>
          <w:b/>
          <w:sz w:val="24"/>
          <w:szCs w:val="24"/>
        </w:rPr>
        <w:t xml:space="preserve">  </w:t>
      </w:r>
      <w:r w:rsidRPr="001E06DE">
        <w:rPr>
          <w:rFonts w:ascii="Arial" w:hAnsi="Arial" w:cs="Arial"/>
          <w:b/>
          <w:sz w:val="28"/>
          <w:szCs w:val="28"/>
        </w:rPr>
        <w:t xml:space="preserve">AWARDS &amp; HONORS : </w:t>
      </w:r>
    </w:p>
    <w:p w:rsidR="00B96382" w:rsidRPr="001E06DE" w:rsidRDefault="00B96382" w:rsidP="00B96382">
      <w:pPr>
        <w:pStyle w:val="ListParagraph"/>
        <w:numPr>
          <w:ilvl w:val="0"/>
          <w:numId w:val="103"/>
        </w:numPr>
        <w:rPr>
          <w:rFonts w:ascii="Arial" w:hAnsi="Arial" w:cs="Arial"/>
          <w:b/>
          <w:sz w:val="24"/>
          <w:szCs w:val="24"/>
        </w:rPr>
      </w:pPr>
      <w:r w:rsidRPr="001E06DE">
        <w:rPr>
          <w:rFonts w:ascii="Arial" w:hAnsi="Arial" w:cs="Arial"/>
          <w:b/>
          <w:sz w:val="24"/>
          <w:szCs w:val="24"/>
        </w:rPr>
        <w:t>For Faculty</w:t>
      </w:r>
    </w:p>
    <w:tbl>
      <w:tblPr>
        <w:tblW w:w="0" w:type="auto"/>
        <w:jc w:val="center"/>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2250"/>
        <w:gridCol w:w="2451"/>
        <w:gridCol w:w="3264"/>
        <w:gridCol w:w="1710"/>
      </w:tblGrid>
      <w:tr w:rsidR="00B96382" w:rsidRPr="001E06DE" w:rsidTr="00B96382">
        <w:trPr>
          <w:trHeight w:val="737"/>
          <w:jc w:val="center"/>
        </w:trPr>
        <w:tc>
          <w:tcPr>
            <w:tcW w:w="588"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w:t>
            </w:r>
          </w:p>
        </w:tc>
        <w:tc>
          <w:tcPr>
            <w:tcW w:w="225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 of the Faculty</w:t>
            </w:r>
          </w:p>
        </w:tc>
        <w:tc>
          <w:tcPr>
            <w:tcW w:w="2451"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 of the Award</w:t>
            </w:r>
          </w:p>
        </w:tc>
        <w:tc>
          <w:tcPr>
            <w:tcW w:w="3264"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 xml:space="preserve">Description </w:t>
            </w:r>
          </w:p>
        </w:tc>
        <w:tc>
          <w:tcPr>
            <w:tcW w:w="1710" w:type="dxa"/>
            <w:tcBorders>
              <w:righ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 of Awards</w:t>
            </w:r>
          </w:p>
        </w:tc>
      </w:tr>
      <w:tr w:rsidR="00B96382" w:rsidRPr="001E06DE" w:rsidTr="00B96382">
        <w:trPr>
          <w:trHeight w:val="252"/>
          <w:jc w:val="center"/>
        </w:trPr>
        <w:tc>
          <w:tcPr>
            <w:tcW w:w="58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1</w:t>
            </w:r>
          </w:p>
        </w:tc>
        <w:tc>
          <w:tcPr>
            <w:tcW w:w="22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P S Shinde</w:t>
            </w:r>
          </w:p>
        </w:tc>
        <w:tc>
          <w:tcPr>
            <w:tcW w:w="2451"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N K Iyenger memorial prize (Gold medal and certificate)</w:t>
            </w:r>
          </w:p>
        </w:tc>
        <w:tc>
          <w:tcPr>
            <w:tcW w:w="3264"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For paper presentation in Journal of Institute of Engineers, series C, vol 94 , 2013 Reduction in stress intensity factor of compact tension specimen by bonding symmetrical GFRP</w:t>
            </w:r>
            <w:r>
              <w:rPr>
                <w:rFonts w:ascii="Arial" w:hAnsi="Arial" w:cs="Arial"/>
                <w:sz w:val="24"/>
                <w:szCs w:val="24"/>
              </w:rPr>
              <w:t xml:space="preserve"> </w:t>
            </w:r>
            <w:r w:rsidRPr="001E06DE">
              <w:rPr>
                <w:rFonts w:ascii="Arial" w:hAnsi="Arial" w:cs="Arial"/>
                <w:sz w:val="24"/>
                <w:szCs w:val="24"/>
              </w:rPr>
              <w:t>patches</w:t>
            </w:r>
          </w:p>
        </w:tc>
        <w:tc>
          <w:tcPr>
            <w:tcW w:w="171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1</w:t>
            </w:r>
          </w:p>
        </w:tc>
      </w:tr>
      <w:tr w:rsidR="00B96382" w:rsidRPr="001E06DE" w:rsidTr="00B96382">
        <w:trPr>
          <w:trHeight w:val="252"/>
          <w:jc w:val="center"/>
        </w:trPr>
        <w:tc>
          <w:tcPr>
            <w:tcW w:w="58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2</w:t>
            </w:r>
          </w:p>
        </w:tc>
        <w:tc>
          <w:tcPr>
            <w:tcW w:w="22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A P Bhattu</w:t>
            </w:r>
          </w:p>
        </w:tc>
        <w:tc>
          <w:tcPr>
            <w:tcW w:w="2451"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Ph.D</w:t>
            </w:r>
          </w:p>
        </w:tc>
        <w:tc>
          <w:tcPr>
            <w:tcW w:w="3264"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Mechanical</w:t>
            </w:r>
          </w:p>
        </w:tc>
        <w:tc>
          <w:tcPr>
            <w:tcW w:w="171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p>
        </w:tc>
      </w:tr>
      <w:tr w:rsidR="00B96382" w:rsidRPr="001E06DE" w:rsidTr="00B96382">
        <w:trPr>
          <w:trHeight w:val="252"/>
          <w:jc w:val="center"/>
        </w:trPr>
        <w:tc>
          <w:tcPr>
            <w:tcW w:w="588" w:type="dxa"/>
            <w:vAlign w:val="center"/>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3</w:t>
            </w:r>
          </w:p>
        </w:tc>
        <w:tc>
          <w:tcPr>
            <w:tcW w:w="225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M P Khond</w:t>
            </w:r>
          </w:p>
        </w:tc>
        <w:tc>
          <w:tcPr>
            <w:tcW w:w="2451" w:type="dxa"/>
          </w:tcPr>
          <w:p w:rsidR="00B96382" w:rsidRPr="001E06DE" w:rsidRDefault="00B96382" w:rsidP="00B96382">
            <w:pPr>
              <w:spacing w:after="0" w:line="240" w:lineRule="auto"/>
              <w:rPr>
                <w:rFonts w:ascii="Arial" w:hAnsi="Arial" w:cs="Arial"/>
                <w:sz w:val="24"/>
                <w:szCs w:val="24"/>
              </w:rPr>
            </w:pPr>
          </w:p>
        </w:tc>
        <w:tc>
          <w:tcPr>
            <w:tcW w:w="3264" w:type="dxa"/>
          </w:tcPr>
          <w:p w:rsidR="00B96382" w:rsidRPr="001E06DE" w:rsidRDefault="00B96382" w:rsidP="00B96382">
            <w:pPr>
              <w:spacing w:after="0" w:line="240" w:lineRule="auto"/>
              <w:jc w:val="center"/>
              <w:rPr>
                <w:rFonts w:ascii="Arial" w:hAnsi="Arial" w:cs="Arial"/>
                <w:sz w:val="24"/>
                <w:szCs w:val="24"/>
              </w:rPr>
            </w:pPr>
            <w:r w:rsidRPr="001E06DE">
              <w:rPr>
                <w:rFonts w:ascii="Arial" w:hAnsi="Arial" w:cs="Arial"/>
                <w:sz w:val="24"/>
                <w:szCs w:val="24"/>
              </w:rPr>
              <w:t>Design and Development of agro waste fuel Billetes machine in the Jed-i project challenge 2014.</w:t>
            </w:r>
          </w:p>
        </w:tc>
        <w:tc>
          <w:tcPr>
            <w:tcW w:w="1710" w:type="dxa"/>
            <w:tcBorders>
              <w:right w:val="single" w:sz="4" w:space="0" w:color="auto"/>
            </w:tcBorders>
          </w:tcPr>
          <w:p w:rsidR="00B96382" w:rsidRPr="001E06DE" w:rsidRDefault="00B96382" w:rsidP="00B96382">
            <w:pPr>
              <w:spacing w:after="0" w:line="240" w:lineRule="auto"/>
              <w:jc w:val="center"/>
              <w:rPr>
                <w:rFonts w:ascii="Arial" w:hAnsi="Arial" w:cs="Arial"/>
                <w:sz w:val="24"/>
                <w:szCs w:val="24"/>
              </w:rPr>
            </w:pPr>
          </w:p>
        </w:tc>
      </w:tr>
    </w:tbl>
    <w:p w:rsidR="00B96382" w:rsidRPr="001E06DE" w:rsidRDefault="00B96382" w:rsidP="00B96382">
      <w:pPr>
        <w:rPr>
          <w:rFonts w:ascii="Arial" w:hAnsi="Arial" w:cs="Arial"/>
          <w:sz w:val="24"/>
          <w:szCs w:val="24"/>
        </w:rPr>
      </w:pPr>
    </w:p>
    <w:p w:rsidR="00B96382" w:rsidRPr="001E06DE" w:rsidRDefault="00B96382" w:rsidP="00B96382">
      <w:pPr>
        <w:pStyle w:val="ListParagraph"/>
        <w:numPr>
          <w:ilvl w:val="0"/>
          <w:numId w:val="103"/>
        </w:numPr>
        <w:rPr>
          <w:rFonts w:ascii="Arial" w:hAnsi="Arial" w:cs="Arial"/>
          <w:b/>
          <w:sz w:val="24"/>
          <w:szCs w:val="24"/>
        </w:rPr>
      </w:pPr>
      <w:r w:rsidRPr="001E06DE">
        <w:rPr>
          <w:rFonts w:ascii="Arial" w:hAnsi="Arial" w:cs="Arial"/>
          <w:b/>
          <w:sz w:val="24"/>
          <w:szCs w:val="24"/>
        </w:rPr>
        <w:lastRenderedPageBreak/>
        <w:t>For Students</w:t>
      </w:r>
    </w:p>
    <w:tbl>
      <w:tblPr>
        <w:tblW w:w="10615" w:type="dxa"/>
        <w:jc w:val="center"/>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2363"/>
        <w:gridCol w:w="2511"/>
        <w:gridCol w:w="2452"/>
        <w:gridCol w:w="2719"/>
      </w:tblGrid>
      <w:tr w:rsidR="00B96382" w:rsidRPr="001E06DE" w:rsidTr="00B96382">
        <w:trPr>
          <w:trHeight w:val="1042"/>
          <w:jc w:val="center"/>
        </w:trPr>
        <w:tc>
          <w:tcPr>
            <w:tcW w:w="578"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br w:type="page"/>
              <w:t>Sr.</w:t>
            </w:r>
          </w:p>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w:t>
            </w:r>
          </w:p>
        </w:tc>
        <w:tc>
          <w:tcPr>
            <w:tcW w:w="2570"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 of the student</w:t>
            </w:r>
          </w:p>
        </w:tc>
        <w:tc>
          <w:tcPr>
            <w:tcW w:w="2063"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Name of the Award/Achievement</w:t>
            </w:r>
          </w:p>
        </w:tc>
        <w:tc>
          <w:tcPr>
            <w:tcW w:w="2604" w:type="dxa"/>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 xml:space="preserve">Description </w:t>
            </w:r>
          </w:p>
        </w:tc>
        <w:tc>
          <w:tcPr>
            <w:tcW w:w="2800" w:type="dxa"/>
            <w:tcBorders>
              <w:right w:val="single" w:sz="4" w:space="0" w:color="auto"/>
            </w:tcBorders>
            <w:shd w:val="clear" w:color="auto" w:fill="D9D9D9" w:themeFill="background1" w:themeFillShade="D9"/>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No. of Awards</w:t>
            </w:r>
          </w:p>
        </w:tc>
      </w:tr>
      <w:tr w:rsidR="00B96382" w:rsidRPr="001E06DE" w:rsidTr="00B96382">
        <w:trPr>
          <w:trHeight w:val="350"/>
          <w:jc w:val="center"/>
        </w:trPr>
        <w:tc>
          <w:tcPr>
            <w:tcW w:w="578" w:type="dxa"/>
            <w:vAlign w:val="center"/>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1</w:t>
            </w:r>
          </w:p>
        </w:tc>
        <w:tc>
          <w:tcPr>
            <w:tcW w:w="25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Pravin Jadhav, Vinay Jadhav, Pratim Angane, Vikas Kedare, Sanket Gudnale, Harshal Nikam, Pranav Chavan, Shubham Gajbhiye, Akoolkumar, Bhumika Rathod,</w:t>
            </w:r>
          </w:p>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Swapnil Jadhav, Tejas Auti, Rucha Joshi, Dhananjay Phad, Gautam Waghamare, Kalpesh Gadekar, Lokesh Tekade, Riya Ahuja, Ashay Ghogare, Vardhan Kanekal, Shatanu Thakare</w:t>
            </w:r>
          </w:p>
        </w:tc>
        <w:tc>
          <w:tcPr>
            <w:tcW w:w="2063" w:type="dxa"/>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 xml:space="preserve">SAE BAJA 2015 Over All Championship </w:t>
            </w:r>
          </w:p>
        </w:tc>
        <w:tc>
          <w:tcPr>
            <w:tcW w:w="2604" w:type="dxa"/>
          </w:tcPr>
          <w:p w:rsidR="00B96382" w:rsidRPr="001E06DE" w:rsidRDefault="00B96382" w:rsidP="00B96382">
            <w:pPr>
              <w:shd w:val="clear" w:color="auto" w:fill="FFFFFF"/>
              <w:spacing w:after="0" w:line="240" w:lineRule="auto"/>
              <w:jc w:val="both"/>
              <w:rPr>
                <w:rFonts w:ascii="Arial" w:eastAsia="Times New Roman" w:hAnsi="Arial" w:cs="Arial"/>
                <w:color w:val="000000"/>
                <w:sz w:val="24"/>
                <w:szCs w:val="24"/>
              </w:rPr>
            </w:pPr>
            <w:r w:rsidRPr="001E06DE">
              <w:rPr>
                <w:rFonts w:ascii="Arial" w:eastAsia="Times New Roman" w:hAnsi="Arial" w:cs="Arial"/>
                <w:color w:val="000000"/>
                <w:sz w:val="24"/>
                <w:szCs w:val="24"/>
                <w:shd w:val="clear" w:color="auto" w:fill="FFFFFF"/>
              </w:rPr>
              <w:t>The team Nemesis has created hat trick by marking its victory in the competition consecutively for the third year.</w:t>
            </w:r>
          </w:p>
          <w:p w:rsidR="00B96382" w:rsidRPr="001E06DE" w:rsidRDefault="00B96382" w:rsidP="00B96382">
            <w:pPr>
              <w:shd w:val="clear" w:color="auto" w:fill="FFFFFF"/>
              <w:spacing w:after="0" w:line="240" w:lineRule="auto"/>
              <w:jc w:val="both"/>
              <w:rPr>
                <w:rFonts w:ascii="Arial" w:eastAsia="Times New Roman" w:hAnsi="Arial" w:cs="Arial"/>
                <w:color w:val="000000"/>
                <w:sz w:val="24"/>
                <w:szCs w:val="24"/>
              </w:rPr>
            </w:pPr>
            <w:r w:rsidRPr="001E06DE">
              <w:rPr>
                <w:rFonts w:ascii="Arial" w:eastAsia="Times New Roman" w:hAnsi="Arial" w:cs="Arial"/>
                <w:color w:val="000000"/>
                <w:sz w:val="24"/>
                <w:szCs w:val="24"/>
                <w:shd w:val="clear" w:color="auto" w:fill="FFFFFF"/>
              </w:rPr>
              <w:t> </w:t>
            </w:r>
          </w:p>
          <w:p w:rsidR="00B96382" w:rsidRPr="001E06DE" w:rsidRDefault="00B96382" w:rsidP="00B96382">
            <w:pPr>
              <w:shd w:val="clear" w:color="auto" w:fill="FFFFFF"/>
              <w:spacing w:after="0" w:line="240" w:lineRule="auto"/>
              <w:jc w:val="both"/>
              <w:rPr>
                <w:rFonts w:ascii="Arial" w:eastAsia="Times New Roman" w:hAnsi="Arial" w:cs="Arial"/>
                <w:color w:val="000000"/>
                <w:sz w:val="24"/>
                <w:szCs w:val="24"/>
              </w:rPr>
            </w:pPr>
            <w:r w:rsidRPr="001E06DE">
              <w:rPr>
                <w:rFonts w:ascii="Arial" w:eastAsia="Times New Roman" w:hAnsi="Arial" w:cs="Arial"/>
                <w:b/>
                <w:bCs/>
                <w:color w:val="000000"/>
                <w:sz w:val="24"/>
                <w:szCs w:val="24"/>
              </w:rPr>
              <w:t>The team won the Over All Championship along with 8 awards in various other categories.</w:t>
            </w:r>
          </w:p>
          <w:p w:rsidR="00B96382" w:rsidRPr="001E06DE" w:rsidRDefault="00B96382" w:rsidP="00B96382">
            <w:pPr>
              <w:shd w:val="clear" w:color="auto" w:fill="FFFFFF"/>
              <w:spacing w:after="0" w:line="240" w:lineRule="auto"/>
              <w:jc w:val="both"/>
              <w:rPr>
                <w:rFonts w:ascii="Arial" w:eastAsia="Times New Roman" w:hAnsi="Arial" w:cs="Arial"/>
                <w:color w:val="000000"/>
                <w:sz w:val="24"/>
                <w:szCs w:val="24"/>
              </w:rPr>
            </w:pPr>
            <w:r w:rsidRPr="001E06DE">
              <w:rPr>
                <w:rFonts w:ascii="Arial" w:eastAsia="Times New Roman" w:hAnsi="Arial" w:cs="Arial"/>
                <w:b/>
                <w:bCs/>
                <w:color w:val="000000"/>
                <w:sz w:val="24"/>
                <w:szCs w:val="24"/>
              </w:rPr>
              <w:t>The total cash prize in all categories won by the team is Rs. 8.65 Lakhs.</w:t>
            </w:r>
          </w:p>
          <w:p w:rsidR="00B96382" w:rsidRPr="001E06DE" w:rsidRDefault="00B96382" w:rsidP="00B96382">
            <w:pPr>
              <w:shd w:val="clear" w:color="auto" w:fill="FFFFFF"/>
              <w:spacing w:after="0" w:line="240" w:lineRule="auto"/>
              <w:rPr>
                <w:rFonts w:ascii="Arial" w:eastAsia="Times New Roman" w:hAnsi="Arial" w:cs="Arial"/>
                <w:color w:val="000000"/>
                <w:sz w:val="24"/>
                <w:szCs w:val="24"/>
              </w:rPr>
            </w:pPr>
          </w:p>
          <w:p w:rsidR="00B96382" w:rsidRPr="001E06DE" w:rsidRDefault="00B96382" w:rsidP="00B96382">
            <w:pPr>
              <w:shd w:val="clear" w:color="auto" w:fill="FFFFFF"/>
              <w:spacing w:after="0" w:line="240" w:lineRule="auto"/>
              <w:rPr>
                <w:rFonts w:ascii="Arial" w:eastAsia="Times New Roman" w:hAnsi="Arial" w:cs="Arial"/>
                <w:color w:val="000000"/>
                <w:sz w:val="24"/>
                <w:szCs w:val="24"/>
              </w:rPr>
            </w:pPr>
            <w:r w:rsidRPr="001E06DE">
              <w:rPr>
                <w:rFonts w:ascii="Arial" w:eastAsia="Times New Roman" w:hAnsi="Arial" w:cs="Arial"/>
                <w:color w:val="000000"/>
                <w:sz w:val="24"/>
                <w:szCs w:val="24"/>
              </w:rPr>
              <w:t>The awards won by the team includes:</w:t>
            </w:r>
          </w:p>
          <w:p w:rsidR="00B96382" w:rsidRPr="001E06DE" w:rsidRDefault="00B96382" w:rsidP="00B96382">
            <w:pPr>
              <w:shd w:val="clear" w:color="auto" w:fill="FFFFFF"/>
              <w:spacing w:after="0" w:line="240" w:lineRule="auto"/>
              <w:rPr>
                <w:rFonts w:ascii="Arial" w:eastAsia="Times New Roman" w:hAnsi="Arial" w:cs="Arial"/>
                <w:color w:val="000000"/>
                <w:sz w:val="24"/>
                <w:szCs w:val="24"/>
              </w:rPr>
            </w:pPr>
            <w:r w:rsidRPr="001E06DE">
              <w:rPr>
                <w:rFonts w:ascii="Arial" w:eastAsia="Times New Roman" w:hAnsi="Arial" w:cs="Arial"/>
                <w:color w:val="000000"/>
                <w:sz w:val="24"/>
                <w:szCs w:val="24"/>
              </w:rPr>
              <w:t>Around 120 teams from all over India participated in Baja SAE 2015 competition which was held at Pithampur, Indore from 19</w:t>
            </w:r>
            <w:r w:rsidRPr="001E06DE">
              <w:rPr>
                <w:rFonts w:ascii="Arial" w:eastAsia="Times New Roman" w:hAnsi="Arial" w:cs="Arial"/>
                <w:color w:val="000000"/>
                <w:sz w:val="24"/>
                <w:szCs w:val="24"/>
                <w:vertAlign w:val="superscript"/>
              </w:rPr>
              <w:t>th</w:t>
            </w:r>
            <w:r w:rsidRPr="001E06DE">
              <w:rPr>
                <w:rFonts w:ascii="Arial" w:eastAsia="Times New Roman" w:hAnsi="Arial" w:cs="Arial"/>
                <w:color w:val="000000"/>
                <w:sz w:val="24"/>
                <w:szCs w:val="24"/>
              </w:rPr>
              <w:t>- 22</w:t>
            </w:r>
            <w:r w:rsidRPr="001E06DE">
              <w:rPr>
                <w:rFonts w:ascii="Arial" w:eastAsia="Times New Roman" w:hAnsi="Arial" w:cs="Arial"/>
                <w:color w:val="000000"/>
                <w:sz w:val="24"/>
                <w:szCs w:val="24"/>
                <w:vertAlign w:val="superscript"/>
              </w:rPr>
              <w:t>nd</w:t>
            </w:r>
            <w:r w:rsidRPr="001E06DE">
              <w:rPr>
                <w:rFonts w:ascii="Arial" w:eastAsia="Times New Roman" w:hAnsi="Arial" w:cs="Arial"/>
                <w:color w:val="000000"/>
                <w:sz w:val="24"/>
                <w:szCs w:val="24"/>
              </w:rPr>
              <w:t xml:space="preserve"> February 2015.</w:t>
            </w:r>
          </w:p>
          <w:p w:rsidR="00B96382" w:rsidRPr="001E06DE" w:rsidRDefault="00B96382" w:rsidP="00B96382">
            <w:pPr>
              <w:spacing w:after="0" w:line="240" w:lineRule="auto"/>
              <w:jc w:val="center"/>
              <w:rPr>
                <w:rFonts w:ascii="Arial" w:hAnsi="Arial" w:cs="Arial"/>
                <w:b/>
                <w:sz w:val="24"/>
                <w:szCs w:val="24"/>
              </w:rPr>
            </w:pPr>
          </w:p>
        </w:tc>
        <w:tc>
          <w:tcPr>
            <w:tcW w:w="2800" w:type="dxa"/>
            <w:tcBorders>
              <w:right w:val="single" w:sz="4" w:space="0" w:color="auto"/>
            </w:tcBorders>
          </w:tcPr>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Over all Championship- 1</w:t>
            </w:r>
            <w:r w:rsidRPr="001E06DE">
              <w:rPr>
                <w:rFonts w:ascii="Arial" w:eastAsia="Times New Roman" w:hAnsi="Arial" w:cs="Arial"/>
                <w:color w:val="000000"/>
                <w:sz w:val="24"/>
                <w:szCs w:val="24"/>
                <w:vertAlign w:val="superscript"/>
              </w:rPr>
              <w:t>st</w:t>
            </w:r>
            <w:r w:rsidRPr="001E06DE">
              <w:rPr>
                <w:rFonts w:ascii="Arial" w:eastAsia="Times New Roman" w:hAnsi="Arial" w:cs="Arial"/>
                <w:color w:val="000000"/>
                <w:sz w:val="24"/>
                <w:szCs w:val="24"/>
              </w:rPr>
              <w:t xml:space="preserve"> Place  </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Durability- 1</w:t>
            </w:r>
            <w:r w:rsidRPr="001E06DE">
              <w:rPr>
                <w:rFonts w:ascii="Arial" w:eastAsia="Times New Roman" w:hAnsi="Arial" w:cs="Arial"/>
                <w:color w:val="000000"/>
                <w:sz w:val="24"/>
                <w:szCs w:val="24"/>
                <w:vertAlign w:val="superscript"/>
              </w:rPr>
              <w:t>st</w:t>
            </w:r>
            <w:r w:rsidRPr="001E06DE">
              <w:rPr>
                <w:rFonts w:ascii="Arial" w:eastAsia="Times New Roman" w:hAnsi="Arial" w:cs="Arial"/>
                <w:color w:val="000000"/>
                <w:sz w:val="24"/>
                <w:szCs w:val="24"/>
              </w:rPr>
              <w:t xml:space="preserve"> Place</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Raftar (Fastest Lap)- 1</w:t>
            </w:r>
            <w:r w:rsidRPr="001E06DE">
              <w:rPr>
                <w:rFonts w:ascii="Arial" w:eastAsia="Times New Roman" w:hAnsi="Arial" w:cs="Arial"/>
                <w:color w:val="000000"/>
                <w:sz w:val="24"/>
                <w:szCs w:val="24"/>
                <w:vertAlign w:val="superscript"/>
              </w:rPr>
              <w:t>st</w:t>
            </w:r>
            <w:r w:rsidRPr="001E06DE">
              <w:rPr>
                <w:rFonts w:ascii="Arial" w:eastAsia="Times New Roman" w:hAnsi="Arial" w:cs="Arial"/>
                <w:color w:val="000000"/>
                <w:sz w:val="24"/>
                <w:szCs w:val="24"/>
              </w:rPr>
              <w:t xml:space="preserve"> Place</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Acceleration- 1</w:t>
            </w:r>
            <w:r w:rsidRPr="001E06DE">
              <w:rPr>
                <w:rFonts w:ascii="Arial" w:eastAsia="Times New Roman" w:hAnsi="Arial" w:cs="Arial"/>
                <w:color w:val="000000"/>
                <w:sz w:val="24"/>
                <w:szCs w:val="24"/>
                <w:vertAlign w:val="superscript"/>
              </w:rPr>
              <w:t>st</w:t>
            </w:r>
            <w:r w:rsidRPr="001E06DE">
              <w:rPr>
                <w:rFonts w:ascii="Arial" w:eastAsia="Times New Roman" w:hAnsi="Arial" w:cs="Arial"/>
                <w:color w:val="000000"/>
                <w:sz w:val="24"/>
                <w:szCs w:val="24"/>
              </w:rPr>
              <w:t xml:space="preserve"> Place</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Hill climb- 1</w:t>
            </w:r>
            <w:r w:rsidRPr="001E06DE">
              <w:rPr>
                <w:rFonts w:ascii="Arial" w:eastAsia="Times New Roman" w:hAnsi="Arial" w:cs="Arial"/>
                <w:color w:val="000000"/>
                <w:sz w:val="24"/>
                <w:szCs w:val="24"/>
                <w:vertAlign w:val="superscript"/>
              </w:rPr>
              <w:t>st</w:t>
            </w:r>
            <w:r w:rsidRPr="001E06DE">
              <w:rPr>
                <w:rFonts w:ascii="Arial" w:eastAsia="Times New Roman" w:hAnsi="Arial" w:cs="Arial"/>
                <w:color w:val="000000"/>
                <w:sz w:val="24"/>
                <w:szCs w:val="24"/>
              </w:rPr>
              <w:t xml:space="preserve"> Place</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Innovation- 2</w:t>
            </w:r>
            <w:r w:rsidRPr="001E06DE">
              <w:rPr>
                <w:rFonts w:ascii="Arial" w:eastAsia="Times New Roman" w:hAnsi="Arial" w:cs="Arial"/>
                <w:color w:val="000000"/>
                <w:sz w:val="24"/>
                <w:szCs w:val="24"/>
                <w:vertAlign w:val="superscript"/>
              </w:rPr>
              <w:t>nd</w:t>
            </w:r>
            <w:r w:rsidRPr="001E06DE">
              <w:rPr>
                <w:rFonts w:ascii="Arial" w:eastAsia="Times New Roman" w:hAnsi="Arial" w:cs="Arial"/>
                <w:color w:val="000000"/>
                <w:sz w:val="24"/>
                <w:szCs w:val="24"/>
              </w:rPr>
              <w:t> place</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CAE (Computer Aided Engineering)- 2</w:t>
            </w:r>
            <w:r w:rsidRPr="001E06DE">
              <w:rPr>
                <w:rFonts w:ascii="Arial" w:eastAsia="Times New Roman" w:hAnsi="Arial" w:cs="Arial"/>
                <w:color w:val="000000"/>
                <w:sz w:val="24"/>
                <w:szCs w:val="24"/>
                <w:vertAlign w:val="superscript"/>
              </w:rPr>
              <w:t>nd</w:t>
            </w:r>
            <w:r w:rsidRPr="001E06DE">
              <w:rPr>
                <w:rFonts w:ascii="Arial" w:eastAsia="Times New Roman" w:hAnsi="Arial" w:cs="Arial"/>
                <w:color w:val="000000"/>
                <w:sz w:val="24"/>
                <w:szCs w:val="24"/>
              </w:rPr>
              <w:t> place</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Build Quality- 2</w:t>
            </w:r>
            <w:r w:rsidRPr="001E06DE">
              <w:rPr>
                <w:rFonts w:ascii="Arial" w:eastAsia="Times New Roman" w:hAnsi="Arial" w:cs="Arial"/>
                <w:color w:val="000000"/>
                <w:sz w:val="24"/>
                <w:szCs w:val="24"/>
                <w:vertAlign w:val="superscript"/>
              </w:rPr>
              <w:t>nd</w:t>
            </w:r>
            <w:r w:rsidRPr="001E06DE">
              <w:rPr>
                <w:rFonts w:ascii="Arial" w:eastAsia="Times New Roman" w:hAnsi="Arial" w:cs="Arial"/>
                <w:color w:val="000000"/>
                <w:sz w:val="24"/>
                <w:szCs w:val="24"/>
              </w:rPr>
              <w:t> place</w:t>
            </w:r>
          </w:p>
          <w:p w:rsidR="00B96382" w:rsidRPr="001E06DE" w:rsidRDefault="00B96382" w:rsidP="00B96382">
            <w:pPr>
              <w:numPr>
                <w:ilvl w:val="0"/>
                <w:numId w:val="105"/>
              </w:numPr>
              <w:shd w:val="clear" w:color="auto" w:fill="FFFFFF"/>
              <w:tabs>
                <w:tab w:val="clear" w:pos="720"/>
                <w:tab w:val="num" w:pos="528"/>
              </w:tabs>
              <w:spacing w:before="100" w:beforeAutospacing="1" w:after="100" w:afterAutospacing="1" w:line="240" w:lineRule="auto"/>
              <w:ind w:left="528" w:hanging="270"/>
              <w:rPr>
                <w:rFonts w:ascii="Arial" w:eastAsia="Times New Roman" w:hAnsi="Arial" w:cs="Arial"/>
                <w:color w:val="000000"/>
                <w:sz w:val="24"/>
                <w:szCs w:val="24"/>
              </w:rPr>
            </w:pPr>
            <w:r w:rsidRPr="001E06DE">
              <w:rPr>
                <w:rFonts w:ascii="Arial" w:eastAsia="Times New Roman" w:hAnsi="Arial" w:cs="Arial"/>
                <w:color w:val="000000"/>
                <w:sz w:val="24"/>
                <w:szCs w:val="24"/>
              </w:rPr>
              <w:t>Safest Car- 2</w:t>
            </w:r>
            <w:r w:rsidRPr="001E06DE">
              <w:rPr>
                <w:rFonts w:ascii="Arial" w:eastAsia="Times New Roman" w:hAnsi="Arial" w:cs="Arial"/>
                <w:color w:val="000000"/>
                <w:sz w:val="24"/>
                <w:szCs w:val="24"/>
                <w:vertAlign w:val="superscript"/>
              </w:rPr>
              <w:t>nd</w:t>
            </w:r>
            <w:r w:rsidRPr="001E06DE">
              <w:rPr>
                <w:rFonts w:ascii="Arial" w:eastAsia="Times New Roman" w:hAnsi="Arial" w:cs="Arial"/>
                <w:color w:val="000000"/>
                <w:sz w:val="24"/>
                <w:szCs w:val="24"/>
              </w:rPr>
              <w:t> place</w:t>
            </w:r>
          </w:p>
          <w:p w:rsidR="00B96382" w:rsidRPr="001E06DE" w:rsidRDefault="00B96382" w:rsidP="00B96382">
            <w:pPr>
              <w:spacing w:after="0" w:line="240" w:lineRule="auto"/>
              <w:jc w:val="center"/>
              <w:rPr>
                <w:rFonts w:ascii="Arial" w:hAnsi="Arial" w:cs="Arial"/>
                <w:b/>
                <w:sz w:val="24"/>
                <w:szCs w:val="24"/>
              </w:rPr>
            </w:pPr>
          </w:p>
        </w:tc>
      </w:tr>
      <w:tr w:rsidR="00B96382" w:rsidRPr="001E06DE" w:rsidTr="00B96382">
        <w:trPr>
          <w:trHeight w:val="350"/>
          <w:jc w:val="center"/>
        </w:trPr>
        <w:tc>
          <w:tcPr>
            <w:tcW w:w="578" w:type="dxa"/>
            <w:vAlign w:val="center"/>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t>2</w:t>
            </w:r>
          </w:p>
        </w:tc>
        <w:tc>
          <w:tcPr>
            <w:tcW w:w="2570" w:type="dxa"/>
          </w:tcPr>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 xml:space="preserve">Pravin Jadhav, Vinay Jadhav, Pratim Angane, Vikas Kedare, Sanket Gudnale, Harshal Nikam, Pranav Chavan, Shubham Gajbhiye, </w:t>
            </w:r>
            <w:r w:rsidRPr="001E06DE">
              <w:rPr>
                <w:rFonts w:ascii="Arial" w:hAnsi="Arial" w:cs="Arial"/>
                <w:sz w:val="24"/>
                <w:szCs w:val="24"/>
              </w:rPr>
              <w:lastRenderedPageBreak/>
              <w:t>Akoolkumar, Bhumika Rathod,</w:t>
            </w:r>
          </w:p>
          <w:p w:rsidR="00B96382" w:rsidRPr="001E06DE" w:rsidRDefault="00B96382" w:rsidP="00B96382">
            <w:pPr>
              <w:spacing w:after="0" w:line="240" w:lineRule="auto"/>
              <w:rPr>
                <w:rFonts w:ascii="Arial" w:hAnsi="Arial" w:cs="Arial"/>
                <w:sz w:val="24"/>
                <w:szCs w:val="24"/>
              </w:rPr>
            </w:pPr>
            <w:r w:rsidRPr="001E06DE">
              <w:rPr>
                <w:rFonts w:ascii="Arial" w:hAnsi="Arial" w:cs="Arial"/>
                <w:sz w:val="24"/>
                <w:szCs w:val="24"/>
              </w:rPr>
              <w:t>Swapnil Jadhav, Tejas Auti, Rucha Joshi, Dhananjay Phad, Gautam Waghamare, Kalpesh Gadekar, Lokesh Tekade, Riya Ahuja, Ashay Ghogare, Vardhan Kanekal, Shatanu Thakare</w:t>
            </w:r>
          </w:p>
        </w:tc>
        <w:tc>
          <w:tcPr>
            <w:tcW w:w="2063" w:type="dxa"/>
          </w:tcPr>
          <w:p w:rsidR="00B96382" w:rsidRPr="001E06DE" w:rsidRDefault="00B96382" w:rsidP="00B96382">
            <w:pPr>
              <w:spacing w:after="0" w:line="240" w:lineRule="auto"/>
              <w:rPr>
                <w:rFonts w:ascii="Arial" w:hAnsi="Arial" w:cs="Arial"/>
                <w:b/>
                <w:sz w:val="24"/>
                <w:szCs w:val="24"/>
              </w:rPr>
            </w:pPr>
            <w:r w:rsidRPr="001E06DE">
              <w:rPr>
                <w:rFonts w:ascii="Arial" w:hAnsi="Arial" w:cs="Arial"/>
                <w:b/>
                <w:sz w:val="24"/>
                <w:szCs w:val="24"/>
              </w:rPr>
              <w:lastRenderedPageBreak/>
              <w:t>BAJA Student India Compilation 2015</w:t>
            </w:r>
          </w:p>
        </w:tc>
        <w:tc>
          <w:tcPr>
            <w:tcW w:w="2604" w:type="dxa"/>
          </w:tcPr>
          <w:p w:rsidR="00B96382" w:rsidRPr="001E06DE" w:rsidRDefault="00B96382" w:rsidP="00B96382">
            <w:pPr>
              <w:shd w:val="clear" w:color="auto" w:fill="FFFFFF"/>
              <w:spacing w:after="0" w:line="240" w:lineRule="auto"/>
              <w:jc w:val="both"/>
              <w:rPr>
                <w:rFonts w:ascii="Arial" w:eastAsia="Times New Roman" w:hAnsi="Arial" w:cs="Arial"/>
                <w:color w:val="000000"/>
                <w:sz w:val="24"/>
                <w:szCs w:val="24"/>
                <w:shd w:val="clear" w:color="auto" w:fill="FFFFFF"/>
              </w:rPr>
            </w:pPr>
            <w:r w:rsidRPr="001E06DE">
              <w:rPr>
                <w:rFonts w:ascii="Arial" w:hAnsi="Arial" w:cs="Arial"/>
                <w:color w:val="000000"/>
                <w:sz w:val="24"/>
                <w:szCs w:val="24"/>
              </w:rPr>
              <w:t xml:space="preserve">The event comprises of designing, fabricating, assembling and running a all-terrain four wheeler vehicle on a specially prepared torturous </w:t>
            </w:r>
            <w:r w:rsidRPr="001E06DE">
              <w:rPr>
                <w:rFonts w:ascii="Arial" w:hAnsi="Arial" w:cs="Arial"/>
                <w:color w:val="000000"/>
                <w:sz w:val="24"/>
                <w:szCs w:val="24"/>
              </w:rPr>
              <w:lastRenderedPageBreak/>
              <w:t xml:space="preserve">track. </w:t>
            </w:r>
            <w:r w:rsidRPr="001E06DE">
              <w:rPr>
                <w:rFonts w:ascii="Arial" w:hAnsi="Arial" w:cs="Arial"/>
                <w:color w:val="000000"/>
                <w:sz w:val="24"/>
                <w:szCs w:val="24"/>
              </w:rPr>
              <w:br/>
            </w:r>
            <w:r w:rsidRPr="001E06DE">
              <w:rPr>
                <w:rFonts w:ascii="Arial" w:hAnsi="Arial" w:cs="Arial"/>
                <w:color w:val="000000"/>
                <w:sz w:val="24"/>
                <w:szCs w:val="24"/>
              </w:rPr>
              <w:br/>
              <w:t>BAJA 2015 was held at NIT Jamshedpur from 7th -11th January 2015.</w:t>
            </w:r>
            <w:r w:rsidRPr="001E06DE">
              <w:rPr>
                <w:rFonts w:ascii="Arial" w:hAnsi="Arial" w:cs="Arial"/>
                <w:color w:val="000000"/>
                <w:sz w:val="24"/>
                <w:szCs w:val="24"/>
              </w:rPr>
              <w:br/>
            </w:r>
            <w:r w:rsidRPr="001E06DE">
              <w:rPr>
                <w:rFonts w:ascii="Arial" w:hAnsi="Arial" w:cs="Arial"/>
                <w:color w:val="000000"/>
                <w:sz w:val="24"/>
                <w:szCs w:val="24"/>
              </w:rPr>
              <w:br/>
              <w:t>About 800 participants from 50 colleges from all over India participated in the competition.</w:t>
            </w:r>
          </w:p>
        </w:tc>
        <w:tc>
          <w:tcPr>
            <w:tcW w:w="2800" w:type="dxa"/>
            <w:tcBorders>
              <w:right w:val="single" w:sz="4" w:space="0" w:color="auto"/>
            </w:tcBorders>
          </w:tcPr>
          <w:p w:rsidR="00B96382" w:rsidRPr="001E06DE" w:rsidRDefault="00B96382" w:rsidP="00B96382">
            <w:pPr>
              <w:pStyle w:val="NormalWeb"/>
              <w:shd w:val="clear" w:color="auto" w:fill="FFFFFF"/>
              <w:rPr>
                <w:rFonts w:ascii="Arial" w:hAnsi="Arial" w:cs="Arial"/>
                <w:color w:val="000000"/>
              </w:rPr>
            </w:pPr>
            <w:r w:rsidRPr="001E06DE">
              <w:rPr>
                <w:rFonts w:ascii="Arial" w:hAnsi="Arial" w:cs="Arial"/>
                <w:color w:val="000000"/>
              </w:rPr>
              <w:lastRenderedPageBreak/>
              <w:t>1. Manoeuvrability - 1st Place</w:t>
            </w:r>
          </w:p>
          <w:p w:rsidR="00B96382" w:rsidRPr="001E06DE" w:rsidRDefault="00B96382" w:rsidP="00B96382">
            <w:pPr>
              <w:pStyle w:val="NormalWeb"/>
              <w:shd w:val="clear" w:color="auto" w:fill="FFFFFF"/>
              <w:rPr>
                <w:rFonts w:ascii="Arial" w:hAnsi="Arial" w:cs="Arial"/>
                <w:color w:val="000000"/>
              </w:rPr>
            </w:pPr>
            <w:r w:rsidRPr="001E06DE">
              <w:rPr>
                <w:rFonts w:ascii="Arial" w:hAnsi="Arial" w:cs="Arial"/>
                <w:color w:val="000000"/>
              </w:rPr>
              <w:t>2. Sales Presentation - 1st Place</w:t>
            </w:r>
          </w:p>
          <w:p w:rsidR="00B96382" w:rsidRPr="001E06DE" w:rsidRDefault="00B96382" w:rsidP="00B96382">
            <w:pPr>
              <w:pStyle w:val="NormalWeb"/>
              <w:shd w:val="clear" w:color="auto" w:fill="FFFFFF"/>
              <w:rPr>
                <w:rFonts w:ascii="Arial" w:hAnsi="Arial" w:cs="Arial"/>
                <w:color w:val="000000"/>
              </w:rPr>
            </w:pPr>
            <w:r w:rsidRPr="001E06DE">
              <w:rPr>
                <w:rFonts w:ascii="Arial" w:hAnsi="Arial" w:cs="Arial"/>
                <w:color w:val="000000"/>
              </w:rPr>
              <w:t xml:space="preserve">3. Design Evaluation - </w:t>
            </w:r>
            <w:r w:rsidRPr="001E06DE">
              <w:rPr>
                <w:rFonts w:ascii="Arial" w:hAnsi="Arial" w:cs="Arial"/>
                <w:color w:val="000000"/>
              </w:rPr>
              <w:lastRenderedPageBreak/>
              <w:t>2nd Place</w:t>
            </w:r>
          </w:p>
          <w:p w:rsidR="00B96382" w:rsidRPr="001E06DE" w:rsidRDefault="00B96382" w:rsidP="00B96382">
            <w:pPr>
              <w:pStyle w:val="NormalWeb"/>
              <w:shd w:val="clear" w:color="auto" w:fill="FFFFFF"/>
              <w:rPr>
                <w:rFonts w:ascii="Arial" w:hAnsi="Arial" w:cs="Arial"/>
                <w:color w:val="000000"/>
              </w:rPr>
            </w:pPr>
            <w:r w:rsidRPr="001E06DE">
              <w:rPr>
                <w:rFonts w:ascii="Arial" w:hAnsi="Arial" w:cs="Arial"/>
                <w:color w:val="000000"/>
              </w:rPr>
              <w:t>4. Acceleration - 3rd Place</w:t>
            </w:r>
          </w:p>
          <w:p w:rsidR="00B96382" w:rsidRPr="001E06DE" w:rsidRDefault="00B96382" w:rsidP="00B96382">
            <w:pPr>
              <w:pStyle w:val="NormalWeb"/>
              <w:shd w:val="clear" w:color="auto" w:fill="FFFFFF"/>
              <w:rPr>
                <w:rFonts w:ascii="Arial" w:hAnsi="Arial" w:cs="Arial"/>
                <w:color w:val="000000"/>
              </w:rPr>
            </w:pPr>
            <w:r w:rsidRPr="001E06DE">
              <w:rPr>
                <w:rFonts w:ascii="Arial" w:hAnsi="Arial" w:cs="Arial"/>
                <w:color w:val="000000"/>
              </w:rPr>
              <w:t>5. Overall Position - 4th Place</w:t>
            </w:r>
          </w:p>
          <w:p w:rsidR="00B96382" w:rsidRPr="001E06DE" w:rsidRDefault="00B96382" w:rsidP="00B96382">
            <w:pPr>
              <w:shd w:val="clear" w:color="auto" w:fill="FFFFFF"/>
              <w:spacing w:before="100" w:beforeAutospacing="1" w:after="100" w:afterAutospacing="1" w:line="240" w:lineRule="auto"/>
              <w:ind w:left="528"/>
              <w:rPr>
                <w:rFonts w:ascii="Arial" w:eastAsia="Times New Roman" w:hAnsi="Arial" w:cs="Arial"/>
                <w:color w:val="000000"/>
                <w:sz w:val="24"/>
                <w:szCs w:val="24"/>
              </w:rPr>
            </w:pPr>
          </w:p>
        </w:tc>
      </w:tr>
    </w:tbl>
    <w:p w:rsidR="00B96382" w:rsidRDefault="00B96382" w:rsidP="00B96382">
      <w:pPr>
        <w:pStyle w:val="ListParagraph"/>
        <w:spacing w:after="0" w:line="360" w:lineRule="auto"/>
        <w:ind w:left="360"/>
        <w:jc w:val="both"/>
        <w:rPr>
          <w:rFonts w:ascii="Arial" w:hAnsi="Arial" w:cs="Arial"/>
          <w:b/>
          <w:sz w:val="28"/>
          <w:szCs w:val="28"/>
        </w:rPr>
      </w:pPr>
      <w:r>
        <w:rPr>
          <w:rFonts w:ascii="Arial" w:hAnsi="Arial" w:cs="Arial"/>
          <w:b/>
          <w:sz w:val="28"/>
          <w:szCs w:val="28"/>
        </w:rPr>
        <w:lastRenderedPageBreak/>
        <w:t xml:space="preserve"> </w:t>
      </w:r>
    </w:p>
    <w:p w:rsidR="00B96382" w:rsidRPr="000A1826" w:rsidRDefault="00B96382" w:rsidP="00B96382">
      <w:pPr>
        <w:pStyle w:val="ListParagraph"/>
        <w:spacing w:after="0" w:line="360" w:lineRule="auto"/>
        <w:ind w:left="360"/>
        <w:jc w:val="both"/>
        <w:rPr>
          <w:rFonts w:ascii="Arial" w:hAnsi="Arial" w:cs="Arial"/>
          <w:b/>
          <w:sz w:val="24"/>
          <w:szCs w:val="24"/>
        </w:rPr>
      </w:pPr>
    </w:p>
    <w:p w:rsidR="00B96382" w:rsidRPr="00C27DF5" w:rsidRDefault="00B96382" w:rsidP="00B96382">
      <w:pPr>
        <w:pStyle w:val="ListParagraph"/>
        <w:numPr>
          <w:ilvl w:val="0"/>
          <w:numId w:val="106"/>
        </w:numPr>
        <w:spacing w:after="0" w:line="360" w:lineRule="auto"/>
        <w:jc w:val="both"/>
        <w:rPr>
          <w:rFonts w:ascii="Arial" w:hAnsi="Arial" w:cs="Arial"/>
          <w:b/>
          <w:sz w:val="24"/>
          <w:szCs w:val="24"/>
        </w:rPr>
      </w:pPr>
      <w:r>
        <w:rPr>
          <w:rFonts w:ascii="Arial" w:hAnsi="Arial" w:cs="Arial"/>
          <w:b/>
          <w:sz w:val="28"/>
          <w:szCs w:val="28"/>
        </w:rPr>
        <w:t xml:space="preserve">  </w:t>
      </w:r>
      <w:r w:rsidRPr="00C27DF5">
        <w:rPr>
          <w:rFonts w:ascii="Arial" w:hAnsi="Arial" w:cs="Arial"/>
          <w:b/>
          <w:sz w:val="28"/>
          <w:szCs w:val="28"/>
        </w:rPr>
        <w:t xml:space="preserve">MOUS </w:t>
      </w:r>
    </w:p>
    <w:tbl>
      <w:tblPr>
        <w:tblStyle w:val="TableGrid"/>
        <w:tblW w:w="9703" w:type="dxa"/>
        <w:tblLayout w:type="fixed"/>
        <w:tblLook w:val="04A0"/>
      </w:tblPr>
      <w:tblGrid>
        <w:gridCol w:w="1620"/>
        <w:gridCol w:w="2160"/>
        <w:gridCol w:w="1440"/>
        <w:gridCol w:w="4483"/>
      </w:tblGrid>
      <w:tr w:rsidR="00B96382" w:rsidRPr="001E06DE" w:rsidTr="00B96382">
        <w:trPr>
          <w:trHeight w:val="567"/>
        </w:trPr>
        <w:tc>
          <w:tcPr>
            <w:tcW w:w="1620"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COEP(Dept)</w:t>
            </w:r>
          </w:p>
        </w:tc>
        <w:tc>
          <w:tcPr>
            <w:tcW w:w="2160" w:type="dxa"/>
            <w:shd w:val="clear" w:color="auto" w:fill="D9D9D9" w:themeFill="background1" w:themeFillShade="D9"/>
          </w:tcPr>
          <w:p w:rsidR="00B96382" w:rsidRPr="001E06DE" w:rsidRDefault="00B96382" w:rsidP="00B96382">
            <w:pPr>
              <w:pStyle w:val="ListParagraph"/>
              <w:ind w:left="0"/>
              <w:jc w:val="both"/>
              <w:rPr>
                <w:rFonts w:ascii="Arial" w:hAnsi="Arial" w:cs="Arial"/>
                <w:b/>
                <w:sz w:val="24"/>
                <w:szCs w:val="24"/>
              </w:rPr>
            </w:pPr>
            <w:r w:rsidRPr="001E06DE">
              <w:rPr>
                <w:rFonts w:ascii="Arial" w:hAnsi="Arial" w:cs="Arial"/>
                <w:b/>
                <w:sz w:val="24"/>
                <w:szCs w:val="24"/>
              </w:rPr>
              <w:t xml:space="preserve">MOU Signed </w:t>
            </w:r>
          </w:p>
          <w:p w:rsidR="00B96382" w:rsidRPr="001E06DE" w:rsidRDefault="00B96382" w:rsidP="00B96382">
            <w:pPr>
              <w:pStyle w:val="ListParagraph"/>
              <w:ind w:left="0"/>
              <w:jc w:val="both"/>
              <w:rPr>
                <w:rFonts w:ascii="Arial" w:hAnsi="Arial" w:cs="Arial"/>
                <w:b/>
                <w:sz w:val="24"/>
                <w:szCs w:val="24"/>
              </w:rPr>
            </w:pPr>
            <w:r w:rsidRPr="001E06DE">
              <w:rPr>
                <w:rFonts w:ascii="Arial" w:hAnsi="Arial" w:cs="Arial"/>
                <w:b/>
                <w:sz w:val="24"/>
                <w:szCs w:val="24"/>
              </w:rPr>
              <w:t xml:space="preserve">with </w:t>
            </w:r>
          </w:p>
        </w:tc>
        <w:tc>
          <w:tcPr>
            <w:tcW w:w="1440" w:type="dxa"/>
            <w:shd w:val="clear" w:color="auto" w:fill="D9D9D9" w:themeFill="background1" w:themeFillShade="D9"/>
          </w:tcPr>
          <w:p w:rsidR="00B96382" w:rsidRPr="001E06DE" w:rsidRDefault="00B96382" w:rsidP="00B96382">
            <w:pPr>
              <w:pStyle w:val="ListParagraph"/>
              <w:ind w:left="0"/>
              <w:jc w:val="both"/>
              <w:rPr>
                <w:rFonts w:ascii="Arial" w:hAnsi="Arial" w:cs="Arial"/>
                <w:b/>
                <w:sz w:val="24"/>
                <w:szCs w:val="24"/>
              </w:rPr>
            </w:pPr>
            <w:r w:rsidRPr="001E06DE">
              <w:rPr>
                <w:rFonts w:ascii="Arial" w:hAnsi="Arial" w:cs="Arial"/>
                <w:b/>
                <w:sz w:val="24"/>
                <w:szCs w:val="24"/>
              </w:rPr>
              <w:t>Date</w:t>
            </w:r>
          </w:p>
        </w:tc>
        <w:tc>
          <w:tcPr>
            <w:tcW w:w="4483" w:type="dxa"/>
            <w:shd w:val="clear" w:color="auto" w:fill="D9D9D9" w:themeFill="background1" w:themeFillShade="D9"/>
          </w:tcPr>
          <w:p w:rsidR="00B96382" w:rsidRPr="001E06DE" w:rsidRDefault="00B96382" w:rsidP="00B96382">
            <w:pPr>
              <w:pStyle w:val="ListParagraph"/>
              <w:ind w:left="0"/>
              <w:jc w:val="both"/>
              <w:rPr>
                <w:rFonts w:ascii="Arial" w:hAnsi="Arial" w:cs="Arial"/>
                <w:b/>
                <w:sz w:val="24"/>
                <w:szCs w:val="24"/>
              </w:rPr>
            </w:pPr>
            <w:r w:rsidRPr="001E06DE">
              <w:rPr>
                <w:rFonts w:ascii="Arial" w:hAnsi="Arial" w:cs="Arial"/>
                <w:b/>
                <w:sz w:val="24"/>
                <w:szCs w:val="24"/>
              </w:rPr>
              <w:t>Description</w:t>
            </w:r>
          </w:p>
        </w:tc>
      </w:tr>
      <w:tr w:rsidR="00B96382" w:rsidRPr="001E06DE" w:rsidTr="00B96382">
        <w:trPr>
          <w:trHeight w:val="567"/>
        </w:trPr>
        <w:tc>
          <w:tcPr>
            <w:tcW w:w="1620" w:type="dxa"/>
          </w:tcPr>
          <w:p w:rsidR="00B96382" w:rsidRPr="00C27DF5" w:rsidRDefault="00B96382" w:rsidP="00B96382">
            <w:pPr>
              <w:rPr>
                <w:rFonts w:ascii="Arial" w:hAnsi="Arial" w:cs="Arial"/>
                <w:sz w:val="24"/>
                <w:szCs w:val="24"/>
              </w:rPr>
            </w:pPr>
            <w:r w:rsidRPr="00C27DF5">
              <w:rPr>
                <w:rFonts w:ascii="Arial" w:hAnsi="Arial" w:cs="Arial"/>
                <w:sz w:val="24"/>
                <w:szCs w:val="24"/>
              </w:rPr>
              <w:t xml:space="preserve">Mechanical Engineering Department and Metallurgy Department, COEP </w:t>
            </w:r>
          </w:p>
        </w:tc>
        <w:tc>
          <w:tcPr>
            <w:tcW w:w="2160" w:type="dxa"/>
          </w:tcPr>
          <w:p w:rsidR="00B96382" w:rsidRPr="001E06DE" w:rsidRDefault="00B96382" w:rsidP="00B96382">
            <w:pPr>
              <w:autoSpaceDE w:val="0"/>
              <w:autoSpaceDN w:val="0"/>
              <w:adjustRightInd w:val="0"/>
              <w:rPr>
                <w:rFonts w:ascii="Arial" w:hAnsi="Arial" w:cs="Arial"/>
                <w:sz w:val="24"/>
                <w:szCs w:val="24"/>
              </w:rPr>
            </w:pPr>
            <w:r w:rsidRPr="00C27DF5">
              <w:rPr>
                <w:rFonts w:ascii="Arial" w:hAnsi="Arial" w:cs="Arial"/>
                <w:sz w:val="24"/>
                <w:szCs w:val="24"/>
              </w:rPr>
              <w:t>Danfoss Industries Pvt Ltd,</w:t>
            </w:r>
            <w:r>
              <w:rPr>
                <w:rFonts w:ascii="Arial" w:hAnsi="Arial" w:cs="Arial"/>
                <w:sz w:val="24"/>
                <w:szCs w:val="24"/>
              </w:rPr>
              <w:t xml:space="preserve"> </w:t>
            </w:r>
            <w:r w:rsidRPr="00C27DF5">
              <w:rPr>
                <w:rFonts w:ascii="Arial" w:hAnsi="Arial" w:cs="Arial"/>
                <w:sz w:val="24"/>
                <w:szCs w:val="24"/>
              </w:rPr>
              <w:t>Chennai</w:t>
            </w:r>
            <w:r w:rsidRPr="001E06DE">
              <w:rPr>
                <w:rFonts w:ascii="Arial" w:hAnsi="Arial" w:cs="Arial"/>
                <w:b/>
                <w:bCs/>
                <w:sz w:val="24"/>
                <w:szCs w:val="24"/>
              </w:rPr>
              <w:t>.</w:t>
            </w:r>
          </w:p>
        </w:tc>
        <w:tc>
          <w:tcPr>
            <w:tcW w:w="1440" w:type="dxa"/>
          </w:tcPr>
          <w:p w:rsidR="00B96382" w:rsidRPr="00C27DF5" w:rsidRDefault="00B96382" w:rsidP="00B96382">
            <w:pPr>
              <w:rPr>
                <w:rFonts w:ascii="Arial" w:hAnsi="Arial" w:cs="Arial"/>
                <w:sz w:val="24"/>
                <w:szCs w:val="24"/>
              </w:rPr>
            </w:pPr>
            <w:r w:rsidRPr="00C27DF5">
              <w:rPr>
                <w:rFonts w:ascii="Arial" w:hAnsi="Arial" w:cs="Arial"/>
                <w:sz w:val="24"/>
                <w:szCs w:val="24"/>
              </w:rPr>
              <w:t>27</w:t>
            </w:r>
            <w:r w:rsidRPr="00C27DF5">
              <w:rPr>
                <w:rFonts w:ascii="Arial" w:hAnsi="Arial" w:cs="Arial"/>
                <w:sz w:val="24"/>
                <w:szCs w:val="24"/>
                <w:vertAlign w:val="superscript"/>
              </w:rPr>
              <w:t>th</w:t>
            </w:r>
            <w:r w:rsidRPr="00C27DF5">
              <w:rPr>
                <w:rFonts w:ascii="Arial" w:hAnsi="Arial" w:cs="Arial"/>
                <w:sz w:val="24"/>
                <w:szCs w:val="24"/>
              </w:rPr>
              <w:t xml:space="preserve"> January 2015</w:t>
            </w:r>
          </w:p>
        </w:tc>
        <w:tc>
          <w:tcPr>
            <w:tcW w:w="4483" w:type="dxa"/>
          </w:tcPr>
          <w:p w:rsidR="00B96382" w:rsidRPr="001E06DE" w:rsidRDefault="00B96382" w:rsidP="00B96382">
            <w:pPr>
              <w:pStyle w:val="ListParagraph"/>
              <w:numPr>
                <w:ilvl w:val="0"/>
                <w:numId w:val="107"/>
              </w:numPr>
              <w:autoSpaceDE w:val="0"/>
              <w:autoSpaceDN w:val="0"/>
              <w:adjustRightInd w:val="0"/>
              <w:rPr>
                <w:rFonts w:ascii="Arial" w:hAnsi="Arial" w:cs="Arial"/>
                <w:sz w:val="24"/>
                <w:szCs w:val="24"/>
              </w:rPr>
            </w:pPr>
            <w:r w:rsidRPr="001E06DE">
              <w:rPr>
                <w:rFonts w:ascii="Arial" w:hAnsi="Arial" w:cs="Arial"/>
                <w:sz w:val="24"/>
                <w:szCs w:val="24"/>
              </w:rPr>
              <w:t>Setting up test rigs for the Refrigeration and Air- Conditioning laboratory</w:t>
            </w:r>
          </w:p>
          <w:p w:rsidR="00B96382" w:rsidRPr="001E06DE" w:rsidRDefault="00B96382" w:rsidP="00B96382">
            <w:pPr>
              <w:pStyle w:val="ListParagraph"/>
              <w:numPr>
                <w:ilvl w:val="0"/>
                <w:numId w:val="107"/>
              </w:numPr>
              <w:autoSpaceDE w:val="0"/>
              <w:autoSpaceDN w:val="0"/>
              <w:adjustRightInd w:val="0"/>
              <w:rPr>
                <w:rFonts w:ascii="Arial" w:hAnsi="Arial" w:cs="Arial"/>
                <w:sz w:val="24"/>
                <w:szCs w:val="24"/>
              </w:rPr>
            </w:pPr>
            <w:r w:rsidRPr="001E06DE">
              <w:rPr>
                <w:rFonts w:ascii="Arial" w:hAnsi="Arial" w:cs="Arial"/>
                <w:sz w:val="24"/>
                <w:szCs w:val="24"/>
              </w:rPr>
              <w:t>Summer internship, technical session, training program</w:t>
            </w:r>
          </w:p>
          <w:p w:rsidR="00B96382" w:rsidRPr="001E06DE" w:rsidRDefault="00B96382" w:rsidP="00B96382">
            <w:pPr>
              <w:pStyle w:val="ListParagraph"/>
              <w:numPr>
                <w:ilvl w:val="0"/>
                <w:numId w:val="107"/>
              </w:numPr>
              <w:autoSpaceDE w:val="0"/>
              <w:autoSpaceDN w:val="0"/>
              <w:adjustRightInd w:val="0"/>
              <w:rPr>
                <w:rFonts w:ascii="Arial" w:hAnsi="Arial" w:cs="Arial"/>
                <w:sz w:val="24"/>
                <w:szCs w:val="24"/>
              </w:rPr>
            </w:pPr>
            <w:r w:rsidRPr="001E06DE">
              <w:rPr>
                <w:rFonts w:ascii="Arial" w:hAnsi="Arial" w:cs="Arial"/>
                <w:sz w:val="24"/>
                <w:szCs w:val="24"/>
              </w:rPr>
              <w:t>Industry visit to Danfoss Industries Pvt Ltd</w:t>
            </w:r>
          </w:p>
          <w:p w:rsidR="00B96382" w:rsidRPr="001E06DE" w:rsidRDefault="00B96382" w:rsidP="00B96382">
            <w:pPr>
              <w:pStyle w:val="ListParagraph"/>
              <w:numPr>
                <w:ilvl w:val="0"/>
                <w:numId w:val="107"/>
              </w:numPr>
              <w:autoSpaceDE w:val="0"/>
              <w:autoSpaceDN w:val="0"/>
              <w:adjustRightInd w:val="0"/>
              <w:rPr>
                <w:rFonts w:ascii="Arial" w:hAnsi="Arial" w:cs="Arial"/>
                <w:sz w:val="24"/>
                <w:szCs w:val="24"/>
              </w:rPr>
            </w:pPr>
            <w:r w:rsidRPr="001E06DE">
              <w:rPr>
                <w:rFonts w:ascii="Arial" w:hAnsi="Arial" w:cs="Arial"/>
                <w:sz w:val="24"/>
                <w:szCs w:val="24"/>
              </w:rPr>
              <w:t>Collaborative Research projects</w:t>
            </w:r>
          </w:p>
          <w:p w:rsidR="00B96382" w:rsidRPr="00BD6B81" w:rsidRDefault="00B96382" w:rsidP="00B96382">
            <w:pPr>
              <w:pStyle w:val="ListParagraph"/>
              <w:numPr>
                <w:ilvl w:val="0"/>
                <w:numId w:val="107"/>
              </w:numPr>
              <w:rPr>
                <w:rFonts w:ascii="Arial" w:hAnsi="Arial" w:cs="Arial"/>
                <w:sz w:val="24"/>
                <w:szCs w:val="24"/>
              </w:rPr>
            </w:pPr>
            <w:r w:rsidRPr="001E06DE">
              <w:rPr>
                <w:rFonts w:ascii="Arial" w:hAnsi="Arial" w:cs="Arial"/>
                <w:sz w:val="24"/>
                <w:szCs w:val="24"/>
              </w:rPr>
              <w:t>Conduct seminars, expert lectures and workshops</w:t>
            </w:r>
          </w:p>
        </w:tc>
      </w:tr>
      <w:tr w:rsidR="00B96382" w:rsidRPr="001E06DE" w:rsidTr="00B96382">
        <w:trPr>
          <w:trHeight w:val="567"/>
        </w:trPr>
        <w:tc>
          <w:tcPr>
            <w:tcW w:w="1620" w:type="dxa"/>
          </w:tcPr>
          <w:p w:rsidR="00B96382" w:rsidRPr="00BD6B81" w:rsidRDefault="00B96382" w:rsidP="00B96382">
            <w:pPr>
              <w:rPr>
                <w:rFonts w:ascii="Arial" w:hAnsi="Arial" w:cs="Arial"/>
                <w:sz w:val="24"/>
                <w:szCs w:val="24"/>
              </w:rPr>
            </w:pPr>
            <w:r w:rsidRPr="00BD6B81">
              <w:rPr>
                <w:rFonts w:ascii="Arial" w:hAnsi="Arial" w:cs="Arial"/>
                <w:sz w:val="24"/>
                <w:szCs w:val="24"/>
              </w:rPr>
              <w:t>Mechanical Engineering Department</w:t>
            </w:r>
          </w:p>
        </w:tc>
        <w:tc>
          <w:tcPr>
            <w:tcW w:w="2160" w:type="dxa"/>
          </w:tcPr>
          <w:p w:rsidR="00B96382" w:rsidRPr="00BD6B81" w:rsidRDefault="00B96382" w:rsidP="00B96382">
            <w:pPr>
              <w:rPr>
                <w:rFonts w:ascii="Arial" w:hAnsi="Arial" w:cs="Arial"/>
                <w:bCs/>
                <w:sz w:val="24"/>
                <w:szCs w:val="24"/>
                <w:lang w:val="en-IN"/>
              </w:rPr>
            </w:pPr>
            <w:r w:rsidRPr="00BD6B81">
              <w:rPr>
                <w:rFonts w:ascii="Arial" w:hAnsi="Arial" w:cs="Arial"/>
                <w:bCs/>
                <w:sz w:val="24"/>
                <w:szCs w:val="24"/>
                <w:lang w:val="en-IN"/>
              </w:rPr>
              <w:t>The Automotive Research Association of India (ARAI)</w:t>
            </w:r>
          </w:p>
        </w:tc>
        <w:tc>
          <w:tcPr>
            <w:tcW w:w="1440" w:type="dxa"/>
          </w:tcPr>
          <w:p w:rsidR="00B96382" w:rsidRPr="00BD6B81" w:rsidRDefault="00B96382" w:rsidP="00B96382">
            <w:pPr>
              <w:rPr>
                <w:rFonts w:ascii="Arial" w:hAnsi="Arial" w:cs="Arial"/>
                <w:sz w:val="24"/>
                <w:szCs w:val="24"/>
              </w:rPr>
            </w:pPr>
            <w:r w:rsidRPr="00BD6B81">
              <w:rPr>
                <w:rFonts w:ascii="Arial" w:hAnsi="Arial" w:cs="Arial"/>
                <w:sz w:val="24"/>
                <w:szCs w:val="24"/>
              </w:rPr>
              <w:t>16</w:t>
            </w:r>
            <w:r w:rsidRPr="00BD6B81">
              <w:rPr>
                <w:rFonts w:ascii="Arial" w:hAnsi="Arial" w:cs="Arial"/>
                <w:sz w:val="24"/>
                <w:szCs w:val="24"/>
                <w:vertAlign w:val="superscript"/>
              </w:rPr>
              <w:t>th</w:t>
            </w:r>
            <w:r w:rsidRPr="00BD6B81">
              <w:rPr>
                <w:rFonts w:ascii="Arial" w:hAnsi="Arial" w:cs="Arial"/>
                <w:sz w:val="24"/>
                <w:szCs w:val="24"/>
              </w:rPr>
              <w:t xml:space="preserve"> April, 2015</w:t>
            </w:r>
          </w:p>
        </w:tc>
        <w:tc>
          <w:tcPr>
            <w:tcW w:w="4483" w:type="dxa"/>
          </w:tcPr>
          <w:p w:rsidR="00B96382" w:rsidRPr="00BD6B81" w:rsidRDefault="00B96382" w:rsidP="00B96382">
            <w:pPr>
              <w:pStyle w:val="ListParagraph"/>
              <w:numPr>
                <w:ilvl w:val="0"/>
                <w:numId w:val="107"/>
              </w:numPr>
              <w:autoSpaceDE w:val="0"/>
              <w:autoSpaceDN w:val="0"/>
              <w:adjustRightInd w:val="0"/>
              <w:rPr>
                <w:rFonts w:ascii="Arial" w:hAnsi="Arial" w:cs="Arial"/>
                <w:sz w:val="24"/>
                <w:szCs w:val="24"/>
              </w:rPr>
            </w:pPr>
            <w:r w:rsidRPr="00BD6B81">
              <w:rPr>
                <w:rFonts w:ascii="Arial" w:hAnsi="Arial" w:cs="Arial"/>
                <w:color w:val="000000"/>
                <w:sz w:val="24"/>
                <w:szCs w:val="24"/>
              </w:rPr>
              <w:t>Extension of original MOU dated 14</w:t>
            </w:r>
            <w:r w:rsidRPr="00BD6B81">
              <w:rPr>
                <w:rFonts w:ascii="Arial" w:hAnsi="Arial" w:cs="Arial"/>
                <w:color w:val="000000"/>
                <w:sz w:val="24"/>
                <w:szCs w:val="24"/>
                <w:vertAlign w:val="superscript"/>
              </w:rPr>
              <w:t>th</w:t>
            </w:r>
            <w:r w:rsidRPr="00BD6B81">
              <w:rPr>
                <w:rFonts w:ascii="Arial" w:hAnsi="Arial" w:cs="Arial"/>
                <w:color w:val="000000"/>
                <w:sz w:val="24"/>
                <w:szCs w:val="24"/>
              </w:rPr>
              <w:t xml:space="preserve"> May, 2010 for further five batches of Joint 2 year postgraduate M. Tech Programme in Automotive Technology</w:t>
            </w:r>
          </w:p>
        </w:tc>
      </w:tr>
    </w:tbl>
    <w:p w:rsidR="00B96382" w:rsidRDefault="00B96382" w:rsidP="00B96382">
      <w:pPr>
        <w:pStyle w:val="ListParagraph"/>
        <w:rPr>
          <w:rFonts w:ascii="Arial" w:hAnsi="Arial" w:cs="Arial"/>
          <w:b/>
          <w:sz w:val="24"/>
          <w:szCs w:val="24"/>
        </w:rPr>
      </w:pPr>
    </w:p>
    <w:p w:rsidR="00B96382" w:rsidRPr="001E06DE" w:rsidRDefault="00B96382" w:rsidP="00B96382">
      <w:pPr>
        <w:pStyle w:val="ListParagraph"/>
        <w:numPr>
          <w:ilvl w:val="0"/>
          <w:numId w:val="102"/>
        </w:numPr>
        <w:rPr>
          <w:rFonts w:ascii="Arial" w:hAnsi="Arial" w:cs="Arial"/>
          <w:b/>
          <w:sz w:val="28"/>
          <w:szCs w:val="28"/>
        </w:rPr>
      </w:pPr>
      <w:r>
        <w:rPr>
          <w:rFonts w:ascii="Arial" w:hAnsi="Arial" w:cs="Arial"/>
          <w:b/>
          <w:sz w:val="24"/>
          <w:szCs w:val="24"/>
        </w:rPr>
        <w:t xml:space="preserve">  </w:t>
      </w:r>
      <w:r w:rsidRPr="001E06DE">
        <w:rPr>
          <w:rFonts w:ascii="Arial" w:hAnsi="Arial" w:cs="Arial"/>
          <w:b/>
          <w:sz w:val="28"/>
          <w:szCs w:val="28"/>
        </w:rPr>
        <w:t>MEMBERSHIPS TO SOCIETIES</w:t>
      </w:r>
    </w:p>
    <w:p w:rsidR="00B96382" w:rsidRPr="001E06DE" w:rsidRDefault="00B96382" w:rsidP="00B96382">
      <w:pPr>
        <w:pStyle w:val="ListParagraph"/>
        <w:rPr>
          <w:rFonts w:ascii="Arial" w:hAnsi="Arial" w:cs="Arial"/>
          <w:b/>
          <w:sz w:val="24"/>
          <w:szCs w:val="24"/>
        </w:rPr>
      </w:pPr>
    </w:p>
    <w:tbl>
      <w:tblPr>
        <w:tblStyle w:val="TableGrid"/>
        <w:tblW w:w="0" w:type="auto"/>
        <w:tblInd w:w="720" w:type="dxa"/>
        <w:tblLook w:val="04A0"/>
      </w:tblPr>
      <w:tblGrid>
        <w:gridCol w:w="1098"/>
        <w:gridCol w:w="4140"/>
        <w:gridCol w:w="3618"/>
      </w:tblGrid>
      <w:tr w:rsidR="00B96382" w:rsidRPr="001E06DE" w:rsidTr="00B96382">
        <w:tc>
          <w:tcPr>
            <w:tcW w:w="1098"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Sr. No</w:t>
            </w:r>
          </w:p>
        </w:tc>
        <w:tc>
          <w:tcPr>
            <w:tcW w:w="4140"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Name of the Society</w:t>
            </w:r>
          </w:p>
        </w:tc>
        <w:tc>
          <w:tcPr>
            <w:tcW w:w="3618"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Name of the faculty/s</w:t>
            </w:r>
          </w:p>
        </w:tc>
      </w:tr>
      <w:tr w:rsidR="00B96382" w:rsidRPr="001E06DE" w:rsidTr="00B96382">
        <w:tc>
          <w:tcPr>
            <w:tcW w:w="109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1</w:t>
            </w:r>
          </w:p>
        </w:tc>
        <w:tc>
          <w:tcPr>
            <w:tcW w:w="4140"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IET / SAE</w:t>
            </w:r>
          </w:p>
        </w:tc>
        <w:tc>
          <w:tcPr>
            <w:tcW w:w="361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P R Dhamangaonkar</w:t>
            </w:r>
          </w:p>
        </w:tc>
      </w:tr>
      <w:tr w:rsidR="00B96382" w:rsidRPr="001E06DE" w:rsidTr="00B96382">
        <w:tc>
          <w:tcPr>
            <w:tcW w:w="109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2</w:t>
            </w:r>
          </w:p>
        </w:tc>
        <w:tc>
          <w:tcPr>
            <w:tcW w:w="4140"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IET, ISTE</w:t>
            </w:r>
          </w:p>
        </w:tc>
        <w:tc>
          <w:tcPr>
            <w:tcW w:w="361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M G Karnik</w:t>
            </w:r>
          </w:p>
        </w:tc>
      </w:tr>
      <w:tr w:rsidR="00B96382" w:rsidRPr="001E06DE" w:rsidTr="00B96382">
        <w:tc>
          <w:tcPr>
            <w:tcW w:w="109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3</w:t>
            </w:r>
          </w:p>
        </w:tc>
        <w:tc>
          <w:tcPr>
            <w:tcW w:w="4140"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MIE, M IC, ISTE</w:t>
            </w:r>
          </w:p>
        </w:tc>
        <w:tc>
          <w:tcPr>
            <w:tcW w:w="361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M R Nandgaonkar</w:t>
            </w:r>
          </w:p>
        </w:tc>
      </w:tr>
      <w:tr w:rsidR="00B96382" w:rsidRPr="001E06DE" w:rsidTr="00B96382">
        <w:tc>
          <w:tcPr>
            <w:tcW w:w="109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4</w:t>
            </w:r>
          </w:p>
        </w:tc>
        <w:tc>
          <w:tcPr>
            <w:tcW w:w="4140"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Indian Society for Heat and Mass Transfer</w:t>
            </w:r>
          </w:p>
        </w:tc>
        <w:tc>
          <w:tcPr>
            <w:tcW w:w="3618"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C. M. Sewatkar</w:t>
            </w:r>
          </w:p>
        </w:tc>
      </w:tr>
    </w:tbl>
    <w:p w:rsidR="00B96382" w:rsidRPr="001E06DE" w:rsidRDefault="00B96382" w:rsidP="00B96382">
      <w:pPr>
        <w:pStyle w:val="ListParagraph"/>
        <w:rPr>
          <w:rFonts w:ascii="Arial" w:hAnsi="Arial" w:cs="Arial"/>
          <w:b/>
          <w:sz w:val="24"/>
          <w:szCs w:val="24"/>
        </w:rPr>
      </w:pPr>
    </w:p>
    <w:p w:rsidR="00B96382" w:rsidRPr="001E06DE" w:rsidRDefault="00B96382" w:rsidP="00B96382">
      <w:pPr>
        <w:pStyle w:val="ListParagraph"/>
        <w:numPr>
          <w:ilvl w:val="0"/>
          <w:numId w:val="102"/>
        </w:numPr>
        <w:rPr>
          <w:rFonts w:ascii="Arial" w:hAnsi="Arial" w:cs="Arial"/>
          <w:b/>
          <w:sz w:val="28"/>
          <w:szCs w:val="28"/>
        </w:rPr>
      </w:pPr>
      <w:r>
        <w:rPr>
          <w:rFonts w:ascii="Arial" w:hAnsi="Arial" w:cs="Arial"/>
          <w:b/>
          <w:sz w:val="28"/>
          <w:szCs w:val="28"/>
        </w:rPr>
        <w:t xml:space="preserve">  </w:t>
      </w:r>
      <w:r w:rsidRPr="001E06DE">
        <w:rPr>
          <w:rFonts w:ascii="Arial" w:hAnsi="Arial" w:cs="Arial"/>
          <w:b/>
          <w:sz w:val="28"/>
          <w:szCs w:val="28"/>
        </w:rPr>
        <w:t xml:space="preserve">FACULTY &amp; STUDENT EXCHANGE PROGRAMME : </w:t>
      </w:r>
    </w:p>
    <w:p w:rsidR="00B96382" w:rsidRPr="001E06DE" w:rsidRDefault="00B96382" w:rsidP="00B96382">
      <w:pPr>
        <w:pStyle w:val="ListParagraph"/>
        <w:numPr>
          <w:ilvl w:val="0"/>
          <w:numId w:val="103"/>
        </w:numPr>
        <w:rPr>
          <w:rFonts w:ascii="Arial" w:hAnsi="Arial" w:cs="Arial"/>
          <w:b/>
          <w:sz w:val="24"/>
          <w:szCs w:val="24"/>
        </w:rPr>
      </w:pPr>
      <w:r w:rsidRPr="001E06DE">
        <w:rPr>
          <w:rFonts w:ascii="Arial" w:hAnsi="Arial" w:cs="Arial"/>
          <w:b/>
          <w:sz w:val="24"/>
          <w:szCs w:val="24"/>
        </w:rPr>
        <w:t>Details of Students</w:t>
      </w:r>
    </w:p>
    <w:tbl>
      <w:tblPr>
        <w:tblStyle w:val="TableGrid"/>
        <w:tblW w:w="0" w:type="auto"/>
        <w:tblInd w:w="720" w:type="dxa"/>
        <w:tblLook w:val="04A0"/>
      </w:tblPr>
      <w:tblGrid>
        <w:gridCol w:w="2211"/>
        <w:gridCol w:w="2244"/>
        <w:gridCol w:w="2210"/>
      </w:tblGrid>
      <w:tr w:rsidR="00B96382" w:rsidRPr="001E06DE" w:rsidTr="00B96382">
        <w:tc>
          <w:tcPr>
            <w:tcW w:w="2211" w:type="dxa"/>
            <w:shd w:val="clear" w:color="auto" w:fill="D9D9D9" w:themeFill="background1" w:themeFillShade="D9"/>
          </w:tcPr>
          <w:p w:rsidR="00B96382" w:rsidRPr="001E06DE" w:rsidRDefault="00B96382" w:rsidP="00B96382">
            <w:pPr>
              <w:jc w:val="center"/>
              <w:rPr>
                <w:rFonts w:ascii="Arial" w:hAnsi="Arial" w:cs="Arial"/>
                <w:b/>
                <w:sz w:val="24"/>
                <w:szCs w:val="24"/>
              </w:rPr>
            </w:pPr>
            <w:r w:rsidRPr="001E06DE">
              <w:rPr>
                <w:rFonts w:ascii="Arial" w:hAnsi="Arial" w:cs="Arial"/>
                <w:b/>
                <w:sz w:val="24"/>
                <w:szCs w:val="24"/>
              </w:rPr>
              <w:t>Name of the Student</w:t>
            </w:r>
          </w:p>
        </w:tc>
        <w:tc>
          <w:tcPr>
            <w:tcW w:w="2244" w:type="dxa"/>
            <w:shd w:val="clear" w:color="auto" w:fill="D9D9D9" w:themeFill="background1" w:themeFillShade="D9"/>
          </w:tcPr>
          <w:p w:rsidR="00B96382" w:rsidRPr="001E06DE" w:rsidRDefault="00B96382" w:rsidP="00B96382">
            <w:pPr>
              <w:jc w:val="center"/>
              <w:rPr>
                <w:rFonts w:ascii="Arial" w:hAnsi="Arial" w:cs="Arial"/>
                <w:b/>
                <w:sz w:val="24"/>
                <w:szCs w:val="24"/>
              </w:rPr>
            </w:pPr>
            <w:r w:rsidRPr="001E06DE">
              <w:rPr>
                <w:rFonts w:ascii="Arial" w:hAnsi="Arial" w:cs="Arial"/>
                <w:b/>
                <w:sz w:val="24"/>
                <w:szCs w:val="24"/>
              </w:rPr>
              <w:t>Name of the University/ institute</w:t>
            </w:r>
          </w:p>
        </w:tc>
        <w:tc>
          <w:tcPr>
            <w:tcW w:w="2210" w:type="dxa"/>
            <w:shd w:val="clear" w:color="auto" w:fill="D9D9D9" w:themeFill="background1" w:themeFillShade="D9"/>
          </w:tcPr>
          <w:p w:rsidR="00B96382" w:rsidRPr="001E06DE" w:rsidRDefault="00B96382" w:rsidP="00B96382">
            <w:pPr>
              <w:jc w:val="center"/>
              <w:rPr>
                <w:rFonts w:ascii="Arial" w:hAnsi="Arial" w:cs="Arial"/>
                <w:b/>
                <w:sz w:val="24"/>
                <w:szCs w:val="24"/>
              </w:rPr>
            </w:pPr>
            <w:r w:rsidRPr="001E06DE">
              <w:rPr>
                <w:rFonts w:ascii="Arial" w:hAnsi="Arial" w:cs="Arial"/>
                <w:b/>
                <w:sz w:val="24"/>
                <w:szCs w:val="24"/>
              </w:rPr>
              <w:t>Year of Passing</w:t>
            </w:r>
          </w:p>
        </w:tc>
      </w:tr>
      <w:tr w:rsidR="00B96382" w:rsidRPr="001E06DE" w:rsidTr="00B96382">
        <w:tc>
          <w:tcPr>
            <w:tcW w:w="2211"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Bhaygesh Deshmukh</w:t>
            </w:r>
          </w:p>
        </w:tc>
        <w:tc>
          <w:tcPr>
            <w:tcW w:w="2244" w:type="dxa"/>
          </w:tcPr>
          <w:p w:rsidR="00B96382" w:rsidRPr="001E06DE" w:rsidRDefault="00B96382" w:rsidP="00B96382">
            <w:pPr>
              <w:jc w:val="center"/>
              <w:rPr>
                <w:rFonts w:ascii="Arial" w:hAnsi="Arial" w:cs="Arial"/>
                <w:sz w:val="24"/>
                <w:szCs w:val="24"/>
              </w:rPr>
            </w:pPr>
            <w:r w:rsidRPr="001E06DE">
              <w:rPr>
                <w:rFonts w:ascii="Arial" w:hAnsi="Arial" w:cs="Arial"/>
                <w:sz w:val="24"/>
                <w:szCs w:val="24"/>
              </w:rPr>
              <w:t>Ph.D.</w:t>
            </w:r>
          </w:p>
        </w:tc>
        <w:tc>
          <w:tcPr>
            <w:tcW w:w="2210" w:type="dxa"/>
          </w:tcPr>
          <w:p w:rsidR="00B96382" w:rsidRPr="001E06DE" w:rsidRDefault="00B96382" w:rsidP="00B96382">
            <w:pPr>
              <w:jc w:val="center"/>
              <w:rPr>
                <w:rFonts w:ascii="Arial" w:hAnsi="Arial" w:cs="Arial"/>
                <w:sz w:val="24"/>
                <w:szCs w:val="24"/>
              </w:rPr>
            </w:pPr>
            <w:r w:rsidRPr="001E06DE">
              <w:rPr>
                <w:rFonts w:ascii="Arial" w:hAnsi="Arial" w:cs="Arial"/>
                <w:sz w:val="24"/>
                <w:szCs w:val="24"/>
              </w:rPr>
              <w:t>2014</w:t>
            </w:r>
          </w:p>
        </w:tc>
      </w:tr>
      <w:tr w:rsidR="00B96382" w:rsidRPr="001E06DE" w:rsidTr="00B96382">
        <w:tc>
          <w:tcPr>
            <w:tcW w:w="2211"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Bhavikatti S S</w:t>
            </w:r>
          </w:p>
        </w:tc>
        <w:tc>
          <w:tcPr>
            <w:tcW w:w="2244" w:type="dxa"/>
          </w:tcPr>
          <w:p w:rsidR="00B96382" w:rsidRPr="001E06DE" w:rsidRDefault="00B96382" w:rsidP="00B96382">
            <w:pPr>
              <w:jc w:val="center"/>
              <w:rPr>
                <w:rFonts w:ascii="Arial" w:hAnsi="Arial" w:cs="Arial"/>
                <w:sz w:val="24"/>
                <w:szCs w:val="24"/>
              </w:rPr>
            </w:pPr>
            <w:r w:rsidRPr="001E06DE">
              <w:rPr>
                <w:rFonts w:ascii="Arial" w:hAnsi="Arial" w:cs="Arial"/>
                <w:sz w:val="24"/>
                <w:szCs w:val="24"/>
              </w:rPr>
              <w:t>Ph.D.</w:t>
            </w:r>
          </w:p>
        </w:tc>
        <w:tc>
          <w:tcPr>
            <w:tcW w:w="2210" w:type="dxa"/>
          </w:tcPr>
          <w:p w:rsidR="00B96382" w:rsidRPr="001E06DE" w:rsidRDefault="00B96382" w:rsidP="00B96382">
            <w:pPr>
              <w:jc w:val="center"/>
              <w:rPr>
                <w:rFonts w:ascii="Arial" w:hAnsi="Arial" w:cs="Arial"/>
                <w:sz w:val="24"/>
                <w:szCs w:val="24"/>
              </w:rPr>
            </w:pPr>
            <w:r w:rsidRPr="001E06DE">
              <w:rPr>
                <w:rFonts w:ascii="Arial" w:hAnsi="Arial" w:cs="Arial"/>
                <w:sz w:val="24"/>
                <w:szCs w:val="24"/>
              </w:rPr>
              <w:t>2014</w:t>
            </w:r>
          </w:p>
        </w:tc>
      </w:tr>
      <w:tr w:rsidR="00B96382" w:rsidRPr="001E06DE" w:rsidTr="00B96382">
        <w:tc>
          <w:tcPr>
            <w:tcW w:w="2211" w:type="dxa"/>
          </w:tcPr>
          <w:p w:rsidR="00B96382" w:rsidRPr="001E06DE" w:rsidRDefault="00B96382" w:rsidP="00B96382">
            <w:pPr>
              <w:pStyle w:val="ListParagraph"/>
              <w:ind w:left="0"/>
              <w:rPr>
                <w:rFonts w:ascii="Arial" w:hAnsi="Arial" w:cs="Arial"/>
                <w:sz w:val="24"/>
                <w:szCs w:val="24"/>
              </w:rPr>
            </w:pPr>
            <w:r w:rsidRPr="001E06DE">
              <w:rPr>
                <w:rFonts w:ascii="Arial" w:hAnsi="Arial" w:cs="Arial"/>
                <w:sz w:val="24"/>
                <w:szCs w:val="24"/>
              </w:rPr>
              <w:t>A P Bhattu</w:t>
            </w:r>
          </w:p>
        </w:tc>
        <w:tc>
          <w:tcPr>
            <w:tcW w:w="2244" w:type="dxa"/>
          </w:tcPr>
          <w:p w:rsidR="00B96382" w:rsidRPr="001E06DE" w:rsidRDefault="00B96382" w:rsidP="00B96382">
            <w:pPr>
              <w:jc w:val="center"/>
              <w:rPr>
                <w:rFonts w:ascii="Arial" w:hAnsi="Arial" w:cs="Arial"/>
                <w:sz w:val="24"/>
                <w:szCs w:val="24"/>
              </w:rPr>
            </w:pPr>
            <w:r w:rsidRPr="001E06DE">
              <w:rPr>
                <w:rFonts w:ascii="Arial" w:hAnsi="Arial" w:cs="Arial"/>
                <w:sz w:val="24"/>
                <w:szCs w:val="24"/>
              </w:rPr>
              <w:t>Ph.D.</w:t>
            </w:r>
          </w:p>
        </w:tc>
        <w:tc>
          <w:tcPr>
            <w:tcW w:w="2210" w:type="dxa"/>
          </w:tcPr>
          <w:p w:rsidR="00B96382" w:rsidRPr="001E06DE" w:rsidRDefault="00B96382" w:rsidP="00B96382">
            <w:pPr>
              <w:jc w:val="center"/>
              <w:rPr>
                <w:rFonts w:ascii="Arial" w:hAnsi="Arial" w:cs="Arial"/>
                <w:sz w:val="24"/>
                <w:szCs w:val="24"/>
              </w:rPr>
            </w:pPr>
            <w:r w:rsidRPr="001E06DE">
              <w:rPr>
                <w:rFonts w:ascii="Arial" w:hAnsi="Arial" w:cs="Arial"/>
                <w:sz w:val="24"/>
                <w:szCs w:val="24"/>
              </w:rPr>
              <w:t>2014</w:t>
            </w:r>
          </w:p>
        </w:tc>
      </w:tr>
    </w:tbl>
    <w:p w:rsidR="00B96382" w:rsidRDefault="00B96382" w:rsidP="00B96382">
      <w:pPr>
        <w:rPr>
          <w:rFonts w:ascii="Arial" w:hAnsi="Arial" w:cs="Arial"/>
          <w:b/>
          <w:sz w:val="24"/>
          <w:szCs w:val="24"/>
        </w:rPr>
      </w:pPr>
    </w:p>
    <w:p w:rsidR="00B96382" w:rsidRPr="001E06DE" w:rsidRDefault="00B96382" w:rsidP="00B96382">
      <w:pPr>
        <w:pStyle w:val="ListParagraph"/>
        <w:numPr>
          <w:ilvl w:val="0"/>
          <w:numId w:val="103"/>
        </w:numPr>
        <w:rPr>
          <w:rFonts w:ascii="Arial" w:hAnsi="Arial" w:cs="Arial"/>
          <w:b/>
          <w:sz w:val="24"/>
          <w:szCs w:val="24"/>
        </w:rPr>
      </w:pPr>
      <w:r w:rsidRPr="001E06DE">
        <w:rPr>
          <w:rFonts w:ascii="Arial" w:hAnsi="Arial" w:cs="Arial"/>
          <w:b/>
          <w:sz w:val="24"/>
          <w:szCs w:val="24"/>
        </w:rPr>
        <w:t>Details of faculty</w:t>
      </w:r>
    </w:p>
    <w:p w:rsidR="00B96382" w:rsidRPr="001E06DE" w:rsidRDefault="00B96382" w:rsidP="00B96382">
      <w:pPr>
        <w:pStyle w:val="ListParagraph"/>
        <w:rPr>
          <w:rFonts w:ascii="Arial" w:hAnsi="Arial" w:cs="Arial"/>
          <w:b/>
          <w:sz w:val="24"/>
          <w:szCs w:val="24"/>
        </w:rPr>
      </w:pPr>
    </w:p>
    <w:tbl>
      <w:tblPr>
        <w:tblStyle w:val="TableGrid"/>
        <w:tblW w:w="9066" w:type="dxa"/>
        <w:tblInd w:w="720" w:type="dxa"/>
        <w:tblLook w:val="04A0"/>
      </w:tblPr>
      <w:tblGrid>
        <w:gridCol w:w="2331"/>
        <w:gridCol w:w="2290"/>
        <w:gridCol w:w="2237"/>
        <w:gridCol w:w="2208"/>
      </w:tblGrid>
      <w:tr w:rsidR="00B96382" w:rsidRPr="001E06DE" w:rsidTr="00B96382">
        <w:trPr>
          <w:trHeight w:val="722"/>
        </w:trPr>
        <w:tc>
          <w:tcPr>
            <w:tcW w:w="2331"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Name of Faculty</w:t>
            </w:r>
          </w:p>
        </w:tc>
        <w:tc>
          <w:tcPr>
            <w:tcW w:w="2290"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Name of University</w:t>
            </w:r>
          </w:p>
        </w:tc>
        <w:tc>
          <w:tcPr>
            <w:tcW w:w="2237"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 xml:space="preserve">Duration </w:t>
            </w:r>
          </w:p>
        </w:tc>
        <w:tc>
          <w:tcPr>
            <w:tcW w:w="2208" w:type="dxa"/>
            <w:shd w:val="clear" w:color="auto" w:fill="D9D9D9" w:themeFill="background1" w:themeFillShade="D9"/>
          </w:tcPr>
          <w:p w:rsidR="00B96382" w:rsidRPr="001E06DE" w:rsidRDefault="00B96382" w:rsidP="00B96382">
            <w:pPr>
              <w:pStyle w:val="ListParagraph"/>
              <w:ind w:left="0"/>
              <w:rPr>
                <w:rFonts w:ascii="Arial" w:hAnsi="Arial" w:cs="Arial"/>
                <w:b/>
                <w:sz w:val="24"/>
                <w:szCs w:val="24"/>
              </w:rPr>
            </w:pPr>
            <w:r w:rsidRPr="001E06DE">
              <w:rPr>
                <w:rFonts w:ascii="Arial" w:hAnsi="Arial" w:cs="Arial"/>
                <w:b/>
                <w:sz w:val="24"/>
                <w:szCs w:val="24"/>
              </w:rPr>
              <w:t>Details of Course</w:t>
            </w:r>
          </w:p>
        </w:tc>
      </w:tr>
      <w:tr w:rsidR="00B96382" w:rsidRPr="001E06DE" w:rsidTr="00B96382">
        <w:trPr>
          <w:trHeight w:val="951"/>
        </w:trPr>
        <w:tc>
          <w:tcPr>
            <w:tcW w:w="2331" w:type="dxa"/>
          </w:tcPr>
          <w:p w:rsidR="00B96382" w:rsidRPr="001E06DE" w:rsidRDefault="00B96382" w:rsidP="00B96382">
            <w:pPr>
              <w:pStyle w:val="ListParagraph"/>
              <w:ind w:left="0"/>
              <w:rPr>
                <w:rFonts w:ascii="Arial" w:hAnsi="Arial" w:cs="Arial"/>
                <w:bCs/>
                <w:sz w:val="24"/>
                <w:szCs w:val="24"/>
              </w:rPr>
            </w:pPr>
            <w:r w:rsidRPr="001E06DE">
              <w:rPr>
                <w:rFonts w:ascii="Arial" w:hAnsi="Arial" w:cs="Arial"/>
                <w:bCs/>
                <w:sz w:val="24"/>
                <w:szCs w:val="24"/>
              </w:rPr>
              <w:t>C.M.Sewatkar</w:t>
            </w:r>
          </w:p>
        </w:tc>
        <w:tc>
          <w:tcPr>
            <w:tcW w:w="2290" w:type="dxa"/>
          </w:tcPr>
          <w:p w:rsidR="00B96382" w:rsidRPr="001E06DE" w:rsidRDefault="00B96382" w:rsidP="00B96382">
            <w:pPr>
              <w:pStyle w:val="ListParagraph"/>
              <w:ind w:left="0"/>
              <w:rPr>
                <w:rFonts w:ascii="Arial" w:hAnsi="Arial" w:cs="Arial"/>
                <w:bCs/>
                <w:sz w:val="24"/>
                <w:szCs w:val="24"/>
              </w:rPr>
            </w:pPr>
            <w:r w:rsidRPr="001E06DE">
              <w:rPr>
                <w:rFonts w:ascii="Arial" w:hAnsi="Arial" w:cs="Arial"/>
                <w:bCs/>
                <w:sz w:val="24"/>
                <w:szCs w:val="24"/>
              </w:rPr>
              <w:t>Modern College of Engineering Pune</w:t>
            </w:r>
          </w:p>
        </w:tc>
        <w:tc>
          <w:tcPr>
            <w:tcW w:w="2237" w:type="dxa"/>
          </w:tcPr>
          <w:p w:rsidR="00B96382" w:rsidRPr="001E06DE" w:rsidRDefault="00B96382" w:rsidP="00B96382">
            <w:pPr>
              <w:pStyle w:val="ListParagraph"/>
              <w:ind w:left="0"/>
              <w:rPr>
                <w:rFonts w:ascii="Arial" w:hAnsi="Arial" w:cs="Arial"/>
                <w:bCs/>
                <w:sz w:val="24"/>
                <w:szCs w:val="24"/>
              </w:rPr>
            </w:pPr>
            <w:r w:rsidRPr="001E06DE">
              <w:rPr>
                <w:rFonts w:ascii="Arial" w:hAnsi="Arial" w:cs="Arial"/>
                <w:bCs/>
                <w:sz w:val="24"/>
                <w:szCs w:val="24"/>
              </w:rPr>
              <w:t>3 Months</w:t>
            </w:r>
          </w:p>
        </w:tc>
        <w:tc>
          <w:tcPr>
            <w:tcW w:w="2208" w:type="dxa"/>
          </w:tcPr>
          <w:p w:rsidR="00B96382" w:rsidRPr="001E06DE" w:rsidRDefault="00B96382" w:rsidP="00B96382">
            <w:pPr>
              <w:pStyle w:val="ListParagraph"/>
              <w:ind w:left="0"/>
              <w:rPr>
                <w:rFonts w:ascii="Arial" w:hAnsi="Arial" w:cs="Arial"/>
                <w:bCs/>
                <w:sz w:val="24"/>
                <w:szCs w:val="24"/>
              </w:rPr>
            </w:pPr>
            <w:r w:rsidRPr="001E06DE">
              <w:rPr>
                <w:rFonts w:ascii="Arial" w:hAnsi="Arial" w:cs="Arial"/>
                <w:bCs/>
                <w:sz w:val="24"/>
                <w:szCs w:val="24"/>
              </w:rPr>
              <w:t>Course on CFD taught at PG level</w:t>
            </w:r>
          </w:p>
        </w:tc>
      </w:tr>
    </w:tbl>
    <w:p w:rsidR="00B96382" w:rsidRPr="001E06DE" w:rsidRDefault="00B96382" w:rsidP="00B96382">
      <w:pPr>
        <w:pStyle w:val="ListParagraph"/>
        <w:rPr>
          <w:rFonts w:ascii="Arial" w:hAnsi="Arial" w:cs="Arial"/>
          <w:b/>
          <w:sz w:val="24"/>
          <w:szCs w:val="24"/>
        </w:rPr>
      </w:pPr>
    </w:p>
    <w:p w:rsidR="00B96382" w:rsidRPr="001E06DE" w:rsidRDefault="00B96382" w:rsidP="00B96382">
      <w:pPr>
        <w:pStyle w:val="ListParagraph"/>
        <w:rPr>
          <w:rFonts w:ascii="Arial" w:hAnsi="Arial" w:cs="Arial"/>
          <w:b/>
          <w:sz w:val="24"/>
          <w:szCs w:val="24"/>
        </w:rPr>
      </w:pPr>
    </w:p>
    <w:p w:rsidR="00B96382" w:rsidRPr="001E06DE" w:rsidRDefault="00B96382" w:rsidP="00B96382">
      <w:pPr>
        <w:pStyle w:val="ListParagraph"/>
        <w:numPr>
          <w:ilvl w:val="0"/>
          <w:numId w:val="104"/>
        </w:numPr>
        <w:ind w:left="360"/>
        <w:rPr>
          <w:rFonts w:ascii="Arial" w:hAnsi="Arial" w:cs="Arial"/>
          <w:b/>
          <w:sz w:val="24"/>
          <w:szCs w:val="24"/>
        </w:rPr>
      </w:pPr>
      <w:r>
        <w:rPr>
          <w:rFonts w:ascii="Arial" w:hAnsi="Arial" w:cs="Arial"/>
          <w:b/>
          <w:sz w:val="24"/>
          <w:szCs w:val="24"/>
        </w:rPr>
        <w:t xml:space="preserve">   </w:t>
      </w:r>
      <w:r w:rsidRPr="001E06DE">
        <w:rPr>
          <w:rFonts w:ascii="Arial" w:hAnsi="Arial" w:cs="Arial"/>
          <w:b/>
          <w:sz w:val="24"/>
          <w:szCs w:val="24"/>
        </w:rPr>
        <w:t xml:space="preserve">FACULTY MEMBERS </w:t>
      </w:r>
    </w:p>
    <w:tbl>
      <w:tblPr>
        <w:tblStyle w:val="TableGrid"/>
        <w:tblW w:w="10361" w:type="dxa"/>
        <w:tblLayout w:type="fixed"/>
        <w:tblLook w:val="01E0"/>
      </w:tblPr>
      <w:tblGrid>
        <w:gridCol w:w="705"/>
        <w:gridCol w:w="2445"/>
        <w:gridCol w:w="2700"/>
        <w:gridCol w:w="2070"/>
        <w:gridCol w:w="2441"/>
      </w:tblGrid>
      <w:tr w:rsidR="00B96382" w:rsidRPr="001E06DE" w:rsidTr="00B96382">
        <w:trPr>
          <w:trHeight w:val="145"/>
        </w:trPr>
        <w:tc>
          <w:tcPr>
            <w:tcW w:w="705" w:type="dxa"/>
            <w:shd w:val="clear" w:color="auto" w:fill="D9D9D9" w:themeFill="background1" w:themeFillShade="D9"/>
          </w:tcPr>
          <w:p w:rsidR="00B96382" w:rsidRPr="001E06DE" w:rsidRDefault="00B96382" w:rsidP="00B96382">
            <w:pPr>
              <w:rPr>
                <w:rFonts w:ascii="Arial" w:hAnsi="Arial" w:cs="Arial"/>
                <w:b/>
                <w:sz w:val="24"/>
                <w:szCs w:val="24"/>
              </w:rPr>
            </w:pPr>
            <w:r w:rsidRPr="001E06DE">
              <w:rPr>
                <w:rFonts w:ascii="Arial" w:hAnsi="Arial" w:cs="Arial"/>
                <w:b/>
                <w:sz w:val="24"/>
                <w:szCs w:val="24"/>
              </w:rPr>
              <w:t>Sr.</w:t>
            </w:r>
          </w:p>
          <w:p w:rsidR="00B96382" w:rsidRPr="001E06DE" w:rsidRDefault="00B96382" w:rsidP="00B96382">
            <w:pPr>
              <w:rPr>
                <w:rFonts w:ascii="Arial" w:hAnsi="Arial" w:cs="Arial"/>
                <w:b/>
                <w:sz w:val="24"/>
                <w:szCs w:val="24"/>
              </w:rPr>
            </w:pPr>
            <w:r w:rsidRPr="001E06DE">
              <w:rPr>
                <w:rFonts w:ascii="Arial" w:hAnsi="Arial" w:cs="Arial"/>
                <w:b/>
                <w:sz w:val="24"/>
                <w:szCs w:val="24"/>
              </w:rPr>
              <w:t>No</w:t>
            </w:r>
          </w:p>
        </w:tc>
        <w:tc>
          <w:tcPr>
            <w:tcW w:w="2445" w:type="dxa"/>
            <w:shd w:val="clear" w:color="auto" w:fill="D9D9D9" w:themeFill="background1" w:themeFillShade="D9"/>
          </w:tcPr>
          <w:p w:rsidR="00B96382" w:rsidRPr="001E06DE" w:rsidRDefault="00B96382" w:rsidP="00B96382">
            <w:pPr>
              <w:rPr>
                <w:rFonts w:ascii="Arial" w:hAnsi="Arial" w:cs="Arial"/>
                <w:b/>
                <w:sz w:val="24"/>
                <w:szCs w:val="24"/>
              </w:rPr>
            </w:pPr>
            <w:r w:rsidRPr="001E06DE">
              <w:rPr>
                <w:rFonts w:ascii="Arial" w:hAnsi="Arial" w:cs="Arial"/>
                <w:b/>
                <w:sz w:val="24"/>
                <w:szCs w:val="24"/>
              </w:rPr>
              <w:t>Name of the Faculty</w:t>
            </w:r>
          </w:p>
        </w:tc>
        <w:tc>
          <w:tcPr>
            <w:tcW w:w="2700" w:type="dxa"/>
            <w:shd w:val="clear" w:color="auto" w:fill="D9D9D9" w:themeFill="background1" w:themeFillShade="D9"/>
          </w:tcPr>
          <w:p w:rsidR="00B96382" w:rsidRPr="001E06DE" w:rsidRDefault="00B96382" w:rsidP="00B96382">
            <w:pPr>
              <w:rPr>
                <w:rFonts w:ascii="Arial" w:hAnsi="Arial" w:cs="Arial"/>
                <w:b/>
                <w:sz w:val="24"/>
                <w:szCs w:val="24"/>
              </w:rPr>
            </w:pPr>
            <w:r w:rsidRPr="001E06DE">
              <w:rPr>
                <w:rFonts w:ascii="Arial" w:hAnsi="Arial" w:cs="Arial"/>
                <w:b/>
                <w:sz w:val="24"/>
                <w:szCs w:val="24"/>
              </w:rPr>
              <w:t xml:space="preserve">Highest </w:t>
            </w:r>
          </w:p>
          <w:p w:rsidR="00B96382" w:rsidRPr="001E06DE" w:rsidRDefault="00B96382" w:rsidP="00B96382">
            <w:pPr>
              <w:rPr>
                <w:rFonts w:ascii="Arial" w:hAnsi="Arial" w:cs="Arial"/>
                <w:b/>
                <w:sz w:val="24"/>
                <w:szCs w:val="24"/>
              </w:rPr>
            </w:pPr>
            <w:r w:rsidRPr="001E06DE">
              <w:rPr>
                <w:rFonts w:ascii="Arial" w:hAnsi="Arial" w:cs="Arial"/>
                <w:b/>
                <w:sz w:val="24"/>
                <w:szCs w:val="24"/>
              </w:rPr>
              <w:t>Qualification</w:t>
            </w:r>
          </w:p>
        </w:tc>
        <w:tc>
          <w:tcPr>
            <w:tcW w:w="2070" w:type="dxa"/>
            <w:shd w:val="clear" w:color="auto" w:fill="D9D9D9" w:themeFill="background1" w:themeFillShade="D9"/>
          </w:tcPr>
          <w:p w:rsidR="00B96382" w:rsidRPr="001E06DE" w:rsidRDefault="00B96382" w:rsidP="00B96382">
            <w:pPr>
              <w:rPr>
                <w:rFonts w:ascii="Arial" w:hAnsi="Arial" w:cs="Arial"/>
                <w:b/>
                <w:sz w:val="24"/>
                <w:szCs w:val="24"/>
                <w:u w:val="single"/>
              </w:rPr>
            </w:pPr>
            <w:r w:rsidRPr="001E06DE">
              <w:rPr>
                <w:rFonts w:ascii="Arial" w:hAnsi="Arial" w:cs="Arial"/>
                <w:b/>
                <w:sz w:val="24"/>
                <w:szCs w:val="24"/>
              </w:rPr>
              <w:t>Designation</w:t>
            </w:r>
          </w:p>
        </w:tc>
        <w:tc>
          <w:tcPr>
            <w:tcW w:w="2441" w:type="dxa"/>
            <w:shd w:val="clear" w:color="auto" w:fill="D9D9D9" w:themeFill="background1" w:themeFillShade="D9"/>
          </w:tcPr>
          <w:p w:rsidR="00B96382" w:rsidRPr="001E06DE" w:rsidRDefault="00B96382" w:rsidP="00B96382">
            <w:pPr>
              <w:rPr>
                <w:rFonts w:ascii="Arial" w:hAnsi="Arial" w:cs="Arial"/>
                <w:b/>
                <w:sz w:val="24"/>
                <w:szCs w:val="24"/>
              </w:rPr>
            </w:pPr>
            <w:r w:rsidRPr="001E06DE">
              <w:rPr>
                <w:rFonts w:ascii="Arial" w:hAnsi="Arial" w:cs="Arial"/>
                <w:b/>
                <w:sz w:val="24"/>
                <w:szCs w:val="24"/>
              </w:rPr>
              <w:t>Areas of interest</w:t>
            </w:r>
          </w:p>
        </w:tc>
      </w:tr>
      <w:tr w:rsidR="00B96382" w:rsidRPr="001E06DE" w:rsidTr="00B96382">
        <w:trPr>
          <w:trHeight w:val="118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w:t>
            </w:r>
          </w:p>
        </w:tc>
        <w:tc>
          <w:tcPr>
            <w:tcW w:w="2445" w:type="dxa"/>
          </w:tcPr>
          <w:p w:rsidR="00B96382" w:rsidRPr="001E06DE" w:rsidRDefault="00B96382" w:rsidP="00B96382">
            <w:pPr>
              <w:pStyle w:val="HTMLPreformatted"/>
              <w:rPr>
                <w:rFonts w:ascii="Arial" w:hAnsi="Arial" w:cs="Arial"/>
                <w:color w:val="auto"/>
                <w:sz w:val="24"/>
                <w:szCs w:val="24"/>
              </w:rPr>
            </w:pPr>
            <w:r w:rsidRPr="001E06DE">
              <w:rPr>
                <w:rFonts w:ascii="Arial" w:hAnsi="Arial" w:cs="Arial"/>
                <w:color w:val="auto"/>
                <w:sz w:val="24"/>
                <w:szCs w:val="24"/>
              </w:rPr>
              <w:t>Dr. A.D. Sahasrabudhe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u w:val="single"/>
              </w:rPr>
            </w:pPr>
            <w:r w:rsidRPr="001E06DE">
              <w:rPr>
                <w:rFonts w:ascii="Arial" w:hAnsi="Arial" w:cs="Arial"/>
                <w:sz w:val="24"/>
                <w:szCs w:val="24"/>
              </w:rPr>
              <w:t>Professor &amp; Director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Vibration &amp; Noise Control, Operation Research and Optimization</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S. N. Sapali</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u w:val="single"/>
              </w:rPr>
            </w:pPr>
            <w:r w:rsidRPr="001E06DE">
              <w:rPr>
                <w:rFonts w:ascii="Arial" w:hAnsi="Arial" w:cs="Arial"/>
                <w:sz w:val="24"/>
                <w:szCs w:val="24"/>
              </w:rPr>
              <w:t>Professor &amp; Head</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Refrigeration and Air Conditioning</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3</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D. W. Pande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u w:val="single"/>
              </w:rPr>
            </w:pPr>
            <w:r w:rsidRPr="001E06DE">
              <w:rPr>
                <w:rFonts w:ascii="Arial" w:hAnsi="Arial" w:cs="Arial"/>
                <w:sz w:val="24"/>
                <w:szCs w:val="24"/>
              </w:rPr>
              <w:t>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Vibro-Acoustics, Finite and Boundary Element Methods</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4</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D. N. Malkhede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u w:val="single"/>
              </w:rPr>
            </w:pPr>
            <w:r w:rsidRPr="001E06DE">
              <w:rPr>
                <w:rFonts w:ascii="Arial" w:hAnsi="Arial" w:cs="Arial"/>
                <w:sz w:val="24"/>
                <w:szCs w:val="24"/>
              </w:rPr>
              <w:t>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Internal Combustion Engines</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5</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V. K. Tripathi</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u w:val="single"/>
              </w:rPr>
            </w:pPr>
            <w:r>
              <w:rPr>
                <w:rFonts w:ascii="Arial" w:hAnsi="Arial" w:cs="Arial"/>
                <w:sz w:val="24"/>
                <w:szCs w:val="24"/>
              </w:rPr>
              <w:t xml:space="preserve">Associate </w:t>
            </w:r>
            <w:r w:rsidRPr="001E06DE">
              <w:rPr>
                <w:rFonts w:ascii="Arial" w:hAnsi="Arial" w:cs="Arial"/>
                <w:sz w:val="24"/>
                <w:szCs w:val="24"/>
              </w:rPr>
              <w:t>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Design Optimization</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6</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A. A. Latey</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Internal Combustion Engines</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7</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M. P. Khond</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 xml:space="preserve">Associate </w:t>
            </w:r>
            <w:r w:rsidRPr="001E06DE">
              <w:rPr>
                <w:rFonts w:ascii="Arial" w:hAnsi="Arial" w:cs="Arial"/>
                <w:sz w:val="24"/>
                <w:szCs w:val="24"/>
              </w:rPr>
              <w:lastRenderedPageBreak/>
              <w:t>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lastRenderedPageBreak/>
              <w:t>Fluid Mechanics</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lastRenderedPageBreak/>
              <w:t>8</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M. R. Nandgaonkar</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Internal Combustion Engines, Computational Fluid Dynamics</w:t>
            </w:r>
          </w:p>
        </w:tc>
      </w:tr>
      <w:tr w:rsidR="00B96382" w:rsidRPr="001E06DE" w:rsidTr="00B96382">
        <w:trPr>
          <w:trHeight w:val="145"/>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9</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Madhuri G Karnik</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Design Engg, Micro-Fabrication Engg</w:t>
            </w:r>
          </w:p>
        </w:tc>
      </w:tr>
      <w:tr w:rsidR="00B96382" w:rsidRPr="001E06DE" w:rsidTr="00B96382">
        <w:trPr>
          <w:trHeight w:val="53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10</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S. S. Pardeshi</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Wire EDM</w:t>
            </w:r>
          </w:p>
        </w:tc>
      </w:tr>
      <w:tr w:rsidR="00B96382" w:rsidRPr="001E06DE" w:rsidTr="00B96382">
        <w:trPr>
          <w:trHeight w:val="53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11</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S. S. Ohol</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Robotics</w:t>
            </w:r>
          </w:p>
        </w:tc>
      </w:tr>
      <w:tr w:rsidR="00B96382" w:rsidRPr="001E06DE" w:rsidTr="00B96382">
        <w:trPr>
          <w:trHeight w:val="53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12</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S. D. Suryavanshi</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Non Conventional Energy</w:t>
            </w:r>
          </w:p>
        </w:tc>
      </w:tr>
      <w:tr w:rsidR="00B96382" w:rsidRPr="001E06DE" w:rsidTr="00B96382">
        <w:trPr>
          <w:trHeight w:val="53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13</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G. N. Kulkarni</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Solar Equipments, Non-Conventional Energy</w:t>
            </w:r>
          </w:p>
        </w:tc>
      </w:tr>
      <w:tr w:rsidR="00B96382" w:rsidRPr="001E06DE" w:rsidTr="00B96382">
        <w:trPr>
          <w:trHeight w:val="53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14</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R .N. Ladhwe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M.Tech.(Design)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Design Engg</w:t>
            </w:r>
          </w:p>
          <w:p w:rsidR="00B96382" w:rsidRPr="001E06DE" w:rsidRDefault="00B96382" w:rsidP="00B96382">
            <w:pPr>
              <w:rPr>
                <w:rFonts w:ascii="Arial" w:hAnsi="Arial" w:cs="Arial"/>
                <w:sz w:val="24"/>
                <w:szCs w:val="24"/>
              </w:rPr>
            </w:pPr>
          </w:p>
        </w:tc>
      </w:tr>
      <w:tr w:rsidR="00B96382" w:rsidRPr="001E06DE" w:rsidTr="00B96382">
        <w:trPr>
          <w:trHeight w:val="53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15</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V. K. Haribhakta</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M.Tech(Production)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Micro-Machining</w:t>
            </w:r>
          </w:p>
        </w:tc>
      </w:tr>
      <w:tr w:rsidR="00B96382" w:rsidRPr="001E06DE" w:rsidTr="00B96382">
        <w:trPr>
          <w:trHeight w:val="58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16</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P. R. Dhamangaonkar</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M.E.(Thermal)</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Steam Engg, Boiler Design</w:t>
            </w:r>
          </w:p>
        </w:tc>
      </w:tr>
      <w:tr w:rsidR="00B96382" w:rsidRPr="001E06DE" w:rsidTr="00B96382">
        <w:trPr>
          <w:trHeight w:val="618"/>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17</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A P. Bhattu</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M.E. (Design)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Vibration and Acoustics</w:t>
            </w:r>
          </w:p>
        </w:tc>
      </w:tr>
      <w:tr w:rsidR="00B96382" w:rsidRPr="001E06DE" w:rsidTr="00B96382">
        <w:trPr>
          <w:trHeight w:val="74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18</w:t>
            </w:r>
          </w:p>
        </w:tc>
        <w:tc>
          <w:tcPr>
            <w:tcW w:w="2445" w:type="dxa"/>
          </w:tcPr>
          <w:p w:rsidR="00B96382" w:rsidRPr="001E06DE" w:rsidRDefault="00B96382" w:rsidP="00B96382">
            <w:pPr>
              <w:rPr>
                <w:rFonts w:ascii="Arial" w:hAnsi="Arial" w:cs="Arial"/>
                <w:sz w:val="24"/>
                <w:szCs w:val="24"/>
              </w:rPr>
            </w:pPr>
            <w:r w:rsidRPr="001E06DE">
              <w:rPr>
                <w:rFonts w:ascii="Arial" w:hAnsi="Arial" w:cs="Arial"/>
                <w:bCs/>
                <w:sz w:val="24"/>
                <w:szCs w:val="24"/>
              </w:rPr>
              <w:t>Dr. C.M. Sewatkar</w:t>
            </w:r>
            <w:r w:rsidRPr="001E06DE">
              <w:rPr>
                <w:rFonts w:ascii="Arial" w:hAnsi="Arial" w:cs="Arial"/>
                <w:bCs/>
                <w:sz w:val="24"/>
                <w:szCs w:val="24"/>
              </w:rPr>
              <w:tab/>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 D (Mechanical)</w:t>
            </w:r>
          </w:p>
          <w:p w:rsidR="00B96382" w:rsidRPr="001E06DE" w:rsidRDefault="00B96382" w:rsidP="00B96382">
            <w:pPr>
              <w:rPr>
                <w:rFonts w:ascii="Arial" w:hAnsi="Arial" w:cs="Arial"/>
                <w:sz w:val="24"/>
                <w:szCs w:val="24"/>
              </w:rPr>
            </w:pP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Fluid Mechanics, Computational Fluid Dynamics</w:t>
            </w:r>
          </w:p>
        </w:tc>
      </w:tr>
      <w:tr w:rsidR="00B96382" w:rsidRPr="001E06DE" w:rsidTr="00B96382">
        <w:trPr>
          <w:trHeight w:val="62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19</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N. K. Chougule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 D (Mechanical)</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CAD/CAM/CAE and Heat Transfer</w:t>
            </w:r>
          </w:p>
        </w:tc>
      </w:tr>
      <w:tr w:rsidR="00B96382" w:rsidRPr="001E06DE" w:rsidTr="00B96382">
        <w:trPr>
          <w:trHeight w:val="600"/>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20</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Mrs. S. S. Bhavikatti</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M.Tech.(Design)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Associate Professors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Micro-Machining</w:t>
            </w:r>
          </w:p>
        </w:tc>
      </w:tr>
      <w:tr w:rsidR="00B96382" w:rsidRPr="001E06DE" w:rsidTr="00B96382">
        <w:trPr>
          <w:trHeight w:val="75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21</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Dr. S. B. Patil</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Ph.D. (Mech.Engg.)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Micro Machining, Industrial Engg</w:t>
            </w:r>
          </w:p>
        </w:tc>
      </w:tr>
      <w:tr w:rsidR="00B96382" w:rsidRPr="001E06DE" w:rsidTr="00B96382">
        <w:trPr>
          <w:trHeight w:val="44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22</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Mrs. P. J. Mulay</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M.E. (Design)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Micro-Machining</w:t>
            </w:r>
          </w:p>
        </w:tc>
      </w:tr>
      <w:tr w:rsidR="00B96382" w:rsidRPr="001E06DE" w:rsidTr="00B96382">
        <w:trPr>
          <w:trHeight w:val="58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23</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N. P. Dale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B.E. (M echanical)</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Thermal Engg</w:t>
            </w:r>
          </w:p>
        </w:tc>
      </w:tr>
      <w:tr w:rsidR="00B96382" w:rsidRPr="001E06DE" w:rsidTr="00B96382">
        <w:trPr>
          <w:trHeight w:val="600"/>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24</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N. D. Dhote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M.E. (Design)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Design Engg</w:t>
            </w:r>
          </w:p>
        </w:tc>
      </w:tr>
      <w:tr w:rsidR="00B96382" w:rsidRPr="001E06DE" w:rsidTr="00B96382">
        <w:trPr>
          <w:trHeight w:val="600"/>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25</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S. V. Wagh</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 Tech. (Mech.) &amp; M.E. (Prod.)</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Micro-Machining</w:t>
            </w:r>
          </w:p>
        </w:tc>
      </w:tr>
      <w:tr w:rsidR="00B96382" w:rsidRPr="001E06DE" w:rsidTr="00B96382">
        <w:trPr>
          <w:trHeight w:val="600"/>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26</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 xml:space="preserve">Mr. P. S. Shinde </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M.E. (Design)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Vibration and Noise Control</w:t>
            </w:r>
          </w:p>
        </w:tc>
      </w:tr>
      <w:tr w:rsidR="00B96382" w:rsidRPr="001E06DE" w:rsidTr="00B96382">
        <w:trPr>
          <w:trHeight w:val="49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lastRenderedPageBreak/>
              <w:t>27</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H. P. Shinde</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M.Tech.(Design)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Design Engg</w:t>
            </w:r>
          </w:p>
        </w:tc>
      </w:tr>
      <w:tr w:rsidR="00B96382" w:rsidRPr="001E06DE" w:rsidTr="00B96382">
        <w:trPr>
          <w:trHeight w:val="420"/>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28</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Mrs. S. S. Mundra</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M.Tech.(Design)</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 xml:space="preserve"> Design Engg</w:t>
            </w:r>
          </w:p>
        </w:tc>
      </w:tr>
      <w:tr w:rsidR="00B96382" w:rsidRPr="001E06DE" w:rsidTr="00B96382">
        <w:trPr>
          <w:trHeight w:val="357"/>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29</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Mr. N. D. Shikalgar</w:t>
            </w:r>
          </w:p>
        </w:tc>
        <w:tc>
          <w:tcPr>
            <w:tcW w:w="2700" w:type="dxa"/>
          </w:tcPr>
          <w:p w:rsidR="00B96382" w:rsidRPr="001E06DE" w:rsidRDefault="00B96382" w:rsidP="00B96382">
            <w:pPr>
              <w:rPr>
                <w:rFonts w:ascii="Arial" w:hAnsi="Arial" w:cs="Arial"/>
                <w:sz w:val="24"/>
                <w:szCs w:val="24"/>
              </w:rPr>
            </w:pPr>
            <w:r w:rsidRPr="001E06DE">
              <w:rPr>
                <w:rFonts w:ascii="Arial" w:hAnsi="Arial" w:cs="Arial"/>
                <w:sz w:val="24"/>
                <w:szCs w:val="24"/>
              </w:rPr>
              <w:t>M.E.(Heat Power)</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Assistant Professor</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Thermal Engg</w:t>
            </w:r>
          </w:p>
        </w:tc>
      </w:tr>
      <w:tr w:rsidR="00B96382" w:rsidRPr="001E06DE" w:rsidTr="00B96382">
        <w:trPr>
          <w:trHeight w:val="74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3</w:t>
            </w:r>
            <w:r>
              <w:rPr>
                <w:rFonts w:ascii="Arial" w:hAnsi="Arial" w:cs="Arial"/>
                <w:sz w:val="24"/>
                <w:szCs w:val="24"/>
              </w:rPr>
              <w:t>0</w:t>
            </w:r>
          </w:p>
        </w:tc>
        <w:tc>
          <w:tcPr>
            <w:tcW w:w="2445" w:type="dxa"/>
          </w:tcPr>
          <w:p w:rsidR="00B96382" w:rsidRPr="001E06DE" w:rsidRDefault="00B96382" w:rsidP="00B96382">
            <w:pPr>
              <w:rPr>
                <w:rFonts w:ascii="Arial" w:hAnsi="Arial" w:cs="Arial"/>
                <w:sz w:val="24"/>
                <w:szCs w:val="24"/>
              </w:rPr>
            </w:pPr>
            <w:r w:rsidRPr="001E06DE">
              <w:rPr>
                <w:rFonts w:ascii="Arial" w:hAnsi="Arial" w:cs="Arial"/>
                <w:sz w:val="24"/>
                <w:szCs w:val="24"/>
              </w:rPr>
              <w:t>Prashant Kumar</w:t>
            </w:r>
            <w:r w:rsidRPr="001E06DE">
              <w:rPr>
                <w:rFonts w:ascii="Arial" w:hAnsi="Arial" w:cs="Arial"/>
                <w:sz w:val="24"/>
                <w:szCs w:val="24"/>
              </w:rPr>
              <w:tab/>
            </w:r>
          </w:p>
        </w:tc>
        <w:tc>
          <w:tcPr>
            <w:tcW w:w="2700" w:type="dxa"/>
          </w:tcPr>
          <w:p w:rsidR="00B96382" w:rsidRPr="001E06DE" w:rsidRDefault="00B96382" w:rsidP="00B96382">
            <w:pPr>
              <w:jc w:val="both"/>
              <w:rPr>
                <w:rFonts w:ascii="Arial" w:hAnsi="Arial" w:cs="Arial"/>
                <w:sz w:val="24"/>
                <w:szCs w:val="24"/>
              </w:rPr>
            </w:pPr>
            <w:r w:rsidRPr="001E06DE">
              <w:rPr>
                <w:rFonts w:ascii="Arial" w:hAnsi="Arial" w:cs="Arial"/>
                <w:sz w:val="24"/>
                <w:szCs w:val="24"/>
              </w:rPr>
              <w:t>Ph. D (Fracture Mechanics)</w:t>
            </w:r>
            <w:r w:rsidRPr="001E06DE">
              <w:rPr>
                <w:rFonts w:ascii="Arial" w:hAnsi="Arial" w:cs="Arial"/>
                <w:sz w:val="24"/>
                <w:szCs w:val="24"/>
              </w:rPr>
              <w:tab/>
            </w:r>
          </w:p>
        </w:tc>
        <w:tc>
          <w:tcPr>
            <w:tcW w:w="2070" w:type="dxa"/>
          </w:tcPr>
          <w:p w:rsidR="00B96382" w:rsidRPr="001E06DE" w:rsidRDefault="00B96382" w:rsidP="00B96382">
            <w:pPr>
              <w:jc w:val="both"/>
              <w:rPr>
                <w:rFonts w:ascii="Arial" w:hAnsi="Arial" w:cs="Arial"/>
                <w:sz w:val="24"/>
                <w:szCs w:val="24"/>
              </w:rPr>
            </w:pPr>
            <w:r w:rsidRPr="001E06DE">
              <w:rPr>
                <w:rFonts w:ascii="Arial" w:hAnsi="Arial" w:cs="Arial"/>
                <w:sz w:val="24"/>
                <w:szCs w:val="24"/>
              </w:rPr>
              <w:t>Professor Emeritus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Fracture Mechanics, Stress Analysis, Composite Materials</w:t>
            </w:r>
          </w:p>
        </w:tc>
      </w:tr>
      <w:tr w:rsidR="00B96382" w:rsidRPr="001E06DE" w:rsidTr="00B96382">
        <w:trPr>
          <w:trHeight w:val="74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3</w:t>
            </w:r>
            <w:r>
              <w:rPr>
                <w:rFonts w:ascii="Arial" w:hAnsi="Arial" w:cs="Arial"/>
                <w:sz w:val="24"/>
                <w:szCs w:val="24"/>
              </w:rPr>
              <w:t>1</w:t>
            </w:r>
          </w:p>
        </w:tc>
        <w:tc>
          <w:tcPr>
            <w:tcW w:w="2445" w:type="dxa"/>
          </w:tcPr>
          <w:p w:rsidR="00B96382" w:rsidRPr="001E06DE" w:rsidRDefault="00B96382" w:rsidP="00B96382">
            <w:pPr>
              <w:rPr>
                <w:rFonts w:ascii="Arial" w:hAnsi="Arial" w:cs="Arial"/>
                <w:bCs/>
                <w:sz w:val="24"/>
                <w:szCs w:val="24"/>
              </w:rPr>
            </w:pPr>
            <w:r w:rsidRPr="001E06DE">
              <w:rPr>
                <w:rFonts w:ascii="Arial" w:hAnsi="Arial" w:cs="Arial"/>
                <w:bCs/>
                <w:sz w:val="24"/>
                <w:szCs w:val="24"/>
              </w:rPr>
              <w:t>Domkundwar V. M.</w:t>
            </w:r>
          </w:p>
        </w:tc>
        <w:tc>
          <w:tcPr>
            <w:tcW w:w="2700" w:type="dxa"/>
          </w:tcPr>
          <w:p w:rsidR="00B96382" w:rsidRPr="001E06DE" w:rsidRDefault="00B96382" w:rsidP="00B96382">
            <w:pPr>
              <w:jc w:val="both"/>
              <w:rPr>
                <w:rFonts w:ascii="Arial" w:hAnsi="Arial" w:cs="Arial"/>
                <w:bCs/>
                <w:sz w:val="24"/>
                <w:szCs w:val="24"/>
              </w:rPr>
            </w:pPr>
            <w:r w:rsidRPr="001E06DE">
              <w:rPr>
                <w:rFonts w:ascii="Arial" w:hAnsi="Arial" w:cs="Arial"/>
                <w:bCs/>
                <w:sz w:val="24"/>
                <w:szCs w:val="24"/>
              </w:rPr>
              <w:t>Ph. D (Thermal 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Professor Emeritus</w:t>
            </w:r>
          </w:p>
        </w:tc>
        <w:tc>
          <w:tcPr>
            <w:tcW w:w="2441" w:type="dxa"/>
          </w:tcPr>
          <w:p w:rsidR="00B96382" w:rsidRPr="001E06DE" w:rsidRDefault="00B96382" w:rsidP="00B96382">
            <w:pPr>
              <w:rPr>
                <w:rFonts w:ascii="Arial" w:hAnsi="Arial" w:cs="Arial"/>
                <w:sz w:val="24"/>
                <w:szCs w:val="24"/>
              </w:rPr>
            </w:pPr>
            <w:r w:rsidRPr="001E06DE">
              <w:rPr>
                <w:rFonts w:ascii="Arial" w:hAnsi="Arial" w:cs="Arial"/>
                <w:sz w:val="24"/>
                <w:szCs w:val="24"/>
              </w:rPr>
              <w:t>Thermal Engg.</w:t>
            </w:r>
          </w:p>
        </w:tc>
      </w:tr>
      <w:tr w:rsidR="00B96382" w:rsidRPr="001E06DE" w:rsidTr="00B96382">
        <w:trPr>
          <w:trHeight w:val="74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3</w:t>
            </w:r>
            <w:r>
              <w:rPr>
                <w:rFonts w:ascii="Arial" w:hAnsi="Arial" w:cs="Arial"/>
                <w:sz w:val="24"/>
                <w:szCs w:val="24"/>
              </w:rPr>
              <w:t>2</w:t>
            </w:r>
          </w:p>
        </w:tc>
        <w:tc>
          <w:tcPr>
            <w:tcW w:w="2445" w:type="dxa"/>
          </w:tcPr>
          <w:p w:rsidR="00B96382" w:rsidRPr="001E06DE" w:rsidRDefault="00B96382" w:rsidP="00B96382">
            <w:pPr>
              <w:autoSpaceDE w:val="0"/>
              <w:autoSpaceDN w:val="0"/>
              <w:adjustRightInd w:val="0"/>
              <w:jc w:val="both"/>
              <w:rPr>
                <w:rFonts w:ascii="Arial" w:hAnsi="Arial" w:cs="Arial"/>
                <w:bCs/>
                <w:sz w:val="24"/>
                <w:szCs w:val="24"/>
              </w:rPr>
            </w:pPr>
            <w:r w:rsidRPr="001E06DE">
              <w:rPr>
                <w:rFonts w:ascii="Arial" w:hAnsi="Arial" w:cs="Arial"/>
                <w:bCs/>
                <w:sz w:val="24"/>
                <w:szCs w:val="24"/>
              </w:rPr>
              <w:t>Doshi J. B.</w:t>
            </w:r>
          </w:p>
        </w:tc>
        <w:tc>
          <w:tcPr>
            <w:tcW w:w="2700" w:type="dxa"/>
          </w:tcPr>
          <w:p w:rsidR="00B96382" w:rsidRPr="001E06DE" w:rsidRDefault="00B96382" w:rsidP="00B96382">
            <w:pPr>
              <w:jc w:val="both"/>
              <w:rPr>
                <w:rFonts w:ascii="Arial" w:hAnsi="Arial" w:cs="Arial"/>
                <w:sz w:val="24"/>
                <w:szCs w:val="24"/>
              </w:rPr>
            </w:pPr>
            <w:r w:rsidRPr="001E06DE">
              <w:rPr>
                <w:rFonts w:ascii="Arial" w:hAnsi="Arial" w:cs="Arial"/>
                <w:bCs/>
                <w:sz w:val="24"/>
                <w:szCs w:val="24"/>
              </w:rPr>
              <w:t>Ph. D (</w:t>
            </w:r>
            <w:r w:rsidRPr="001E06DE">
              <w:rPr>
                <w:rStyle w:val="profilebody1"/>
                <w:sz w:val="24"/>
                <w:szCs w:val="24"/>
              </w:rPr>
              <w:t>Nuclear Engg)</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Professor Emeritus</w:t>
            </w:r>
          </w:p>
        </w:tc>
        <w:tc>
          <w:tcPr>
            <w:tcW w:w="2441" w:type="dxa"/>
          </w:tcPr>
          <w:p w:rsidR="00B96382" w:rsidRPr="001E06DE" w:rsidRDefault="00B96382" w:rsidP="00B96382">
            <w:pPr>
              <w:rPr>
                <w:rFonts w:ascii="Arial" w:hAnsi="Arial" w:cs="Arial"/>
                <w:sz w:val="24"/>
                <w:szCs w:val="24"/>
              </w:rPr>
            </w:pPr>
            <w:r w:rsidRPr="001E06DE">
              <w:rPr>
                <w:rStyle w:val="profilebody"/>
                <w:rFonts w:ascii="Arial" w:hAnsi="Arial" w:cs="Arial"/>
                <w:sz w:val="24"/>
                <w:szCs w:val="24"/>
              </w:rPr>
              <w:t>Mathematics for Engineers and Nuclear Reactor Engineering</w:t>
            </w:r>
          </w:p>
        </w:tc>
      </w:tr>
      <w:tr w:rsidR="00B96382" w:rsidRPr="001E06DE" w:rsidTr="00B96382">
        <w:trPr>
          <w:trHeight w:val="74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3</w:t>
            </w:r>
            <w:r>
              <w:rPr>
                <w:rFonts w:ascii="Arial" w:hAnsi="Arial" w:cs="Arial"/>
                <w:sz w:val="24"/>
                <w:szCs w:val="24"/>
              </w:rPr>
              <w:t>3</w:t>
            </w:r>
          </w:p>
        </w:tc>
        <w:tc>
          <w:tcPr>
            <w:tcW w:w="2445" w:type="dxa"/>
          </w:tcPr>
          <w:p w:rsidR="00B96382" w:rsidRPr="001E06DE" w:rsidRDefault="00B96382" w:rsidP="00B96382">
            <w:pPr>
              <w:pStyle w:val="ListParagraph"/>
              <w:ind w:left="0"/>
              <w:jc w:val="both"/>
              <w:rPr>
                <w:rFonts w:ascii="Arial" w:hAnsi="Arial" w:cs="Arial"/>
                <w:bCs/>
                <w:sz w:val="24"/>
                <w:szCs w:val="24"/>
              </w:rPr>
            </w:pPr>
            <w:r w:rsidRPr="001E06DE">
              <w:rPr>
                <w:rFonts w:ascii="Arial" w:hAnsi="Arial" w:cs="Arial"/>
                <w:bCs/>
                <w:sz w:val="24"/>
                <w:szCs w:val="24"/>
              </w:rPr>
              <w:t>Kshirsagar J. T</w:t>
            </w:r>
          </w:p>
        </w:tc>
        <w:tc>
          <w:tcPr>
            <w:tcW w:w="2700" w:type="dxa"/>
          </w:tcPr>
          <w:p w:rsidR="00B96382" w:rsidRPr="001E06DE" w:rsidRDefault="00B96382" w:rsidP="00B96382">
            <w:pPr>
              <w:pStyle w:val="ListParagraph"/>
              <w:ind w:left="0"/>
              <w:jc w:val="both"/>
              <w:rPr>
                <w:rFonts w:ascii="Arial" w:hAnsi="Arial" w:cs="Arial"/>
                <w:sz w:val="24"/>
                <w:szCs w:val="24"/>
              </w:rPr>
            </w:pPr>
            <w:r w:rsidRPr="001E06DE">
              <w:rPr>
                <w:rFonts w:ascii="Arial" w:hAnsi="Arial" w:cs="Arial"/>
                <w:sz w:val="24"/>
                <w:szCs w:val="24"/>
              </w:rPr>
              <w:t>Ph. D</w:t>
            </w:r>
          </w:p>
        </w:tc>
        <w:tc>
          <w:tcPr>
            <w:tcW w:w="2070" w:type="dxa"/>
          </w:tcPr>
          <w:p w:rsidR="00B96382" w:rsidRPr="001E06DE" w:rsidRDefault="00B96382" w:rsidP="00B96382">
            <w:pPr>
              <w:pStyle w:val="ListParagraph"/>
              <w:ind w:left="0"/>
              <w:jc w:val="both"/>
              <w:rPr>
                <w:rFonts w:ascii="Arial" w:hAnsi="Arial" w:cs="Arial"/>
                <w:sz w:val="24"/>
                <w:szCs w:val="24"/>
              </w:rPr>
            </w:pPr>
            <w:r w:rsidRPr="001E06DE">
              <w:rPr>
                <w:rFonts w:ascii="Arial" w:hAnsi="Arial" w:cs="Arial"/>
                <w:sz w:val="24"/>
                <w:szCs w:val="24"/>
              </w:rPr>
              <w:t>Professor Emeritus</w:t>
            </w:r>
          </w:p>
        </w:tc>
        <w:tc>
          <w:tcPr>
            <w:tcW w:w="2441" w:type="dxa"/>
          </w:tcPr>
          <w:p w:rsidR="00B96382" w:rsidRPr="001E06DE" w:rsidRDefault="00B96382" w:rsidP="00B96382">
            <w:pPr>
              <w:jc w:val="both"/>
              <w:rPr>
                <w:rFonts w:ascii="Arial" w:hAnsi="Arial" w:cs="Arial"/>
                <w:sz w:val="24"/>
                <w:szCs w:val="24"/>
              </w:rPr>
            </w:pPr>
            <w:r w:rsidRPr="001E06DE">
              <w:rPr>
                <w:rStyle w:val="profilebody"/>
                <w:rFonts w:ascii="Arial" w:hAnsi="Arial" w:cs="Arial"/>
                <w:sz w:val="24"/>
                <w:szCs w:val="24"/>
              </w:rPr>
              <w:t>Fluid Dynamics, Computational Fluid Dynamics</w:t>
            </w:r>
          </w:p>
        </w:tc>
      </w:tr>
      <w:tr w:rsidR="00B96382" w:rsidRPr="001E06DE" w:rsidTr="00B96382">
        <w:trPr>
          <w:trHeight w:val="742"/>
        </w:trPr>
        <w:tc>
          <w:tcPr>
            <w:tcW w:w="705" w:type="dxa"/>
          </w:tcPr>
          <w:p w:rsidR="00B96382" w:rsidRPr="001E06DE" w:rsidRDefault="00B96382" w:rsidP="00B96382">
            <w:pPr>
              <w:rPr>
                <w:rFonts w:ascii="Arial" w:hAnsi="Arial" w:cs="Arial"/>
                <w:sz w:val="24"/>
                <w:szCs w:val="24"/>
              </w:rPr>
            </w:pPr>
            <w:r w:rsidRPr="001E06DE">
              <w:rPr>
                <w:rFonts w:ascii="Arial" w:hAnsi="Arial" w:cs="Arial"/>
                <w:sz w:val="24"/>
                <w:szCs w:val="24"/>
              </w:rPr>
              <w:t>3</w:t>
            </w:r>
            <w:r>
              <w:rPr>
                <w:rFonts w:ascii="Arial" w:hAnsi="Arial" w:cs="Arial"/>
                <w:sz w:val="24"/>
                <w:szCs w:val="24"/>
              </w:rPr>
              <w:t>4</w:t>
            </w:r>
          </w:p>
        </w:tc>
        <w:tc>
          <w:tcPr>
            <w:tcW w:w="2445" w:type="dxa"/>
          </w:tcPr>
          <w:p w:rsidR="00B96382" w:rsidRPr="001E06DE" w:rsidRDefault="00B96382" w:rsidP="00B96382">
            <w:pPr>
              <w:pStyle w:val="ListParagraph"/>
              <w:ind w:left="0"/>
              <w:jc w:val="both"/>
              <w:rPr>
                <w:rFonts w:ascii="Arial" w:hAnsi="Arial" w:cs="Arial"/>
                <w:bCs/>
                <w:sz w:val="24"/>
                <w:szCs w:val="24"/>
              </w:rPr>
            </w:pPr>
            <w:r w:rsidRPr="001E06DE">
              <w:rPr>
                <w:rFonts w:ascii="Arial" w:hAnsi="Arial" w:cs="Arial"/>
                <w:bCs/>
                <w:sz w:val="24"/>
                <w:szCs w:val="24"/>
              </w:rPr>
              <w:t>Pawar S. G.</w:t>
            </w:r>
          </w:p>
        </w:tc>
        <w:tc>
          <w:tcPr>
            <w:tcW w:w="2700" w:type="dxa"/>
          </w:tcPr>
          <w:p w:rsidR="00B96382" w:rsidRPr="001E06DE" w:rsidRDefault="00B96382" w:rsidP="00B96382">
            <w:pPr>
              <w:pStyle w:val="ListParagraph"/>
              <w:ind w:left="0"/>
              <w:jc w:val="both"/>
              <w:rPr>
                <w:rFonts w:ascii="Arial" w:hAnsi="Arial" w:cs="Arial"/>
                <w:sz w:val="24"/>
                <w:szCs w:val="24"/>
              </w:rPr>
            </w:pPr>
            <w:r w:rsidRPr="001E06DE">
              <w:rPr>
                <w:rFonts w:ascii="Arial" w:hAnsi="Arial" w:cs="Arial"/>
                <w:sz w:val="24"/>
                <w:szCs w:val="24"/>
              </w:rPr>
              <w:t>M E</w:t>
            </w:r>
          </w:p>
        </w:tc>
        <w:tc>
          <w:tcPr>
            <w:tcW w:w="2070" w:type="dxa"/>
          </w:tcPr>
          <w:p w:rsidR="00B96382" w:rsidRPr="001E06DE" w:rsidRDefault="00B96382" w:rsidP="00B96382">
            <w:pPr>
              <w:rPr>
                <w:rFonts w:ascii="Arial" w:hAnsi="Arial" w:cs="Arial"/>
                <w:sz w:val="24"/>
                <w:szCs w:val="24"/>
              </w:rPr>
            </w:pPr>
            <w:r w:rsidRPr="001E06DE">
              <w:rPr>
                <w:rFonts w:ascii="Arial" w:hAnsi="Arial" w:cs="Arial"/>
                <w:sz w:val="24"/>
                <w:szCs w:val="24"/>
              </w:rPr>
              <w:t>Professor Emeritus</w:t>
            </w:r>
          </w:p>
        </w:tc>
        <w:tc>
          <w:tcPr>
            <w:tcW w:w="2441" w:type="dxa"/>
          </w:tcPr>
          <w:p w:rsidR="00B96382" w:rsidRPr="001E06DE" w:rsidRDefault="00B96382" w:rsidP="00B96382">
            <w:pPr>
              <w:rPr>
                <w:rFonts w:ascii="Arial" w:hAnsi="Arial" w:cs="Arial"/>
                <w:sz w:val="24"/>
                <w:szCs w:val="24"/>
              </w:rPr>
            </w:pPr>
            <w:r w:rsidRPr="001E06DE">
              <w:rPr>
                <w:rStyle w:val="profilebody"/>
                <w:rFonts w:ascii="Arial" w:hAnsi="Arial" w:cs="Arial"/>
                <w:sz w:val="24"/>
                <w:szCs w:val="24"/>
              </w:rPr>
              <w:t>Machine Design, Vehicle Dynamics</w:t>
            </w:r>
          </w:p>
        </w:tc>
      </w:tr>
    </w:tbl>
    <w:p w:rsidR="00B96382" w:rsidRDefault="00B96382" w:rsidP="00B96382">
      <w:pPr>
        <w:rPr>
          <w:rFonts w:ascii="Arial" w:hAnsi="Arial" w:cs="Arial"/>
          <w:bCs/>
          <w:sz w:val="24"/>
          <w:szCs w:val="24"/>
        </w:rPr>
      </w:pPr>
    </w:p>
    <w:p w:rsidR="00B96382" w:rsidRDefault="00B96382" w:rsidP="00B96382">
      <w:pPr>
        <w:rPr>
          <w:rFonts w:ascii="Arial" w:hAnsi="Arial" w:cs="Arial"/>
          <w:bCs/>
          <w:sz w:val="24"/>
          <w:szCs w:val="24"/>
        </w:rPr>
      </w:pPr>
    </w:p>
    <w:p w:rsidR="00B96382" w:rsidRPr="00B96382" w:rsidRDefault="00B96382" w:rsidP="00B96382">
      <w:pPr>
        <w:pStyle w:val="ListParagraph"/>
        <w:numPr>
          <w:ilvl w:val="0"/>
          <w:numId w:val="102"/>
        </w:numPr>
        <w:rPr>
          <w:rFonts w:ascii="Arial" w:hAnsi="Arial" w:cs="Arial"/>
          <w:b/>
          <w:sz w:val="28"/>
          <w:szCs w:val="24"/>
        </w:rPr>
      </w:pPr>
      <w:r w:rsidRPr="001E06DE">
        <w:rPr>
          <w:rFonts w:ascii="Arial" w:hAnsi="Arial" w:cs="Arial"/>
          <w:bCs/>
          <w:sz w:val="24"/>
          <w:szCs w:val="24"/>
        </w:rPr>
        <w:t xml:space="preserve">   </w:t>
      </w:r>
      <w:r w:rsidRPr="00B96382">
        <w:rPr>
          <w:rFonts w:ascii="Arial" w:hAnsi="Arial" w:cs="Arial"/>
          <w:b/>
          <w:sz w:val="28"/>
          <w:szCs w:val="24"/>
        </w:rPr>
        <w:t xml:space="preserve">SPECIAL MOMENTS </w:t>
      </w:r>
    </w:p>
    <w:p w:rsidR="00B96382" w:rsidRPr="001E06DE" w:rsidRDefault="00B96382" w:rsidP="00B96382">
      <w:pPr>
        <w:pStyle w:val="ListParagraph"/>
        <w:rPr>
          <w:rFonts w:ascii="Arial" w:hAnsi="Arial" w:cs="Arial"/>
          <w:b/>
          <w:sz w:val="24"/>
          <w:szCs w:val="24"/>
        </w:rPr>
      </w:pPr>
    </w:p>
    <w:p w:rsidR="00B96382" w:rsidRPr="001E06DE" w:rsidRDefault="00B96382" w:rsidP="00B96382">
      <w:pPr>
        <w:pStyle w:val="ListParagraph"/>
        <w:ind w:left="0" w:hanging="90"/>
        <w:rPr>
          <w:rFonts w:ascii="Arial" w:hAnsi="Arial" w:cs="Arial"/>
          <w:b/>
          <w:sz w:val="24"/>
          <w:szCs w:val="24"/>
        </w:rPr>
      </w:pPr>
      <w:r w:rsidRPr="001E06DE">
        <w:rPr>
          <w:rFonts w:ascii="Arial" w:hAnsi="Arial" w:cs="Arial"/>
          <w:b/>
          <w:noProof/>
          <w:sz w:val="24"/>
          <w:szCs w:val="24"/>
        </w:rPr>
        <w:drawing>
          <wp:inline distT="0" distB="0" distL="0" distR="0">
            <wp:extent cx="4305300" cy="2867025"/>
            <wp:effectExtent l="19050" t="0" r="0" b="0"/>
            <wp:docPr id="54" name="Picture 1" descr="BAJA Vehic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JA Vehicle-2"/>
                    <pic:cNvPicPr>
                      <a:picLocks noChangeAspect="1" noChangeArrowheads="1"/>
                    </pic:cNvPicPr>
                  </pic:nvPicPr>
                  <pic:blipFill>
                    <a:blip r:embed="rId127" cstate="print"/>
                    <a:srcRect/>
                    <a:stretch>
                      <a:fillRect/>
                    </a:stretch>
                  </pic:blipFill>
                  <pic:spPr bwMode="auto">
                    <a:xfrm>
                      <a:off x="0" y="0"/>
                      <a:ext cx="4305300" cy="2867025"/>
                    </a:xfrm>
                    <a:prstGeom prst="rect">
                      <a:avLst/>
                    </a:prstGeom>
                    <a:noFill/>
                    <a:ln w="9525">
                      <a:noFill/>
                      <a:miter lim="800000"/>
                      <a:headEnd/>
                      <a:tailEnd/>
                    </a:ln>
                  </pic:spPr>
                </pic:pic>
              </a:graphicData>
            </a:graphic>
          </wp:inline>
        </w:drawing>
      </w:r>
    </w:p>
    <w:p w:rsidR="00B96382" w:rsidRPr="001E06DE" w:rsidRDefault="00B96382" w:rsidP="00B96382">
      <w:pPr>
        <w:pStyle w:val="ListParagraph"/>
        <w:ind w:left="0" w:hanging="90"/>
        <w:rPr>
          <w:rFonts w:ascii="Arial" w:hAnsi="Arial" w:cs="Arial"/>
          <w:b/>
          <w:sz w:val="24"/>
          <w:szCs w:val="24"/>
        </w:rPr>
      </w:pPr>
    </w:p>
    <w:p w:rsidR="00B96382" w:rsidRPr="001E06DE" w:rsidRDefault="00B96382" w:rsidP="00B96382">
      <w:pPr>
        <w:pStyle w:val="ListParagraph"/>
        <w:ind w:left="0" w:hanging="90"/>
        <w:rPr>
          <w:rFonts w:ascii="Arial" w:hAnsi="Arial" w:cs="Arial"/>
          <w:b/>
          <w:sz w:val="24"/>
          <w:szCs w:val="24"/>
        </w:rPr>
      </w:pPr>
      <w:r w:rsidRPr="001E06DE">
        <w:rPr>
          <w:rFonts w:ascii="Arial" w:hAnsi="Arial" w:cs="Arial"/>
          <w:b/>
          <w:noProof/>
          <w:sz w:val="24"/>
          <w:szCs w:val="24"/>
        </w:rPr>
        <w:lastRenderedPageBreak/>
        <w:drawing>
          <wp:inline distT="0" distB="0" distL="0" distR="0">
            <wp:extent cx="4305300" cy="2752725"/>
            <wp:effectExtent l="19050" t="0" r="0" b="0"/>
            <wp:docPr id="55" name="Picture 2" descr="Wining Team-BAJA_2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ing Team-BAJA_2015-1"/>
                    <pic:cNvPicPr>
                      <a:picLocks noChangeAspect="1" noChangeArrowheads="1"/>
                    </pic:cNvPicPr>
                  </pic:nvPicPr>
                  <pic:blipFill>
                    <a:blip r:embed="rId128"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rsidR="00B96382" w:rsidRPr="001E06DE" w:rsidRDefault="00B96382" w:rsidP="00B96382">
      <w:pPr>
        <w:pStyle w:val="ListParagraph"/>
        <w:ind w:left="0" w:hanging="90"/>
        <w:rPr>
          <w:rFonts w:ascii="Arial" w:hAnsi="Arial" w:cs="Arial"/>
          <w:b/>
          <w:sz w:val="24"/>
          <w:szCs w:val="24"/>
        </w:rPr>
      </w:pPr>
    </w:p>
    <w:p w:rsidR="00B96382" w:rsidRPr="001E06DE" w:rsidRDefault="00B96382" w:rsidP="00B96382">
      <w:pPr>
        <w:pStyle w:val="ListParagraph"/>
        <w:ind w:left="0" w:hanging="90"/>
        <w:rPr>
          <w:rFonts w:ascii="Arial" w:hAnsi="Arial" w:cs="Arial"/>
          <w:b/>
          <w:sz w:val="24"/>
          <w:szCs w:val="24"/>
        </w:rPr>
      </w:pPr>
      <w:r w:rsidRPr="001E06DE">
        <w:rPr>
          <w:rFonts w:ascii="Arial" w:hAnsi="Arial" w:cs="Arial"/>
          <w:b/>
          <w:noProof/>
          <w:sz w:val="24"/>
          <w:szCs w:val="24"/>
        </w:rPr>
        <w:drawing>
          <wp:inline distT="0" distB="0" distL="0" distR="0">
            <wp:extent cx="4638675" cy="3105150"/>
            <wp:effectExtent l="19050" t="0" r="9525" b="0"/>
            <wp:docPr id="56" name="Picture 3" descr="IMG_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157"/>
                    <pic:cNvPicPr>
                      <a:picLocks noChangeAspect="1" noChangeArrowheads="1"/>
                    </pic:cNvPicPr>
                  </pic:nvPicPr>
                  <pic:blipFill>
                    <a:blip r:embed="rId129" cstate="print"/>
                    <a:srcRect/>
                    <a:stretch>
                      <a:fillRect/>
                    </a:stretch>
                  </pic:blipFill>
                  <pic:spPr bwMode="auto">
                    <a:xfrm>
                      <a:off x="0" y="0"/>
                      <a:ext cx="4638675" cy="3105150"/>
                    </a:xfrm>
                    <a:prstGeom prst="rect">
                      <a:avLst/>
                    </a:prstGeom>
                    <a:noFill/>
                    <a:ln w="9525">
                      <a:noFill/>
                      <a:miter lim="800000"/>
                      <a:headEnd/>
                      <a:tailEnd/>
                    </a:ln>
                  </pic:spPr>
                </pic:pic>
              </a:graphicData>
            </a:graphic>
          </wp:inline>
        </w:drawing>
      </w:r>
    </w:p>
    <w:p w:rsidR="00B96382" w:rsidRPr="001E06DE" w:rsidRDefault="00B96382" w:rsidP="00B96382">
      <w:pPr>
        <w:pStyle w:val="ListParagraph"/>
        <w:ind w:left="0" w:hanging="90"/>
        <w:rPr>
          <w:rFonts w:ascii="Arial" w:hAnsi="Arial" w:cs="Arial"/>
          <w:b/>
          <w:sz w:val="24"/>
          <w:szCs w:val="24"/>
        </w:rPr>
      </w:pPr>
    </w:p>
    <w:p w:rsidR="00B96382" w:rsidRPr="001E06DE" w:rsidRDefault="00B96382" w:rsidP="00B96382">
      <w:pPr>
        <w:pStyle w:val="ListParagraph"/>
        <w:ind w:left="0" w:hanging="90"/>
        <w:rPr>
          <w:rFonts w:ascii="Arial" w:hAnsi="Arial" w:cs="Arial"/>
          <w:b/>
          <w:sz w:val="24"/>
          <w:szCs w:val="24"/>
        </w:rPr>
      </w:pPr>
      <w:r w:rsidRPr="001E06DE">
        <w:rPr>
          <w:rFonts w:ascii="Arial" w:hAnsi="Arial" w:cs="Arial"/>
          <w:b/>
          <w:noProof/>
          <w:sz w:val="24"/>
          <w:szCs w:val="24"/>
        </w:rPr>
        <w:lastRenderedPageBreak/>
        <w:drawing>
          <wp:inline distT="0" distB="0" distL="0" distR="0">
            <wp:extent cx="4638675" cy="3057525"/>
            <wp:effectExtent l="19050" t="0" r="9525" b="0"/>
            <wp:docPr id="57" name="Picture 4" descr="IMG_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880"/>
                    <pic:cNvPicPr>
                      <a:picLocks noChangeAspect="1" noChangeArrowheads="1"/>
                    </pic:cNvPicPr>
                  </pic:nvPicPr>
                  <pic:blipFill>
                    <a:blip r:embed="rId130" cstate="print"/>
                    <a:srcRect/>
                    <a:stretch>
                      <a:fillRect/>
                    </a:stretch>
                  </pic:blipFill>
                  <pic:spPr bwMode="auto">
                    <a:xfrm>
                      <a:off x="0" y="0"/>
                      <a:ext cx="4638675" cy="3057525"/>
                    </a:xfrm>
                    <a:prstGeom prst="rect">
                      <a:avLst/>
                    </a:prstGeom>
                    <a:noFill/>
                    <a:ln w="9525">
                      <a:noFill/>
                      <a:miter lim="800000"/>
                      <a:headEnd/>
                      <a:tailEnd/>
                    </a:ln>
                  </pic:spPr>
                </pic:pic>
              </a:graphicData>
            </a:graphic>
          </wp:inline>
        </w:drawing>
      </w:r>
    </w:p>
    <w:p w:rsidR="00B96382" w:rsidRPr="001E06DE" w:rsidRDefault="00B96382" w:rsidP="00B96382">
      <w:pPr>
        <w:pStyle w:val="ListParagraph"/>
        <w:ind w:left="0" w:hanging="90"/>
        <w:rPr>
          <w:rFonts w:ascii="Arial" w:hAnsi="Arial" w:cs="Arial"/>
          <w:b/>
        </w:rPr>
      </w:pPr>
      <w:r w:rsidRPr="001E06DE">
        <w:rPr>
          <w:rFonts w:ascii="Arial" w:hAnsi="Arial" w:cs="Arial"/>
          <w:b/>
          <w:noProof/>
        </w:rPr>
        <w:drawing>
          <wp:inline distT="0" distB="0" distL="0" distR="0">
            <wp:extent cx="4638675" cy="3381375"/>
            <wp:effectExtent l="19050" t="0" r="9525" b="0"/>
            <wp:docPr id="58" name="Picture 5" descr="MOU_Danfoss_Industries_Pvt_Ltd,_Chennai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_Danfoss_Industries_Pvt_Ltd,_Chennai_-photo"/>
                    <pic:cNvPicPr>
                      <a:picLocks noChangeAspect="1" noChangeArrowheads="1"/>
                    </pic:cNvPicPr>
                  </pic:nvPicPr>
                  <pic:blipFill>
                    <a:blip r:embed="rId131" cstate="print"/>
                    <a:srcRect/>
                    <a:stretch>
                      <a:fillRect/>
                    </a:stretch>
                  </pic:blipFill>
                  <pic:spPr bwMode="auto">
                    <a:xfrm>
                      <a:off x="0" y="0"/>
                      <a:ext cx="4638675" cy="3381375"/>
                    </a:xfrm>
                    <a:prstGeom prst="rect">
                      <a:avLst/>
                    </a:prstGeom>
                    <a:noFill/>
                    <a:ln w="9525">
                      <a:noFill/>
                      <a:miter lim="800000"/>
                      <a:headEnd/>
                      <a:tailEnd/>
                    </a:ln>
                  </pic:spPr>
                </pic:pic>
              </a:graphicData>
            </a:graphic>
          </wp:inline>
        </w:drawing>
      </w:r>
    </w:p>
    <w:p w:rsidR="00B96382" w:rsidRPr="001E06DE"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Default="00B96382" w:rsidP="00B96382">
      <w:pPr>
        <w:pStyle w:val="ListParagraph"/>
        <w:ind w:left="0" w:hanging="90"/>
        <w:rPr>
          <w:rFonts w:ascii="Arial" w:hAnsi="Arial" w:cs="Arial"/>
          <w:b/>
        </w:rPr>
      </w:pPr>
    </w:p>
    <w:p w:rsidR="00B96382" w:rsidRPr="00256660" w:rsidRDefault="00B96382" w:rsidP="00B96382">
      <w:pPr>
        <w:jc w:val="center"/>
        <w:rPr>
          <w:rFonts w:ascii="Arial" w:hAnsi="Arial" w:cs="Arial"/>
          <w:b/>
          <w:sz w:val="32"/>
          <w:szCs w:val="32"/>
          <w:u w:val="single"/>
        </w:rPr>
      </w:pPr>
      <w:r w:rsidRPr="00812D34">
        <w:rPr>
          <w:rFonts w:ascii="Arial" w:hAnsi="Arial" w:cs="Arial"/>
          <w:b/>
          <w:sz w:val="32"/>
          <w:szCs w:val="32"/>
          <w:u w:val="single"/>
        </w:rPr>
        <w:lastRenderedPageBreak/>
        <w:t>DEPARTMENT OF METALLURGY &amp; MATERIAL SCIENCE</w:t>
      </w:r>
    </w:p>
    <w:p w:rsidR="00B96382" w:rsidRPr="00256660" w:rsidRDefault="00B96382" w:rsidP="00B96382">
      <w:pPr>
        <w:pStyle w:val="ListParagraph"/>
        <w:numPr>
          <w:ilvl w:val="0"/>
          <w:numId w:val="109"/>
        </w:numPr>
        <w:rPr>
          <w:rFonts w:ascii="Arial" w:hAnsi="Arial" w:cs="Arial"/>
          <w:b/>
          <w:bCs/>
          <w:sz w:val="28"/>
          <w:szCs w:val="28"/>
        </w:rPr>
      </w:pPr>
      <w:r>
        <w:rPr>
          <w:rFonts w:ascii="Arial" w:hAnsi="Arial" w:cs="Arial"/>
          <w:b/>
          <w:sz w:val="28"/>
          <w:szCs w:val="28"/>
        </w:rPr>
        <w:t xml:space="preserve">   </w:t>
      </w:r>
      <w:r w:rsidRPr="00256660">
        <w:rPr>
          <w:rFonts w:ascii="Arial" w:hAnsi="Arial" w:cs="Arial"/>
          <w:b/>
          <w:sz w:val="28"/>
          <w:szCs w:val="28"/>
        </w:rPr>
        <w:t xml:space="preserve">INTRODUCTION </w:t>
      </w:r>
    </w:p>
    <w:p w:rsidR="00B96382" w:rsidRPr="00256660" w:rsidRDefault="00B96382" w:rsidP="00B96382">
      <w:pPr>
        <w:jc w:val="both"/>
        <w:rPr>
          <w:rFonts w:ascii="Arial" w:hAnsi="Arial" w:cs="Arial"/>
          <w:color w:val="000000"/>
          <w:sz w:val="24"/>
          <w:szCs w:val="24"/>
        </w:rPr>
      </w:pPr>
      <w:r>
        <w:rPr>
          <w:rFonts w:ascii="Arial" w:hAnsi="Arial" w:cs="Arial"/>
          <w:color w:val="000000"/>
          <w:sz w:val="24"/>
          <w:szCs w:val="24"/>
        </w:rPr>
        <w:t xml:space="preserve">        </w:t>
      </w:r>
      <w:r w:rsidRPr="00256660">
        <w:rPr>
          <w:rFonts w:ascii="Arial" w:hAnsi="Arial" w:cs="Arial"/>
          <w:color w:val="000000"/>
          <w:sz w:val="24"/>
          <w:szCs w:val="24"/>
        </w:rPr>
        <w:t xml:space="preserve">The department is a unique establishment in and around western Maharashtra in educating students as Materials Engineers. Day by day, the demand of this skilled human resource in the industry is rising sharply due to the globalization of Indian economy. The department strives hard in fulfilling these requirements. The active support of eminent members of alumni in India and abroad - ranging from research scientists in developing computer chips to the managing directors - has helped the department in training the students in state of the art technology. There is an intake of 60 students for B.Tech course. Additional twelve students are admitted through Diploma stream. The total intake capacity for M. Tech programme is 36 with specializations in Physical Metallurgy and Process Metallurgy. </w:t>
      </w:r>
    </w:p>
    <w:p w:rsidR="00B96382" w:rsidRPr="00256660" w:rsidRDefault="00B96382" w:rsidP="00B96382">
      <w:pPr>
        <w:pStyle w:val="ListParagraph"/>
        <w:numPr>
          <w:ilvl w:val="0"/>
          <w:numId w:val="110"/>
        </w:numPr>
        <w:rPr>
          <w:rFonts w:ascii="Arial" w:hAnsi="Arial" w:cs="Arial"/>
          <w:b/>
          <w:sz w:val="28"/>
          <w:szCs w:val="28"/>
        </w:rPr>
      </w:pPr>
      <w:r>
        <w:rPr>
          <w:rFonts w:ascii="Arial" w:hAnsi="Arial" w:cs="Arial"/>
          <w:b/>
          <w:sz w:val="28"/>
          <w:szCs w:val="28"/>
        </w:rPr>
        <w:t xml:space="preserve"> </w:t>
      </w:r>
      <w:r w:rsidRPr="00256660">
        <w:rPr>
          <w:rFonts w:ascii="Arial" w:hAnsi="Arial" w:cs="Arial"/>
          <w:b/>
          <w:sz w:val="28"/>
          <w:szCs w:val="28"/>
        </w:rPr>
        <w:t xml:space="preserve">ACADEMIC PROGRAMS (B. TECH/ M. TECH/ PH. D) </w:t>
      </w:r>
    </w:p>
    <w:p w:rsidR="00B96382" w:rsidRPr="00256660" w:rsidRDefault="00B96382" w:rsidP="00B96382">
      <w:pPr>
        <w:pStyle w:val="ListParagraph"/>
        <w:spacing w:after="0"/>
        <w:ind w:left="540"/>
        <w:rPr>
          <w:rFonts w:ascii="Arial" w:hAnsi="Arial" w:cs="Arial"/>
          <w:sz w:val="24"/>
          <w:szCs w:val="24"/>
        </w:rPr>
      </w:pPr>
    </w:p>
    <w:p w:rsidR="00B96382" w:rsidRPr="00256660" w:rsidRDefault="00B96382" w:rsidP="00B96382">
      <w:pPr>
        <w:jc w:val="both"/>
        <w:rPr>
          <w:rFonts w:ascii="Arial" w:hAnsi="Arial" w:cs="Arial"/>
          <w:color w:val="000000"/>
          <w:sz w:val="24"/>
          <w:szCs w:val="24"/>
        </w:rPr>
      </w:pPr>
      <w:r w:rsidRPr="00256660">
        <w:rPr>
          <w:rFonts w:ascii="Arial" w:hAnsi="Arial" w:cs="Arial"/>
          <w:color w:val="000000"/>
          <w:sz w:val="24"/>
          <w:szCs w:val="24"/>
        </w:rPr>
        <w:t xml:space="preserve">The Metallurgy and Materials Science Department currently offers B.Tech. and M.Tech. programmes. The B.Tech. programme offers a comprehensive fundamental education in metallurgical engineering. The Department offers M.Tech. Programme in two specialization, i.e. Physical Metallurgy and Process Metallurgy. The programme consists of course work in the areas of specialization followed by a one year duration dedicated to thesis work.  </w:t>
      </w:r>
    </w:p>
    <w:p w:rsidR="00B96382" w:rsidRPr="00256660" w:rsidRDefault="00B96382" w:rsidP="00B96382">
      <w:pPr>
        <w:pStyle w:val="ListParagraph"/>
        <w:spacing w:after="0"/>
        <w:ind w:left="540"/>
        <w:rPr>
          <w:rFonts w:ascii="Arial" w:hAnsi="Arial" w:cs="Arial"/>
          <w:sz w:val="24"/>
          <w:szCs w:val="24"/>
        </w:rPr>
      </w:pPr>
      <w:r w:rsidRPr="00256660">
        <w:rPr>
          <w:rFonts w:ascii="Arial" w:hAnsi="Arial" w:cs="Arial"/>
          <w:sz w:val="24"/>
          <w:szCs w:val="24"/>
        </w:rPr>
        <w:t xml:space="preserve"> </w:t>
      </w:r>
      <w:r>
        <w:rPr>
          <w:rFonts w:ascii="Arial" w:hAnsi="Arial" w:cs="Arial"/>
          <w:sz w:val="24"/>
          <w:szCs w:val="24"/>
        </w:rPr>
        <w:t xml:space="preserve">  </w:t>
      </w:r>
      <w:r w:rsidRPr="00256660">
        <w:rPr>
          <w:rFonts w:ascii="Arial" w:hAnsi="Arial" w:cs="Arial"/>
          <w:sz w:val="24"/>
          <w:szCs w:val="24"/>
        </w:rPr>
        <w:t xml:space="preserve"> B. Tech Metallurgy &amp; Material Science</w:t>
      </w:r>
    </w:p>
    <w:p w:rsidR="00B96382" w:rsidRPr="00256660" w:rsidRDefault="00B96382" w:rsidP="00B96382">
      <w:pPr>
        <w:pStyle w:val="ListParagraph"/>
        <w:spacing w:after="0"/>
        <w:ind w:left="540"/>
        <w:rPr>
          <w:rFonts w:ascii="Arial" w:hAnsi="Arial" w:cs="Arial"/>
          <w:sz w:val="24"/>
          <w:szCs w:val="24"/>
        </w:rPr>
      </w:pPr>
      <w:r w:rsidRPr="00256660">
        <w:rPr>
          <w:rFonts w:ascii="Arial" w:hAnsi="Arial" w:cs="Arial"/>
          <w:sz w:val="24"/>
          <w:szCs w:val="24"/>
        </w:rPr>
        <w:t xml:space="preserve">    M. Tech </w:t>
      </w:r>
      <w:r w:rsidRPr="00256660">
        <w:rPr>
          <w:rFonts w:ascii="Arial" w:hAnsi="Arial" w:cs="Arial"/>
          <w:color w:val="000000"/>
          <w:sz w:val="24"/>
          <w:szCs w:val="24"/>
        </w:rPr>
        <w:t xml:space="preserve">Physical Metallurgy </w:t>
      </w:r>
    </w:p>
    <w:p w:rsidR="00B96382" w:rsidRPr="00256660" w:rsidRDefault="00B96382" w:rsidP="00B96382">
      <w:pPr>
        <w:spacing w:after="0" w:line="240" w:lineRule="auto"/>
        <w:rPr>
          <w:rFonts w:ascii="Arial" w:hAnsi="Arial" w:cs="Arial"/>
          <w:color w:val="000000"/>
          <w:sz w:val="24"/>
          <w:szCs w:val="24"/>
        </w:rPr>
      </w:pPr>
      <w:r w:rsidRPr="00256660">
        <w:rPr>
          <w:rFonts w:ascii="Arial" w:hAnsi="Arial" w:cs="Arial"/>
          <w:sz w:val="24"/>
          <w:szCs w:val="24"/>
          <w:lang w:val="en-IN" w:eastAsia="en-IN"/>
        </w:rPr>
        <w:t xml:space="preserve">             M. Tech </w:t>
      </w:r>
      <w:r w:rsidRPr="00256660">
        <w:rPr>
          <w:rFonts w:ascii="Arial" w:hAnsi="Arial" w:cs="Arial"/>
          <w:color w:val="000000"/>
          <w:sz w:val="24"/>
          <w:szCs w:val="24"/>
        </w:rPr>
        <w:t xml:space="preserve">Process Metallurgy                                                                                                              </w:t>
      </w:r>
    </w:p>
    <w:p w:rsidR="00B96382" w:rsidRPr="00256660" w:rsidRDefault="00B96382" w:rsidP="00B96382">
      <w:pPr>
        <w:spacing w:after="0" w:line="240" w:lineRule="auto"/>
        <w:rPr>
          <w:rFonts w:ascii="Arial" w:hAnsi="Arial" w:cs="Arial"/>
          <w:color w:val="000000"/>
          <w:sz w:val="24"/>
          <w:szCs w:val="24"/>
        </w:rPr>
      </w:pPr>
      <w:r w:rsidRPr="00256660">
        <w:rPr>
          <w:rFonts w:ascii="Arial" w:hAnsi="Arial" w:cs="Arial"/>
          <w:color w:val="000000"/>
          <w:sz w:val="24"/>
          <w:szCs w:val="24"/>
        </w:rPr>
        <w:t xml:space="preserve">            Ph. D Metallurgy &amp; Material Science</w:t>
      </w:r>
    </w:p>
    <w:p w:rsidR="00B96382" w:rsidRPr="00256660" w:rsidRDefault="00B96382" w:rsidP="00B96382">
      <w:pPr>
        <w:jc w:val="both"/>
        <w:rPr>
          <w:rFonts w:ascii="Arial" w:hAnsi="Arial" w:cs="Arial"/>
          <w:color w:val="000000"/>
          <w:sz w:val="24"/>
          <w:szCs w:val="24"/>
        </w:rPr>
      </w:pPr>
    </w:p>
    <w:p w:rsidR="00B96382" w:rsidRPr="00256660" w:rsidRDefault="00B96382" w:rsidP="00B96382">
      <w:pPr>
        <w:pStyle w:val="ListParagraph"/>
        <w:numPr>
          <w:ilvl w:val="0"/>
          <w:numId w:val="110"/>
        </w:numPr>
        <w:rPr>
          <w:rFonts w:ascii="Arial" w:hAnsi="Arial" w:cs="Arial"/>
          <w:b/>
          <w:sz w:val="28"/>
          <w:szCs w:val="28"/>
        </w:rPr>
      </w:pPr>
      <w:r>
        <w:rPr>
          <w:rFonts w:ascii="Arial" w:hAnsi="Arial" w:cs="Arial"/>
          <w:b/>
          <w:sz w:val="28"/>
          <w:szCs w:val="28"/>
        </w:rPr>
        <w:t xml:space="preserve"> </w:t>
      </w:r>
      <w:r w:rsidRPr="00256660">
        <w:rPr>
          <w:rFonts w:ascii="Arial" w:hAnsi="Arial" w:cs="Arial"/>
          <w:b/>
          <w:sz w:val="28"/>
          <w:szCs w:val="28"/>
        </w:rPr>
        <w:t xml:space="preserve">FACULTY STRENGTH </w:t>
      </w:r>
    </w:p>
    <w:tbl>
      <w:tblPr>
        <w:tblpPr w:leftFromText="180" w:rightFromText="180" w:vertAnchor="text" w:horzAnchor="page" w:tblpX="1813" w:tblpY="15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B96382" w:rsidRPr="00256660" w:rsidTr="00B96382">
        <w:trPr>
          <w:trHeight w:val="420"/>
        </w:trPr>
        <w:tc>
          <w:tcPr>
            <w:tcW w:w="1078" w:type="dxa"/>
            <w:shd w:val="clear" w:color="auto" w:fill="808080" w:themeFill="background1" w:themeFillShade="80"/>
          </w:tcPr>
          <w:p w:rsidR="00B96382" w:rsidRPr="00256660" w:rsidRDefault="00B96382" w:rsidP="00B96382">
            <w:pPr>
              <w:pStyle w:val="ListParagraph"/>
              <w:ind w:left="0"/>
              <w:rPr>
                <w:rFonts w:ascii="Arial" w:hAnsi="Arial" w:cs="Arial"/>
                <w:b/>
                <w:sz w:val="24"/>
                <w:szCs w:val="24"/>
              </w:rPr>
            </w:pPr>
            <w:r w:rsidRPr="00256660">
              <w:rPr>
                <w:rFonts w:ascii="Arial" w:hAnsi="Arial" w:cs="Arial"/>
                <w:b/>
                <w:sz w:val="24"/>
                <w:szCs w:val="24"/>
              </w:rPr>
              <w:t>Sr. No</w:t>
            </w:r>
          </w:p>
        </w:tc>
        <w:tc>
          <w:tcPr>
            <w:tcW w:w="2360" w:type="dxa"/>
            <w:shd w:val="clear" w:color="auto" w:fill="808080" w:themeFill="background1" w:themeFillShade="80"/>
          </w:tcPr>
          <w:p w:rsidR="00B96382" w:rsidRPr="00256660" w:rsidRDefault="00B96382" w:rsidP="00B96382">
            <w:pPr>
              <w:pStyle w:val="ListParagraph"/>
              <w:ind w:left="0"/>
              <w:rPr>
                <w:rFonts w:ascii="Arial" w:hAnsi="Arial" w:cs="Arial"/>
                <w:b/>
                <w:sz w:val="24"/>
                <w:szCs w:val="24"/>
              </w:rPr>
            </w:pPr>
            <w:r w:rsidRPr="00256660">
              <w:rPr>
                <w:rFonts w:ascii="Arial" w:hAnsi="Arial" w:cs="Arial"/>
                <w:b/>
                <w:sz w:val="24"/>
                <w:szCs w:val="24"/>
              </w:rPr>
              <w:t>Designation</w:t>
            </w:r>
          </w:p>
        </w:tc>
        <w:tc>
          <w:tcPr>
            <w:tcW w:w="1890" w:type="dxa"/>
            <w:shd w:val="clear" w:color="auto" w:fill="808080" w:themeFill="background1" w:themeFillShade="80"/>
          </w:tcPr>
          <w:p w:rsidR="00B96382" w:rsidRPr="00256660" w:rsidRDefault="00B96382" w:rsidP="00B96382">
            <w:pPr>
              <w:pStyle w:val="ListParagraph"/>
              <w:ind w:left="0"/>
              <w:rPr>
                <w:rFonts w:ascii="Arial" w:hAnsi="Arial" w:cs="Arial"/>
                <w:b/>
                <w:sz w:val="24"/>
                <w:szCs w:val="24"/>
              </w:rPr>
            </w:pPr>
            <w:r w:rsidRPr="00256660">
              <w:rPr>
                <w:rFonts w:ascii="Arial" w:hAnsi="Arial" w:cs="Arial"/>
                <w:b/>
                <w:sz w:val="24"/>
                <w:szCs w:val="24"/>
              </w:rPr>
              <w:t>No. of Faculty</w:t>
            </w:r>
          </w:p>
        </w:tc>
      </w:tr>
      <w:tr w:rsidR="00B96382" w:rsidRPr="00256660" w:rsidTr="00B96382">
        <w:trPr>
          <w:trHeight w:val="354"/>
        </w:trPr>
        <w:tc>
          <w:tcPr>
            <w:tcW w:w="1078"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1</w:t>
            </w:r>
          </w:p>
        </w:tc>
        <w:tc>
          <w:tcPr>
            <w:tcW w:w="23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 xml:space="preserve">Professor </w:t>
            </w:r>
          </w:p>
        </w:tc>
        <w:tc>
          <w:tcPr>
            <w:tcW w:w="189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03</w:t>
            </w:r>
          </w:p>
        </w:tc>
      </w:tr>
      <w:tr w:rsidR="00B96382" w:rsidRPr="00256660" w:rsidTr="00B96382">
        <w:trPr>
          <w:trHeight w:val="417"/>
        </w:trPr>
        <w:tc>
          <w:tcPr>
            <w:tcW w:w="1078"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2</w:t>
            </w:r>
          </w:p>
        </w:tc>
        <w:tc>
          <w:tcPr>
            <w:tcW w:w="23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 xml:space="preserve">Associate Professor </w:t>
            </w:r>
          </w:p>
        </w:tc>
        <w:tc>
          <w:tcPr>
            <w:tcW w:w="189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03</w:t>
            </w:r>
          </w:p>
        </w:tc>
      </w:tr>
      <w:tr w:rsidR="00B96382" w:rsidRPr="00256660" w:rsidTr="00B96382">
        <w:trPr>
          <w:trHeight w:val="354"/>
        </w:trPr>
        <w:tc>
          <w:tcPr>
            <w:tcW w:w="1078"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3</w:t>
            </w:r>
          </w:p>
        </w:tc>
        <w:tc>
          <w:tcPr>
            <w:tcW w:w="23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 xml:space="preserve">Assistant Professor </w:t>
            </w:r>
          </w:p>
        </w:tc>
        <w:tc>
          <w:tcPr>
            <w:tcW w:w="189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11</w:t>
            </w:r>
          </w:p>
        </w:tc>
      </w:tr>
      <w:tr w:rsidR="00B96382" w:rsidRPr="00256660" w:rsidTr="00B96382">
        <w:trPr>
          <w:trHeight w:val="354"/>
        </w:trPr>
        <w:tc>
          <w:tcPr>
            <w:tcW w:w="1078"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4</w:t>
            </w:r>
          </w:p>
        </w:tc>
        <w:tc>
          <w:tcPr>
            <w:tcW w:w="23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Adjunct Professor</w:t>
            </w:r>
          </w:p>
        </w:tc>
        <w:tc>
          <w:tcPr>
            <w:tcW w:w="189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06</w:t>
            </w:r>
          </w:p>
        </w:tc>
      </w:tr>
      <w:tr w:rsidR="00B96382" w:rsidRPr="00256660" w:rsidTr="00B96382">
        <w:trPr>
          <w:trHeight w:val="491"/>
        </w:trPr>
        <w:tc>
          <w:tcPr>
            <w:tcW w:w="3438" w:type="dxa"/>
            <w:gridSpan w:val="2"/>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lastRenderedPageBreak/>
              <w:t xml:space="preserve">                  Total</w:t>
            </w:r>
          </w:p>
        </w:tc>
        <w:tc>
          <w:tcPr>
            <w:tcW w:w="189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23</w:t>
            </w:r>
          </w:p>
        </w:tc>
      </w:tr>
    </w:tbl>
    <w:p w:rsidR="00B96382" w:rsidRPr="00256660" w:rsidRDefault="00B96382" w:rsidP="00B96382">
      <w:pPr>
        <w:rPr>
          <w:rFonts w:ascii="Arial" w:hAnsi="Arial" w:cs="Arial"/>
          <w:b/>
          <w:sz w:val="24"/>
          <w:szCs w:val="24"/>
        </w:rPr>
      </w:pPr>
    </w:p>
    <w:p w:rsidR="00B96382" w:rsidRPr="00256660" w:rsidRDefault="00B96382" w:rsidP="00B96382">
      <w:pPr>
        <w:rPr>
          <w:rFonts w:ascii="Arial" w:hAnsi="Arial" w:cs="Arial"/>
          <w:b/>
          <w:sz w:val="24"/>
          <w:szCs w:val="24"/>
        </w:rPr>
      </w:pPr>
    </w:p>
    <w:p w:rsidR="00B96382" w:rsidRPr="00256660" w:rsidRDefault="00B96382" w:rsidP="00B96382">
      <w:pPr>
        <w:pStyle w:val="ListParagraph"/>
        <w:numPr>
          <w:ilvl w:val="0"/>
          <w:numId w:val="19"/>
        </w:numPr>
        <w:spacing w:line="360" w:lineRule="auto"/>
        <w:rPr>
          <w:rFonts w:ascii="Arial" w:hAnsi="Arial" w:cs="Arial"/>
          <w:b/>
          <w:sz w:val="28"/>
          <w:szCs w:val="28"/>
        </w:rPr>
      </w:pPr>
      <w:r>
        <w:rPr>
          <w:rFonts w:ascii="Arial" w:hAnsi="Arial" w:cs="Arial"/>
          <w:b/>
          <w:sz w:val="28"/>
          <w:szCs w:val="28"/>
        </w:rPr>
        <w:t xml:space="preserve">  </w:t>
      </w:r>
      <w:r w:rsidRPr="00256660">
        <w:rPr>
          <w:rFonts w:ascii="Arial" w:hAnsi="Arial" w:cs="Arial"/>
          <w:b/>
          <w:sz w:val="28"/>
          <w:szCs w:val="28"/>
        </w:rPr>
        <w:t>MAJOR EQUIPMENTS &amp; FACILITIES</w:t>
      </w:r>
    </w:p>
    <w:p w:rsidR="00B96382" w:rsidRPr="00256660" w:rsidRDefault="00B96382" w:rsidP="00B96382">
      <w:pPr>
        <w:pStyle w:val="ListParagraph"/>
        <w:spacing w:line="360" w:lineRule="auto"/>
        <w:ind w:left="0"/>
        <w:rPr>
          <w:rFonts w:ascii="Arial" w:hAnsi="Arial" w:cs="Arial"/>
          <w:color w:val="000000"/>
          <w:sz w:val="24"/>
          <w:szCs w:val="24"/>
        </w:rPr>
      </w:pPr>
      <w:r>
        <w:rPr>
          <w:rFonts w:ascii="Arial" w:hAnsi="Arial" w:cs="Arial"/>
          <w:color w:val="000000"/>
          <w:sz w:val="24"/>
          <w:szCs w:val="24"/>
        </w:rPr>
        <w:t xml:space="preserve">   </w:t>
      </w:r>
      <w:r w:rsidRPr="00256660">
        <w:rPr>
          <w:rFonts w:ascii="Arial" w:hAnsi="Arial" w:cs="Arial"/>
          <w:color w:val="000000"/>
          <w:sz w:val="24"/>
          <w:szCs w:val="24"/>
        </w:rPr>
        <w:t xml:space="preserve">The department has excellent characterization facilities as well as various laboratories with state of the art technical equipment. The main laboratories are: Chemical Analysis, Heat Treatment, Physical Metallurgy, Powder Metallurgy, Mechanical Testing, Mechanical Working, Computer, Modeling and Simulation, Tribology, Foundry, Cryogenic Treatment, FESEM laboratory, Workshop, Corrosion &amp; surface Engineering, Paint coating laboratory, Polymer Nano-Composites, Advanced Material Technology Laboratory.  </w:t>
      </w:r>
    </w:p>
    <w:p w:rsidR="00B96382" w:rsidRPr="00256660" w:rsidRDefault="00B96382" w:rsidP="00B96382">
      <w:pPr>
        <w:pStyle w:val="ListParagraph"/>
        <w:ind w:left="0"/>
        <w:jc w:val="both"/>
        <w:rPr>
          <w:rFonts w:ascii="Arial" w:hAnsi="Arial" w:cs="Arial"/>
        </w:rPr>
      </w:pPr>
      <w:r>
        <w:rPr>
          <w:rFonts w:ascii="Arial" w:hAnsi="Arial" w:cs="Arial"/>
          <w:color w:val="000000"/>
          <w:sz w:val="24"/>
          <w:szCs w:val="24"/>
        </w:rPr>
        <w:t xml:space="preserve">    </w:t>
      </w:r>
      <w:r w:rsidRPr="00256660">
        <w:rPr>
          <w:rFonts w:ascii="Arial" w:hAnsi="Arial" w:cs="Arial"/>
          <w:color w:val="000000"/>
          <w:sz w:val="24"/>
          <w:szCs w:val="24"/>
        </w:rPr>
        <w:t xml:space="preserve">The major equipment/instrument in the department are:  Scanning electron microscope, Twin screw extruder, Plastic injection molding machine,  Salt spray corrosion testing chamber unit, Cryogenic treatment chamber, Sheet rolling mill, Automatic Polishing Machine, Automatic Mounting Machine, 1600 </w:t>
      </w:r>
      <w:r w:rsidRPr="00256660">
        <w:rPr>
          <w:rFonts w:ascii="Arial" w:hAnsi="Arial" w:cs="Arial"/>
          <w:color w:val="000000"/>
          <w:sz w:val="24"/>
          <w:szCs w:val="24"/>
          <w:vertAlign w:val="superscript"/>
        </w:rPr>
        <w:t>o</w:t>
      </w:r>
      <w:r w:rsidRPr="00256660">
        <w:rPr>
          <w:rFonts w:ascii="Arial" w:hAnsi="Arial" w:cs="Arial"/>
          <w:color w:val="000000"/>
          <w:sz w:val="24"/>
          <w:szCs w:val="24"/>
        </w:rPr>
        <w:t>C Tube Furnace, Fluidized bed furnace, Stationary and Portable Image Analyzer, Induction Furnace with low vacuum attachment, Keithely high resistivity meter (Keithely 6517B), Compression molding machine up to 350 °C, Impedance Analyzer (Wayne Kerr, UK), Pin-on-Disc tribometer, Vacuum oven, Jar mill with cooling system, DC drive of rolling machine, Thermogravitymetry analyzer (TGA 4000 PerkinElmer), Differential Scanning Calorimeter, FTIR Spectrometer, UV Spectrometer, Anodic Polarization Set Up, Galvanostat/Potentiostat Interface 1000, Gas Nitriding Furnace, Tubular Sic Vacuum Controlled atmosphere furnace, Induction System – for Surface Hardening of Steels, BET Surface Area Analyzer, Wire Flame Spray System with Spray Booth, Powder Flame Spray System with Portable Grit Blasting, Cyclic corrosion test, Weather meter, Laser unit etc.</w:t>
      </w:r>
    </w:p>
    <w:p w:rsidR="00B96382" w:rsidRPr="00256660" w:rsidRDefault="00B96382" w:rsidP="00B96382">
      <w:pPr>
        <w:pStyle w:val="ListParagraph"/>
        <w:tabs>
          <w:tab w:val="left" w:pos="450"/>
        </w:tabs>
        <w:ind w:left="0"/>
        <w:rPr>
          <w:rFonts w:ascii="Arial" w:hAnsi="Arial" w:cs="Arial"/>
          <w:b/>
          <w:sz w:val="36"/>
          <w:szCs w:val="36"/>
        </w:rPr>
      </w:pPr>
    </w:p>
    <w:p w:rsidR="00B96382" w:rsidRPr="00256660" w:rsidRDefault="00B96382" w:rsidP="00B96382">
      <w:pPr>
        <w:pStyle w:val="ListParagraph"/>
        <w:numPr>
          <w:ilvl w:val="0"/>
          <w:numId w:val="19"/>
        </w:numPr>
        <w:tabs>
          <w:tab w:val="left" w:pos="450"/>
        </w:tabs>
        <w:ind w:left="0" w:firstLine="0"/>
        <w:rPr>
          <w:rFonts w:ascii="Arial" w:hAnsi="Arial" w:cs="Arial"/>
          <w:b/>
          <w:sz w:val="28"/>
          <w:szCs w:val="28"/>
        </w:rPr>
      </w:pPr>
      <w:r w:rsidRPr="00256660">
        <w:rPr>
          <w:rFonts w:ascii="Arial" w:hAnsi="Arial" w:cs="Arial"/>
          <w:b/>
          <w:sz w:val="28"/>
          <w:szCs w:val="28"/>
        </w:rPr>
        <w:t>EQUIPMENT PURCHASED</w:t>
      </w:r>
    </w:p>
    <w:p w:rsidR="00B96382" w:rsidRPr="00256660" w:rsidRDefault="00B96382" w:rsidP="00B96382">
      <w:pPr>
        <w:pStyle w:val="ListParagraph"/>
        <w:tabs>
          <w:tab w:val="left" w:pos="450"/>
        </w:tabs>
        <w:ind w:left="0"/>
        <w:rPr>
          <w:rFonts w:ascii="Arial" w:hAnsi="Arial" w:cs="Arial"/>
          <w:b/>
          <w:sz w:val="36"/>
          <w:szCs w:val="36"/>
        </w:rPr>
      </w:pPr>
    </w:p>
    <w:tbl>
      <w:tblPr>
        <w:tblW w:w="930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7"/>
        <w:gridCol w:w="2563"/>
        <w:gridCol w:w="1257"/>
        <w:gridCol w:w="1754"/>
        <w:gridCol w:w="1673"/>
      </w:tblGrid>
      <w:tr w:rsidR="00B96382" w:rsidRPr="00256660" w:rsidTr="00B96382">
        <w:trPr>
          <w:trHeight w:val="827"/>
        </w:trPr>
        <w:tc>
          <w:tcPr>
            <w:tcW w:w="1594"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Name of the Lab/ section</w:t>
            </w:r>
          </w:p>
        </w:tc>
        <w:tc>
          <w:tcPr>
            <w:tcW w:w="2621"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Module Description</w:t>
            </w:r>
          </w:p>
        </w:tc>
        <w:tc>
          <w:tcPr>
            <w:tcW w:w="1196"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Usage</w:t>
            </w:r>
          </w:p>
        </w:tc>
        <w:tc>
          <w:tcPr>
            <w:tcW w:w="1838"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Date  of purchase / development</w:t>
            </w:r>
          </w:p>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dd/mm/yyyy</w:t>
            </w:r>
          </w:p>
        </w:tc>
        <w:tc>
          <w:tcPr>
            <w:tcW w:w="2055"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Resource consumed</w:t>
            </w:r>
          </w:p>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(amount in Lakhs)</w:t>
            </w:r>
          </w:p>
        </w:tc>
      </w:tr>
      <w:tr w:rsidR="00B96382" w:rsidRPr="00256660" w:rsidTr="00B96382">
        <w:trPr>
          <w:trHeight w:val="277"/>
        </w:trPr>
        <w:tc>
          <w:tcPr>
            <w:tcW w:w="1594"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Heat Treatment</w:t>
            </w:r>
          </w:p>
        </w:tc>
        <w:tc>
          <w:tcPr>
            <w:tcW w:w="2621"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Induction System – for Surface Hardening of Steels</w:t>
            </w:r>
          </w:p>
        </w:tc>
        <w:tc>
          <w:tcPr>
            <w:tcW w:w="1196"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UG/PG</w:t>
            </w:r>
          </w:p>
        </w:tc>
        <w:tc>
          <w:tcPr>
            <w:tcW w:w="183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03/04/2014</w:t>
            </w:r>
          </w:p>
        </w:tc>
        <w:tc>
          <w:tcPr>
            <w:tcW w:w="2055"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3.5 Lakhs</w:t>
            </w:r>
          </w:p>
          <w:p w:rsidR="00B96382" w:rsidRPr="00256660" w:rsidRDefault="00B96382" w:rsidP="00B96382">
            <w:pPr>
              <w:pStyle w:val="ListParagraph"/>
              <w:spacing w:after="0" w:line="240" w:lineRule="auto"/>
              <w:ind w:left="0"/>
              <w:jc w:val="center"/>
              <w:rPr>
                <w:rFonts w:ascii="Arial" w:hAnsi="Arial" w:cs="Arial"/>
                <w:sz w:val="24"/>
                <w:szCs w:val="24"/>
              </w:rPr>
            </w:pPr>
          </w:p>
        </w:tc>
      </w:tr>
      <w:tr w:rsidR="00B96382" w:rsidRPr="00256660" w:rsidTr="00B96382">
        <w:trPr>
          <w:trHeight w:val="277"/>
        </w:trPr>
        <w:tc>
          <w:tcPr>
            <w:tcW w:w="1594"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 xml:space="preserve">Polymers and </w:t>
            </w:r>
            <w:r w:rsidRPr="00256660">
              <w:rPr>
                <w:rFonts w:ascii="Arial" w:hAnsi="Arial" w:cs="Arial"/>
                <w:sz w:val="24"/>
                <w:szCs w:val="24"/>
              </w:rPr>
              <w:lastRenderedPageBreak/>
              <w:t>NanoComposites</w:t>
            </w:r>
          </w:p>
        </w:tc>
        <w:tc>
          <w:tcPr>
            <w:tcW w:w="2621"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lastRenderedPageBreak/>
              <w:t>Twin Screw Extruder</w:t>
            </w:r>
          </w:p>
        </w:tc>
        <w:tc>
          <w:tcPr>
            <w:tcW w:w="1196"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UG/PG</w:t>
            </w:r>
          </w:p>
        </w:tc>
        <w:tc>
          <w:tcPr>
            <w:tcW w:w="183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19/01/2015</w:t>
            </w:r>
          </w:p>
        </w:tc>
        <w:tc>
          <w:tcPr>
            <w:tcW w:w="2055"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lastRenderedPageBreak/>
              <w:t>21.00 Lakhs</w:t>
            </w:r>
          </w:p>
          <w:p w:rsidR="00B96382" w:rsidRPr="00256660" w:rsidRDefault="00B96382" w:rsidP="00B96382">
            <w:pPr>
              <w:pStyle w:val="ListParagraph"/>
              <w:spacing w:after="0" w:line="240" w:lineRule="auto"/>
              <w:ind w:left="0"/>
              <w:jc w:val="center"/>
              <w:rPr>
                <w:rFonts w:ascii="Arial" w:hAnsi="Arial" w:cs="Arial"/>
                <w:sz w:val="24"/>
                <w:szCs w:val="24"/>
              </w:rPr>
            </w:pPr>
          </w:p>
        </w:tc>
      </w:tr>
      <w:tr w:rsidR="00B96382" w:rsidRPr="00256660" w:rsidTr="00B96382">
        <w:trPr>
          <w:trHeight w:val="277"/>
        </w:trPr>
        <w:tc>
          <w:tcPr>
            <w:tcW w:w="1594"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lastRenderedPageBreak/>
              <w:t>Corrosion &amp; surface protection</w:t>
            </w:r>
          </w:p>
        </w:tc>
        <w:tc>
          <w:tcPr>
            <w:tcW w:w="2621"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Multiplexer and Quartz crystal microbalance</w:t>
            </w:r>
          </w:p>
        </w:tc>
        <w:tc>
          <w:tcPr>
            <w:tcW w:w="1196"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Corrosion study</w:t>
            </w:r>
          </w:p>
        </w:tc>
        <w:tc>
          <w:tcPr>
            <w:tcW w:w="183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29/01/2015</w:t>
            </w:r>
          </w:p>
        </w:tc>
        <w:tc>
          <w:tcPr>
            <w:tcW w:w="2055"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8.5 Lac</w:t>
            </w:r>
          </w:p>
        </w:tc>
      </w:tr>
      <w:tr w:rsidR="00B96382" w:rsidRPr="00256660" w:rsidTr="00B96382">
        <w:trPr>
          <w:trHeight w:val="277"/>
        </w:trPr>
        <w:tc>
          <w:tcPr>
            <w:tcW w:w="1594"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Ceramic Engg.</w:t>
            </w:r>
          </w:p>
          <w:p w:rsidR="00B96382" w:rsidRPr="00256660" w:rsidRDefault="00B96382" w:rsidP="00B96382">
            <w:pPr>
              <w:pStyle w:val="ListParagraph"/>
              <w:spacing w:after="0" w:line="240" w:lineRule="auto"/>
              <w:ind w:left="0"/>
              <w:jc w:val="center"/>
              <w:rPr>
                <w:rFonts w:ascii="Arial" w:hAnsi="Arial" w:cs="Arial"/>
                <w:sz w:val="24"/>
                <w:szCs w:val="24"/>
              </w:rPr>
            </w:pPr>
          </w:p>
        </w:tc>
        <w:tc>
          <w:tcPr>
            <w:tcW w:w="2621" w:type="dxa"/>
          </w:tcPr>
          <w:p w:rsidR="00B96382" w:rsidRPr="00256660" w:rsidRDefault="00B96382" w:rsidP="00B96382">
            <w:pPr>
              <w:pStyle w:val="ListParagraph"/>
              <w:numPr>
                <w:ilvl w:val="0"/>
                <w:numId w:val="111"/>
              </w:numPr>
              <w:rPr>
                <w:rFonts w:ascii="Arial" w:hAnsi="Arial" w:cs="Arial"/>
                <w:sz w:val="24"/>
                <w:szCs w:val="24"/>
              </w:rPr>
            </w:pPr>
            <w:r w:rsidRPr="00256660">
              <w:rPr>
                <w:rFonts w:ascii="Arial" w:hAnsi="Arial" w:cs="Arial"/>
                <w:sz w:val="24"/>
                <w:szCs w:val="24"/>
              </w:rPr>
              <w:t>Lab oven</w:t>
            </w:r>
          </w:p>
          <w:p w:rsidR="00B96382" w:rsidRPr="00256660" w:rsidRDefault="00B96382" w:rsidP="00B96382">
            <w:pPr>
              <w:pStyle w:val="ListParagraph"/>
              <w:numPr>
                <w:ilvl w:val="0"/>
                <w:numId w:val="111"/>
              </w:numPr>
              <w:rPr>
                <w:rFonts w:ascii="Arial" w:hAnsi="Arial" w:cs="Arial"/>
                <w:sz w:val="24"/>
                <w:szCs w:val="24"/>
              </w:rPr>
            </w:pPr>
            <w:r w:rsidRPr="00256660">
              <w:rPr>
                <w:rFonts w:ascii="Arial" w:hAnsi="Arial" w:cs="Arial"/>
                <w:sz w:val="24"/>
                <w:szCs w:val="24"/>
              </w:rPr>
              <w:t>Jar mill</w:t>
            </w:r>
          </w:p>
          <w:p w:rsidR="00B96382" w:rsidRPr="00256660" w:rsidRDefault="00B96382" w:rsidP="00B96382">
            <w:pPr>
              <w:pStyle w:val="ListParagraph"/>
              <w:numPr>
                <w:ilvl w:val="0"/>
                <w:numId w:val="111"/>
              </w:numPr>
              <w:rPr>
                <w:rFonts w:ascii="Arial" w:hAnsi="Arial" w:cs="Arial"/>
                <w:sz w:val="24"/>
                <w:szCs w:val="24"/>
              </w:rPr>
            </w:pPr>
            <w:r w:rsidRPr="00256660">
              <w:rPr>
                <w:rFonts w:ascii="Arial" w:hAnsi="Arial" w:cs="Arial"/>
                <w:sz w:val="24"/>
                <w:szCs w:val="24"/>
              </w:rPr>
              <w:t>BET surface area analyzer</w:t>
            </w:r>
          </w:p>
          <w:p w:rsidR="00B96382" w:rsidRPr="00256660" w:rsidRDefault="00B96382" w:rsidP="00B96382">
            <w:pPr>
              <w:pStyle w:val="ListParagraph"/>
              <w:numPr>
                <w:ilvl w:val="0"/>
                <w:numId w:val="111"/>
              </w:numPr>
              <w:rPr>
                <w:rFonts w:ascii="Arial" w:hAnsi="Arial" w:cs="Arial"/>
                <w:sz w:val="24"/>
                <w:szCs w:val="24"/>
              </w:rPr>
            </w:pPr>
            <w:r w:rsidRPr="00256660">
              <w:rPr>
                <w:rFonts w:ascii="Arial" w:hAnsi="Arial" w:cs="Arial"/>
                <w:sz w:val="24"/>
                <w:szCs w:val="24"/>
              </w:rPr>
              <w:t>Spray Dryer</w:t>
            </w:r>
          </w:p>
          <w:p w:rsidR="00B96382" w:rsidRPr="00256660" w:rsidRDefault="00B96382" w:rsidP="00B96382">
            <w:pPr>
              <w:pStyle w:val="ListParagraph"/>
              <w:numPr>
                <w:ilvl w:val="0"/>
                <w:numId w:val="111"/>
              </w:numPr>
              <w:rPr>
                <w:rFonts w:ascii="Arial" w:hAnsi="Arial" w:cs="Arial"/>
                <w:sz w:val="24"/>
                <w:szCs w:val="24"/>
              </w:rPr>
            </w:pPr>
            <w:r w:rsidRPr="00256660">
              <w:rPr>
                <w:rFonts w:ascii="Arial" w:hAnsi="Arial" w:cs="Arial"/>
                <w:sz w:val="24"/>
                <w:szCs w:val="24"/>
              </w:rPr>
              <w:t>Weighing balance</w:t>
            </w:r>
          </w:p>
          <w:p w:rsidR="00B96382" w:rsidRPr="00256660" w:rsidRDefault="00B96382" w:rsidP="00B96382">
            <w:pPr>
              <w:pStyle w:val="ListParagraph"/>
              <w:numPr>
                <w:ilvl w:val="0"/>
                <w:numId w:val="111"/>
              </w:numPr>
              <w:rPr>
                <w:rFonts w:ascii="Arial" w:hAnsi="Arial" w:cs="Arial"/>
                <w:sz w:val="24"/>
                <w:szCs w:val="24"/>
              </w:rPr>
            </w:pPr>
            <w:r w:rsidRPr="00256660">
              <w:rPr>
                <w:rFonts w:ascii="Arial" w:hAnsi="Arial" w:cs="Arial"/>
                <w:sz w:val="24"/>
                <w:szCs w:val="24"/>
              </w:rPr>
              <w:t xml:space="preserve"> Tubular SiC vacuum/controlled atm furnace</w:t>
            </w:r>
          </w:p>
        </w:tc>
        <w:tc>
          <w:tcPr>
            <w:tcW w:w="1196" w:type="dxa"/>
          </w:tcPr>
          <w:p w:rsidR="00B96382" w:rsidRPr="00256660" w:rsidRDefault="00B96382" w:rsidP="00B96382">
            <w:pPr>
              <w:pStyle w:val="ListParagraph"/>
              <w:ind w:left="0"/>
              <w:rPr>
                <w:rFonts w:ascii="Arial" w:hAnsi="Arial" w:cs="Arial"/>
                <w:sz w:val="24"/>
                <w:szCs w:val="24"/>
              </w:rPr>
            </w:pPr>
          </w:p>
        </w:tc>
        <w:tc>
          <w:tcPr>
            <w:tcW w:w="1838"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April 2014</w:t>
            </w:r>
          </w:p>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May 2014</w:t>
            </w:r>
          </w:p>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June 2014</w:t>
            </w:r>
          </w:p>
          <w:p w:rsidR="00B96382" w:rsidRPr="00256660" w:rsidRDefault="00B96382" w:rsidP="00B96382">
            <w:pPr>
              <w:pStyle w:val="ListParagraph"/>
              <w:ind w:left="0"/>
              <w:rPr>
                <w:rFonts w:ascii="Arial" w:hAnsi="Arial" w:cs="Arial"/>
                <w:sz w:val="24"/>
                <w:szCs w:val="24"/>
              </w:rPr>
            </w:pPr>
          </w:p>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August 2014</w:t>
            </w:r>
          </w:p>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October 2014</w:t>
            </w:r>
          </w:p>
          <w:p w:rsidR="00B96382" w:rsidRPr="00256660" w:rsidRDefault="00B96382" w:rsidP="00B96382">
            <w:pPr>
              <w:rPr>
                <w:rFonts w:ascii="Arial" w:hAnsi="Arial" w:cs="Arial"/>
                <w:sz w:val="24"/>
                <w:szCs w:val="24"/>
              </w:rPr>
            </w:pPr>
          </w:p>
          <w:p w:rsidR="00B96382" w:rsidRPr="00256660" w:rsidRDefault="00B96382" w:rsidP="00B96382">
            <w:pPr>
              <w:rPr>
                <w:rFonts w:ascii="Arial" w:hAnsi="Arial" w:cs="Arial"/>
                <w:sz w:val="24"/>
                <w:szCs w:val="24"/>
              </w:rPr>
            </w:pPr>
          </w:p>
          <w:p w:rsidR="00B96382" w:rsidRPr="00256660" w:rsidRDefault="00B96382" w:rsidP="00B96382">
            <w:pPr>
              <w:rPr>
                <w:rFonts w:ascii="Arial" w:hAnsi="Arial" w:cs="Arial"/>
                <w:sz w:val="24"/>
                <w:szCs w:val="24"/>
              </w:rPr>
            </w:pPr>
            <w:r w:rsidRPr="00256660">
              <w:rPr>
                <w:rFonts w:ascii="Arial" w:hAnsi="Arial" w:cs="Arial"/>
                <w:sz w:val="24"/>
                <w:szCs w:val="24"/>
              </w:rPr>
              <w:t>October 2014</w:t>
            </w:r>
          </w:p>
        </w:tc>
        <w:tc>
          <w:tcPr>
            <w:tcW w:w="2055" w:type="dxa"/>
          </w:tcPr>
          <w:p w:rsidR="00B96382" w:rsidRPr="00256660" w:rsidRDefault="00B96382" w:rsidP="00B96382">
            <w:pPr>
              <w:pStyle w:val="ListParagraph"/>
              <w:ind w:left="0"/>
              <w:jc w:val="center"/>
              <w:rPr>
                <w:rFonts w:ascii="Arial" w:hAnsi="Arial" w:cs="Arial"/>
                <w:sz w:val="24"/>
                <w:szCs w:val="24"/>
              </w:rPr>
            </w:pPr>
            <w:r w:rsidRPr="00256660">
              <w:rPr>
                <w:rFonts w:ascii="Arial" w:hAnsi="Arial" w:cs="Arial"/>
                <w:sz w:val="24"/>
                <w:szCs w:val="24"/>
              </w:rPr>
              <w:t>0.4</w:t>
            </w:r>
          </w:p>
          <w:p w:rsidR="00B96382" w:rsidRPr="00256660" w:rsidRDefault="00B96382" w:rsidP="00B96382">
            <w:pPr>
              <w:pStyle w:val="ListParagraph"/>
              <w:ind w:left="0"/>
              <w:jc w:val="center"/>
              <w:rPr>
                <w:rFonts w:ascii="Arial" w:hAnsi="Arial" w:cs="Arial"/>
                <w:sz w:val="24"/>
                <w:szCs w:val="24"/>
              </w:rPr>
            </w:pPr>
            <w:r w:rsidRPr="00256660">
              <w:rPr>
                <w:rFonts w:ascii="Arial" w:hAnsi="Arial" w:cs="Arial"/>
                <w:sz w:val="24"/>
                <w:szCs w:val="24"/>
              </w:rPr>
              <w:t>0.9</w:t>
            </w:r>
          </w:p>
          <w:p w:rsidR="00B96382" w:rsidRPr="00256660" w:rsidRDefault="00B96382" w:rsidP="00B96382">
            <w:pPr>
              <w:pStyle w:val="ListParagraph"/>
              <w:ind w:left="0"/>
              <w:jc w:val="center"/>
              <w:rPr>
                <w:rFonts w:ascii="Arial" w:hAnsi="Arial" w:cs="Arial"/>
                <w:sz w:val="24"/>
                <w:szCs w:val="24"/>
              </w:rPr>
            </w:pPr>
            <w:r w:rsidRPr="00256660">
              <w:rPr>
                <w:rFonts w:ascii="Arial" w:hAnsi="Arial" w:cs="Arial"/>
                <w:sz w:val="24"/>
                <w:szCs w:val="24"/>
              </w:rPr>
              <w:t>5.8</w:t>
            </w:r>
          </w:p>
          <w:p w:rsidR="00B96382" w:rsidRPr="00256660" w:rsidRDefault="00B96382" w:rsidP="00B96382">
            <w:pPr>
              <w:pStyle w:val="ListParagraph"/>
              <w:ind w:left="0"/>
              <w:jc w:val="center"/>
              <w:rPr>
                <w:rFonts w:ascii="Arial" w:hAnsi="Arial" w:cs="Arial"/>
                <w:sz w:val="24"/>
                <w:szCs w:val="24"/>
              </w:rPr>
            </w:pPr>
          </w:p>
          <w:p w:rsidR="00B96382" w:rsidRPr="00256660" w:rsidRDefault="00B96382" w:rsidP="00B96382">
            <w:pPr>
              <w:pStyle w:val="ListParagraph"/>
              <w:ind w:left="0"/>
              <w:jc w:val="center"/>
              <w:rPr>
                <w:rFonts w:ascii="Arial" w:hAnsi="Arial" w:cs="Arial"/>
                <w:sz w:val="24"/>
                <w:szCs w:val="24"/>
              </w:rPr>
            </w:pPr>
            <w:r w:rsidRPr="00256660">
              <w:rPr>
                <w:rFonts w:ascii="Arial" w:hAnsi="Arial" w:cs="Arial"/>
                <w:sz w:val="24"/>
                <w:szCs w:val="24"/>
              </w:rPr>
              <w:t>4.3</w:t>
            </w:r>
          </w:p>
          <w:p w:rsidR="00B96382" w:rsidRPr="00256660" w:rsidRDefault="00B96382" w:rsidP="00B96382">
            <w:pPr>
              <w:pStyle w:val="ListParagraph"/>
              <w:ind w:left="0"/>
              <w:jc w:val="center"/>
              <w:rPr>
                <w:rFonts w:ascii="Arial" w:hAnsi="Arial" w:cs="Arial"/>
                <w:sz w:val="24"/>
                <w:szCs w:val="24"/>
              </w:rPr>
            </w:pPr>
            <w:r w:rsidRPr="00256660">
              <w:rPr>
                <w:rFonts w:ascii="Arial" w:hAnsi="Arial" w:cs="Arial"/>
                <w:sz w:val="24"/>
                <w:szCs w:val="24"/>
              </w:rPr>
              <w:t>0.8</w:t>
            </w:r>
          </w:p>
          <w:p w:rsidR="00B96382" w:rsidRPr="00256660" w:rsidRDefault="00B96382" w:rsidP="00B96382">
            <w:pPr>
              <w:pStyle w:val="ListParagraph"/>
              <w:ind w:left="0"/>
              <w:jc w:val="center"/>
              <w:rPr>
                <w:rFonts w:ascii="Arial" w:hAnsi="Arial" w:cs="Arial"/>
                <w:sz w:val="24"/>
                <w:szCs w:val="24"/>
              </w:rPr>
            </w:pPr>
          </w:p>
          <w:p w:rsidR="00B96382" w:rsidRPr="00256660" w:rsidRDefault="00B96382" w:rsidP="00B96382">
            <w:pPr>
              <w:pStyle w:val="ListParagraph"/>
              <w:ind w:left="0"/>
              <w:jc w:val="center"/>
              <w:rPr>
                <w:rFonts w:ascii="Arial" w:hAnsi="Arial" w:cs="Arial"/>
                <w:sz w:val="24"/>
                <w:szCs w:val="24"/>
              </w:rPr>
            </w:pPr>
            <w:r w:rsidRPr="00256660">
              <w:rPr>
                <w:rFonts w:ascii="Arial" w:hAnsi="Arial" w:cs="Arial"/>
                <w:sz w:val="24"/>
                <w:szCs w:val="24"/>
              </w:rPr>
              <w:t>2.75</w:t>
            </w:r>
          </w:p>
        </w:tc>
      </w:tr>
      <w:tr w:rsidR="00B96382" w:rsidRPr="00256660" w:rsidTr="00B96382">
        <w:trPr>
          <w:trHeight w:val="277"/>
        </w:trPr>
        <w:tc>
          <w:tcPr>
            <w:tcW w:w="1594"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Powder Metallugry</w:t>
            </w:r>
          </w:p>
        </w:tc>
        <w:tc>
          <w:tcPr>
            <w:tcW w:w="2621"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BRNS project</w:t>
            </w:r>
          </w:p>
        </w:tc>
        <w:tc>
          <w:tcPr>
            <w:tcW w:w="1196"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p>
        </w:tc>
        <w:tc>
          <w:tcPr>
            <w:tcW w:w="1838" w:type="dxa"/>
            <w:vAlign w:val="center"/>
          </w:tcPr>
          <w:p w:rsidR="00B96382" w:rsidRPr="00256660" w:rsidRDefault="00B96382" w:rsidP="00B96382">
            <w:pPr>
              <w:pStyle w:val="ListParagraph"/>
              <w:spacing w:after="0" w:line="240" w:lineRule="auto"/>
              <w:ind w:left="0"/>
              <w:rPr>
                <w:rFonts w:ascii="Arial" w:hAnsi="Arial" w:cs="Arial"/>
                <w:sz w:val="24"/>
                <w:szCs w:val="24"/>
              </w:rPr>
            </w:pPr>
            <w:r w:rsidRPr="00256660">
              <w:rPr>
                <w:rFonts w:ascii="Arial" w:hAnsi="Arial" w:cs="Arial"/>
                <w:sz w:val="24"/>
                <w:szCs w:val="24"/>
              </w:rPr>
              <w:t>June 2014</w:t>
            </w:r>
          </w:p>
        </w:tc>
        <w:tc>
          <w:tcPr>
            <w:tcW w:w="2055"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13.6 lakhs</w:t>
            </w:r>
          </w:p>
        </w:tc>
      </w:tr>
    </w:tbl>
    <w:p w:rsidR="00B96382" w:rsidRDefault="00B96382" w:rsidP="00B96382">
      <w:pPr>
        <w:pStyle w:val="ListParagraph"/>
        <w:ind w:left="360"/>
        <w:rPr>
          <w:rFonts w:ascii="Arial" w:hAnsi="Arial" w:cs="Arial"/>
          <w:b/>
          <w:sz w:val="24"/>
          <w:szCs w:val="24"/>
        </w:rPr>
      </w:pPr>
    </w:p>
    <w:p w:rsidR="00B96382" w:rsidRPr="00256660" w:rsidRDefault="00B96382" w:rsidP="00B96382">
      <w:pPr>
        <w:pStyle w:val="ListParagraph"/>
        <w:ind w:left="360"/>
        <w:rPr>
          <w:rFonts w:ascii="Arial" w:hAnsi="Arial" w:cs="Arial"/>
          <w:b/>
          <w:sz w:val="24"/>
          <w:szCs w:val="24"/>
        </w:rPr>
      </w:pPr>
    </w:p>
    <w:p w:rsidR="00B96382" w:rsidRPr="00256660" w:rsidRDefault="00B96382" w:rsidP="00B96382">
      <w:pPr>
        <w:pStyle w:val="ListParagraph"/>
        <w:numPr>
          <w:ilvl w:val="0"/>
          <w:numId w:val="19"/>
        </w:numPr>
        <w:jc w:val="center"/>
        <w:rPr>
          <w:rFonts w:ascii="Arial" w:hAnsi="Arial" w:cs="Arial"/>
          <w:b/>
          <w:i/>
          <w:iCs/>
          <w:color w:val="FF0000"/>
          <w:sz w:val="28"/>
          <w:szCs w:val="28"/>
        </w:rPr>
      </w:pPr>
      <w:r w:rsidRPr="00256660">
        <w:rPr>
          <w:rFonts w:ascii="Arial" w:hAnsi="Arial" w:cs="Arial"/>
          <w:b/>
          <w:sz w:val="28"/>
          <w:szCs w:val="28"/>
        </w:rPr>
        <w:t xml:space="preserve">      RESEARCH &amp; DEVELOPMENT ACTIVITIES</w:t>
      </w:r>
    </w:p>
    <w:p w:rsidR="00B96382" w:rsidRPr="006C2DC0" w:rsidRDefault="00B96382" w:rsidP="00B96382">
      <w:pPr>
        <w:pStyle w:val="ListParagraph"/>
        <w:ind w:left="810"/>
        <w:rPr>
          <w:rFonts w:ascii="Arial" w:hAnsi="Arial" w:cs="Arial"/>
          <w:bCs/>
          <w:color w:val="FF0000"/>
          <w:sz w:val="24"/>
          <w:szCs w:val="24"/>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7020"/>
        <w:gridCol w:w="951"/>
      </w:tblGrid>
      <w:tr w:rsidR="00B96382" w:rsidRPr="00256660" w:rsidTr="00B96382">
        <w:trPr>
          <w:trHeight w:val="278"/>
        </w:trPr>
        <w:tc>
          <w:tcPr>
            <w:tcW w:w="810"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Sr. No</w:t>
            </w:r>
          </w:p>
        </w:tc>
        <w:tc>
          <w:tcPr>
            <w:tcW w:w="7020"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Research Activities</w:t>
            </w:r>
          </w:p>
        </w:tc>
        <w:tc>
          <w:tcPr>
            <w:tcW w:w="951"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Total No.</w:t>
            </w:r>
          </w:p>
        </w:tc>
      </w:tr>
      <w:tr w:rsidR="00B96382" w:rsidRPr="00256660" w:rsidTr="00B96382">
        <w:trPr>
          <w:trHeight w:val="558"/>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w:t>
            </w:r>
            <w:r w:rsidRPr="00256660">
              <w:rPr>
                <w:rFonts w:ascii="Arial" w:hAnsi="Arial" w:cs="Arial"/>
                <w:bCs/>
                <w:sz w:val="24"/>
                <w:szCs w:val="24"/>
              </w:rPr>
              <w:t>1</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 xml:space="preserve">No. of Books Authored </w:t>
            </w: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01</w:t>
            </w:r>
          </w:p>
        </w:tc>
      </w:tr>
      <w:tr w:rsidR="00B96382" w:rsidRPr="00256660" w:rsidTr="00B96382">
        <w:trPr>
          <w:trHeight w:val="558"/>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w:t>
            </w:r>
            <w:r w:rsidRPr="00256660">
              <w:rPr>
                <w:rFonts w:ascii="Arial" w:hAnsi="Arial" w:cs="Arial"/>
                <w:bCs/>
                <w:sz w:val="24"/>
                <w:szCs w:val="24"/>
              </w:rPr>
              <w:t>2</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Seminars/ Talks conducted</w:t>
            </w:r>
          </w:p>
        </w:tc>
        <w:tc>
          <w:tcPr>
            <w:tcW w:w="951" w:type="dxa"/>
          </w:tcPr>
          <w:p w:rsidR="00B96382" w:rsidRPr="004D4645" w:rsidRDefault="00B96382" w:rsidP="00B96382">
            <w:pPr>
              <w:pStyle w:val="ListParagraph"/>
              <w:spacing w:after="0" w:line="240" w:lineRule="auto"/>
              <w:ind w:left="0"/>
              <w:rPr>
                <w:rFonts w:ascii="Arial" w:hAnsi="Arial" w:cs="Arial"/>
                <w:bCs/>
                <w:sz w:val="24"/>
                <w:szCs w:val="24"/>
              </w:rPr>
            </w:pPr>
            <w:r w:rsidRPr="004D4645">
              <w:rPr>
                <w:rFonts w:ascii="Arial" w:hAnsi="Arial" w:cs="Arial"/>
                <w:bCs/>
                <w:sz w:val="24"/>
                <w:szCs w:val="24"/>
              </w:rPr>
              <w:t>05</w:t>
            </w:r>
          </w:p>
        </w:tc>
      </w:tr>
      <w:tr w:rsidR="00B96382" w:rsidRPr="00256660" w:rsidTr="00B96382">
        <w:trPr>
          <w:trHeight w:val="558"/>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03</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International Conference held</w:t>
            </w:r>
          </w:p>
        </w:tc>
        <w:tc>
          <w:tcPr>
            <w:tcW w:w="951" w:type="dxa"/>
          </w:tcPr>
          <w:p w:rsidR="00B96382" w:rsidRPr="004D4645"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01</w:t>
            </w:r>
          </w:p>
        </w:tc>
      </w:tr>
      <w:tr w:rsidR="00B96382" w:rsidRPr="00256660" w:rsidTr="00B96382">
        <w:trPr>
          <w:trHeight w:val="558"/>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04</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publications in International Journals</w:t>
            </w: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14</w:t>
            </w:r>
          </w:p>
        </w:tc>
      </w:tr>
      <w:tr w:rsidR="00B96382" w:rsidRPr="00256660" w:rsidTr="00B96382">
        <w:trPr>
          <w:trHeight w:val="558"/>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05</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Citations</w:t>
            </w: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16</w:t>
            </w:r>
          </w:p>
        </w:tc>
      </w:tr>
      <w:tr w:rsidR="00B96382" w:rsidRPr="00256660" w:rsidTr="00B96382">
        <w:trPr>
          <w:trHeight w:val="541"/>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06</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Government Sponsored Projects</w:t>
            </w: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13</w:t>
            </w:r>
          </w:p>
        </w:tc>
      </w:tr>
      <w:tr w:rsidR="00B96382" w:rsidRPr="00256660" w:rsidTr="00B96382">
        <w:trPr>
          <w:trHeight w:val="494"/>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07</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Value of the Government Sponsored Projects (In Lakhs)</w:t>
            </w: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213.32</w:t>
            </w:r>
          </w:p>
        </w:tc>
      </w:tr>
      <w:tr w:rsidR="00B96382" w:rsidRPr="00256660" w:rsidTr="00B96382">
        <w:trPr>
          <w:trHeight w:val="494"/>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08</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Consultancy Projects</w:t>
            </w: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03</w:t>
            </w:r>
          </w:p>
        </w:tc>
      </w:tr>
      <w:tr w:rsidR="00B96382" w:rsidRPr="00256660" w:rsidTr="00B96382">
        <w:trPr>
          <w:trHeight w:val="278"/>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Pr>
                <w:rFonts w:ascii="Arial" w:hAnsi="Arial" w:cs="Arial"/>
                <w:bCs/>
                <w:sz w:val="24"/>
                <w:szCs w:val="24"/>
              </w:rPr>
              <w:t>09</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Ongoing Ph. Ds</w:t>
            </w:r>
          </w:p>
          <w:p w:rsidR="00B96382" w:rsidRPr="00256660" w:rsidRDefault="00B96382" w:rsidP="00B96382">
            <w:pPr>
              <w:pStyle w:val="ListParagraph"/>
              <w:spacing w:after="0" w:line="240" w:lineRule="auto"/>
              <w:ind w:left="0"/>
              <w:rPr>
                <w:rFonts w:ascii="Arial" w:hAnsi="Arial" w:cs="Arial"/>
                <w:bCs/>
                <w:sz w:val="24"/>
                <w:szCs w:val="24"/>
              </w:rPr>
            </w:pP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23</w:t>
            </w:r>
          </w:p>
        </w:tc>
      </w:tr>
      <w:tr w:rsidR="00B96382" w:rsidRPr="00256660" w:rsidTr="00B96382">
        <w:trPr>
          <w:trHeight w:val="278"/>
        </w:trPr>
        <w:tc>
          <w:tcPr>
            <w:tcW w:w="81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1</w:t>
            </w:r>
            <w:r>
              <w:rPr>
                <w:rFonts w:ascii="Arial" w:hAnsi="Arial" w:cs="Arial"/>
                <w:bCs/>
                <w:sz w:val="24"/>
                <w:szCs w:val="24"/>
              </w:rPr>
              <w:t>0</w:t>
            </w:r>
          </w:p>
        </w:tc>
        <w:tc>
          <w:tcPr>
            <w:tcW w:w="7020"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No. of Students gone to foreign universities for further studies</w:t>
            </w:r>
          </w:p>
        </w:tc>
        <w:tc>
          <w:tcPr>
            <w:tcW w:w="951" w:type="dxa"/>
          </w:tcPr>
          <w:p w:rsidR="00B96382" w:rsidRPr="00256660" w:rsidRDefault="00B96382" w:rsidP="00B96382">
            <w:pPr>
              <w:pStyle w:val="ListParagraph"/>
              <w:spacing w:after="0" w:line="240" w:lineRule="auto"/>
              <w:ind w:left="0"/>
              <w:rPr>
                <w:rFonts w:ascii="Arial" w:hAnsi="Arial" w:cs="Arial"/>
                <w:bCs/>
                <w:sz w:val="24"/>
                <w:szCs w:val="24"/>
              </w:rPr>
            </w:pPr>
            <w:r w:rsidRPr="00256660">
              <w:rPr>
                <w:rFonts w:ascii="Arial" w:hAnsi="Arial" w:cs="Arial"/>
                <w:bCs/>
                <w:sz w:val="24"/>
                <w:szCs w:val="24"/>
              </w:rPr>
              <w:t>03</w:t>
            </w:r>
          </w:p>
        </w:tc>
      </w:tr>
    </w:tbl>
    <w:p w:rsidR="00B96382" w:rsidRPr="00256660" w:rsidRDefault="00B96382" w:rsidP="00B96382">
      <w:pPr>
        <w:pStyle w:val="ListParagraph"/>
        <w:numPr>
          <w:ilvl w:val="0"/>
          <w:numId w:val="19"/>
        </w:numPr>
        <w:rPr>
          <w:rFonts w:ascii="Arial" w:hAnsi="Arial" w:cs="Arial"/>
          <w:b/>
          <w:sz w:val="32"/>
          <w:szCs w:val="32"/>
        </w:rPr>
      </w:pPr>
      <w:r>
        <w:rPr>
          <w:rFonts w:ascii="Arial" w:hAnsi="Arial" w:cs="Arial"/>
          <w:b/>
          <w:sz w:val="32"/>
          <w:szCs w:val="32"/>
        </w:rPr>
        <w:lastRenderedPageBreak/>
        <w:t xml:space="preserve"> </w:t>
      </w:r>
      <w:r w:rsidRPr="00256660">
        <w:rPr>
          <w:rFonts w:ascii="Arial" w:hAnsi="Arial" w:cs="Arial"/>
          <w:b/>
          <w:sz w:val="28"/>
          <w:szCs w:val="28"/>
        </w:rPr>
        <w:t xml:space="preserve"> Details of Consultancy projects </w:t>
      </w:r>
    </w:p>
    <w:tbl>
      <w:tblPr>
        <w:tblW w:w="101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5"/>
        <w:gridCol w:w="1564"/>
        <w:gridCol w:w="1725"/>
        <w:gridCol w:w="1449"/>
        <w:gridCol w:w="1644"/>
        <w:gridCol w:w="1203"/>
        <w:gridCol w:w="1690"/>
      </w:tblGrid>
      <w:tr w:rsidR="00B96382" w:rsidRPr="00256660" w:rsidTr="00B96382">
        <w:tc>
          <w:tcPr>
            <w:tcW w:w="1071"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Sr. No</w:t>
            </w:r>
          </w:p>
        </w:tc>
        <w:tc>
          <w:tcPr>
            <w:tcW w:w="1283"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eastAsia="Times New Roman" w:hAnsi="Arial" w:cs="Arial"/>
                <w:b/>
                <w:bCs/>
                <w:sz w:val="24"/>
                <w:szCs w:val="24"/>
              </w:rPr>
              <w:t>Title</w:t>
            </w:r>
          </w:p>
        </w:tc>
        <w:tc>
          <w:tcPr>
            <w:tcW w:w="191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eastAsia="Times New Roman" w:hAnsi="Arial" w:cs="Arial"/>
                <w:b/>
                <w:sz w:val="24"/>
                <w:szCs w:val="24"/>
              </w:rPr>
              <w:t>Name of the Project Leader</w:t>
            </w:r>
          </w:p>
        </w:tc>
        <w:tc>
          <w:tcPr>
            <w:tcW w:w="1663"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eastAsia="Times New Roman" w:hAnsi="Arial" w:cs="Arial"/>
                <w:b/>
                <w:color w:val="000000"/>
                <w:sz w:val="24"/>
                <w:szCs w:val="24"/>
              </w:rPr>
              <w:t>Year in which started</w:t>
            </w:r>
          </w:p>
        </w:tc>
        <w:tc>
          <w:tcPr>
            <w:tcW w:w="1283"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eastAsia="Times New Roman" w:hAnsi="Arial" w:cs="Arial"/>
                <w:b/>
                <w:color w:val="000000"/>
                <w:sz w:val="24"/>
                <w:szCs w:val="24"/>
              </w:rPr>
              <w:t>Funding agency</w:t>
            </w:r>
          </w:p>
        </w:tc>
        <w:tc>
          <w:tcPr>
            <w:tcW w:w="1168"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eastAsia="Times New Roman" w:hAnsi="Arial" w:cs="Arial"/>
                <w:b/>
                <w:color w:val="000000"/>
                <w:sz w:val="24"/>
                <w:szCs w:val="24"/>
              </w:rPr>
              <w:t>Duration</w:t>
            </w:r>
          </w:p>
        </w:tc>
        <w:tc>
          <w:tcPr>
            <w:tcW w:w="1792"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eastAsia="Times New Roman" w:hAnsi="Arial" w:cs="Arial"/>
                <w:b/>
                <w:color w:val="000000"/>
                <w:sz w:val="24"/>
                <w:szCs w:val="24"/>
              </w:rPr>
              <w:t>Amount sanctioned</w:t>
            </w:r>
          </w:p>
        </w:tc>
      </w:tr>
      <w:tr w:rsidR="00B96382" w:rsidRPr="00256660" w:rsidTr="00B96382">
        <w:tc>
          <w:tcPr>
            <w:tcW w:w="107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c>
          <w:tcPr>
            <w:tcW w:w="1283"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sz w:val="24"/>
                <w:szCs w:val="24"/>
              </w:rPr>
              <w:t>Investigation on failed Polymeric Fan</w:t>
            </w:r>
          </w:p>
        </w:tc>
        <w:tc>
          <w:tcPr>
            <w:tcW w:w="191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R K Goyal</w:t>
            </w:r>
          </w:p>
        </w:tc>
        <w:tc>
          <w:tcPr>
            <w:tcW w:w="1663"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2014-2015</w:t>
            </w:r>
          </w:p>
        </w:tc>
        <w:tc>
          <w:tcPr>
            <w:tcW w:w="1283"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Cummins Technologies India Limited</w:t>
            </w:r>
          </w:p>
        </w:tc>
        <w:tc>
          <w:tcPr>
            <w:tcW w:w="1168"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 month</w:t>
            </w:r>
          </w:p>
        </w:tc>
        <w:tc>
          <w:tcPr>
            <w:tcW w:w="179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45,000/-</w:t>
            </w:r>
          </w:p>
        </w:tc>
      </w:tr>
      <w:tr w:rsidR="00B96382" w:rsidRPr="00256660" w:rsidTr="00B96382">
        <w:tc>
          <w:tcPr>
            <w:tcW w:w="107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p>
        </w:tc>
        <w:tc>
          <w:tcPr>
            <w:tcW w:w="1283"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sz w:val="24"/>
                <w:szCs w:val="24"/>
              </w:rPr>
              <w:t>Investigation on PP-Metal  Composites</w:t>
            </w:r>
          </w:p>
        </w:tc>
        <w:tc>
          <w:tcPr>
            <w:tcW w:w="191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R K Goyal</w:t>
            </w:r>
          </w:p>
        </w:tc>
        <w:tc>
          <w:tcPr>
            <w:tcW w:w="1663"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2014-2016</w:t>
            </w:r>
          </w:p>
        </w:tc>
        <w:tc>
          <w:tcPr>
            <w:tcW w:w="1283"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Industrial Metal Powders (I) Pvt. Ltd., Pune</w:t>
            </w:r>
          </w:p>
        </w:tc>
        <w:tc>
          <w:tcPr>
            <w:tcW w:w="1168"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12 months</w:t>
            </w:r>
          </w:p>
        </w:tc>
        <w:tc>
          <w:tcPr>
            <w:tcW w:w="179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4,00,000/-</w:t>
            </w:r>
          </w:p>
        </w:tc>
      </w:tr>
      <w:tr w:rsidR="00B96382" w:rsidRPr="00256660" w:rsidTr="00B96382">
        <w:tc>
          <w:tcPr>
            <w:tcW w:w="107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3</w:t>
            </w:r>
          </w:p>
        </w:tc>
        <w:tc>
          <w:tcPr>
            <w:tcW w:w="1283"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Corrosion behavior of ceramic coated  Al</w:t>
            </w:r>
          </w:p>
        </w:tc>
        <w:tc>
          <w:tcPr>
            <w:tcW w:w="191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Dr. S.T.Vagge</w:t>
            </w:r>
          </w:p>
        </w:tc>
        <w:tc>
          <w:tcPr>
            <w:tcW w:w="1663"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Oct 2014</w:t>
            </w:r>
          </w:p>
        </w:tc>
        <w:tc>
          <w:tcPr>
            <w:tcW w:w="1283"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Battele India Pune</w:t>
            </w:r>
          </w:p>
        </w:tc>
        <w:tc>
          <w:tcPr>
            <w:tcW w:w="116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 month</w:t>
            </w:r>
          </w:p>
        </w:tc>
        <w:tc>
          <w:tcPr>
            <w:tcW w:w="1792"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6000/-</w:t>
            </w:r>
          </w:p>
        </w:tc>
      </w:tr>
    </w:tbl>
    <w:p w:rsidR="00B96382" w:rsidRPr="00256660" w:rsidRDefault="00B96382" w:rsidP="00B96382">
      <w:pPr>
        <w:rPr>
          <w:rFonts w:ascii="Arial" w:hAnsi="Arial" w:cs="Arial"/>
          <w:b/>
          <w:sz w:val="24"/>
          <w:szCs w:val="24"/>
        </w:rPr>
      </w:pPr>
    </w:p>
    <w:p w:rsidR="00B96382" w:rsidRPr="00256660" w:rsidRDefault="00B96382" w:rsidP="00B96382">
      <w:pPr>
        <w:pStyle w:val="ListParagraph"/>
        <w:numPr>
          <w:ilvl w:val="0"/>
          <w:numId w:val="19"/>
        </w:numPr>
        <w:rPr>
          <w:rFonts w:ascii="Arial" w:hAnsi="Arial" w:cs="Arial"/>
          <w:b/>
          <w:sz w:val="24"/>
          <w:szCs w:val="24"/>
        </w:rPr>
      </w:pPr>
      <w:r w:rsidRPr="00256660">
        <w:rPr>
          <w:rFonts w:ascii="Arial" w:hAnsi="Arial" w:cs="Arial"/>
          <w:b/>
          <w:sz w:val="24"/>
          <w:szCs w:val="24"/>
        </w:rPr>
        <w:t xml:space="preserve">  </w:t>
      </w:r>
      <w:r w:rsidRPr="00256660">
        <w:rPr>
          <w:rFonts w:ascii="Arial" w:hAnsi="Arial" w:cs="Arial"/>
          <w:b/>
          <w:sz w:val="28"/>
          <w:szCs w:val="28"/>
        </w:rPr>
        <w:t xml:space="preserve">Details of Research (ongoing) Projects </w:t>
      </w:r>
    </w:p>
    <w:tbl>
      <w:tblPr>
        <w:tblW w:w="1019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900"/>
        <w:gridCol w:w="1800"/>
        <w:gridCol w:w="1350"/>
        <w:gridCol w:w="990"/>
        <w:gridCol w:w="2160"/>
        <w:gridCol w:w="1170"/>
        <w:gridCol w:w="1287"/>
      </w:tblGrid>
      <w:tr w:rsidR="00B96382" w:rsidRPr="00256660" w:rsidTr="00B96382">
        <w:trPr>
          <w:trHeight w:val="1346"/>
        </w:trPr>
        <w:tc>
          <w:tcPr>
            <w:tcW w:w="540" w:type="dxa"/>
            <w:shd w:val="clear" w:color="auto" w:fill="D9D9D9" w:themeFill="background1" w:themeFillShade="D9"/>
            <w:hideMark/>
          </w:tcPr>
          <w:p w:rsidR="00B96382" w:rsidRPr="00256660" w:rsidRDefault="00B96382" w:rsidP="00B96382">
            <w:pPr>
              <w:spacing w:after="0" w:line="240" w:lineRule="auto"/>
              <w:rPr>
                <w:rFonts w:ascii="Arial" w:hAnsi="Arial" w:cs="Arial"/>
                <w:b/>
                <w:bCs/>
                <w:color w:val="000000"/>
                <w:sz w:val="24"/>
                <w:szCs w:val="24"/>
              </w:rPr>
            </w:pPr>
            <w:r>
              <w:rPr>
                <w:rFonts w:ascii="Arial" w:hAnsi="Arial" w:cs="Arial"/>
                <w:b/>
                <w:bCs/>
                <w:color w:val="000000"/>
                <w:sz w:val="24"/>
                <w:szCs w:val="24"/>
              </w:rPr>
              <w:t>Sr. N</w:t>
            </w:r>
            <w:r w:rsidRPr="00256660">
              <w:rPr>
                <w:rFonts w:ascii="Arial" w:hAnsi="Arial" w:cs="Arial"/>
                <w:b/>
                <w:bCs/>
                <w:color w:val="000000"/>
                <w:sz w:val="24"/>
                <w:szCs w:val="24"/>
              </w:rPr>
              <w:t>o</w:t>
            </w:r>
          </w:p>
        </w:tc>
        <w:tc>
          <w:tcPr>
            <w:tcW w:w="900" w:type="dxa"/>
            <w:shd w:val="clear" w:color="auto" w:fill="D9D9D9" w:themeFill="background1" w:themeFillShade="D9"/>
            <w:hideMark/>
          </w:tcPr>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Scheme</w:t>
            </w:r>
          </w:p>
        </w:tc>
        <w:tc>
          <w:tcPr>
            <w:tcW w:w="1800" w:type="dxa"/>
            <w:shd w:val="clear" w:color="auto" w:fill="D9D9D9" w:themeFill="background1" w:themeFillShade="D9"/>
          </w:tcPr>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 xml:space="preserve">Whether Sponsored by </w:t>
            </w:r>
          </w:p>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Industry/ Government</w:t>
            </w:r>
          </w:p>
        </w:tc>
        <w:tc>
          <w:tcPr>
            <w:tcW w:w="1350" w:type="dxa"/>
            <w:shd w:val="clear" w:color="auto" w:fill="D9D9D9" w:themeFill="background1" w:themeFillShade="D9"/>
            <w:hideMark/>
          </w:tcPr>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Name of coordinator</w:t>
            </w:r>
          </w:p>
        </w:tc>
        <w:tc>
          <w:tcPr>
            <w:tcW w:w="990" w:type="dxa"/>
            <w:shd w:val="clear" w:color="auto" w:fill="D9D9D9" w:themeFill="background1" w:themeFillShade="D9"/>
            <w:hideMark/>
          </w:tcPr>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 xml:space="preserve">Amount sanctioned, </w:t>
            </w:r>
          </w:p>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(In Lakhs)</w:t>
            </w:r>
          </w:p>
        </w:tc>
        <w:tc>
          <w:tcPr>
            <w:tcW w:w="2160" w:type="dxa"/>
            <w:shd w:val="clear" w:color="auto" w:fill="D9D9D9" w:themeFill="background1" w:themeFillShade="D9"/>
            <w:hideMark/>
          </w:tcPr>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Title of the (Sanctioned) project</w:t>
            </w:r>
          </w:p>
        </w:tc>
        <w:tc>
          <w:tcPr>
            <w:tcW w:w="1170" w:type="dxa"/>
            <w:shd w:val="clear" w:color="auto" w:fill="D9D9D9" w:themeFill="background1" w:themeFillShade="D9"/>
            <w:hideMark/>
          </w:tcPr>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Funds Utilization</w:t>
            </w:r>
          </w:p>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 xml:space="preserve">Position as on today </w:t>
            </w:r>
          </w:p>
        </w:tc>
        <w:tc>
          <w:tcPr>
            <w:tcW w:w="1287" w:type="dxa"/>
            <w:shd w:val="clear" w:color="auto" w:fill="D9D9D9" w:themeFill="background1" w:themeFillShade="D9"/>
            <w:hideMark/>
          </w:tcPr>
          <w:p w:rsidR="00B96382" w:rsidRPr="00256660" w:rsidRDefault="00B96382" w:rsidP="00B96382">
            <w:pPr>
              <w:spacing w:after="0" w:line="240" w:lineRule="auto"/>
              <w:rPr>
                <w:rFonts w:ascii="Arial" w:hAnsi="Arial" w:cs="Arial"/>
                <w:b/>
                <w:bCs/>
                <w:color w:val="000000"/>
                <w:sz w:val="24"/>
                <w:szCs w:val="24"/>
              </w:rPr>
            </w:pPr>
            <w:r w:rsidRPr="00256660">
              <w:rPr>
                <w:rFonts w:ascii="Arial" w:hAnsi="Arial" w:cs="Arial"/>
                <w:b/>
                <w:bCs/>
                <w:color w:val="000000"/>
                <w:sz w:val="24"/>
                <w:szCs w:val="24"/>
              </w:rPr>
              <w:t>Year  in which the Grant was received)</w:t>
            </w:r>
          </w:p>
        </w:tc>
      </w:tr>
      <w:tr w:rsidR="00B96382" w:rsidRPr="00256660" w:rsidTr="00B96382">
        <w:trPr>
          <w:trHeight w:val="719"/>
        </w:trPr>
        <w:tc>
          <w:tcPr>
            <w:tcW w:w="540" w:type="dxa"/>
            <w:vAlign w:val="center"/>
            <w:hideMark/>
          </w:tcPr>
          <w:p w:rsidR="00B96382" w:rsidRPr="00256660" w:rsidRDefault="00B96382" w:rsidP="00B96382">
            <w:pPr>
              <w:spacing w:after="0" w:line="240" w:lineRule="auto"/>
              <w:jc w:val="center"/>
              <w:rPr>
                <w:rFonts w:ascii="Arial" w:hAnsi="Arial" w:cs="Arial"/>
                <w:bCs/>
                <w:color w:val="000000"/>
                <w:sz w:val="24"/>
                <w:szCs w:val="24"/>
              </w:rPr>
            </w:pPr>
            <w:r w:rsidRPr="00256660">
              <w:rPr>
                <w:rFonts w:ascii="Arial" w:hAnsi="Arial" w:cs="Arial"/>
                <w:bCs/>
                <w:color w:val="000000"/>
                <w:sz w:val="24"/>
                <w:szCs w:val="24"/>
              </w:rPr>
              <w:t>1</w:t>
            </w:r>
          </w:p>
        </w:tc>
        <w:tc>
          <w:tcPr>
            <w:tcW w:w="900"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AICTE-RPS</w:t>
            </w:r>
          </w:p>
        </w:tc>
        <w:tc>
          <w:tcPr>
            <w:tcW w:w="1800" w:type="dxa"/>
            <w:vAlign w:val="center"/>
          </w:tcPr>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Government</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Ref. No. 20/AICTE/RIFD/RPS(POLICY-II)51/2012-13</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COEP Project No: MT/2013/RKG/RPS/117</w:t>
            </w:r>
          </w:p>
        </w:tc>
        <w:tc>
          <w:tcPr>
            <w:tcW w:w="1350" w:type="dxa"/>
            <w:vAlign w:val="center"/>
            <w:hideMark/>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R K Goyal</w:t>
            </w:r>
          </w:p>
        </w:tc>
        <w:tc>
          <w:tcPr>
            <w:tcW w:w="990"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20,00,000</w:t>
            </w:r>
          </w:p>
        </w:tc>
        <w:tc>
          <w:tcPr>
            <w:tcW w:w="2160" w:type="dxa"/>
            <w:vAlign w:val="center"/>
            <w:hideMark/>
          </w:tcPr>
          <w:p w:rsidR="00B96382" w:rsidRPr="00256660" w:rsidRDefault="00B96382" w:rsidP="00B96382">
            <w:pPr>
              <w:spacing w:after="0" w:line="240" w:lineRule="auto"/>
              <w:jc w:val="both"/>
              <w:rPr>
                <w:rFonts w:ascii="Arial" w:hAnsi="Arial" w:cs="Arial"/>
                <w:bCs/>
                <w:sz w:val="24"/>
                <w:szCs w:val="24"/>
              </w:rPr>
            </w:pPr>
            <w:r w:rsidRPr="00256660">
              <w:rPr>
                <w:rFonts w:ascii="Arial" w:hAnsi="Arial" w:cs="Arial"/>
                <w:sz w:val="24"/>
                <w:szCs w:val="24"/>
              </w:rPr>
              <w:t>Fabrication and Characterization of Low Cost Novel Three-Phase Polymer Nanocomposites for Embedded Capacitors Applications</w:t>
            </w:r>
          </w:p>
        </w:tc>
        <w:tc>
          <w:tcPr>
            <w:tcW w:w="1170"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Utilized</w:t>
            </w:r>
          </w:p>
        </w:tc>
        <w:tc>
          <w:tcPr>
            <w:tcW w:w="1287"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March 2013</w:t>
            </w:r>
          </w:p>
        </w:tc>
      </w:tr>
      <w:tr w:rsidR="00B96382" w:rsidRPr="00256660" w:rsidTr="00B96382">
        <w:trPr>
          <w:trHeight w:val="719"/>
        </w:trPr>
        <w:tc>
          <w:tcPr>
            <w:tcW w:w="540" w:type="dxa"/>
            <w:vAlign w:val="center"/>
            <w:hideMark/>
          </w:tcPr>
          <w:p w:rsidR="00B96382" w:rsidRPr="00256660" w:rsidRDefault="00B96382" w:rsidP="00B96382">
            <w:pPr>
              <w:spacing w:after="0" w:line="240" w:lineRule="auto"/>
              <w:jc w:val="center"/>
              <w:rPr>
                <w:rFonts w:ascii="Arial" w:hAnsi="Arial" w:cs="Arial"/>
                <w:bCs/>
                <w:color w:val="000000"/>
                <w:sz w:val="24"/>
                <w:szCs w:val="24"/>
              </w:rPr>
            </w:pPr>
            <w:r w:rsidRPr="00256660">
              <w:rPr>
                <w:rFonts w:ascii="Arial" w:hAnsi="Arial" w:cs="Arial"/>
                <w:bCs/>
                <w:color w:val="000000"/>
                <w:sz w:val="24"/>
                <w:szCs w:val="24"/>
              </w:rPr>
              <w:t>2</w:t>
            </w:r>
          </w:p>
        </w:tc>
        <w:tc>
          <w:tcPr>
            <w:tcW w:w="900"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AICTE-RPS</w:t>
            </w:r>
          </w:p>
        </w:tc>
        <w:tc>
          <w:tcPr>
            <w:tcW w:w="1800" w:type="dxa"/>
            <w:vAlign w:val="center"/>
          </w:tcPr>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Government</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lastRenderedPageBreak/>
              <w:t>Ref. No. 20/AICTE/RIFD/RPS(POLICY-II)52/2012-13</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COEP Project No: MT/2013/MGK/RPS/114</w:t>
            </w:r>
          </w:p>
        </w:tc>
        <w:tc>
          <w:tcPr>
            <w:tcW w:w="1350" w:type="dxa"/>
            <w:vAlign w:val="center"/>
            <w:hideMark/>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Prof. M.G. Kulthe</w:t>
            </w:r>
          </w:p>
        </w:tc>
        <w:tc>
          <w:tcPr>
            <w:tcW w:w="990"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22,50,000</w:t>
            </w:r>
          </w:p>
        </w:tc>
        <w:tc>
          <w:tcPr>
            <w:tcW w:w="2160" w:type="dxa"/>
            <w:vAlign w:val="center"/>
            <w:hideMark/>
          </w:tcPr>
          <w:p w:rsidR="00B96382" w:rsidRPr="00256660" w:rsidRDefault="00B96382" w:rsidP="00B96382">
            <w:pPr>
              <w:spacing w:after="0" w:line="240" w:lineRule="auto"/>
              <w:jc w:val="both"/>
              <w:rPr>
                <w:rFonts w:ascii="Arial" w:hAnsi="Arial" w:cs="Arial"/>
                <w:sz w:val="24"/>
                <w:szCs w:val="24"/>
              </w:rPr>
            </w:pPr>
            <w:r w:rsidRPr="00256660">
              <w:rPr>
                <w:rFonts w:ascii="Arial" w:hAnsi="Arial" w:cs="Arial"/>
                <w:sz w:val="24"/>
                <w:szCs w:val="24"/>
              </w:rPr>
              <w:t xml:space="preserve">Study on thermal and flammability properties of </w:t>
            </w:r>
            <w:r w:rsidRPr="00256660">
              <w:rPr>
                <w:rFonts w:ascii="Arial" w:hAnsi="Arial" w:cs="Arial"/>
                <w:sz w:val="24"/>
                <w:szCs w:val="24"/>
              </w:rPr>
              <w:lastRenderedPageBreak/>
              <w:t>polymer nanocomposites</w:t>
            </w:r>
          </w:p>
        </w:tc>
        <w:tc>
          <w:tcPr>
            <w:tcW w:w="1170"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lastRenderedPageBreak/>
              <w:t>Utilized</w:t>
            </w:r>
          </w:p>
        </w:tc>
        <w:tc>
          <w:tcPr>
            <w:tcW w:w="1287" w:type="dxa"/>
            <w:vAlign w:val="center"/>
            <w:hideMark/>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March 2013</w:t>
            </w:r>
          </w:p>
        </w:tc>
      </w:tr>
      <w:tr w:rsidR="00B96382" w:rsidRPr="00256660" w:rsidTr="00B96382">
        <w:trPr>
          <w:trHeight w:val="719"/>
        </w:trPr>
        <w:tc>
          <w:tcPr>
            <w:tcW w:w="540" w:type="dxa"/>
            <w:vAlign w:val="center"/>
            <w:hideMark/>
          </w:tcPr>
          <w:p w:rsidR="00B96382" w:rsidRPr="00256660" w:rsidRDefault="00B96382" w:rsidP="00B96382">
            <w:pPr>
              <w:spacing w:after="0" w:line="240" w:lineRule="auto"/>
              <w:jc w:val="center"/>
              <w:rPr>
                <w:rFonts w:ascii="Arial" w:hAnsi="Arial" w:cs="Arial"/>
                <w:bCs/>
                <w:color w:val="000000"/>
                <w:sz w:val="24"/>
                <w:szCs w:val="24"/>
              </w:rPr>
            </w:pPr>
            <w:r w:rsidRPr="00256660">
              <w:rPr>
                <w:rFonts w:ascii="Arial" w:hAnsi="Arial" w:cs="Arial"/>
                <w:bCs/>
                <w:color w:val="000000"/>
                <w:sz w:val="24"/>
                <w:szCs w:val="24"/>
              </w:rPr>
              <w:lastRenderedPageBreak/>
              <w:t>3</w:t>
            </w:r>
          </w:p>
        </w:tc>
        <w:tc>
          <w:tcPr>
            <w:tcW w:w="90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ISRO</w:t>
            </w:r>
          </w:p>
        </w:tc>
        <w:tc>
          <w:tcPr>
            <w:tcW w:w="180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Government</w:t>
            </w:r>
          </w:p>
        </w:tc>
        <w:tc>
          <w:tcPr>
            <w:tcW w:w="1350" w:type="dxa"/>
            <w:vAlign w:val="center"/>
            <w:hideMark/>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P.P.Deshpande</w:t>
            </w:r>
          </w:p>
        </w:tc>
        <w:tc>
          <w:tcPr>
            <w:tcW w:w="990" w:type="dxa"/>
            <w:vAlign w:val="center"/>
            <w:hideMark/>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9,30,000</w:t>
            </w:r>
          </w:p>
        </w:tc>
        <w:tc>
          <w:tcPr>
            <w:tcW w:w="2160" w:type="dxa"/>
            <w:vAlign w:val="center"/>
            <w:hideMark/>
          </w:tcPr>
          <w:p w:rsidR="00B96382" w:rsidRPr="00256660" w:rsidRDefault="00B96382" w:rsidP="00B96382">
            <w:pPr>
              <w:tabs>
                <w:tab w:val="left" w:pos="1800"/>
              </w:tabs>
              <w:jc w:val="both"/>
              <w:rPr>
                <w:rFonts w:ascii="Arial" w:hAnsi="Arial" w:cs="Arial"/>
                <w:b/>
                <w:bCs/>
                <w:sz w:val="24"/>
                <w:szCs w:val="24"/>
              </w:rPr>
            </w:pPr>
            <w:r w:rsidRPr="00256660">
              <w:rPr>
                <w:rFonts w:ascii="Arial" w:hAnsi="Arial" w:cs="Arial"/>
                <w:sz w:val="24"/>
                <w:szCs w:val="24"/>
              </w:rPr>
              <w:t>Development of conducting polyaniline- ZnO nano particle composite paint coatings  for corrosion protection</w:t>
            </w:r>
          </w:p>
        </w:tc>
        <w:tc>
          <w:tcPr>
            <w:tcW w:w="1170" w:type="dxa"/>
            <w:vAlign w:val="center"/>
            <w:hideMark/>
          </w:tcPr>
          <w:p w:rsidR="00B96382" w:rsidRPr="00256660" w:rsidRDefault="00B96382" w:rsidP="00B96382">
            <w:pPr>
              <w:jc w:val="center"/>
              <w:rPr>
                <w:rFonts w:ascii="Arial" w:hAnsi="Arial" w:cs="Arial"/>
                <w:bCs/>
                <w:sz w:val="24"/>
                <w:szCs w:val="24"/>
              </w:rPr>
            </w:pPr>
          </w:p>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8,00,000/-</w:t>
            </w:r>
          </w:p>
        </w:tc>
        <w:tc>
          <w:tcPr>
            <w:tcW w:w="1287" w:type="dxa"/>
            <w:vAlign w:val="center"/>
            <w:hideMark/>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2013</w:t>
            </w:r>
          </w:p>
        </w:tc>
      </w:tr>
      <w:tr w:rsidR="00B96382" w:rsidRPr="00256660" w:rsidTr="00B96382">
        <w:trPr>
          <w:trHeight w:val="2438"/>
        </w:trPr>
        <w:tc>
          <w:tcPr>
            <w:tcW w:w="540" w:type="dxa"/>
            <w:vAlign w:val="center"/>
            <w:hideMark/>
          </w:tcPr>
          <w:p w:rsidR="00B96382" w:rsidRPr="00256660" w:rsidRDefault="00B96382" w:rsidP="00B96382">
            <w:pPr>
              <w:spacing w:after="0" w:line="240" w:lineRule="auto"/>
              <w:jc w:val="center"/>
              <w:rPr>
                <w:rFonts w:ascii="Arial" w:hAnsi="Arial" w:cs="Arial"/>
                <w:bCs/>
                <w:color w:val="000000"/>
                <w:sz w:val="24"/>
                <w:szCs w:val="24"/>
              </w:rPr>
            </w:pPr>
            <w:r w:rsidRPr="00256660">
              <w:rPr>
                <w:rFonts w:ascii="Arial" w:hAnsi="Arial" w:cs="Arial"/>
                <w:bCs/>
                <w:color w:val="000000"/>
                <w:sz w:val="24"/>
                <w:szCs w:val="24"/>
              </w:rPr>
              <w:t>4</w:t>
            </w:r>
          </w:p>
        </w:tc>
        <w:tc>
          <w:tcPr>
            <w:tcW w:w="900" w:type="dxa"/>
            <w:vAlign w:val="center"/>
            <w:hideMark/>
          </w:tcPr>
          <w:p w:rsidR="00B96382" w:rsidRPr="00256660" w:rsidRDefault="00B96382" w:rsidP="00B96382">
            <w:pPr>
              <w:jc w:val="center"/>
              <w:rPr>
                <w:rFonts w:ascii="Arial" w:hAnsi="Arial" w:cs="Arial"/>
                <w:b/>
                <w:bCs/>
                <w:sz w:val="24"/>
                <w:szCs w:val="24"/>
              </w:rPr>
            </w:pPr>
            <w:r w:rsidRPr="00256660">
              <w:rPr>
                <w:rFonts w:ascii="Arial" w:hAnsi="Arial" w:cs="Arial"/>
                <w:sz w:val="24"/>
                <w:szCs w:val="24"/>
                <w:shd w:val="clear" w:color="auto" w:fill="FFFFFF"/>
              </w:rPr>
              <w:t>AICTE-RPS</w:t>
            </w:r>
          </w:p>
        </w:tc>
        <w:tc>
          <w:tcPr>
            <w:tcW w:w="180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Government</w:t>
            </w:r>
          </w:p>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Ref. No. 20/AICTE/RIFD/RPS(POLICY-II)44/2012-13</w:t>
            </w:r>
          </w:p>
        </w:tc>
        <w:tc>
          <w:tcPr>
            <w:tcW w:w="135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P.P.Deshpande</w:t>
            </w:r>
          </w:p>
        </w:tc>
        <w:tc>
          <w:tcPr>
            <w:tcW w:w="99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18,70,000</w:t>
            </w:r>
          </w:p>
        </w:tc>
        <w:tc>
          <w:tcPr>
            <w:tcW w:w="2160" w:type="dxa"/>
            <w:vAlign w:val="center"/>
            <w:hideMark/>
          </w:tcPr>
          <w:p w:rsidR="00B96382" w:rsidRPr="00256660" w:rsidRDefault="00B96382" w:rsidP="00B96382">
            <w:pPr>
              <w:tabs>
                <w:tab w:val="left" w:pos="1800"/>
              </w:tabs>
              <w:jc w:val="both"/>
              <w:rPr>
                <w:rFonts w:ascii="Arial" w:hAnsi="Arial" w:cs="Arial"/>
                <w:sz w:val="24"/>
                <w:szCs w:val="24"/>
                <w:shd w:val="clear" w:color="auto" w:fill="FFFFFF"/>
              </w:rPr>
            </w:pPr>
            <w:r w:rsidRPr="00256660">
              <w:rPr>
                <w:rFonts w:ascii="Arial" w:hAnsi="Arial" w:cs="Arial"/>
                <w:sz w:val="24"/>
                <w:szCs w:val="24"/>
                <w:shd w:val="clear" w:color="auto" w:fill="FFFFFF"/>
              </w:rPr>
              <w:t>Electrochemical investigations of conducting polyaniline-  nano ZnO base paint coating for  corrosion protection of low carbon steel</w:t>
            </w:r>
          </w:p>
        </w:tc>
        <w:tc>
          <w:tcPr>
            <w:tcW w:w="1170" w:type="dxa"/>
            <w:vAlign w:val="center"/>
            <w:hideMark/>
          </w:tcPr>
          <w:p w:rsidR="00B96382" w:rsidRPr="00256660" w:rsidRDefault="00B96382" w:rsidP="00B96382">
            <w:pPr>
              <w:jc w:val="center"/>
              <w:rPr>
                <w:rFonts w:ascii="Arial" w:hAnsi="Arial" w:cs="Arial"/>
                <w:sz w:val="24"/>
                <w:szCs w:val="24"/>
                <w:shd w:val="clear" w:color="auto" w:fill="FFFFFF"/>
              </w:rPr>
            </w:pPr>
          </w:p>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10,70,000/-</w:t>
            </w:r>
          </w:p>
        </w:tc>
        <w:tc>
          <w:tcPr>
            <w:tcW w:w="1287"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2013</w:t>
            </w:r>
          </w:p>
        </w:tc>
      </w:tr>
      <w:tr w:rsidR="00B96382" w:rsidRPr="00256660" w:rsidTr="00B96382">
        <w:trPr>
          <w:trHeight w:val="719"/>
        </w:trPr>
        <w:tc>
          <w:tcPr>
            <w:tcW w:w="54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5</w:t>
            </w:r>
          </w:p>
        </w:tc>
        <w:tc>
          <w:tcPr>
            <w:tcW w:w="90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UGC</w:t>
            </w:r>
          </w:p>
        </w:tc>
        <w:tc>
          <w:tcPr>
            <w:tcW w:w="180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Government</w:t>
            </w:r>
          </w:p>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F. No. 41- 996/2012 (SR)</w:t>
            </w:r>
          </w:p>
        </w:tc>
        <w:tc>
          <w:tcPr>
            <w:tcW w:w="135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P.P.Deshpande</w:t>
            </w:r>
          </w:p>
        </w:tc>
        <w:tc>
          <w:tcPr>
            <w:tcW w:w="99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5,51,000/</w:t>
            </w:r>
          </w:p>
        </w:tc>
        <w:tc>
          <w:tcPr>
            <w:tcW w:w="2160" w:type="dxa"/>
            <w:vAlign w:val="center"/>
            <w:hideMark/>
          </w:tcPr>
          <w:p w:rsidR="00B96382" w:rsidRPr="00256660" w:rsidRDefault="00B96382" w:rsidP="00B96382">
            <w:pPr>
              <w:tabs>
                <w:tab w:val="left" w:pos="1800"/>
              </w:tabs>
              <w:jc w:val="both"/>
              <w:rPr>
                <w:rFonts w:ascii="Arial" w:hAnsi="Arial" w:cs="Arial"/>
                <w:sz w:val="24"/>
                <w:szCs w:val="24"/>
                <w:shd w:val="clear" w:color="auto" w:fill="FFFFFF"/>
              </w:rPr>
            </w:pPr>
            <w:r w:rsidRPr="00256660">
              <w:rPr>
                <w:rFonts w:ascii="Arial" w:hAnsi="Arial" w:cs="Arial"/>
                <w:sz w:val="24"/>
                <w:szCs w:val="24"/>
                <w:shd w:val="clear" w:color="auto" w:fill="FFFFFF"/>
              </w:rPr>
              <w:t>Corrosion resistance investigations of electrochemically deposited conducting polymer coating on low carbon steel</w:t>
            </w:r>
          </w:p>
        </w:tc>
        <w:tc>
          <w:tcPr>
            <w:tcW w:w="117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5,51,000/-</w:t>
            </w:r>
          </w:p>
        </w:tc>
        <w:tc>
          <w:tcPr>
            <w:tcW w:w="1287"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2012</w:t>
            </w:r>
          </w:p>
        </w:tc>
      </w:tr>
      <w:tr w:rsidR="00B96382" w:rsidRPr="00256660" w:rsidTr="00B96382">
        <w:trPr>
          <w:trHeight w:val="719"/>
        </w:trPr>
        <w:tc>
          <w:tcPr>
            <w:tcW w:w="540" w:type="dxa"/>
            <w:vAlign w:val="center"/>
            <w:hideMark/>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6</w:t>
            </w:r>
          </w:p>
        </w:tc>
        <w:tc>
          <w:tcPr>
            <w:tcW w:w="900" w:type="dxa"/>
            <w:vAlign w:val="center"/>
            <w:hideMark/>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AICTE-RPS</w:t>
            </w:r>
          </w:p>
        </w:tc>
        <w:tc>
          <w:tcPr>
            <w:tcW w:w="180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Government</w:t>
            </w:r>
          </w:p>
          <w:p w:rsidR="00B96382" w:rsidRPr="00256660" w:rsidRDefault="00B96382" w:rsidP="00B96382">
            <w:pPr>
              <w:spacing w:after="0" w:line="240" w:lineRule="auto"/>
              <w:jc w:val="center"/>
              <w:rPr>
                <w:rFonts w:ascii="Arial" w:hAnsi="Arial" w:cs="Arial"/>
                <w:sz w:val="24"/>
                <w:szCs w:val="24"/>
                <w:shd w:val="clear" w:color="auto" w:fill="FFFFFF"/>
              </w:rPr>
            </w:pPr>
          </w:p>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Ref. No. 20/AICTE/RIF</w:t>
            </w:r>
            <w:r w:rsidRPr="00256660">
              <w:rPr>
                <w:rFonts w:ascii="Arial" w:hAnsi="Arial" w:cs="Arial"/>
                <w:sz w:val="24"/>
                <w:szCs w:val="24"/>
                <w:shd w:val="clear" w:color="auto" w:fill="FFFFFF"/>
              </w:rPr>
              <w:lastRenderedPageBreak/>
              <w:t>D/RPS(POLICY-II)43/2012-13</w:t>
            </w:r>
          </w:p>
        </w:tc>
        <w:tc>
          <w:tcPr>
            <w:tcW w:w="1350" w:type="dxa"/>
            <w:vAlign w:val="center"/>
            <w:hideMark/>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lastRenderedPageBreak/>
              <w:t>S.S. Hosmani</w:t>
            </w:r>
          </w:p>
        </w:tc>
        <w:tc>
          <w:tcPr>
            <w:tcW w:w="990" w:type="dxa"/>
            <w:vAlign w:val="center"/>
            <w:hideMark/>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10,00,000/-</w:t>
            </w:r>
          </w:p>
        </w:tc>
        <w:tc>
          <w:tcPr>
            <w:tcW w:w="2160" w:type="dxa"/>
            <w:vAlign w:val="center"/>
            <w:hideMark/>
          </w:tcPr>
          <w:p w:rsidR="00B96382" w:rsidRPr="00256660" w:rsidRDefault="00B96382" w:rsidP="00B96382">
            <w:pPr>
              <w:spacing w:after="0" w:line="240" w:lineRule="auto"/>
              <w:jc w:val="both"/>
              <w:rPr>
                <w:rFonts w:ascii="Arial" w:hAnsi="Arial" w:cs="Arial"/>
                <w:sz w:val="24"/>
                <w:szCs w:val="24"/>
                <w:shd w:val="clear" w:color="auto" w:fill="FFFFFF"/>
              </w:rPr>
            </w:pPr>
            <w:r w:rsidRPr="00256660">
              <w:rPr>
                <w:rFonts w:ascii="Arial" w:hAnsi="Arial" w:cs="Arial"/>
                <w:sz w:val="24"/>
                <w:szCs w:val="24"/>
                <w:shd w:val="clear" w:color="auto" w:fill="FFFFFF"/>
              </w:rPr>
              <w:t xml:space="preserve">Effect of Surface Deformation Obtained by Mechanical </w:t>
            </w:r>
            <w:r w:rsidRPr="00256660">
              <w:rPr>
                <w:rFonts w:ascii="Arial" w:hAnsi="Arial" w:cs="Arial"/>
                <w:sz w:val="24"/>
                <w:szCs w:val="24"/>
                <w:shd w:val="clear" w:color="auto" w:fill="FFFFFF"/>
              </w:rPr>
              <w:lastRenderedPageBreak/>
              <w:t>Attrition on Nitriding Behavior of Low Alloy High Strength Steel</w:t>
            </w:r>
          </w:p>
        </w:tc>
        <w:tc>
          <w:tcPr>
            <w:tcW w:w="1170" w:type="dxa"/>
            <w:vAlign w:val="center"/>
            <w:hideMark/>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lastRenderedPageBreak/>
              <w:t>5.3 L</w:t>
            </w:r>
          </w:p>
        </w:tc>
        <w:tc>
          <w:tcPr>
            <w:tcW w:w="1287" w:type="dxa"/>
            <w:vAlign w:val="center"/>
            <w:hideMark/>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2013</w:t>
            </w:r>
          </w:p>
        </w:tc>
      </w:tr>
      <w:tr w:rsidR="00B96382" w:rsidRPr="00256660" w:rsidTr="00B96382">
        <w:trPr>
          <w:trHeight w:val="719"/>
        </w:trPr>
        <w:tc>
          <w:tcPr>
            <w:tcW w:w="54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lastRenderedPageBreak/>
              <w:t>7</w:t>
            </w:r>
          </w:p>
        </w:tc>
        <w:tc>
          <w:tcPr>
            <w:tcW w:w="90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SERB</w:t>
            </w:r>
          </w:p>
        </w:tc>
        <w:tc>
          <w:tcPr>
            <w:tcW w:w="180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Government</w:t>
            </w:r>
          </w:p>
          <w:p w:rsidR="00B96382" w:rsidRPr="00256660" w:rsidRDefault="00B96382" w:rsidP="00B96382">
            <w:pPr>
              <w:spacing w:after="0" w:line="240" w:lineRule="auto"/>
              <w:jc w:val="center"/>
              <w:rPr>
                <w:rFonts w:ascii="Arial" w:hAnsi="Arial" w:cs="Arial"/>
                <w:sz w:val="24"/>
                <w:szCs w:val="24"/>
                <w:shd w:val="clear" w:color="auto" w:fill="FFFFFF"/>
              </w:rPr>
            </w:pPr>
          </w:p>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No. SR/FTP/ETA-52/2012</w:t>
            </w:r>
          </w:p>
        </w:tc>
        <w:tc>
          <w:tcPr>
            <w:tcW w:w="135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S.S. Hosmani</w:t>
            </w:r>
          </w:p>
        </w:tc>
        <w:tc>
          <w:tcPr>
            <w:tcW w:w="99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16,66,000</w:t>
            </w:r>
          </w:p>
        </w:tc>
        <w:tc>
          <w:tcPr>
            <w:tcW w:w="2160" w:type="dxa"/>
            <w:vAlign w:val="center"/>
          </w:tcPr>
          <w:p w:rsidR="00B96382" w:rsidRPr="00256660" w:rsidRDefault="00B96382" w:rsidP="00B96382">
            <w:pPr>
              <w:spacing w:after="0" w:line="240" w:lineRule="auto"/>
              <w:jc w:val="both"/>
              <w:rPr>
                <w:rFonts w:ascii="Arial" w:hAnsi="Arial" w:cs="Arial"/>
                <w:sz w:val="24"/>
                <w:szCs w:val="24"/>
                <w:shd w:val="clear" w:color="auto" w:fill="FFFFFF"/>
              </w:rPr>
            </w:pPr>
            <w:r w:rsidRPr="00256660">
              <w:rPr>
                <w:rFonts w:ascii="Arial" w:hAnsi="Arial" w:cs="Arial"/>
                <w:sz w:val="24"/>
                <w:szCs w:val="24"/>
                <w:shd w:val="clear" w:color="auto" w:fill="FFFFFF"/>
              </w:rPr>
              <w:t>Functionally Graded and Composite Coatings by Twin-Gun Thermal Spraying</w:t>
            </w:r>
          </w:p>
        </w:tc>
        <w:tc>
          <w:tcPr>
            <w:tcW w:w="117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9.56 L</w:t>
            </w:r>
          </w:p>
        </w:tc>
        <w:tc>
          <w:tcPr>
            <w:tcW w:w="1287"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2012</w:t>
            </w:r>
          </w:p>
        </w:tc>
      </w:tr>
      <w:tr w:rsidR="00B96382" w:rsidRPr="00256660" w:rsidTr="00B96382">
        <w:trPr>
          <w:trHeight w:val="719"/>
        </w:trPr>
        <w:tc>
          <w:tcPr>
            <w:tcW w:w="540" w:type="dxa"/>
            <w:vAlign w:val="center"/>
          </w:tcPr>
          <w:p w:rsidR="00B96382" w:rsidRPr="00256660" w:rsidRDefault="00B96382" w:rsidP="00B96382">
            <w:pPr>
              <w:jc w:val="center"/>
              <w:rPr>
                <w:rFonts w:ascii="Arial" w:hAnsi="Arial" w:cs="Arial"/>
                <w:sz w:val="24"/>
                <w:szCs w:val="24"/>
                <w:shd w:val="clear" w:color="auto" w:fill="FFFFFF"/>
              </w:rPr>
            </w:pPr>
            <w:r>
              <w:rPr>
                <w:rFonts w:ascii="Arial" w:hAnsi="Arial" w:cs="Arial"/>
                <w:sz w:val="24"/>
                <w:szCs w:val="24"/>
                <w:shd w:val="clear" w:color="auto" w:fill="FFFFFF"/>
              </w:rPr>
              <w:t>8</w:t>
            </w:r>
          </w:p>
        </w:tc>
        <w:tc>
          <w:tcPr>
            <w:tcW w:w="90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BRNS</w:t>
            </w:r>
          </w:p>
        </w:tc>
        <w:tc>
          <w:tcPr>
            <w:tcW w:w="1800" w:type="dxa"/>
            <w:vAlign w:val="center"/>
          </w:tcPr>
          <w:p w:rsidR="00B96382" w:rsidRPr="00256660" w:rsidRDefault="00B96382" w:rsidP="00B96382">
            <w:pPr>
              <w:jc w:val="center"/>
              <w:rPr>
                <w:rFonts w:ascii="Arial" w:hAnsi="Arial" w:cs="Arial"/>
                <w:bCs/>
                <w:color w:val="000000"/>
                <w:sz w:val="24"/>
                <w:szCs w:val="24"/>
              </w:rPr>
            </w:pPr>
            <w:r w:rsidRPr="00256660">
              <w:rPr>
                <w:rFonts w:ascii="Arial" w:hAnsi="Arial" w:cs="Arial"/>
                <w:bCs/>
                <w:color w:val="000000"/>
                <w:sz w:val="24"/>
                <w:szCs w:val="24"/>
              </w:rPr>
              <w:t>Government</w:t>
            </w:r>
          </w:p>
          <w:p w:rsidR="00B96382" w:rsidRPr="00256660" w:rsidRDefault="00B96382" w:rsidP="00B96382">
            <w:pPr>
              <w:jc w:val="center"/>
              <w:rPr>
                <w:rFonts w:ascii="Arial" w:hAnsi="Arial" w:cs="Arial"/>
                <w:sz w:val="24"/>
                <w:szCs w:val="24"/>
                <w:shd w:val="clear" w:color="auto" w:fill="FFFFFF"/>
              </w:rPr>
            </w:pPr>
          </w:p>
        </w:tc>
        <w:tc>
          <w:tcPr>
            <w:tcW w:w="135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N B Dhokey</w:t>
            </w:r>
          </w:p>
        </w:tc>
        <w:tc>
          <w:tcPr>
            <w:tcW w:w="99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 xml:space="preserve">29.2 </w:t>
            </w:r>
          </w:p>
        </w:tc>
        <w:tc>
          <w:tcPr>
            <w:tcW w:w="2160" w:type="dxa"/>
            <w:vAlign w:val="center"/>
          </w:tcPr>
          <w:p w:rsidR="00B96382" w:rsidRPr="00256660" w:rsidRDefault="00B96382" w:rsidP="00B96382">
            <w:pPr>
              <w:jc w:val="both"/>
              <w:rPr>
                <w:rFonts w:ascii="Arial" w:hAnsi="Arial" w:cs="Arial"/>
                <w:sz w:val="24"/>
                <w:szCs w:val="24"/>
                <w:shd w:val="clear" w:color="auto" w:fill="FFFFFF"/>
              </w:rPr>
            </w:pPr>
            <w:r w:rsidRPr="00256660">
              <w:rPr>
                <w:rFonts w:ascii="Arial" w:hAnsi="Arial" w:cs="Arial"/>
                <w:sz w:val="24"/>
                <w:szCs w:val="24"/>
                <w:shd w:val="clear" w:color="auto" w:fill="FFFFFF"/>
              </w:rPr>
              <w:t>Synthesis of  Beta FeSi2  high temperature semiconductor</w:t>
            </w:r>
          </w:p>
        </w:tc>
        <w:tc>
          <w:tcPr>
            <w:tcW w:w="1170"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On-going</w:t>
            </w:r>
          </w:p>
        </w:tc>
        <w:tc>
          <w:tcPr>
            <w:tcW w:w="1287" w:type="dxa"/>
            <w:vAlign w:val="center"/>
          </w:tcPr>
          <w:p w:rsidR="00B96382" w:rsidRPr="00256660" w:rsidRDefault="00B96382" w:rsidP="00B96382">
            <w:pPr>
              <w:jc w:val="center"/>
              <w:rPr>
                <w:rFonts w:ascii="Arial" w:hAnsi="Arial" w:cs="Arial"/>
                <w:sz w:val="24"/>
                <w:szCs w:val="24"/>
                <w:shd w:val="clear" w:color="auto" w:fill="FFFFFF"/>
              </w:rPr>
            </w:pPr>
            <w:r w:rsidRPr="00256660">
              <w:rPr>
                <w:rFonts w:ascii="Arial" w:hAnsi="Arial" w:cs="Arial"/>
                <w:sz w:val="24"/>
                <w:szCs w:val="24"/>
                <w:shd w:val="clear" w:color="auto" w:fill="FFFFFF"/>
              </w:rPr>
              <w:t>2014</w:t>
            </w:r>
          </w:p>
        </w:tc>
      </w:tr>
    </w:tbl>
    <w:p w:rsidR="00B96382" w:rsidRPr="00256660" w:rsidRDefault="00B96382" w:rsidP="00B96382">
      <w:pPr>
        <w:pStyle w:val="ListParagraph"/>
        <w:ind w:left="360"/>
        <w:rPr>
          <w:rFonts w:ascii="Arial" w:hAnsi="Arial" w:cs="Arial"/>
          <w:b/>
          <w:sz w:val="24"/>
          <w:szCs w:val="24"/>
        </w:rPr>
      </w:pPr>
    </w:p>
    <w:p w:rsidR="00B96382" w:rsidRPr="00256660" w:rsidRDefault="00B96382" w:rsidP="00B96382">
      <w:pPr>
        <w:pStyle w:val="ListParagraph"/>
        <w:numPr>
          <w:ilvl w:val="0"/>
          <w:numId w:val="19"/>
        </w:numPr>
        <w:rPr>
          <w:rFonts w:ascii="Arial" w:hAnsi="Arial" w:cs="Arial"/>
          <w:b/>
          <w:sz w:val="28"/>
          <w:szCs w:val="28"/>
        </w:rPr>
      </w:pPr>
      <w:r w:rsidRPr="00256660">
        <w:rPr>
          <w:rFonts w:ascii="Arial" w:hAnsi="Arial" w:cs="Arial"/>
          <w:b/>
          <w:sz w:val="24"/>
          <w:szCs w:val="24"/>
        </w:rPr>
        <w:t xml:space="preserve">  </w:t>
      </w:r>
      <w:r w:rsidRPr="00256660">
        <w:rPr>
          <w:rFonts w:ascii="Arial" w:hAnsi="Arial" w:cs="Arial"/>
          <w:b/>
          <w:sz w:val="28"/>
          <w:szCs w:val="28"/>
        </w:rPr>
        <w:t>PUBLICATIONS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684"/>
        <w:gridCol w:w="1248"/>
        <w:gridCol w:w="14"/>
        <w:gridCol w:w="1643"/>
        <w:gridCol w:w="1537"/>
        <w:gridCol w:w="1657"/>
        <w:gridCol w:w="1063"/>
      </w:tblGrid>
      <w:tr w:rsidR="00B96382" w:rsidRPr="00256660" w:rsidTr="00B96382">
        <w:trPr>
          <w:trHeight w:val="240"/>
        </w:trPr>
        <w:tc>
          <w:tcPr>
            <w:tcW w:w="828" w:type="dxa"/>
            <w:vMerge w:val="restart"/>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Sr. No</w:t>
            </w:r>
          </w:p>
        </w:tc>
        <w:tc>
          <w:tcPr>
            <w:tcW w:w="1753" w:type="dxa"/>
            <w:vMerge w:val="restart"/>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Department</w:t>
            </w:r>
          </w:p>
        </w:tc>
        <w:tc>
          <w:tcPr>
            <w:tcW w:w="5792" w:type="dxa"/>
            <w:gridSpan w:val="5"/>
            <w:tcBorders>
              <w:bottom w:val="single" w:sz="4" w:space="0" w:color="auto"/>
            </w:tcBorders>
            <w:shd w:val="clear" w:color="auto" w:fill="D9D9D9" w:themeFill="background1" w:themeFillShade="D9"/>
          </w:tcPr>
          <w:p w:rsidR="00B96382" w:rsidRPr="00256660" w:rsidRDefault="00B96382" w:rsidP="00B96382">
            <w:pPr>
              <w:spacing w:after="0" w:line="240" w:lineRule="auto"/>
              <w:jc w:val="center"/>
              <w:rPr>
                <w:rFonts w:ascii="Arial" w:hAnsi="Arial" w:cs="Arial"/>
                <w:b/>
                <w:sz w:val="24"/>
                <w:szCs w:val="24"/>
              </w:rPr>
            </w:pPr>
            <w:r w:rsidRPr="00256660">
              <w:rPr>
                <w:rFonts w:ascii="Arial" w:hAnsi="Arial" w:cs="Arial"/>
                <w:b/>
                <w:sz w:val="24"/>
                <w:szCs w:val="24"/>
              </w:rPr>
              <w:t>Research Publications</w:t>
            </w:r>
          </w:p>
        </w:tc>
        <w:tc>
          <w:tcPr>
            <w:tcW w:w="1203" w:type="dxa"/>
            <w:vMerge w:val="restart"/>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Total</w:t>
            </w:r>
          </w:p>
        </w:tc>
      </w:tr>
      <w:tr w:rsidR="00B96382" w:rsidRPr="00256660" w:rsidTr="00B96382">
        <w:trPr>
          <w:trHeight w:val="257"/>
        </w:trPr>
        <w:tc>
          <w:tcPr>
            <w:tcW w:w="828" w:type="dxa"/>
            <w:vMerge/>
          </w:tcPr>
          <w:p w:rsidR="00B96382" w:rsidRPr="00256660" w:rsidRDefault="00B96382" w:rsidP="00B96382">
            <w:pPr>
              <w:spacing w:after="0" w:line="240" w:lineRule="auto"/>
              <w:rPr>
                <w:rFonts w:ascii="Arial" w:hAnsi="Arial" w:cs="Arial"/>
                <w:b/>
                <w:sz w:val="24"/>
                <w:szCs w:val="24"/>
              </w:rPr>
            </w:pPr>
          </w:p>
        </w:tc>
        <w:tc>
          <w:tcPr>
            <w:tcW w:w="1753" w:type="dxa"/>
            <w:vMerge/>
          </w:tcPr>
          <w:p w:rsidR="00B96382" w:rsidRPr="00256660" w:rsidRDefault="00B96382" w:rsidP="00B96382">
            <w:pPr>
              <w:spacing w:after="0" w:line="240" w:lineRule="auto"/>
              <w:rPr>
                <w:rFonts w:ascii="Arial" w:hAnsi="Arial" w:cs="Arial"/>
                <w:b/>
                <w:sz w:val="24"/>
                <w:szCs w:val="24"/>
              </w:rPr>
            </w:pPr>
          </w:p>
        </w:tc>
        <w:tc>
          <w:tcPr>
            <w:tcW w:w="1291" w:type="dxa"/>
            <w:tcBorders>
              <w:top w:val="single" w:sz="4" w:space="0" w:color="auto"/>
            </w:tcBorders>
          </w:tcPr>
          <w:p w:rsidR="00B96382" w:rsidRPr="00256660" w:rsidRDefault="00B96382" w:rsidP="00B96382">
            <w:pPr>
              <w:spacing w:after="0" w:line="240" w:lineRule="auto"/>
              <w:contextualSpacing/>
              <w:rPr>
                <w:rFonts w:ascii="Arial" w:hAnsi="Arial" w:cs="Arial"/>
                <w:b/>
                <w:sz w:val="24"/>
                <w:szCs w:val="24"/>
              </w:rPr>
            </w:pPr>
            <w:r w:rsidRPr="00256660">
              <w:rPr>
                <w:rFonts w:ascii="Arial" w:hAnsi="Arial" w:cs="Arial"/>
                <w:b/>
                <w:sz w:val="24"/>
                <w:szCs w:val="24"/>
              </w:rPr>
              <w:t>National Journal</w:t>
            </w:r>
          </w:p>
        </w:tc>
        <w:tc>
          <w:tcPr>
            <w:tcW w:w="1537" w:type="dxa"/>
            <w:gridSpan w:val="2"/>
            <w:tcBorders>
              <w:top w:val="single" w:sz="4" w:space="0" w:color="auto"/>
            </w:tcBorders>
          </w:tcPr>
          <w:p w:rsidR="00B96382" w:rsidRPr="00256660" w:rsidRDefault="00B96382" w:rsidP="00B96382">
            <w:pPr>
              <w:spacing w:after="0" w:line="240" w:lineRule="auto"/>
              <w:contextualSpacing/>
              <w:rPr>
                <w:rFonts w:ascii="Arial" w:hAnsi="Arial" w:cs="Arial"/>
                <w:b/>
                <w:sz w:val="24"/>
                <w:szCs w:val="24"/>
              </w:rPr>
            </w:pPr>
            <w:r w:rsidRPr="00256660">
              <w:rPr>
                <w:rFonts w:ascii="Arial" w:hAnsi="Arial" w:cs="Arial"/>
                <w:b/>
                <w:sz w:val="24"/>
                <w:szCs w:val="24"/>
              </w:rPr>
              <w:t>International Journal</w:t>
            </w:r>
          </w:p>
        </w:tc>
        <w:tc>
          <w:tcPr>
            <w:tcW w:w="1427" w:type="dxa"/>
            <w:tcBorders>
              <w:top w:val="single" w:sz="4" w:space="0" w:color="auto"/>
            </w:tcBorders>
          </w:tcPr>
          <w:p w:rsidR="00B96382" w:rsidRPr="00256660" w:rsidRDefault="00B96382" w:rsidP="00B96382">
            <w:pPr>
              <w:spacing w:after="0" w:line="240" w:lineRule="auto"/>
              <w:contextualSpacing/>
              <w:rPr>
                <w:rFonts w:ascii="Arial" w:hAnsi="Arial" w:cs="Arial"/>
                <w:b/>
                <w:sz w:val="24"/>
                <w:szCs w:val="24"/>
              </w:rPr>
            </w:pPr>
            <w:r w:rsidRPr="00256660">
              <w:rPr>
                <w:rFonts w:ascii="Arial" w:hAnsi="Arial" w:cs="Arial"/>
                <w:b/>
                <w:sz w:val="24"/>
                <w:szCs w:val="24"/>
              </w:rPr>
              <w:t>National Conference</w:t>
            </w:r>
          </w:p>
        </w:tc>
        <w:tc>
          <w:tcPr>
            <w:tcW w:w="1537" w:type="dxa"/>
            <w:tcBorders>
              <w:top w:val="single" w:sz="4" w:space="0" w:color="auto"/>
            </w:tcBorders>
          </w:tcPr>
          <w:p w:rsidR="00B96382" w:rsidRPr="00256660" w:rsidRDefault="00B96382" w:rsidP="00B96382">
            <w:pPr>
              <w:spacing w:after="0" w:line="240" w:lineRule="auto"/>
              <w:contextualSpacing/>
              <w:rPr>
                <w:rFonts w:ascii="Arial" w:hAnsi="Arial" w:cs="Arial"/>
                <w:b/>
                <w:sz w:val="24"/>
                <w:szCs w:val="24"/>
              </w:rPr>
            </w:pPr>
            <w:r w:rsidRPr="00256660">
              <w:rPr>
                <w:rFonts w:ascii="Arial" w:hAnsi="Arial" w:cs="Arial"/>
                <w:b/>
                <w:sz w:val="24"/>
                <w:szCs w:val="24"/>
              </w:rPr>
              <w:t>International Conference</w:t>
            </w:r>
          </w:p>
        </w:tc>
        <w:tc>
          <w:tcPr>
            <w:tcW w:w="1203" w:type="dxa"/>
            <w:vMerge/>
          </w:tcPr>
          <w:p w:rsidR="00B96382" w:rsidRPr="00256660" w:rsidRDefault="00B96382" w:rsidP="00B96382">
            <w:pPr>
              <w:spacing w:after="0" w:line="240" w:lineRule="auto"/>
              <w:rPr>
                <w:rFonts w:ascii="Arial" w:hAnsi="Arial" w:cs="Arial"/>
                <w:b/>
                <w:sz w:val="24"/>
                <w:szCs w:val="24"/>
              </w:rPr>
            </w:pPr>
          </w:p>
        </w:tc>
      </w:tr>
      <w:tr w:rsidR="00B96382" w:rsidRPr="00256660" w:rsidTr="00B96382">
        <w:tc>
          <w:tcPr>
            <w:tcW w:w="828" w:type="dxa"/>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1</w:t>
            </w:r>
          </w:p>
        </w:tc>
        <w:tc>
          <w:tcPr>
            <w:tcW w:w="1753" w:type="dxa"/>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Department of Metallurgy and Materials Science</w:t>
            </w:r>
          </w:p>
        </w:tc>
        <w:tc>
          <w:tcPr>
            <w:tcW w:w="1303" w:type="dxa"/>
            <w:gridSpan w:val="2"/>
            <w:tcBorders>
              <w:right w:val="single" w:sz="4" w:space="0" w:color="auto"/>
            </w:tcBorders>
          </w:tcPr>
          <w:p w:rsidR="00B96382" w:rsidRPr="004D4645" w:rsidRDefault="00B96382" w:rsidP="00B96382">
            <w:pPr>
              <w:spacing w:after="0" w:line="240" w:lineRule="auto"/>
              <w:rPr>
                <w:rFonts w:ascii="Arial" w:hAnsi="Arial" w:cs="Arial"/>
                <w:bCs/>
                <w:sz w:val="24"/>
                <w:szCs w:val="24"/>
              </w:rPr>
            </w:pPr>
          </w:p>
          <w:p w:rsidR="00B96382" w:rsidRPr="004D4645" w:rsidRDefault="00B96382" w:rsidP="00B96382">
            <w:pPr>
              <w:spacing w:after="0" w:line="240" w:lineRule="auto"/>
              <w:rPr>
                <w:rFonts w:ascii="Arial" w:hAnsi="Arial" w:cs="Arial"/>
                <w:bCs/>
                <w:sz w:val="24"/>
                <w:szCs w:val="24"/>
              </w:rPr>
            </w:pPr>
            <w:r w:rsidRPr="004D4645">
              <w:rPr>
                <w:rFonts w:ascii="Arial" w:hAnsi="Arial" w:cs="Arial"/>
                <w:bCs/>
                <w:sz w:val="24"/>
                <w:szCs w:val="24"/>
              </w:rPr>
              <w:t xml:space="preserve">   0</w:t>
            </w:r>
          </w:p>
        </w:tc>
        <w:tc>
          <w:tcPr>
            <w:tcW w:w="1525" w:type="dxa"/>
            <w:tcBorders>
              <w:left w:val="single" w:sz="4" w:space="0" w:color="auto"/>
              <w:right w:val="single" w:sz="4" w:space="0" w:color="auto"/>
            </w:tcBorders>
          </w:tcPr>
          <w:p w:rsidR="00B96382" w:rsidRPr="004D4645" w:rsidRDefault="00B96382" w:rsidP="00B96382">
            <w:pPr>
              <w:spacing w:after="0" w:line="240" w:lineRule="auto"/>
              <w:rPr>
                <w:rFonts w:ascii="Arial" w:hAnsi="Arial" w:cs="Arial"/>
                <w:bCs/>
                <w:sz w:val="24"/>
                <w:szCs w:val="24"/>
              </w:rPr>
            </w:pPr>
          </w:p>
          <w:p w:rsidR="00B96382" w:rsidRPr="004D4645" w:rsidRDefault="00B96382" w:rsidP="00B96382">
            <w:pPr>
              <w:spacing w:after="0" w:line="240" w:lineRule="auto"/>
              <w:rPr>
                <w:rFonts w:ascii="Arial" w:hAnsi="Arial" w:cs="Arial"/>
                <w:bCs/>
                <w:sz w:val="24"/>
                <w:szCs w:val="24"/>
              </w:rPr>
            </w:pPr>
            <w:r w:rsidRPr="004D4645">
              <w:rPr>
                <w:rFonts w:ascii="Arial" w:hAnsi="Arial" w:cs="Arial"/>
                <w:bCs/>
                <w:sz w:val="24"/>
                <w:szCs w:val="24"/>
              </w:rPr>
              <w:t xml:space="preserve">     14</w:t>
            </w:r>
          </w:p>
        </w:tc>
        <w:tc>
          <w:tcPr>
            <w:tcW w:w="1427" w:type="dxa"/>
            <w:tcBorders>
              <w:left w:val="single" w:sz="4" w:space="0" w:color="auto"/>
              <w:right w:val="single" w:sz="4" w:space="0" w:color="auto"/>
            </w:tcBorders>
          </w:tcPr>
          <w:p w:rsidR="00B96382" w:rsidRPr="004D4645" w:rsidRDefault="00B96382" w:rsidP="00B96382">
            <w:pPr>
              <w:spacing w:after="0" w:line="240" w:lineRule="auto"/>
              <w:rPr>
                <w:rFonts w:ascii="Arial" w:hAnsi="Arial" w:cs="Arial"/>
                <w:bCs/>
                <w:sz w:val="24"/>
                <w:szCs w:val="24"/>
              </w:rPr>
            </w:pPr>
          </w:p>
          <w:p w:rsidR="00B96382" w:rsidRPr="004D4645" w:rsidRDefault="00B96382" w:rsidP="00B96382">
            <w:pPr>
              <w:spacing w:after="0" w:line="240" w:lineRule="auto"/>
              <w:rPr>
                <w:rFonts w:ascii="Arial" w:hAnsi="Arial" w:cs="Arial"/>
                <w:bCs/>
                <w:sz w:val="24"/>
                <w:szCs w:val="24"/>
              </w:rPr>
            </w:pPr>
            <w:r w:rsidRPr="004D4645">
              <w:rPr>
                <w:rFonts w:ascii="Arial" w:hAnsi="Arial" w:cs="Arial"/>
                <w:bCs/>
                <w:sz w:val="24"/>
                <w:szCs w:val="24"/>
              </w:rPr>
              <w:t>07</w:t>
            </w:r>
          </w:p>
        </w:tc>
        <w:tc>
          <w:tcPr>
            <w:tcW w:w="1537" w:type="dxa"/>
            <w:tcBorders>
              <w:left w:val="single" w:sz="4" w:space="0" w:color="auto"/>
            </w:tcBorders>
          </w:tcPr>
          <w:p w:rsidR="00B96382" w:rsidRPr="004D4645" w:rsidRDefault="00B96382" w:rsidP="00B96382">
            <w:pPr>
              <w:spacing w:after="0" w:line="240" w:lineRule="auto"/>
              <w:rPr>
                <w:rFonts w:ascii="Arial" w:hAnsi="Arial" w:cs="Arial"/>
                <w:bCs/>
                <w:sz w:val="24"/>
                <w:szCs w:val="24"/>
              </w:rPr>
            </w:pPr>
          </w:p>
          <w:p w:rsidR="00B96382" w:rsidRPr="004D4645" w:rsidRDefault="00B96382" w:rsidP="00B96382">
            <w:pPr>
              <w:spacing w:after="0" w:line="240" w:lineRule="auto"/>
              <w:rPr>
                <w:rFonts w:ascii="Arial" w:hAnsi="Arial" w:cs="Arial"/>
                <w:bCs/>
                <w:sz w:val="24"/>
                <w:szCs w:val="24"/>
              </w:rPr>
            </w:pPr>
            <w:r w:rsidRPr="004D4645">
              <w:rPr>
                <w:rFonts w:ascii="Arial" w:hAnsi="Arial" w:cs="Arial"/>
                <w:bCs/>
                <w:sz w:val="24"/>
                <w:szCs w:val="24"/>
              </w:rPr>
              <w:t>13</w:t>
            </w:r>
          </w:p>
        </w:tc>
        <w:tc>
          <w:tcPr>
            <w:tcW w:w="1203" w:type="dxa"/>
          </w:tcPr>
          <w:p w:rsidR="00B96382" w:rsidRPr="00256660" w:rsidRDefault="00B96382" w:rsidP="00B96382">
            <w:pPr>
              <w:spacing w:after="0" w:line="240" w:lineRule="auto"/>
              <w:rPr>
                <w:rFonts w:ascii="Arial" w:hAnsi="Arial" w:cs="Arial"/>
                <w:bCs/>
                <w:sz w:val="24"/>
                <w:szCs w:val="24"/>
              </w:rPr>
            </w:pPr>
          </w:p>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34</w:t>
            </w:r>
          </w:p>
        </w:tc>
      </w:tr>
    </w:tbl>
    <w:p w:rsidR="00B96382" w:rsidRDefault="00B96382" w:rsidP="00B96382">
      <w:pPr>
        <w:rPr>
          <w:rFonts w:ascii="Arial" w:hAnsi="Arial" w:cs="Arial"/>
          <w:b/>
          <w:sz w:val="24"/>
          <w:szCs w:val="24"/>
        </w:rPr>
      </w:pPr>
    </w:p>
    <w:p w:rsidR="00B96382" w:rsidRPr="00256660" w:rsidRDefault="00B96382" w:rsidP="00B96382">
      <w:pPr>
        <w:pStyle w:val="ListParagraph"/>
        <w:numPr>
          <w:ilvl w:val="0"/>
          <w:numId w:val="112"/>
        </w:numPr>
        <w:rPr>
          <w:rFonts w:ascii="Arial" w:hAnsi="Arial" w:cs="Arial"/>
          <w:b/>
          <w:sz w:val="24"/>
          <w:szCs w:val="24"/>
        </w:rPr>
      </w:pPr>
      <w:r w:rsidRPr="00256660">
        <w:rPr>
          <w:rFonts w:ascii="Arial" w:hAnsi="Arial" w:cs="Arial"/>
          <w:b/>
          <w:sz w:val="24"/>
          <w:szCs w:val="24"/>
        </w:rPr>
        <w:t>International Journals</w:t>
      </w:r>
    </w:p>
    <w:tbl>
      <w:tblPr>
        <w:tblW w:w="10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
        <w:gridCol w:w="2271"/>
        <w:gridCol w:w="1530"/>
        <w:gridCol w:w="3060"/>
        <w:gridCol w:w="3105"/>
      </w:tblGrid>
      <w:tr w:rsidR="00B96382" w:rsidRPr="00256660" w:rsidTr="00B96382">
        <w:trPr>
          <w:trHeight w:val="1142"/>
        </w:trPr>
        <w:tc>
          <w:tcPr>
            <w:tcW w:w="537"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br w:type="page"/>
              <w:t>Sr.</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w:t>
            </w:r>
          </w:p>
        </w:tc>
        <w:tc>
          <w:tcPr>
            <w:tcW w:w="2271"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Title of the Paper</w:t>
            </w:r>
          </w:p>
        </w:tc>
        <w:tc>
          <w:tcPr>
            <w:tcW w:w="1530"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Authors</w:t>
            </w:r>
          </w:p>
        </w:tc>
        <w:tc>
          <w:tcPr>
            <w:tcW w:w="3060"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Journal</w:t>
            </w:r>
          </w:p>
        </w:tc>
        <w:tc>
          <w:tcPr>
            <w:tcW w:w="3105" w:type="dxa"/>
            <w:shd w:val="clear" w:color="auto" w:fill="D9D9D9" w:themeFill="background1" w:themeFillShade="D9"/>
            <w:vAlign w:val="center"/>
          </w:tcPr>
          <w:p w:rsidR="00B96382" w:rsidRPr="00256660" w:rsidRDefault="00B96382" w:rsidP="00B96382">
            <w:pPr>
              <w:spacing w:after="0" w:line="240" w:lineRule="auto"/>
              <w:jc w:val="center"/>
              <w:rPr>
                <w:rFonts w:ascii="Arial" w:hAnsi="Arial" w:cs="Arial"/>
                <w:b/>
                <w:iCs/>
                <w:sz w:val="24"/>
                <w:szCs w:val="24"/>
              </w:rPr>
            </w:pPr>
            <w:r w:rsidRPr="00256660">
              <w:rPr>
                <w:rFonts w:ascii="Arial" w:hAnsi="Arial" w:cs="Arial"/>
                <w:b/>
                <w:sz w:val="24"/>
                <w:szCs w:val="24"/>
              </w:rPr>
              <w:t xml:space="preserve">Other </w:t>
            </w:r>
            <w:r w:rsidRPr="00256660">
              <w:rPr>
                <w:rFonts w:ascii="Arial" w:hAnsi="Arial" w:cs="Arial"/>
                <w:b/>
                <w:iCs/>
                <w:sz w:val="24"/>
                <w:szCs w:val="24"/>
              </w:rPr>
              <w:t>Publication Details</w:t>
            </w:r>
          </w:p>
          <w:p w:rsidR="00B96382" w:rsidRPr="00256660" w:rsidRDefault="00B96382" w:rsidP="00B96382">
            <w:pPr>
              <w:spacing w:after="0" w:line="240" w:lineRule="auto"/>
              <w:jc w:val="center"/>
              <w:rPr>
                <w:rFonts w:ascii="Arial" w:hAnsi="Arial" w:cs="Arial"/>
                <w:b/>
                <w:sz w:val="24"/>
                <w:szCs w:val="24"/>
              </w:rPr>
            </w:pPr>
            <w:r w:rsidRPr="00256660">
              <w:rPr>
                <w:rFonts w:ascii="Arial" w:hAnsi="Arial" w:cs="Arial"/>
                <w:b/>
                <w:sz w:val="24"/>
                <w:szCs w:val="24"/>
              </w:rPr>
              <w:t>(Date/ Volume etc)</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1</w:t>
            </w:r>
          </w:p>
        </w:tc>
        <w:tc>
          <w:tcPr>
            <w:tcW w:w="227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shd w:val="clear" w:color="auto" w:fill="FFFFFF"/>
              </w:rPr>
              <w:t>Study on PVDF/Ni composites with low percolation</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 K. Goyal, R. Sulakhe</w:t>
            </w:r>
          </w:p>
        </w:tc>
        <w:tc>
          <w:tcPr>
            <w:tcW w:w="3060" w:type="dxa"/>
            <w:vAlign w:val="center"/>
          </w:tcPr>
          <w:p w:rsidR="00B96382" w:rsidRPr="00256660" w:rsidRDefault="00B96382" w:rsidP="00B96382">
            <w:pPr>
              <w:pStyle w:val="BodyTextIndent3"/>
              <w:ind w:left="0"/>
              <w:jc w:val="center"/>
              <w:rPr>
                <w:rFonts w:ascii="Arial" w:hAnsi="Arial" w:cs="Arial"/>
                <w:sz w:val="24"/>
                <w:szCs w:val="24"/>
                <w:lang w:val="nb-NO"/>
              </w:rPr>
            </w:pPr>
            <w:r w:rsidRPr="00256660">
              <w:rPr>
                <w:rFonts w:ascii="Arial" w:hAnsi="Arial" w:cs="Arial"/>
                <w:sz w:val="24"/>
                <w:szCs w:val="24"/>
                <w:lang w:val="nb-NO"/>
              </w:rPr>
              <w:t>Advanced Materials Letter</w:t>
            </w:r>
          </w:p>
        </w:tc>
        <w:tc>
          <w:tcPr>
            <w:tcW w:w="3105" w:type="dxa"/>
            <w:vAlign w:val="center"/>
          </w:tcPr>
          <w:p w:rsidR="00B96382" w:rsidRPr="00256660" w:rsidRDefault="00B96382" w:rsidP="00B96382">
            <w:pPr>
              <w:pStyle w:val="BodyTextIndent3"/>
              <w:ind w:left="0"/>
              <w:jc w:val="center"/>
              <w:rPr>
                <w:rFonts w:ascii="Arial" w:hAnsi="Arial" w:cs="Arial"/>
                <w:sz w:val="24"/>
                <w:szCs w:val="24"/>
              </w:rPr>
            </w:pPr>
            <w:r w:rsidRPr="00256660">
              <w:rPr>
                <w:rFonts w:ascii="Arial" w:hAnsi="Arial" w:cs="Arial"/>
                <w:sz w:val="24"/>
                <w:szCs w:val="24"/>
                <w:lang w:val="nb-NO"/>
              </w:rPr>
              <w:t>In-press</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2</w:t>
            </w:r>
          </w:p>
        </w:tc>
        <w:tc>
          <w:tcPr>
            <w:tcW w:w="2271" w:type="dxa"/>
            <w:vAlign w:val="center"/>
          </w:tcPr>
          <w:p w:rsidR="00B96382" w:rsidRPr="00256660" w:rsidRDefault="00B96382" w:rsidP="00B96382">
            <w:pPr>
              <w:spacing w:after="0" w:line="240" w:lineRule="auto"/>
              <w:jc w:val="center"/>
              <w:rPr>
                <w:rFonts w:ascii="Arial" w:hAnsi="Arial" w:cs="Arial"/>
                <w:bCs/>
                <w:i/>
                <w:sz w:val="24"/>
                <w:szCs w:val="24"/>
              </w:rPr>
            </w:pPr>
            <w:r w:rsidRPr="00256660">
              <w:rPr>
                <w:rFonts w:ascii="Arial" w:hAnsi="Arial" w:cs="Arial"/>
                <w:sz w:val="24"/>
                <w:szCs w:val="24"/>
              </w:rPr>
              <w:t>Thermal and Dielectric Properties of High Performance Polymer/ZnO Nanocomposites’</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Divij P Vaishnav</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 K Goyal</w:t>
            </w:r>
          </w:p>
        </w:tc>
        <w:tc>
          <w:tcPr>
            <w:tcW w:w="306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IOP Conf. Series: Materials Science and Engineering</w:t>
            </w:r>
          </w:p>
          <w:p w:rsidR="00B96382" w:rsidRPr="004D4645" w:rsidRDefault="00B96382" w:rsidP="00B96382">
            <w:pPr>
              <w:spacing w:after="0" w:line="240" w:lineRule="auto"/>
              <w:jc w:val="center"/>
              <w:rPr>
                <w:rFonts w:ascii="Arial" w:hAnsi="Arial" w:cs="Arial"/>
                <w:iCs/>
                <w:sz w:val="24"/>
                <w:szCs w:val="24"/>
                <w:shd w:val="clear" w:color="auto" w:fill="FFFFFF"/>
              </w:rPr>
            </w:pPr>
            <w:r w:rsidRPr="004D4645">
              <w:rPr>
                <w:rFonts w:ascii="Arial" w:hAnsi="Arial" w:cs="Arial"/>
                <w:iCs/>
                <w:sz w:val="24"/>
                <w:szCs w:val="24"/>
                <w:shd w:val="clear" w:color="auto" w:fill="FFFFFF"/>
              </w:rPr>
              <w:t>doi:10.1088/1757-899X/64/1/012016</w:t>
            </w:r>
          </w:p>
        </w:tc>
        <w:tc>
          <w:tcPr>
            <w:tcW w:w="3105" w:type="dxa"/>
            <w:vAlign w:val="center"/>
          </w:tcPr>
          <w:p w:rsidR="00B96382" w:rsidRPr="00256660" w:rsidRDefault="00B96382" w:rsidP="00B96382">
            <w:pPr>
              <w:pStyle w:val="BodyTextIndent3"/>
              <w:ind w:left="0"/>
              <w:jc w:val="center"/>
              <w:rPr>
                <w:rFonts w:ascii="Arial" w:hAnsi="Arial" w:cs="Arial"/>
                <w:sz w:val="24"/>
                <w:szCs w:val="24"/>
                <w:shd w:val="clear" w:color="auto" w:fill="FFFFFF"/>
              </w:rPr>
            </w:pPr>
            <w:r w:rsidRPr="00256660">
              <w:rPr>
                <w:rFonts w:ascii="Arial" w:hAnsi="Arial" w:cs="Arial"/>
                <w:sz w:val="24"/>
                <w:szCs w:val="24"/>
                <w:shd w:val="clear" w:color="auto" w:fill="FFFFFF"/>
              </w:rPr>
              <w:t>64 (2014) 012016</w:t>
            </w:r>
          </w:p>
          <w:p w:rsidR="00B96382" w:rsidRPr="00256660" w:rsidRDefault="00B96382" w:rsidP="00B96382">
            <w:pPr>
              <w:pStyle w:val="BodyTextIndent3"/>
              <w:ind w:left="0"/>
              <w:jc w:val="center"/>
              <w:rPr>
                <w:rFonts w:ascii="Arial" w:hAnsi="Arial" w:cs="Arial"/>
                <w:sz w:val="24"/>
                <w:szCs w:val="24"/>
                <w:lang w:val="nb-NO"/>
              </w:rPr>
            </w:pPr>
            <w:r w:rsidRPr="00256660">
              <w:rPr>
                <w:rFonts w:ascii="Arial" w:hAnsi="Arial" w:cs="Arial"/>
                <w:sz w:val="24"/>
                <w:szCs w:val="24"/>
                <w:lang w:val="nb-NO"/>
              </w:rPr>
              <w:t>(pp 1-10)</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3</w:t>
            </w:r>
          </w:p>
        </w:tc>
        <w:tc>
          <w:tcPr>
            <w:tcW w:w="2271"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 xml:space="preserve">Synthesis of Barium Titanate </w:t>
            </w:r>
            <w:r w:rsidRPr="00256660">
              <w:rPr>
                <w:rFonts w:ascii="Arial" w:hAnsi="Arial" w:cs="Arial"/>
                <w:sz w:val="24"/>
                <w:szCs w:val="24"/>
              </w:rPr>
              <w:lastRenderedPageBreak/>
              <w:t>Powder Using Nano Sized Titania</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 xml:space="preserve">K.R. Kambale1*, A.R. </w:t>
            </w:r>
            <w:r w:rsidRPr="00256660">
              <w:rPr>
                <w:rFonts w:ascii="Arial" w:hAnsi="Arial" w:cs="Arial"/>
                <w:sz w:val="24"/>
                <w:szCs w:val="24"/>
              </w:rPr>
              <w:lastRenderedPageBreak/>
              <w:t>Kulkarni2 , N. Venkataramani3</w:t>
            </w:r>
          </w:p>
        </w:tc>
        <w:tc>
          <w:tcPr>
            <w:tcW w:w="306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lastRenderedPageBreak/>
              <w:t xml:space="preserve">International Journal of Innovative Research in </w:t>
            </w:r>
            <w:r w:rsidRPr="00256660">
              <w:rPr>
                <w:rFonts w:ascii="Arial" w:hAnsi="Arial" w:cs="Arial"/>
                <w:sz w:val="24"/>
                <w:szCs w:val="24"/>
              </w:rPr>
              <w:lastRenderedPageBreak/>
              <w:t>Science, Engineering and Technology</w:t>
            </w:r>
          </w:p>
        </w:tc>
        <w:tc>
          <w:tcPr>
            <w:tcW w:w="310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Vol. 3 Issue 6 , June2014</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lastRenderedPageBreak/>
              <w:t>4</w:t>
            </w:r>
          </w:p>
        </w:tc>
        <w:tc>
          <w:tcPr>
            <w:tcW w:w="227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shd w:val="clear" w:color="auto" w:fill="FFFFFF"/>
              </w:rPr>
              <w:t>Study on PVDF/Ni composites with low percolation</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 K. Goyal, R. Sulakhe</w:t>
            </w:r>
          </w:p>
        </w:tc>
        <w:tc>
          <w:tcPr>
            <w:tcW w:w="3060" w:type="dxa"/>
            <w:vAlign w:val="center"/>
          </w:tcPr>
          <w:p w:rsidR="00B96382" w:rsidRPr="00256660" w:rsidRDefault="00B96382" w:rsidP="00B96382">
            <w:pPr>
              <w:pStyle w:val="BodyTextIndent3"/>
              <w:ind w:left="0"/>
              <w:jc w:val="center"/>
              <w:rPr>
                <w:rFonts w:ascii="Arial" w:hAnsi="Arial" w:cs="Arial"/>
                <w:sz w:val="24"/>
                <w:szCs w:val="24"/>
                <w:lang w:val="nb-NO"/>
              </w:rPr>
            </w:pPr>
            <w:r w:rsidRPr="00256660">
              <w:rPr>
                <w:rFonts w:ascii="Arial" w:hAnsi="Arial" w:cs="Arial"/>
                <w:sz w:val="24"/>
                <w:szCs w:val="24"/>
                <w:lang w:val="nb-NO"/>
              </w:rPr>
              <w:t>Advanced Materials Letter</w:t>
            </w:r>
          </w:p>
        </w:tc>
        <w:tc>
          <w:tcPr>
            <w:tcW w:w="3105" w:type="dxa"/>
            <w:vAlign w:val="center"/>
          </w:tcPr>
          <w:p w:rsidR="00B96382" w:rsidRPr="00256660" w:rsidRDefault="00B96382" w:rsidP="00B96382">
            <w:pPr>
              <w:pStyle w:val="BodyTextIndent3"/>
              <w:ind w:left="0"/>
              <w:jc w:val="center"/>
              <w:rPr>
                <w:rFonts w:ascii="Arial" w:hAnsi="Arial" w:cs="Arial"/>
                <w:sz w:val="24"/>
                <w:szCs w:val="24"/>
              </w:rPr>
            </w:pPr>
            <w:r w:rsidRPr="00256660">
              <w:rPr>
                <w:rFonts w:ascii="Arial" w:hAnsi="Arial" w:cs="Arial"/>
                <w:sz w:val="24"/>
                <w:szCs w:val="24"/>
                <w:lang w:val="nb-NO"/>
              </w:rPr>
              <w:t>In-press</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5</w:t>
            </w:r>
          </w:p>
        </w:tc>
        <w:tc>
          <w:tcPr>
            <w:tcW w:w="2271" w:type="dxa"/>
            <w:vAlign w:val="center"/>
          </w:tcPr>
          <w:p w:rsidR="00B96382" w:rsidRPr="00256660" w:rsidRDefault="00B96382" w:rsidP="00B96382">
            <w:pPr>
              <w:spacing w:after="0" w:line="240" w:lineRule="auto"/>
              <w:jc w:val="center"/>
              <w:rPr>
                <w:rFonts w:ascii="Arial" w:hAnsi="Arial" w:cs="Arial"/>
                <w:bCs/>
                <w:i/>
                <w:sz w:val="24"/>
                <w:szCs w:val="24"/>
              </w:rPr>
            </w:pPr>
            <w:r w:rsidRPr="00256660">
              <w:rPr>
                <w:rFonts w:ascii="Arial" w:hAnsi="Arial" w:cs="Arial"/>
                <w:sz w:val="24"/>
                <w:szCs w:val="24"/>
              </w:rPr>
              <w:t>Thermal and Dielectric Properties of High Performance Polymer/ZnO Nanocomposites’</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Divij P Vaishnav</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 K Goyal</w:t>
            </w:r>
          </w:p>
        </w:tc>
        <w:tc>
          <w:tcPr>
            <w:tcW w:w="3060" w:type="dxa"/>
            <w:vAlign w:val="center"/>
          </w:tcPr>
          <w:p w:rsidR="00B96382" w:rsidRPr="00256660" w:rsidRDefault="00B96382" w:rsidP="00B96382">
            <w:pPr>
              <w:spacing w:after="0" w:line="240" w:lineRule="auto"/>
              <w:jc w:val="center"/>
              <w:rPr>
                <w:rFonts w:ascii="Arial" w:hAnsi="Arial" w:cs="Arial"/>
                <w:sz w:val="24"/>
                <w:szCs w:val="24"/>
                <w:shd w:val="clear" w:color="auto" w:fill="FFFFFF"/>
              </w:rPr>
            </w:pPr>
            <w:r w:rsidRPr="00256660">
              <w:rPr>
                <w:rFonts w:ascii="Arial" w:hAnsi="Arial" w:cs="Arial"/>
                <w:sz w:val="24"/>
                <w:szCs w:val="24"/>
                <w:shd w:val="clear" w:color="auto" w:fill="FFFFFF"/>
              </w:rPr>
              <w:t>IOP Conf. Series: Materials Science and Engineering</w:t>
            </w:r>
          </w:p>
          <w:p w:rsidR="00B96382" w:rsidRPr="004D4645" w:rsidRDefault="00B96382" w:rsidP="00B96382">
            <w:pPr>
              <w:spacing w:after="0" w:line="240" w:lineRule="auto"/>
              <w:jc w:val="center"/>
              <w:rPr>
                <w:rFonts w:ascii="Arial" w:hAnsi="Arial" w:cs="Arial"/>
                <w:iCs/>
                <w:sz w:val="24"/>
                <w:szCs w:val="24"/>
                <w:shd w:val="clear" w:color="auto" w:fill="FFFFFF"/>
              </w:rPr>
            </w:pPr>
            <w:r w:rsidRPr="004D4645">
              <w:rPr>
                <w:rFonts w:ascii="Arial" w:hAnsi="Arial" w:cs="Arial"/>
                <w:iCs/>
                <w:sz w:val="24"/>
                <w:szCs w:val="24"/>
                <w:shd w:val="clear" w:color="auto" w:fill="FFFFFF"/>
              </w:rPr>
              <w:t>doi:10.1088/1757-899X/64/1/012016</w:t>
            </w:r>
          </w:p>
        </w:tc>
        <w:tc>
          <w:tcPr>
            <w:tcW w:w="3105" w:type="dxa"/>
            <w:vAlign w:val="center"/>
          </w:tcPr>
          <w:p w:rsidR="00B96382" w:rsidRPr="00256660" w:rsidRDefault="00B96382" w:rsidP="00B96382">
            <w:pPr>
              <w:pStyle w:val="BodyTextIndent3"/>
              <w:ind w:left="0"/>
              <w:jc w:val="center"/>
              <w:rPr>
                <w:rFonts w:ascii="Arial" w:hAnsi="Arial" w:cs="Arial"/>
                <w:sz w:val="24"/>
                <w:szCs w:val="24"/>
                <w:shd w:val="clear" w:color="auto" w:fill="FFFFFF"/>
              </w:rPr>
            </w:pPr>
            <w:r w:rsidRPr="00256660">
              <w:rPr>
                <w:rFonts w:ascii="Arial" w:hAnsi="Arial" w:cs="Arial"/>
                <w:sz w:val="24"/>
                <w:szCs w:val="24"/>
                <w:shd w:val="clear" w:color="auto" w:fill="FFFFFF"/>
              </w:rPr>
              <w:t>64 (2014) 012016</w:t>
            </w:r>
          </w:p>
          <w:p w:rsidR="00B96382" w:rsidRPr="00256660" w:rsidRDefault="00B96382" w:rsidP="00B96382">
            <w:pPr>
              <w:pStyle w:val="BodyTextIndent3"/>
              <w:ind w:left="0"/>
              <w:jc w:val="center"/>
              <w:rPr>
                <w:rFonts w:ascii="Arial" w:hAnsi="Arial" w:cs="Arial"/>
                <w:sz w:val="24"/>
                <w:szCs w:val="24"/>
                <w:lang w:val="nb-NO"/>
              </w:rPr>
            </w:pPr>
            <w:r w:rsidRPr="00256660">
              <w:rPr>
                <w:rFonts w:ascii="Arial" w:hAnsi="Arial" w:cs="Arial"/>
                <w:sz w:val="24"/>
                <w:szCs w:val="24"/>
                <w:lang w:val="nb-NO"/>
              </w:rPr>
              <w:t>(pp 1-10)</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6</w:t>
            </w:r>
          </w:p>
        </w:tc>
        <w:tc>
          <w:tcPr>
            <w:tcW w:w="2271"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Synthesis of Barium Titanate Powder Using Nano Sized Titania</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K.R. Kambale1*, A.R. Kulkarni2 , N. Venkataramani3</w:t>
            </w:r>
          </w:p>
        </w:tc>
        <w:tc>
          <w:tcPr>
            <w:tcW w:w="306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International Journal of Innovative Research in Science, Engineering and Technology</w:t>
            </w:r>
          </w:p>
        </w:tc>
        <w:tc>
          <w:tcPr>
            <w:tcW w:w="310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Vol. 3 Issue 6 , June2014</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7</w:t>
            </w:r>
          </w:p>
        </w:tc>
        <w:tc>
          <w:tcPr>
            <w:tcW w:w="2271"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Tribological Performance of Boronized, Nitrided and Normalized AISI 4140 Steel Against Hydrogenated Diamond-like Carbon (DLC) Coated AISI D2 Steel</w:t>
            </w:r>
          </w:p>
        </w:tc>
        <w:tc>
          <w:tcPr>
            <w:tcW w:w="153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A.A. Joshi, S.S. Hosmani*, J. Dumbre</w:t>
            </w:r>
          </w:p>
        </w:tc>
        <w:tc>
          <w:tcPr>
            <w:tcW w:w="306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Tribology Transactions</w:t>
            </w:r>
          </w:p>
        </w:tc>
        <w:tc>
          <w:tcPr>
            <w:tcW w:w="3105"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Accepted</w:t>
            </w:r>
          </w:p>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(DOI: 10.1080/10402004.2014.988377)</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8</w:t>
            </w:r>
          </w:p>
        </w:tc>
        <w:tc>
          <w:tcPr>
            <w:tcW w:w="2271" w:type="dxa"/>
            <w:vAlign w:val="center"/>
          </w:tcPr>
          <w:p w:rsidR="00B96382" w:rsidRPr="00256660" w:rsidRDefault="00B96382" w:rsidP="00B96382">
            <w:pPr>
              <w:autoSpaceDE w:val="0"/>
              <w:autoSpaceDN w:val="0"/>
              <w:adjustRightInd w:val="0"/>
              <w:jc w:val="center"/>
              <w:rPr>
                <w:rFonts w:ascii="Arial" w:hAnsi="Arial" w:cs="Arial"/>
                <w:b/>
                <w:sz w:val="24"/>
                <w:szCs w:val="24"/>
              </w:rPr>
            </w:pPr>
            <w:r w:rsidRPr="00256660">
              <w:rPr>
                <w:rFonts w:ascii="Arial" w:hAnsi="Arial" w:cs="Arial"/>
                <w:iCs/>
                <w:sz w:val="24"/>
                <w:szCs w:val="24"/>
              </w:rPr>
              <w:t>Pack-boronizing of AISI 4140 Steel: Boronizing Mechanism and the Role of Container Design</w:t>
            </w:r>
          </w:p>
        </w:tc>
        <w:tc>
          <w:tcPr>
            <w:tcW w:w="153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A.A. Joshi, S.S. Hosmani*</w:t>
            </w:r>
          </w:p>
        </w:tc>
        <w:tc>
          <w:tcPr>
            <w:tcW w:w="306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Materials and Manufacturing Processes</w:t>
            </w:r>
          </w:p>
        </w:tc>
        <w:tc>
          <w:tcPr>
            <w:tcW w:w="3105"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Vol. 29, Issue 9, Pages 1062-1072 (2014)</w:t>
            </w:r>
          </w:p>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(DOI: 10.1080/10426914.2014.921705)</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9</w:t>
            </w:r>
          </w:p>
        </w:tc>
        <w:tc>
          <w:tcPr>
            <w:tcW w:w="2271" w:type="dxa"/>
            <w:vAlign w:val="center"/>
          </w:tcPr>
          <w:p w:rsidR="00B96382" w:rsidRPr="00256660" w:rsidRDefault="00B96382" w:rsidP="00B96382">
            <w:pPr>
              <w:autoSpaceDE w:val="0"/>
              <w:autoSpaceDN w:val="0"/>
              <w:adjustRightInd w:val="0"/>
              <w:jc w:val="center"/>
              <w:rPr>
                <w:rFonts w:ascii="Arial" w:hAnsi="Arial" w:cs="Arial"/>
                <w:b/>
                <w:sz w:val="24"/>
                <w:szCs w:val="24"/>
              </w:rPr>
            </w:pPr>
            <w:r w:rsidRPr="00256660">
              <w:rPr>
                <w:rFonts w:ascii="Arial" w:hAnsi="Arial" w:cs="Arial"/>
                <w:sz w:val="24"/>
                <w:szCs w:val="24"/>
              </w:rPr>
              <w:t xml:space="preserve">Interrelationships of Defects, Nitride Modification and Excess Nitrogen in </w:t>
            </w:r>
            <w:r w:rsidRPr="00256660">
              <w:rPr>
                <w:rFonts w:ascii="Arial" w:hAnsi="Arial" w:cs="Arial"/>
                <w:sz w:val="24"/>
                <w:szCs w:val="24"/>
              </w:rPr>
              <w:lastRenderedPageBreak/>
              <w:t xml:space="preserve">Nitrided Fe-4.75 at.% Al Alloy”, </w:t>
            </w:r>
          </w:p>
        </w:tc>
        <w:tc>
          <w:tcPr>
            <w:tcW w:w="153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lastRenderedPageBreak/>
              <w:t xml:space="preserve">S. Meka*, E. Bischoff, S.S. Hosmani </w:t>
            </w:r>
            <w:r w:rsidRPr="00256660">
              <w:rPr>
                <w:rFonts w:ascii="Arial" w:hAnsi="Arial" w:cs="Arial"/>
                <w:sz w:val="24"/>
                <w:szCs w:val="24"/>
              </w:rPr>
              <w:lastRenderedPageBreak/>
              <w:t>and E.J. Mittemeijer</w:t>
            </w:r>
          </w:p>
        </w:tc>
        <w:tc>
          <w:tcPr>
            <w:tcW w:w="3060"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lastRenderedPageBreak/>
              <w:t>International Journal of Materials Research (former Zeitschrift für Metallkunde)</w:t>
            </w:r>
          </w:p>
        </w:tc>
        <w:tc>
          <w:tcPr>
            <w:tcW w:w="3105" w:type="dxa"/>
            <w:vAlign w:val="center"/>
          </w:tcPr>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t>Vol. 105, Pages 1-10 (2014).</w:t>
            </w:r>
          </w:p>
          <w:p w:rsidR="00B96382" w:rsidRPr="00256660" w:rsidRDefault="00B96382" w:rsidP="00B96382">
            <w:pPr>
              <w:autoSpaceDE w:val="0"/>
              <w:autoSpaceDN w:val="0"/>
              <w:adjustRightInd w:val="0"/>
              <w:jc w:val="center"/>
              <w:rPr>
                <w:rFonts w:ascii="Arial" w:hAnsi="Arial" w:cs="Arial"/>
                <w:sz w:val="24"/>
                <w:szCs w:val="24"/>
              </w:rPr>
            </w:pPr>
          </w:p>
          <w:p w:rsidR="00B96382" w:rsidRPr="00256660" w:rsidRDefault="00B96382" w:rsidP="00B96382">
            <w:pPr>
              <w:autoSpaceDE w:val="0"/>
              <w:autoSpaceDN w:val="0"/>
              <w:adjustRightInd w:val="0"/>
              <w:jc w:val="center"/>
              <w:rPr>
                <w:rFonts w:ascii="Arial" w:hAnsi="Arial" w:cs="Arial"/>
                <w:sz w:val="24"/>
                <w:szCs w:val="24"/>
              </w:rPr>
            </w:pPr>
            <w:r w:rsidRPr="00256660">
              <w:rPr>
                <w:rFonts w:ascii="Arial" w:hAnsi="Arial" w:cs="Arial"/>
                <w:sz w:val="24"/>
                <w:szCs w:val="24"/>
              </w:rPr>
              <w:lastRenderedPageBreak/>
              <w:t>(DOI: 10.3139/146.111127)</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lastRenderedPageBreak/>
              <w:t>10</w:t>
            </w:r>
          </w:p>
        </w:tc>
        <w:tc>
          <w:tcPr>
            <w:tcW w:w="227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Electro deposition of m- aminophenol on low carbon steel and corrosion protection studies</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P.P.Deshpande, S.T.Vagge and Jaydeep Khade</w:t>
            </w:r>
          </w:p>
        </w:tc>
        <w:tc>
          <w:tcPr>
            <w:tcW w:w="3060"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U.P.B.Sci Bull  series B</w:t>
            </w:r>
          </w:p>
        </w:tc>
        <w:tc>
          <w:tcPr>
            <w:tcW w:w="3105" w:type="dxa"/>
            <w:vAlign w:val="center"/>
          </w:tcPr>
          <w:p w:rsidR="00B96382" w:rsidRPr="00256660" w:rsidRDefault="00B96382" w:rsidP="00B96382">
            <w:pPr>
              <w:pStyle w:val="list0020paragraph"/>
              <w:spacing w:after="0"/>
              <w:ind w:right="72"/>
              <w:jc w:val="center"/>
              <w:rPr>
                <w:rFonts w:ascii="Arial" w:eastAsia="Calibri" w:hAnsi="Arial" w:cs="Arial"/>
              </w:rPr>
            </w:pPr>
            <w:r w:rsidRPr="00256660">
              <w:rPr>
                <w:rFonts w:ascii="Arial" w:eastAsia="Calibri" w:hAnsi="Arial" w:cs="Arial"/>
              </w:rPr>
              <w:t>76 (4), December 2014 ,pp 193-  202</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11</w:t>
            </w:r>
          </w:p>
        </w:tc>
        <w:tc>
          <w:tcPr>
            <w:tcW w:w="2271"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 xml:space="preserve">"Dissimilar Metal Joining by Using Friction Stir Spot Welding," </w:t>
            </w:r>
          </w:p>
        </w:tc>
        <w:tc>
          <w:tcPr>
            <w:tcW w:w="1530"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Rathod M. and Rithe R</w:t>
            </w:r>
          </w:p>
        </w:tc>
        <w:tc>
          <w:tcPr>
            <w:tcW w:w="3060"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SAE Technical Paper</w:t>
            </w:r>
          </w:p>
        </w:tc>
        <w:tc>
          <w:tcPr>
            <w:tcW w:w="3105"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April 2014, 2014-28-0020, DOI:10.4271/2014-28-0020</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12</w:t>
            </w:r>
          </w:p>
        </w:tc>
        <w:tc>
          <w:tcPr>
            <w:tcW w:w="2271"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 xml:space="preserve">"Friction Stir Welding of Aluminium-Alloys" </w:t>
            </w:r>
          </w:p>
        </w:tc>
        <w:tc>
          <w:tcPr>
            <w:tcW w:w="1530"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Rathod M. and Karale T.</w:t>
            </w:r>
          </w:p>
        </w:tc>
        <w:tc>
          <w:tcPr>
            <w:tcW w:w="3060"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SAE Technical Paper</w:t>
            </w:r>
          </w:p>
        </w:tc>
        <w:tc>
          <w:tcPr>
            <w:tcW w:w="3105"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April 2014, 2014-28-0015, DOI:10.4271/2014-28-0015.</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13</w:t>
            </w:r>
          </w:p>
        </w:tc>
        <w:tc>
          <w:tcPr>
            <w:tcW w:w="2271"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 xml:space="preserve">"Laser Surface Hardening of Ductile Irons,", </w:t>
            </w:r>
          </w:p>
        </w:tc>
        <w:tc>
          <w:tcPr>
            <w:tcW w:w="1530"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Rathod M. and Deore, H.</w:t>
            </w:r>
          </w:p>
        </w:tc>
        <w:tc>
          <w:tcPr>
            <w:tcW w:w="3060"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SAE Technical Paper</w:t>
            </w:r>
          </w:p>
        </w:tc>
        <w:tc>
          <w:tcPr>
            <w:tcW w:w="3105"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April 2014, 2014-28-0021, DOI:10.4271/2014-28-0021</w:t>
            </w:r>
          </w:p>
        </w:tc>
      </w:tr>
      <w:tr w:rsidR="00B96382" w:rsidRPr="00256660" w:rsidTr="00B96382">
        <w:trPr>
          <w:trHeight w:val="286"/>
        </w:trPr>
        <w:tc>
          <w:tcPr>
            <w:tcW w:w="537"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14</w:t>
            </w:r>
          </w:p>
        </w:tc>
        <w:tc>
          <w:tcPr>
            <w:tcW w:w="227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Study of kinetics of Mill scale  reduction: For PM applications</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C.Joshi, N.B.Dhokey</w:t>
            </w:r>
          </w:p>
        </w:tc>
        <w:tc>
          <w:tcPr>
            <w:tcW w:w="3060" w:type="dxa"/>
            <w:vAlign w:val="center"/>
          </w:tcPr>
          <w:p w:rsidR="00B96382" w:rsidRPr="00256660" w:rsidRDefault="00B96382" w:rsidP="00B96382">
            <w:pPr>
              <w:pStyle w:val="BodyTextIndent3"/>
              <w:ind w:left="0"/>
              <w:jc w:val="center"/>
              <w:rPr>
                <w:rFonts w:ascii="Arial" w:eastAsia="Calibri" w:hAnsi="Arial" w:cs="Arial"/>
                <w:sz w:val="24"/>
                <w:szCs w:val="24"/>
              </w:rPr>
            </w:pPr>
            <w:r w:rsidRPr="00256660">
              <w:rPr>
                <w:rFonts w:ascii="Arial" w:eastAsia="Calibri" w:hAnsi="Arial" w:cs="Arial"/>
                <w:sz w:val="24"/>
                <w:szCs w:val="24"/>
              </w:rPr>
              <w:t>Transaction of IIM</w:t>
            </w:r>
          </w:p>
        </w:tc>
        <w:tc>
          <w:tcPr>
            <w:tcW w:w="3105" w:type="dxa"/>
            <w:vAlign w:val="center"/>
          </w:tcPr>
          <w:p w:rsidR="00B96382" w:rsidRPr="00256660" w:rsidRDefault="00B96382" w:rsidP="00B96382">
            <w:pPr>
              <w:pStyle w:val="BodyTextIndent3"/>
              <w:ind w:left="0"/>
              <w:jc w:val="center"/>
              <w:rPr>
                <w:rFonts w:ascii="Arial" w:eastAsia="Calibri" w:hAnsi="Arial" w:cs="Arial"/>
                <w:sz w:val="24"/>
                <w:szCs w:val="24"/>
              </w:rPr>
            </w:pPr>
            <w:r w:rsidRPr="00256660">
              <w:rPr>
                <w:rFonts w:ascii="Arial" w:eastAsia="Calibri" w:hAnsi="Arial" w:cs="Arial"/>
                <w:sz w:val="24"/>
                <w:szCs w:val="24"/>
              </w:rPr>
              <w:t>68 / 2015</w:t>
            </w:r>
          </w:p>
        </w:tc>
      </w:tr>
    </w:tbl>
    <w:p w:rsidR="00B96382" w:rsidRDefault="00B96382" w:rsidP="00B96382">
      <w:pPr>
        <w:rPr>
          <w:rFonts w:ascii="Arial" w:hAnsi="Arial" w:cs="Arial"/>
          <w:b/>
          <w:sz w:val="24"/>
          <w:szCs w:val="24"/>
        </w:rPr>
      </w:pPr>
    </w:p>
    <w:p w:rsidR="00B96382" w:rsidRPr="00256660" w:rsidRDefault="00B96382" w:rsidP="00B96382">
      <w:pPr>
        <w:pStyle w:val="ListParagraph"/>
        <w:numPr>
          <w:ilvl w:val="0"/>
          <w:numId w:val="112"/>
        </w:numPr>
        <w:rPr>
          <w:rFonts w:ascii="Arial" w:hAnsi="Arial" w:cs="Arial"/>
          <w:b/>
          <w:sz w:val="24"/>
          <w:szCs w:val="24"/>
        </w:rPr>
      </w:pPr>
      <w:r w:rsidRPr="00256660">
        <w:rPr>
          <w:rFonts w:ascii="Arial" w:hAnsi="Arial" w:cs="Arial"/>
          <w:b/>
          <w:sz w:val="24"/>
          <w:szCs w:val="24"/>
        </w:rPr>
        <w:t>Paper Presented in conferences/seminars/ workshops/Symposia.</w:t>
      </w: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2160"/>
        <w:gridCol w:w="1440"/>
        <w:gridCol w:w="3150"/>
        <w:gridCol w:w="1440"/>
        <w:gridCol w:w="1440"/>
      </w:tblGrid>
      <w:tr w:rsidR="00B96382" w:rsidRPr="00256660" w:rsidTr="00B96382">
        <w:trPr>
          <w:trHeight w:val="1142"/>
        </w:trPr>
        <w:tc>
          <w:tcPr>
            <w:tcW w:w="630"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br w:type="page"/>
              <w:t>Sr.</w:t>
            </w:r>
          </w:p>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No</w:t>
            </w:r>
          </w:p>
        </w:tc>
        <w:tc>
          <w:tcPr>
            <w:tcW w:w="2160"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Title of the Paper</w:t>
            </w:r>
          </w:p>
        </w:tc>
        <w:tc>
          <w:tcPr>
            <w:tcW w:w="1440"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Authors</w:t>
            </w:r>
          </w:p>
        </w:tc>
        <w:tc>
          <w:tcPr>
            <w:tcW w:w="3150" w:type="dxa"/>
            <w:shd w:val="clear" w:color="auto" w:fill="D9D9D9" w:themeFill="background1" w:themeFillShade="D9"/>
            <w:vAlign w:val="center"/>
          </w:tcPr>
          <w:p w:rsidR="00B96382" w:rsidRPr="00256660" w:rsidRDefault="00B96382" w:rsidP="00B96382">
            <w:pPr>
              <w:spacing w:after="0" w:line="240" w:lineRule="auto"/>
              <w:rPr>
                <w:rFonts w:ascii="Arial" w:hAnsi="Arial" w:cs="Arial"/>
                <w:b/>
                <w:bCs/>
                <w:iCs/>
                <w:sz w:val="24"/>
                <w:szCs w:val="24"/>
              </w:rPr>
            </w:pPr>
            <w:r w:rsidRPr="00256660">
              <w:rPr>
                <w:rFonts w:ascii="Arial" w:hAnsi="Arial" w:cs="Arial"/>
                <w:b/>
                <w:bCs/>
                <w:iCs/>
                <w:sz w:val="24"/>
                <w:szCs w:val="24"/>
              </w:rPr>
              <w:t>Name of the conference/ Seminar</w:t>
            </w:r>
          </w:p>
        </w:tc>
        <w:tc>
          <w:tcPr>
            <w:tcW w:w="1440" w:type="dxa"/>
            <w:shd w:val="clear" w:color="auto" w:fill="D9D9D9" w:themeFill="background1" w:themeFillShade="D9"/>
            <w:vAlign w:val="center"/>
          </w:tcPr>
          <w:p w:rsidR="00B96382" w:rsidRPr="00256660" w:rsidRDefault="00B96382" w:rsidP="00B96382">
            <w:pPr>
              <w:spacing w:after="0" w:line="240" w:lineRule="auto"/>
              <w:jc w:val="center"/>
              <w:rPr>
                <w:rFonts w:ascii="Arial" w:hAnsi="Arial" w:cs="Arial"/>
                <w:b/>
                <w:bCs/>
                <w:iCs/>
                <w:sz w:val="24"/>
                <w:szCs w:val="24"/>
              </w:rPr>
            </w:pPr>
            <w:r w:rsidRPr="00256660">
              <w:rPr>
                <w:rFonts w:ascii="Arial" w:hAnsi="Arial" w:cs="Arial"/>
                <w:b/>
                <w:bCs/>
                <w:sz w:val="24"/>
                <w:szCs w:val="24"/>
              </w:rPr>
              <w:t xml:space="preserve">Other </w:t>
            </w:r>
            <w:r w:rsidRPr="00256660">
              <w:rPr>
                <w:rFonts w:ascii="Arial" w:hAnsi="Arial" w:cs="Arial"/>
                <w:b/>
                <w:bCs/>
                <w:iCs/>
                <w:sz w:val="24"/>
                <w:szCs w:val="24"/>
              </w:rPr>
              <w:t>Publication Details</w:t>
            </w:r>
          </w:p>
          <w:p w:rsidR="00B96382" w:rsidRPr="00256660" w:rsidRDefault="00B96382" w:rsidP="00B96382">
            <w:pPr>
              <w:spacing w:after="0" w:line="240" w:lineRule="auto"/>
              <w:jc w:val="center"/>
              <w:rPr>
                <w:rFonts w:ascii="Arial" w:hAnsi="Arial" w:cs="Arial"/>
                <w:b/>
                <w:bCs/>
                <w:sz w:val="24"/>
                <w:szCs w:val="24"/>
              </w:rPr>
            </w:pPr>
            <w:r w:rsidRPr="00256660">
              <w:rPr>
                <w:rFonts w:ascii="Arial" w:hAnsi="Arial" w:cs="Arial"/>
                <w:b/>
                <w:bCs/>
                <w:sz w:val="24"/>
                <w:szCs w:val="24"/>
              </w:rPr>
              <w:t>(Date/ Volume etc)</w:t>
            </w:r>
          </w:p>
        </w:tc>
        <w:tc>
          <w:tcPr>
            <w:tcW w:w="1440" w:type="dxa"/>
            <w:shd w:val="clear" w:color="auto" w:fill="D9D9D9" w:themeFill="background1" w:themeFillShade="D9"/>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 xml:space="preserve">          Type</w:t>
            </w:r>
          </w:p>
          <w:p w:rsidR="00B96382" w:rsidRPr="00256660" w:rsidRDefault="00B96382" w:rsidP="00B96382">
            <w:pPr>
              <w:spacing w:after="0" w:line="240" w:lineRule="auto"/>
              <w:jc w:val="center"/>
              <w:rPr>
                <w:rFonts w:ascii="Arial" w:hAnsi="Arial" w:cs="Arial"/>
                <w:b/>
                <w:bCs/>
                <w:sz w:val="24"/>
                <w:szCs w:val="24"/>
              </w:rPr>
            </w:pPr>
            <w:r w:rsidRPr="00256660">
              <w:rPr>
                <w:rFonts w:ascii="Arial" w:hAnsi="Arial" w:cs="Arial"/>
                <w:b/>
                <w:bCs/>
                <w:sz w:val="24"/>
                <w:szCs w:val="24"/>
              </w:rPr>
              <w:t>(National/ 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1</w:t>
            </w:r>
          </w:p>
        </w:tc>
        <w:tc>
          <w:tcPr>
            <w:tcW w:w="2160" w:type="dxa"/>
            <w:vAlign w:val="center"/>
          </w:tcPr>
          <w:p w:rsidR="00B96382" w:rsidRPr="00256660" w:rsidRDefault="00B96382" w:rsidP="00B96382">
            <w:pPr>
              <w:tabs>
                <w:tab w:val="left" w:pos="2385"/>
                <w:tab w:val="center" w:pos="4513"/>
              </w:tabs>
              <w:spacing w:after="0" w:line="240" w:lineRule="auto"/>
              <w:jc w:val="center"/>
              <w:rPr>
                <w:rFonts w:ascii="Arial" w:hAnsi="Arial" w:cs="Arial"/>
                <w:sz w:val="24"/>
                <w:szCs w:val="24"/>
                <w:lang w:val="en-IN"/>
              </w:rPr>
            </w:pPr>
            <w:r w:rsidRPr="00256660">
              <w:rPr>
                <w:rFonts w:ascii="Arial" w:hAnsi="Arial" w:cs="Arial"/>
                <w:bCs/>
                <w:color w:val="000000"/>
                <w:sz w:val="24"/>
                <w:szCs w:val="24"/>
              </w:rPr>
              <w:t>Scanning Electron Microscopy Study on Advanced Polymeric Nanocomposites</w:t>
            </w:r>
          </w:p>
        </w:tc>
        <w:tc>
          <w:tcPr>
            <w:tcW w:w="1440" w:type="dxa"/>
            <w:vAlign w:val="center"/>
          </w:tcPr>
          <w:p w:rsidR="00B96382" w:rsidRPr="00256660" w:rsidRDefault="00B96382" w:rsidP="00B96382">
            <w:pPr>
              <w:tabs>
                <w:tab w:val="left" w:pos="2385"/>
                <w:tab w:val="center" w:pos="4513"/>
              </w:tabs>
              <w:spacing w:after="0" w:line="240" w:lineRule="auto"/>
              <w:jc w:val="center"/>
              <w:rPr>
                <w:rFonts w:ascii="Arial" w:hAnsi="Arial" w:cs="Arial"/>
                <w:sz w:val="24"/>
                <w:szCs w:val="24"/>
                <w:u w:val="single"/>
                <w:lang w:val="fr-FR"/>
              </w:rPr>
            </w:pPr>
            <w:r w:rsidRPr="00256660">
              <w:rPr>
                <w:rFonts w:ascii="Arial" w:hAnsi="Arial" w:cs="Arial"/>
                <w:sz w:val="24"/>
                <w:szCs w:val="24"/>
                <w:lang w:val="fr-FR"/>
              </w:rPr>
              <w:t>R. K. Goyal,  D. P. Vaishnav</w:t>
            </w:r>
          </w:p>
          <w:p w:rsidR="00B96382" w:rsidRPr="00256660" w:rsidRDefault="00B96382" w:rsidP="00B96382">
            <w:pPr>
              <w:tabs>
                <w:tab w:val="left" w:pos="2385"/>
                <w:tab w:val="center" w:pos="4513"/>
              </w:tabs>
              <w:spacing w:after="0" w:line="240" w:lineRule="auto"/>
              <w:jc w:val="center"/>
              <w:rPr>
                <w:rFonts w:ascii="Arial" w:hAnsi="Arial" w:cs="Arial"/>
                <w:sz w:val="24"/>
                <w:szCs w:val="24"/>
                <w:lang w:val="fr-FR"/>
              </w:rPr>
            </w:pPr>
          </w:p>
        </w:tc>
        <w:tc>
          <w:tcPr>
            <w:tcW w:w="3150" w:type="dxa"/>
            <w:vAlign w:val="center"/>
          </w:tcPr>
          <w:p w:rsidR="00B96382" w:rsidRPr="00256660" w:rsidRDefault="00B96382" w:rsidP="00B96382">
            <w:pPr>
              <w:spacing w:after="0" w:line="240" w:lineRule="auto"/>
              <w:jc w:val="center"/>
              <w:rPr>
                <w:rFonts w:ascii="Arial" w:hAnsi="Arial" w:cs="Arial"/>
                <w:color w:val="000000"/>
                <w:sz w:val="24"/>
                <w:szCs w:val="24"/>
                <w:shd w:val="clear" w:color="auto" w:fill="FFFFFF"/>
              </w:rPr>
            </w:pPr>
            <w:r w:rsidRPr="00256660">
              <w:rPr>
                <w:rFonts w:ascii="Arial" w:hAnsi="Arial" w:cs="Arial"/>
                <w:color w:val="000000"/>
                <w:sz w:val="24"/>
                <w:szCs w:val="24"/>
                <w:shd w:val="clear" w:color="auto" w:fill="FFFFFF"/>
              </w:rPr>
              <w:t>International Conference on Electron Microscopy &amp; XXXV Annual Meeting of Electron Microscope Society of India (EMSI), Held at University of Delhi, India,</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color w:val="000000"/>
                <w:sz w:val="24"/>
                <w:szCs w:val="24"/>
                <w:shd w:val="clear" w:color="auto" w:fill="FFFFFF"/>
              </w:rPr>
              <w:t>9-11 July 2014</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2</w:t>
            </w:r>
          </w:p>
        </w:tc>
        <w:tc>
          <w:tcPr>
            <w:tcW w:w="2160" w:type="dxa"/>
            <w:vAlign w:val="center"/>
          </w:tcPr>
          <w:p w:rsidR="00B96382" w:rsidRPr="00256660" w:rsidRDefault="00B96382" w:rsidP="00B96382">
            <w:pPr>
              <w:spacing w:after="0" w:line="240" w:lineRule="auto"/>
              <w:jc w:val="center"/>
              <w:rPr>
                <w:rFonts w:ascii="Arial" w:hAnsi="Arial" w:cs="Arial"/>
                <w:bCs/>
                <w:color w:val="FF0000"/>
                <w:sz w:val="24"/>
                <w:szCs w:val="24"/>
              </w:rPr>
            </w:pPr>
            <w:r w:rsidRPr="00256660">
              <w:rPr>
                <w:rFonts w:ascii="Arial" w:hAnsi="Arial" w:cs="Arial"/>
                <w:bCs/>
                <w:sz w:val="24"/>
                <w:szCs w:val="24"/>
              </w:rPr>
              <w:t>A Study on Effect of BaTiO</w:t>
            </w:r>
            <w:r w:rsidRPr="00256660">
              <w:rPr>
                <w:rFonts w:ascii="Arial" w:hAnsi="Arial" w:cs="Arial"/>
                <w:bCs/>
                <w:sz w:val="24"/>
                <w:szCs w:val="24"/>
                <w:vertAlign w:val="subscript"/>
              </w:rPr>
              <w:t>3</w:t>
            </w:r>
            <w:r w:rsidRPr="00256660">
              <w:rPr>
                <w:rFonts w:ascii="Arial" w:hAnsi="Arial" w:cs="Arial"/>
                <w:bCs/>
                <w:sz w:val="24"/>
                <w:szCs w:val="24"/>
              </w:rPr>
              <w:t xml:space="preserve"> on the Electrical Properties of Polymeric Nanocomposites</w:t>
            </w:r>
          </w:p>
        </w:tc>
        <w:tc>
          <w:tcPr>
            <w:tcW w:w="14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 A. Thanki, J. Thanki and R. K. Goyal</w:t>
            </w:r>
          </w:p>
          <w:p w:rsidR="00B96382" w:rsidRPr="00256660" w:rsidRDefault="00B96382" w:rsidP="00B96382">
            <w:pPr>
              <w:tabs>
                <w:tab w:val="left" w:pos="2385"/>
                <w:tab w:val="center" w:pos="4513"/>
              </w:tabs>
              <w:spacing w:after="0" w:line="240" w:lineRule="auto"/>
              <w:jc w:val="center"/>
              <w:rPr>
                <w:rFonts w:ascii="Arial" w:hAnsi="Arial" w:cs="Arial"/>
                <w:sz w:val="24"/>
                <w:szCs w:val="24"/>
              </w:rPr>
            </w:pPr>
          </w:p>
        </w:tc>
        <w:tc>
          <w:tcPr>
            <w:tcW w:w="3150" w:type="dxa"/>
            <w:vAlign w:val="center"/>
          </w:tcPr>
          <w:p w:rsidR="00B96382" w:rsidRPr="00256660" w:rsidRDefault="00B96382" w:rsidP="00B96382">
            <w:pPr>
              <w:spacing w:after="0" w:line="240" w:lineRule="auto"/>
              <w:jc w:val="center"/>
              <w:rPr>
                <w:rFonts w:ascii="Arial" w:hAnsi="Arial" w:cs="Arial"/>
                <w:color w:val="000000"/>
                <w:sz w:val="24"/>
                <w:szCs w:val="24"/>
                <w:shd w:val="clear" w:color="auto" w:fill="FFFFFF"/>
              </w:rPr>
            </w:pPr>
            <w:r w:rsidRPr="00256660">
              <w:rPr>
                <w:rFonts w:ascii="Arial" w:hAnsi="Arial" w:cs="Arial"/>
                <w:color w:val="222222"/>
                <w:sz w:val="24"/>
                <w:szCs w:val="24"/>
                <w:lang w:eastAsia="en-IN"/>
              </w:rPr>
              <w:t>52</w:t>
            </w:r>
            <w:r w:rsidRPr="00256660">
              <w:rPr>
                <w:rFonts w:ascii="Arial" w:hAnsi="Arial" w:cs="Arial"/>
                <w:color w:val="222222"/>
                <w:sz w:val="24"/>
                <w:szCs w:val="24"/>
                <w:vertAlign w:val="superscript"/>
                <w:lang w:eastAsia="en-IN"/>
              </w:rPr>
              <w:t xml:space="preserve">nd </w:t>
            </w:r>
            <w:r w:rsidRPr="00256660">
              <w:rPr>
                <w:rFonts w:ascii="Arial" w:hAnsi="Arial" w:cs="Arial"/>
                <w:color w:val="222222"/>
                <w:sz w:val="24"/>
                <w:szCs w:val="24"/>
                <w:lang w:eastAsia="en-IN"/>
              </w:rPr>
              <w:t>National Metallurgists’ Day (NMD) and 68</w:t>
            </w:r>
            <w:r w:rsidRPr="00256660">
              <w:rPr>
                <w:rFonts w:ascii="Arial" w:hAnsi="Arial" w:cs="Arial"/>
                <w:color w:val="222222"/>
                <w:sz w:val="24"/>
                <w:szCs w:val="24"/>
                <w:vertAlign w:val="superscript"/>
                <w:lang w:eastAsia="en-IN"/>
              </w:rPr>
              <w:t>th</w:t>
            </w:r>
            <w:r w:rsidRPr="00256660">
              <w:rPr>
                <w:rFonts w:ascii="Arial" w:hAnsi="Arial" w:cs="Arial"/>
                <w:color w:val="222222"/>
                <w:sz w:val="24"/>
                <w:szCs w:val="24"/>
                <w:lang w:eastAsia="en-IN"/>
              </w:rPr>
              <w:t xml:space="preserve"> Annual Technical Meeting (ATM) “</w:t>
            </w:r>
            <w:r w:rsidRPr="00256660">
              <w:rPr>
                <w:rFonts w:ascii="Arial" w:hAnsi="Arial" w:cs="Arial"/>
                <w:bCs/>
                <w:color w:val="222222"/>
                <w:sz w:val="24"/>
                <w:szCs w:val="24"/>
                <w:lang w:eastAsia="en-IN"/>
              </w:rPr>
              <w:t xml:space="preserve">Redefining the Horizons of Metallurgy/Materials: </w:t>
            </w:r>
            <w:r w:rsidRPr="00256660">
              <w:rPr>
                <w:rFonts w:ascii="Arial" w:hAnsi="Arial" w:cs="Arial"/>
                <w:bCs/>
                <w:color w:val="222222"/>
                <w:sz w:val="24"/>
                <w:szCs w:val="24"/>
                <w:lang w:eastAsia="en-IN"/>
              </w:rPr>
              <w:lastRenderedPageBreak/>
              <w:t>Focus on Automotive, Aerospace, Defense and Energy” organized by IIM, held at College of Engg, Pune,</w:t>
            </w:r>
          </w:p>
        </w:tc>
        <w:tc>
          <w:tcPr>
            <w:tcW w:w="144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color w:val="222222"/>
                <w:sz w:val="24"/>
                <w:szCs w:val="24"/>
                <w:lang w:eastAsia="en-IN"/>
              </w:rPr>
              <w:t>12-15 November 2014</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lastRenderedPageBreak/>
              <w:t>3</w:t>
            </w:r>
          </w:p>
        </w:tc>
        <w:tc>
          <w:tcPr>
            <w:tcW w:w="2160" w:type="dxa"/>
            <w:vAlign w:val="center"/>
          </w:tcPr>
          <w:p w:rsidR="00B96382" w:rsidRPr="00256660" w:rsidRDefault="00B96382" w:rsidP="00B96382">
            <w:pPr>
              <w:spacing w:after="0" w:line="240" w:lineRule="auto"/>
              <w:jc w:val="center"/>
              <w:rPr>
                <w:rFonts w:ascii="Arial" w:hAnsi="Arial" w:cs="Arial"/>
                <w:bCs/>
                <w:color w:val="000000"/>
                <w:sz w:val="24"/>
                <w:szCs w:val="24"/>
              </w:rPr>
            </w:pPr>
            <w:r w:rsidRPr="00256660">
              <w:rPr>
                <w:rFonts w:ascii="Arial" w:hAnsi="Arial" w:cs="Arial"/>
                <w:bCs/>
                <w:iCs/>
                <w:sz w:val="24"/>
                <w:szCs w:val="24"/>
              </w:rPr>
              <w:t>Study on Polymer Matrix Micro- and Nanocomposites for EMI Shielding</w:t>
            </w:r>
          </w:p>
        </w:tc>
        <w:tc>
          <w:tcPr>
            <w:tcW w:w="1440" w:type="dxa"/>
            <w:vAlign w:val="center"/>
          </w:tcPr>
          <w:p w:rsidR="00B96382" w:rsidRPr="00256660" w:rsidRDefault="00B96382" w:rsidP="00B96382">
            <w:pPr>
              <w:tabs>
                <w:tab w:val="left" w:pos="2385"/>
                <w:tab w:val="center" w:pos="4513"/>
              </w:tabs>
              <w:spacing w:after="0" w:line="240" w:lineRule="auto"/>
              <w:jc w:val="center"/>
              <w:rPr>
                <w:rFonts w:ascii="Arial" w:hAnsi="Arial" w:cs="Arial"/>
                <w:sz w:val="24"/>
                <w:szCs w:val="24"/>
              </w:rPr>
            </w:pPr>
            <w:r w:rsidRPr="00256660">
              <w:rPr>
                <w:rFonts w:ascii="Arial" w:hAnsi="Arial" w:cs="Arial"/>
                <w:sz w:val="24"/>
                <w:szCs w:val="24"/>
              </w:rPr>
              <w:t>R. K. Goyal, R. Sulakhe, R. Gadve and A. Gupta</w:t>
            </w:r>
          </w:p>
        </w:tc>
        <w:tc>
          <w:tcPr>
            <w:tcW w:w="315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r w:rsidRPr="00256660">
              <w:rPr>
                <w:rFonts w:ascii="Arial" w:hAnsi="Arial" w:cs="Arial"/>
                <w:color w:val="222222"/>
                <w:sz w:val="24"/>
                <w:szCs w:val="24"/>
                <w:lang w:eastAsia="en-IN"/>
              </w:rPr>
              <w:t>52</w:t>
            </w:r>
            <w:r w:rsidRPr="00256660">
              <w:rPr>
                <w:rFonts w:ascii="Arial" w:hAnsi="Arial" w:cs="Arial"/>
                <w:color w:val="222222"/>
                <w:sz w:val="24"/>
                <w:szCs w:val="24"/>
                <w:vertAlign w:val="superscript"/>
                <w:lang w:eastAsia="en-IN"/>
              </w:rPr>
              <w:t xml:space="preserve">nd </w:t>
            </w:r>
            <w:r w:rsidRPr="00256660">
              <w:rPr>
                <w:rFonts w:ascii="Arial" w:hAnsi="Arial" w:cs="Arial"/>
                <w:color w:val="222222"/>
                <w:sz w:val="24"/>
                <w:szCs w:val="24"/>
                <w:lang w:eastAsia="en-IN"/>
              </w:rPr>
              <w:t>National Metallurgists’ Day (NMD) and 68</w:t>
            </w:r>
            <w:r w:rsidRPr="00256660">
              <w:rPr>
                <w:rFonts w:ascii="Arial" w:hAnsi="Arial" w:cs="Arial"/>
                <w:color w:val="222222"/>
                <w:sz w:val="24"/>
                <w:szCs w:val="24"/>
                <w:vertAlign w:val="superscript"/>
                <w:lang w:eastAsia="en-IN"/>
              </w:rPr>
              <w:t>th</w:t>
            </w:r>
            <w:r w:rsidRPr="00256660">
              <w:rPr>
                <w:rFonts w:ascii="Arial" w:hAnsi="Arial" w:cs="Arial"/>
                <w:color w:val="222222"/>
                <w:sz w:val="24"/>
                <w:szCs w:val="24"/>
                <w:lang w:eastAsia="en-IN"/>
              </w:rPr>
              <w:t xml:space="preserve"> Annual Technical Meeting (ATM) “</w:t>
            </w:r>
            <w:r w:rsidRPr="00256660">
              <w:rPr>
                <w:rFonts w:ascii="Arial" w:hAnsi="Arial" w:cs="Arial"/>
                <w:bCs/>
                <w:color w:val="222222"/>
                <w:sz w:val="24"/>
                <w:szCs w:val="24"/>
                <w:lang w:eastAsia="en-IN"/>
              </w:rPr>
              <w:t>Redefining the Horizons of Metallurgy/Materials: Focus on Automotive, Aerospace, Defense and Energy” organized by IIM, held at College of Engg, Pune,</w:t>
            </w:r>
          </w:p>
        </w:tc>
        <w:tc>
          <w:tcPr>
            <w:tcW w:w="144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color w:val="222222"/>
                <w:sz w:val="24"/>
                <w:szCs w:val="24"/>
                <w:lang w:eastAsia="en-IN"/>
              </w:rPr>
              <w:t>12-15 November 2014</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4</w:t>
            </w:r>
          </w:p>
        </w:tc>
        <w:tc>
          <w:tcPr>
            <w:tcW w:w="2160" w:type="dxa"/>
            <w:vAlign w:val="center"/>
          </w:tcPr>
          <w:p w:rsidR="00B96382" w:rsidRPr="00256660" w:rsidRDefault="00B96382" w:rsidP="00B96382">
            <w:pPr>
              <w:spacing w:after="0" w:line="240" w:lineRule="auto"/>
              <w:jc w:val="center"/>
              <w:rPr>
                <w:rFonts w:ascii="Arial" w:hAnsi="Arial" w:cs="Arial"/>
                <w:bCs/>
                <w:iCs/>
                <w:sz w:val="24"/>
                <w:szCs w:val="24"/>
              </w:rPr>
            </w:pPr>
            <w:r w:rsidRPr="00256660">
              <w:rPr>
                <w:rFonts w:ascii="Arial" w:hAnsi="Arial" w:cs="Arial"/>
                <w:bCs/>
                <w:iCs/>
                <w:sz w:val="24"/>
                <w:szCs w:val="24"/>
              </w:rPr>
              <w:t>Polymer/Cobalt Composites for Electronic Applications</w:t>
            </w:r>
          </w:p>
          <w:p w:rsidR="00B96382" w:rsidRPr="00256660" w:rsidRDefault="00B96382" w:rsidP="00B96382">
            <w:pPr>
              <w:tabs>
                <w:tab w:val="left" w:pos="2385"/>
                <w:tab w:val="center" w:pos="4513"/>
              </w:tabs>
              <w:spacing w:after="0" w:line="240" w:lineRule="auto"/>
              <w:jc w:val="center"/>
              <w:rPr>
                <w:rFonts w:ascii="Arial" w:hAnsi="Arial" w:cs="Arial"/>
                <w:bCs/>
                <w:color w:val="000000"/>
                <w:sz w:val="24"/>
                <w:szCs w:val="24"/>
              </w:rPr>
            </w:pPr>
          </w:p>
        </w:tc>
        <w:tc>
          <w:tcPr>
            <w:tcW w:w="1440" w:type="dxa"/>
            <w:vAlign w:val="center"/>
          </w:tcPr>
          <w:p w:rsidR="00B96382" w:rsidRPr="00256660" w:rsidRDefault="00B96382" w:rsidP="00B96382">
            <w:pPr>
              <w:tabs>
                <w:tab w:val="left" w:pos="2385"/>
                <w:tab w:val="center" w:pos="4513"/>
              </w:tabs>
              <w:spacing w:after="0" w:line="240" w:lineRule="auto"/>
              <w:jc w:val="center"/>
              <w:rPr>
                <w:rFonts w:ascii="Arial" w:hAnsi="Arial" w:cs="Arial"/>
                <w:sz w:val="24"/>
                <w:szCs w:val="24"/>
              </w:rPr>
            </w:pPr>
            <w:r w:rsidRPr="00256660">
              <w:rPr>
                <w:rFonts w:ascii="Arial" w:hAnsi="Arial" w:cs="Arial"/>
                <w:sz w:val="24"/>
                <w:szCs w:val="24"/>
              </w:rPr>
              <w:t>U. Vibhute and R. K. Goyal</w:t>
            </w:r>
          </w:p>
        </w:tc>
        <w:tc>
          <w:tcPr>
            <w:tcW w:w="315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r w:rsidRPr="00256660">
              <w:rPr>
                <w:rFonts w:ascii="Arial" w:hAnsi="Arial" w:cs="Arial"/>
                <w:color w:val="222222"/>
                <w:sz w:val="24"/>
                <w:szCs w:val="24"/>
                <w:lang w:eastAsia="en-IN"/>
              </w:rPr>
              <w:t>52</w:t>
            </w:r>
            <w:r w:rsidRPr="00256660">
              <w:rPr>
                <w:rFonts w:ascii="Arial" w:hAnsi="Arial" w:cs="Arial"/>
                <w:color w:val="222222"/>
                <w:sz w:val="24"/>
                <w:szCs w:val="24"/>
                <w:vertAlign w:val="superscript"/>
                <w:lang w:eastAsia="en-IN"/>
              </w:rPr>
              <w:t xml:space="preserve">nd </w:t>
            </w:r>
            <w:r w:rsidRPr="00256660">
              <w:rPr>
                <w:rFonts w:ascii="Arial" w:hAnsi="Arial" w:cs="Arial"/>
                <w:color w:val="222222"/>
                <w:sz w:val="24"/>
                <w:szCs w:val="24"/>
                <w:lang w:eastAsia="en-IN"/>
              </w:rPr>
              <w:t>National Metallurgists’ Day (NMD) and 68</w:t>
            </w:r>
            <w:r w:rsidRPr="00256660">
              <w:rPr>
                <w:rFonts w:ascii="Arial" w:hAnsi="Arial" w:cs="Arial"/>
                <w:color w:val="222222"/>
                <w:sz w:val="24"/>
                <w:szCs w:val="24"/>
                <w:vertAlign w:val="superscript"/>
                <w:lang w:eastAsia="en-IN"/>
              </w:rPr>
              <w:t>th</w:t>
            </w:r>
            <w:r w:rsidRPr="00256660">
              <w:rPr>
                <w:rFonts w:ascii="Arial" w:hAnsi="Arial" w:cs="Arial"/>
                <w:color w:val="222222"/>
                <w:sz w:val="24"/>
                <w:szCs w:val="24"/>
                <w:lang w:eastAsia="en-IN"/>
              </w:rPr>
              <w:t xml:space="preserve"> Annual Technical Meeting (ATM) “</w:t>
            </w:r>
            <w:r w:rsidRPr="00256660">
              <w:rPr>
                <w:rFonts w:ascii="Arial" w:hAnsi="Arial" w:cs="Arial"/>
                <w:bCs/>
                <w:color w:val="222222"/>
                <w:sz w:val="24"/>
                <w:szCs w:val="24"/>
                <w:lang w:eastAsia="en-IN"/>
              </w:rPr>
              <w:t>Redefining the Horizons of Metallurgy/Materials: Focus on Automotive, Aerospace, Defense and Energy” organized by IIM, held at College of Engg, Pune,</w:t>
            </w:r>
          </w:p>
        </w:tc>
        <w:tc>
          <w:tcPr>
            <w:tcW w:w="144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color w:val="222222"/>
                <w:sz w:val="24"/>
                <w:szCs w:val="24"/>
                <w:lang w:eastAsia="en-IN"/>
              </w:rPr>
              <w:t>12-15 November 2014</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5</w:t>
            </w:r>
          </w:p>
        </w:tc>
        <w:tc>
          <w:tcPr>
            <w:tcW w:w="2160" w:type="dxa"/>
            <w:vAlign w:val="center"/>
          </w:tcPr>
          <w:p w:rsidR="00B96382" w:rsidRPr="00256660" w:rsidRDefault="00B96382" w:rsidP="00B96382">
            <w:pPr>
              <w:spacing w:after="0" w:line="240" w:lineRule="auto"/>
              <w:jc w:val="center"/>
              <w:rPr>
                <w:rFonts w:ascii="Arial" w:hAnsi="Arial" w:cs="Arial"/>
                <w:bCs/>
                <w:color w:val="000000"/>
                <w:sz w:val="24"/>
                <w:szCs w:val="24"/>
              </w:rPr>
            </w:pPr>
            <w:r w:rsidRPr="00256660">
              <w:rPr>
                <w:rFonts w:ascii="Arial" w:hAnsi="Arial" w:cs="Arial"/>
                <w:bCs/>
                <w:iCs/>
                <w:sz w:val="24"/>
                <w:szCs w:val="24"/>
              </w:rPr>
              <w:t>Preparation and Properties of Poly(phenylene sulfide)/Clay Nanocomposites</w:t>
            </w:r>
          </w:p>
        </w:tc>
        <w:tc>
          <w:tcPr>
            <w:tcW w:w="14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 D. Sale and R. K. Goyal</w:t>
            </w:r>
          </w:p>
          <w:p w:rsidR="00B96382" w:rsidRPr="00256660" w:rsidRDefault="00B96382" w:rsidP="00B96382">
            <w:pPr>
              <w:tabs>
                <w:tab w:val="left" w:pos="2385"/>
                <w:tab w:val="center" w:pos="4513"/>
              </w:tabs>
              <w:spacing w:after="0" w:line="240" w:lineRule="auto"/>
              <w:jc w:val="center"/>
              <w:rPr>
                <w:rFonts w:ascii="Arial" w:hAnsi="Arial" w:cs="Arial"/>
                <w:sz w:val="24"/>
                <w:szCs w:val="24"/>
              </w:rPr>
            </w:pPr>
          </w:p>
        </w:tc>
        <w:tc>
          <w:tcPr>
            <w:tcW w:w="315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r w:rsidRPr="00256660">
              <w:rPr>
                <w:rFonts w:ascii="Arial" w:hAnsi="Arial" w:cs="Arial"/>
                <w:color w:val="222222"/>
                <w:sz w:val="24"/>
                <w:szCs w:val="24"/>
                <w:lang w:eastAsia="en-IN"/>
              </w:rPr>
              <w:t>52</w:t>
            </w:r>
            <w:r w:rsidRPr="00256660">
              <w:rPr>
                <w:rFonts w:ascii="Arial" w:hAnsi="Arial" w:cs="Arial"/>
                <w:color w:val="222222"/>
                <w:sz w:val="24"/>
                <w:szCs w:val="24"/>
                <w:vertAlign w:val="superscript"/>
                <w:lang w:eastAsia="en-IN"/>
              </w:rPr>
              <w:t xml:space="preserve">nd </w:t>
            </w:r>
            <w:r w:rsidRPr="00256660">
              <w:rPr>
                <w:rFonts w:ascii="Arial" w:hAnsi="Arial" w:cs="Arial"/>
                <w:color w:val="222222"/>
                <w:sz w:val="24"/>
                <w:szCs w:val="24"/>
                <w:lang w:eastAsia="en-IN"/>
              </w:rPr>
              <w:t>National Metallurgists’ Day (NMD) and 68</w:t>
            </w:r>
            <w:r w:rsidRPr="00256660">
              <w:rPr>
                <w:rFonts w:ascii="Arial" w:hAnsi="Arial" w:cs="Arial"/>
                <w:color w:val="222222"/>
                <w:sz w:val="24"/>
                <w:szCs w:val="24"/>
                <w:vertAlign w:val="superscript"/>
                <w:lang w:eastAsia="en-IN"/>
              </w:rPr>
              <w:t>th</w:t>
            </w:r>
            <w:r w:rsidRPr="00256660">
              <w:rPr>
                <w:rFonts w:ascii="Arial" w:hAnsi="Arial" w:cs="Arial"/>
                <w:color w:val="222222"/>
                <w:sz w:val="24"/>
                <w:szCs w:val="24"/>
                <w:lang w:eastAsia="en-IN"/>
              </w:rPr>
              <w:t xml:space="preserve"> Annual Technical Meeting (ATM) “</w:t>
            </w:r>
            <w:r w:rsidRPr="00256660">
              <w:rPr>
                <w:rFonts w:ascii="Arial" w:hAnsi="Arial" w:cs="Arial"/>
                <w:bCs/>
                <w:color w:val="222222"/>
                <w:sz w:val="24"/>
                <w:szCs w:val="24"/>
                <w:lang w:eastAsia="en-IN"/>
              </w:rPr>
              <w:t>Redefining the Horizons of Metallurgy/Materials: Focus on Automotive, Aerospace, Defense and Energy” organized by IIM, held at College of Engg, Pune,</w:t>
            </w:r>
          </w:p>
        </w:tc>
        <w:tc>
          <w:tcPr>
            <w:tcW w:w="144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color w:val="222222"/>
                <w:sz w:val="24"/>
                <w:szCs w:val="24"/>
                <w:lang w:eastAsia="en-IN"/>
              </w:rPr>
              <w:t>12-15 November 2014</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6</w:t>
            </w:r>
          </w:p>
        </w:tc>
        <w:tc>
          <w:tcPr>
            <w:tcW w:w="2160" w:type="dxa"/>
            <w:vAlign w:val="center"/>
          </w:tcPr>
          <w:p w:rsidR="00B96382" w:rsidRPr="00256660" w:rsidRDefault="00B96382" w:rsidP="00B96382">
            <w:pPr>
              <w:spacing w:after="0" w:line="240" w:lineRule="auto"/>
              <w:jc w:val="center"/>
              <w:rPr>
                <w:rFonts w:ascii="Arial" w:hAnsi="Arial" w:cs="Arial"/>
                <w:bCs/>
                <w:color w:val="000000"/>
                <w:sz w:val="24"/>
                <w:szCs w:val="24"/>
                <w:shd w:val="clear" w:color="auto" w:fill="FFFFFF"/>
              </w:rPr>
            </w:pPr>
            <w:r w:rsidRPr="00256660">
              <w:rPr>
                <w:rFonts w:ascii="Arial" w:hAnsi="Arial" w:cs="Arial"/>
                <w:bCs/>
                <w:color w:val="000000"/>
                <w:sz w:val="24"/>
                <w:szCs w:val="24"/>
                <w:shd w:val="clear" w:color="auto" w:fill="FFFFFF"/>
              </w:rPr>
              <w:t>Synthesis of Zirconia Nanopowder Using Planetary Ball Mill</w:t>
            </w:r>
          </w:p>
          <w:p w:rsidR="00B96382" w:rsidRPr="00256660" w:rsidRDefault="00B96382" w:rsidP="00B96382">
            <w:pPr>
              <w:spacing w:after="0" w:line="240" w:lineRule="auto"/>
              <w:jc w:val="center"/>
              <w:rPr>
                <w:rFonts w:ascii="Arial" w:hAnsi="Arial" w:cs="Arial"/>
                <w:bCs/>
                <w:iCs/>
                <w:sz w:val="24"/>
                <w:szCs w:val="24"/>
              </w:rPr>
            </w:pPr>
          </w:p>
        </w:tc>
        <w:tc>
          <w:tcPr>
            <w:tcW w:w="14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color w:val="000000"/>
                <w:sz w:val="24"/>
                <w:szCs w:val="24"/>
                <w:lang w:val="sv-SE"/>
              </w:rPr>
              <w:t>A. S. Bora,</w:t>
            </w:r>
            <w:r w:rsidRPr="00256660">
              <w:rPr>
                <w:rFonts w:ascii="Arial" w:hAnsi="Arial" w:cs="Arial"/>
                <w:sz w:val="24"/>
                <w:szCs w:val="24"/>
                <w:lang w:val="sv-SE"/>
              </w:rPr>
              <w:t xml:space="preserve"> S. P. Deshpande, S. S. Singare, P. S. Sabe, and R. K. Goyal</w:t>
            </w:r>
          </w:p>
        </w:tc>
        <w:tc>
          <w:tcPr>
            <w:tcW w:w="3150"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52</w:t>
            </w:r>
            <w:r w:rsidRPr="00256660">
              <w:rPr>
                <w:rFonts w:ascii="Arial" w:hAnsi="Arial" w:cs="Arial"/>
                <w:color w:val="222222"/>
                <w:sz w:val="24"/>
                <w:szCs w:val="24"/>
                <w:vertAlign w:val="superscript"/>
                <w:lang w:eastAsia="en-IN"/>
              </w:rPr>
              <w:t xml:space="preserve">nd </w:t>
            </w:r>
            <w:r w:rsidRPr="00256660">
              <w:rPr>
                <w:rFonts w:ascii="Arial" w:hAnsi="Arial" w:cs="Arial"/>
                <w:color w:val="222222"/>
                <w:sz w:val="24"/>
                <w:szCs w:val="24"/>
                <w:lang w:eastAsia="en-IN"/>
              </w:rPr>
              <w:t>National Metallurgists’ Day (NMD) and 68</w:t>
            </w:r>
            <w:r w:rsidRPr="00256660">
              <w:rPr>
                <w:rFonts w:ascii="Arial" w:hAnsi="Arial" w:cs="Arial"/>
                <w:color w:val="222222"/>
                <w:sz w:val="24"/>
                <w:szCs w:val="24"/>
                <w:vertAlign w:val="superscript"/>
                <w:lang w:eastAsia="en-IN"/>
              </w:rPr>
              <w:t>th</w:t>
            </w:r>
            <w:r w:rsidRPr="00256660">
              <w:rPr>
                <w:rFonts w:ascii="Arial" w:hAnsi="Arial" w:cs="Arial"/>
                <w:color w:val="222222"/>
                <w:sz w:val="24"/>
                <w:szCs w:val="24"/>
                <w:lang w:eastAsia="en-IN"/>
              </w:rPr>
              <w:t xml:space="preserve"> Annual Technical Meeting (ATM) “</w:t>
            </w:r>
            <w:r w:rsidRPr="00256660">
              <w:rPr>
                <w:rFonts w:ascii="Arial" w:hAnsi="Arial" w:cs="Arial"/>
                <w:bCs/>
                <w:color w:val="222222"/>
                <w:sz w:val="24"/>
                <w:szCs w:val="24"/>
                <w:lang w:eastAsia="en-IN"/>
              </w:rPr>
              <w:t xml:space="preserve">Redefining the Horizons of Metallurgy/Materials: Focus on Automotive, Aerospace, Defense and </w:t>
            </w:r>
            <w:r w:rsidRPr="00256660">
              <w:rPr>
                <w:rFonts w:ascii="Arial" w:hAnsi="Arial" w:cs="Arial"/>
                <w:bCs/>
                <w:color w:val="222222"/>
                <w:sz w:val="24"/>
                <w:szCs w:val="24"/>
                <w:lang w:eastAsia="en-IN"/>
              </w:rPr>
              <w:lastRenderedPageBreak/>
              <w:t>Energy” organized by IIM, held at College of Engg, Pune,</w:t>
            </w:r>
          </w:p>
        </w:tc>
        <w:tc>
          <w:tcPr>
            <w:tcW w:w="144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color w:val="222222"/>
                <w:sz w:val="24"/>
                <w:szCs w:val="24"/>
                <w:lang w:eastAsia="en-IN"/>
              </w:rPr>
              <w:t>12-15 November 2014</w:t>
            </w:r>
          </w:p>
        </w:tc>
        <w:tc>
          <w:tcPr>
            <w:tcW w:w="14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lastRenderedPageBreak/>
              <w:t>7</w:t>
            </w:r>
          </w:p>
        </w:tc>
        <w:tc>
          <w:tcPr>
            <w:tcW w:w="2160" w:type="dxa"/>
            <w:vAlign w:val="center"/>
          </w:tcPr>
          <w:p w:rsidR="00B96382" w:rsidRPr="00256660" w:rsidRDefault="00B96382" w:rsidP="00B96382">
            <w:pPr>
              <w:spacing w:after="0" w:line="240" w:lineRule="auto"/>
              <w:jc w:val="center"/>
              <w:rPr>
                <w:rFonts w:ascii="Arial" w:hAnsi="Arial" w:cs="Arial"/>
                <w:bCs/>
                <w:color w:val="000000"/>
                <w:sz w:val="24"/>
                <w:szCs w:val="24"/>
                <w:shd w:val="clear" w:color="auto" w:fill="FFFFFF"/>
              </w:rPr>
            </w:pPr>
            <w:r w:rsidRPr="00256660">
              <w:rPr>
                <w:rFonts w:ascii="Arial" w:hAnsi="Arial" w:cs="Arial"/>
                <w:bCs/>
                <w:color w:val="000000"/>
                <w:sz w:val="24"/>
                <w:szCs w:val="24"/>
                <w:shd w:val="clear" w:color="auto" w:fill="FFFFFF"/>
              </w:rPr>
              <w:t>X -  ray diffraction analysis of mould fluxes used in continuous casting</w:t>
            </w:r>
          </w:p>
        </w:tc>
        <w:tc>
          <w:tcPr>
            <w:tcW w:w="1440" w:type="dxa"/>
            <w:vAlign w:val="center"/>
          </w:tcPr>
          <w:p w:rsidR="00B96382" w:rsidRPr="00256660" w:rsidRDefault="00B96382" w:rsidP="00B96382">
            <w:pPr>
              <w:spacing w:after="0" w:line="240" w:lineRule="auto"/>
              <w:jc w:val="center"/>
              <w:rPr>
                <w:rFonts w:ascii="Arial" w:hAnsi="Arial" w:cs="Arial"/>
                <w:bCs/>
                <w:color w:val="000000"/>
                <w:sz w:val="24"/>
                <w:szCs w:val="24"/>
                <w:shd w:val="clear" w:color="auto" w:fill="FFFFFF"/>
              </w:rPr>
            </w:pPr>
            <w:r w:rsidRPr="00256660">
              <w:rPr>
                <w:rFonts w:ascii="Arial" w:hAnsi="Arial" w:cs="Arial"/>
                <w:bCs/>
                <w:color w:val="000000"/>
                <w:sz w:val="24"/>
                <w:szCs w:val="24"/>
                <w:shd w:val="clear" w:color="auto" w:fill="FFFFFF"/>
              </w:rPr>
              <w:t>K.R. Kambale, S.S. Nene and H.N. Dharwadkar</w:t>
            </w:r>
          </w:p>
        </w:tc>
        <w:tc>
          <w:tcPr>
            <w:tcW w:w="3150" w:type="dxa"/>
            <w:vAlign w:val="center"/>
          </w:tcPr>
          <w:p w:rsidR="00B96382" w:rsidRPr="00256660" w:rsidRDefault="00B96382" w:rsidP="00B96382">
            <w:pPr>
              <w:spacing w:after="0" w:line="240" w:lineRule="auto"/>
              <w:jc w:val="center"/>
              <w:rPr>
                <w:rFonts w:ascii="Arial" w:hAnsi="Arial" w:cs="Arial"/>
                <w:bCs/>
                <w:color w:val="000000"/>
                <w:sz w:val="24"/>
                <w:szCs w:val="24"/>
                <w:shd w:val="clear" w:color="auto" w:fill="FFFFFF"/>
              </w:rPr>
            </w:pPr>
            <w:r w:rsidRPr="00256660">
              <w:rPr>
                <w:rFonts w:ascii="Arial" w:hAnsi="Arial" w:cs="Arial"/>
                <w:color w:val="222222"/>
                <w:sz w:val="24"/>
                <w:szCs w:val="24"/>
                <w:lang w:eastAsia="en-IN"/>
              </w:rPr>
              <w:t>52</w:t>
            </w:r>
            <w:r w:rsidRPr="00256660">
              <w:rPr>
                <w:rFonts w:ascii="Arial" w:hAnsi="Arial" w:cs="Arial"/>
                <w:color w:val="222222"/>
                <w:sz w:val="24"/>
                <w:szCs w:val="24"/>
                <w:vertAlign w:val="superscript"/>
                <w:lang w:eastAsia="en-IN"/>
              </w:rPr>
              <w:t xml:space="preserve">nd </w:t>
            </w:r>
            <w:r w:rsidRPr="00256660">
              <w:rPr>
                <w:rFonts w:ascii="Arial" w:hAnsi="Arial" w:cs="Arial"/>
                <w:color w:val="222222"/>
                <w:sz w:val="24"/>
                <w:szCs w:val="24"/>
                <w:lang w:eastAsia="en-IN"/>
              </w:rPr>
              <w:t>National Metallurgists’ Day (NMD) and 68</w:t>
            </w:r>
            <w:r w:rsidRPr="00256660">
              <w:rPr>
                <w:rFonts w:ascii="Arial" w:hAnsi="Arial" w:cs="Arial"/>
                <w:color w:val="222222"/>
                <w:sz w:val="24"/>
                <w:szCs w:val="24"/>
                <w:vertAlign w:val="superscript"/>
                <w:lang w:eastAsia="en-IN"/>
              </w:rPr>
              <w:t>th</w:t>
            </w:r>
            <w:r w:rsidRPr="00256660">
              <w:rPr>
                <w:rFonts w:ascii="Arial" w:hAnsi="Arial" w:cs="Arial"/>
                <w:color w:val="222222"/>
                <w:sz w:val="24"/>
                <w:szCs w:val="24"/>
                <w:lang w:eastAsia="en-IN"/>
              </w:rPr>
              <w:t xml:space="preserve"> Annual Technical Meeting (ATM) “</w:t>
            </w:r>
            <w:r w:rsidRPr="00256660">
              <w:rPr>
                <w:rFonts w:ascii="Arial" w:hAnsi="Arial" w:cs="Arial"/>
                <w:bCs/>
                <w:color w:val="222222"/>
                <w:sz w:val="24"/>
                <w:szCs w:val="24"/>
                <w:lang w:eastAsia="en-IN"/>
              </w:rPr>
              <w:t>Redefining the Horizons of Metallurgy/Materials: Focus on Automotive, Aerospace, Defense and Energy” organized by IIM, held at College of Engg, Pune,</w:t>
            </w:r>
          </w:p>
        </w:tc>
        <w:tc>
          <w:tcPr>
            <w:tcW w:w="1440"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color w:val="222222"/>
                <w:sz w:val="24"/>
                <w:szCs w:val="24"/>
                <w:lang w:eastAsia="en-IN"/>
              </w:rPr>
              <w:t>12-15 November 2014</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8</w:t>
            </w:r>
          </w:p>
        </w:tc>
        <w:tc>
          <w:tcPr>
            <w:tcW w:w="2160" w:type="dxa"/>
            <w:vAlign w:val="center"/>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Earliest Evidence of Hardening of steel ( Invited Lecture )</w:t>
            </w:r>
          </w:p>
        </w:tc>
        <w:tc>
          <w:tcPr>
            <w:tcW w:w="1440" w:type="dxa"/>
            <w:vAlign w:val="center"/>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P.P.Deshpande</w:t>
            </w:r>
          </w:p>
        </w:tc>
        <w:tc>
          <w:tcPr>
            <w:tcW w:w="3150" w:type="dxa"/>
            <w:vAlign w:val="center"/>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History of Indian Science &amp; Technology</w:t>
            </w:r>
          </w:p>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Indus University, Ahmedabad</w:t>
            </w:r>
          </w:p>
        </w:tc>
        <w:tc>
          <w:tcPr>
            <w:tcW w:w="1440" w:type="dxa"/>
            <w:vAlign w:val="center"/>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9- 11 Oct 2014</w:t>
            </w:r>
          </w:p>
        </w:tc>
        <w:tc>
          <w:tcPr>
            <w:tcW w:w="1440" w:type="dxa"/>
            <w:vAlign w:val="center"/>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9</w:t>
            </w:r>
          </w:p>
        </w:tc>
        <w:tc>
          <w:tcPr>
            <w:tcW w:w="21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Effect of Surface Mechanical Attrition Treatment on 6061-T6 Aluminum alloy</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S.S. Hosmani, P. Wakadkar, P. Katti and S. Shaikh</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52nd National Metallurgists’ Day (NMD) – 68th Annual Technical Meeting (ATM), Indian Institute of Metals (IIM), Organized at COE-Pune, India</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12-15 November, 2014</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Poster Presentation (Presenting author: S. Shaikh)</w:t>
            </w: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(Awarded 1st prize)</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10</w:t>
            </w:r>
          </w:p>
        </w:tc>
        <w:tc>
          <w:tcPr>
            <w:tcW w:w="21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Surface Engineering of 4330V and AISI 1020 steels: Role of Surface Mechanical Attrition Treatment (SMAT) and Nitriding Response</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A. Garje, A. Gatey and S.S. Hosmani</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52nd National Metallurgists’ Day (NMD) – 68th Annual Technical Meeting (ATM), Indian Institute of Metals (IIM), Organized at COE-Pune, India</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12-15 November, 2014</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Poster Presentation (Presenting author: A. Garje) at</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11</w:t>
            </w:r>
          </w:p>
        </w:tc>
        <w:tc>
          <w:tcPr>
            <w:tcW w:w="21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 xml:space="preserve">Surface Modification of AISI 304 steel; </w:t>
            </w:r>
            <w:r w:rsidRPr="00256660">
              <w:rPr>
                <w:rFonts w:ascii="Arial" w:hAnsi="Arial" w:cs="Arial"/>
                <w:bCs/>
                <w:sz w:val="24"/>
                <w:szCs w:val="24"/>
              </w:rPr>
              <w:lastRenderedPageBreak/>
              <w:t>The role of Surface Mechanical Attrition Treatment Process Parameters</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lastRenderedPageBreak/>
              <w:t xml:space="preserve">N.S. Meshram, S. </w:t>
            </w:r>
            <w:r w:rsidRPr="00256660">
              <w:rPr>
                <w:rFonts w:ascii="Arial" w:hAnsi="Arial" w:cs="Arial"/>
                <w:bCs/>
                <w:sz w:val="24"/>
                <w:szCs w:val="24"/>
              </w:rPr>
              <w:lastRenderedPageBreak/>
              <w:t>Gahlyan, A. Gatey and S.S. Hosmani</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lastRenderedPageBreak/>
              <w:t xml:space="preserve">52nd National Metallurgists’ Day (NMD) – 68th Annual Technical </w:t>
            </w:r>
            <w:r w:rsidRPr="00256660">
              <w:rPr>
                <w:rFonts w:ascii="Arial" w:hAnsi="Arial" w:cs="Arial"/>
                <w:bCs/>
                <w:sz w:val="24"/>
                <w:szCs w:val="24"/>
              </w:rPr>
              <w:lastRenderedPageBreak/>
              <w:t>Meeting (ATM), Indian Institute of Metals (IIM), Organized at COE-Pune, India</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lastRenderedPageBreak/>
              <w:t>12-15 November, 2014</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Oral Presentation (Presenting author: N.S. Meshram)</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lastRenderedPageBreak/>
              <w:t>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lastRenderedPageBreak/>
              <w:t>12</w:t>
            </w:r>
          </w:p>
        </w:tc>
        <w:tc>
          <w:tcPr>
            <w:tcW w:w="21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Friction Stir Surface Alloying of Al 1200 Alloy</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K. Mane, N. Shah, S. Mulik, A. Deshpande and S.S. Hosmani</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52nd National Metallurgists’ Day (NMD) – 68th Annual Technical Meeting (ATM), Indian Institute of Metals (IIM), Organized at COE-Pune, India</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12-15 November, 2014</w:t>
            </w:r>
          </w:p>
          <w:p w:rsidR="00B96382" w:rsidRPr="00256660" w:rsidRDefault="00B96382" w:rsidP="00B96382">
            <w:pPr>
              <w:spacing w:after="0" w:line="240" w:lineRule="auto"/>
              <w:jc w:val="center"/>
              <w:rPr>
                <w:rFonts w:ascii="Arial" w:hAnsi="Arial" w:cs="Arial"/>
                <w:bCs/>
                <w:sz w:val="24"/>
                <w:szCs w:val="24"/>
              </w:rPr>
            </w:pP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Oral Presentation (Presenting author: N. Shah)</w:t>
            </w:r>
          </w:p>
          <w:p w:rsidR="00B96382" w:rsidRPr="00256660" w:rsidRDefault="00B96382" w:rsidP="00B96382">
            <w:pPr>
              <w:spacing w:after="0" w:line="240" w:lineRule="auto"/>
              <w:jc w:val="center"/>
              <w:rPr>
                <w:rFonts w:ascii="Arial" w:hAnsi="Arial" w:cs="Arial"/>
                <w:bCs/>
                <w:sz w:val="24"/>
                <w:szCs w:val="24"/>
              </w:rPr>
            </w:pP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National</w:t>
            </w:r>
          </w:p>
        </w:tc>
      </w:tr>
      <w:tr w:rsidR="00B96382" w:rsidRPr="00256660" w:rsidTr="00B96382">
        <w:tc>
          <w:tcPr>
            <w:tcW w:w="630" w:type="dxa"/>
            <w:vAlign w:val="center"/>
          </w:tcPr>
          <w:p w:rsidR="00B96382" w:rsidRPr="00256660" w:rsidRDefault="00B96382" w:rsidP="00B96382">
            <w:pPr>
              <w:spacing w:after="0" w:line="240" w:lineRule="auto"/>
              <w:rPr>
                <w:rFonts w:ascii="Arial" w:hAnsi="Arial" w:cs="Arial"/>
                <w:bCs/>
                <w:sz w:val="24"/>
                <w:szCs w:val="24"/>
              </w:rPr>
            </w:pPr>
            <w:r w:rsidRPr="00256660">
              <w:rPr>
                <w:rFonts w:ascii="Arial" w:hAnsi="Arial" w:cs="Arial"/>
                <w:bCs/>
                <w:sz w:val="24"/>
                <w:szCs w:val="24"/>
              </w:rPr>
              <w:t>13</w:t>
            </w:r>
          </w:p>
        </w:tc>
        <w:tc>
          <w:tcPr>
            <w:tcW w:w="21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Surface Mechanical Attrition Treatment (SMAT) of steels</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S.S. Hosmani</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Presentation at UGC NRC-M Symposium and Discussion meeting on ‘Severe Plastic Deformation and Bulk Nano-structured Materials’, Organized by Indian Institute of Science (IISc), Bangalore, India</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12–14 May, 2014. (Invited Talk)</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National</w:t>
            </w:r>
          </w:p>
        </w:tc>
      </w:tr>
      <w:tr w:rsidR="00B96382" w:rsidRPr="00256660" w:rsidTr="00B96382">
        <w:tc>
          <w:tcPr>
            <w:tcW w:w="63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14</w:t>
            </w:r>
          </w:p>
        </w:tc>
        <w:tc>
          <w:tcPr>
            <w:tcW w:w="21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Study of  high temperature oxidation behavior of LTA as top coat material for TBC</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Pritee Purohit,</w:t>
            </w:r>
          </w:p>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S. T. Vagge</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NMD ATM 2014</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15</w:t>
            </w:r>
          </w:p>
        </w:tc>
        <w:tc>
          <w:tcPr>
            <w:tcW w:w="2160" w:type="dxa"/>
          </w:tcPr>
          <w:p w:rsidR="00B96382" w:rsidRPr="00256660" w:rsidRDefault="00B96382" w:rsidP="00B96382">
            <w:pPr>
              <w:spacing w:line="360" w:lineRule="auto"/>
              <w:jc w:val="center"/>
              <w:rPr>
                <w:rFonts w:ascii="Arial" w:hAnsi="Arial" w:cs="Arial"/>
                <w:bCs/>
                <w:sz w:val="24"/>
                <w:szCs w:val="24"/>
              </w:rPr>
            </w:pPr>
            <w:r w:rsidRPr="00256660">
              <w:rPr>
                <w:rFonts w:ascii="Arial" w:hAnsi="Arial" w:cs="Arial"/>
                <w:bCs/>
                <w:sz w:val="24"/>
                <w:szCs w:val="24"/>
              </w:rPr>
              <w:t>Sintering Aids for Transparent Polycrystalline Nd: YAG ceramics</w:t>
            </w:r>
          </w:p>
        </w:tc>
        <w:tc>
          <w:tcPr>
            <w:tcW w:w="1440" w:type="dxa"/>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Ghansham Patil, Pratik Upare, Neeraj Bubane, Sandeep P. Butee</w:t>
            </w:r>
          </w:p>
        </w:tc>
        <w:tc>
          <w:tcPr>
            <w:tcW w:w="3150" w:type="dxa"/>
          </w:tcPr>
          <w:p w:rsidR="00B96382" w:rsidRPr="00256660" w:rsidRDefault="00B96382" w:rsidP="00B96382">
            <w:pPr>
              <w:jc w:val="center"/>
              <w:rPr>
                <w:rFonts w:ascii="Arial" w:hAnsi="Arial" w:cs="Arial"/>
                <w:bCs/>
                <w:sz w:val="24"/>
                <w:szCs w:val="24"/>
              </w:rPr>
            </w:pPr>
          </w:p>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PM-15 held at VMCC, IITB-Mumbai</w:t>
            </w:r>
          </w:p>
        </w:tc>
        <w:tc>
          <w:tcPr>
            <w:tcW w:w="1440" w:type="dxa"/>
          </w:tcPr>
          <w:p w:rsidR="00B96382" w:rsidRPr="00256660" w:rsidRDefault="00B96382" w:rsidP="00B96382">
            <w:pPr>
              <w:rPr>
                <w:rFonts w:ascii="Arial" w:hAnsi="Arial" w:cs="Arial"/>
                <w:bCs/>
                <w:sz w:val="24"/>
                <w:szCs w:val="24"/>
              </w:rPr>
            </w:pPr>
          </w:p>
          <w:p w:rsidR="00B96382" w:rsidRPr="00256660" w:rsidRDefault="00B96382" w:rsidP="00B96382">
            <w:pPr>
              <w:rPr>
                <w:rFonts w:ascii="Arial" w:hAnsi="Arial" w:cs="Arial"/>
                <w:bCs/>
                <w:sz w:val="24"/>
                <w:szCs w:val="24"/>
              </w:rPr>
            </w:pPr>
            <w:r w:rsidRPr="00256660">
              <w:rPr>
                <w:rFonts w:ascii="Arial" w:hAnsi="Arial" w:cs="Arial"/>
                <w:bCs/>
                <w:sz w:val="24"/>
                <w:szCs w:val="24"/>
              </w:rPr>
              <w:t>19- 21 January 2015</w:t>
            </w:r>
          </w:p>
        </w:tc>
        <w:tc>
          <w:tcPr>
            <w:tcW w:w="1440" w:type="dxa"/>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16</w:t>
            </w:r>
          </w:p>
        </w:tc>
        <w:tc>
          <w:tcPr>
            <w:tcW w:w="2160" w:type="dxa"/>
          </w:tcPr>
          <w:p w:rsidR="00B96382" w:rsidRPr="00256660" w:rsidRDefault="00B96382" w:rsidP="00B96382">
            <w:pPr>
              <w:spacing w:line="360" w:lineRule="auto"/>
              <w:jc w:val="center"/>
              <w:rPr>
                <w:rFonts w:ascii="Arial" w:hAnsi="Arial" w:cs="Arial"/>
                <w:bCs/>
                <w:sz w:val="24"/>
                <w:szCs w:val="24"/>
              </w:rPr>
            </w:pPr>
            <w:r w:rsidRPr="00256660">
              <w:rPr>
                <w:rFonts w:ascii="Arial" w:hAnsi="Arial" w:cs="Arial"/>
                <w:bCs/>
                <w:sz w:val="24"/>
                <w:szCs w:val="24"/>
              </w:rPr>
              <w:t xml:space="preserve">Study of powder forged properties </w:t>
            </w:r>
            <w:r w:rsidRPr="00256660">
              <w:rPr>
                <w:rFonts w:ascii="Arial" w:hAnsi="Arial" w:cs="Arial"/>
                <w:bCs/>
                <w:sz w:val="24"/>
                <w:szCs w:val="24"/>
              </w:rPr>
              <w:lastRenderedPageBreak/>
              <w:t>of gear material</w:t>
            </w:r>
          </w:p>
          <w:p w:rsidR="00B96382" w:rsidRPr="00256660" w:rsidRDefault="00B96382" w:rsidP="00B96382">
            <w:pPr>
              <w:spacing w:line="360" w:lineRule="auto"/>
              <w:jc w:val="center"/>
              <w:rPr>
                <w:rFonts w:ascii="Arial" w:hAnsi="Arial" w:cs="Arial"/>
                <w:bCs/>
                <w:sz w:val="24"/>
                <w:szCs w:val="24"/>
              </w:rPr>
            </w:pPr>
          </w:p>
        </w:tc>
        <w:tc>
          <w:tcPr>
            <w:tcW w:w="1440" w:type="dxa"/>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lastRenderedPageBreak/>
              <w:t>J.D.Khatri, V.T.Thavale, N.B.Dho</w:t>
            </w:r>
            <w:r w:rsidRPr="00256660">
              <w:rPr>
                <w:rFonts w:ascii="Arial" w:hAnsi="Arial" w:cs="Arial"/>
                <w:bCs/>
                <w:sz w:val="24"/>
                <w:szCs w:val="24"/>
              </w:rPr>
              <w:lastRenderedPageBreak/>
              <w:t>key </w:t>
            </w:r>
          </w:p>
          <w:p w:rsidR="00B96382" w:rsidRPr="00256660" w:rsidRDefault="00B96382" w:rsidP="00B96382">
            <w:pPr>
              <w:jc w:val="center"/>
              <w:rPr>
                <w:rFonts w:ascii="Arial" w:hAnsi="Arial" w:cs="Arial"/>
                <w:bCs/>
                <w:sz w:val="24"/>
                <w:szCs w:val="24"/>
              </w:rPr>
            </w:pPr>
          </w:p>
        </w:tc>
        <w:tc>
          <w:tcPr>
            <w:tcW w:w="3150" w:type="dxa"/>
          </w:tcPr>
          <w:p w:rsidR="00B96382" w:rsidRPr="00256660" w:rsidRDefault="00B96382" w:rsidP="00B96382">
            <w:pPr>
              <w:jc w:val="center"/>
              <w:rPr>
                <w:rFonts w:ascii="Arial" w:hAnsi="Arial" w:cs="Arial"/>
                <w:bCs/>
                <w:sz w:val="24"/>
                <w:szCs w:val="24"/>
              </w:rPr>
            </w:pPr>
          </w:p>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PM-15 held at VMCC, IITB-</w:t>
            </w:r>
            <w:r w:rsidRPr="00256660">
              <w:rPr>
                <w:rFonts w:ascii="Arial" w:hAnsi="Arial" w:cs="Arial"/>
                <w:bCs/>
                <w:sz w:val="24"/>
                <w:szCs w:val="24"/>
              </w:rPr>
              <w:lastRenderedPageBreak/>
              <w:t>Mumbai</w:t>
            </w:r>
          </w:p>
        </w:tc>
        <w:tc>
          <w:tcPr>
            <w:tcW w:w="1440" w:type="dxa"/>
          </w:tcPr>
          <w:p w:rsidR="00B96382" w:rsidRPr="00256660" w:rsidRDefault="00B96382" w:rsidP="00B96382">
            <w:pPr>
              <w:rPr>
                <w:rFonts w:ascii="Arial" w:hAnsi="Arial" w:cs="Arial"/>
                <w:bCs/>
                <w:sz w:val="24"/>
                <w:szCs w:val="24"/>
              </w:rPr>
            </w:pPr>
            <w:r w:rsidRPr="00256660">
              <w:rPr>
                <w:rFonts w:ascii="Arial" w:hAnsi="Arial" w:cs="Arial"/>
                <w:bCs/>
                <w:sz w:val="24"/>
                <w:szCs w:val="24"/>
              </w:rPr>
              <w:lastRenderedPageBreak/>
              <w:t xml:space="preserve">19- 21 January </w:t>
            </w:r>
            <w:r w:rsidRPr="00256660">
              <w:rPr>
                <w:rFonts w:ascii="Arial" w:hAnsi="Arial" w:cs="Arial"/>
                <w:bCs/>
                <w:sz w:val="24"/>
                <w:szCs w:val="24"/>
              </w:rPr>
              <w:lastRenderedPageBreak/>
              <w:t>2015</w:t>
            </w:r>
          </w:p>
        </w:tc>
        <w:tc>
          <w:tcPr>
            <w:tcW w:w="1440" w:type="dxa"/>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lastRenderedPageBreak/>
              <w:t>International</w:t>
            </w:r>
          </w:p>
        </w:tc>
      </w:tr>
      <w:tr w:rsidR="00B96382" w:rsidRPr="00256660" w:rsidTr="00B96382">
        <w:tc>
          <w:tcPr>
            <w:tcW w:w="63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lastRenderedPageBreak/>
              <w:t>17</w:t>
            </w:r>
          </w:p>
        </w:tc>
        <w:tc>
          <w:tcPr>
            <w:tcW w:w="216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"Precipitation hardening of A356 aluminium alloy for property optimization"</w:t>
            </w:r>
          </w:p>
        </w:tc>
        <w:tc>
          <w:tcPr>
            <w:tcW w:w="144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Mr. A. R. Kumbhar, Prof. M. J. Rathod,  Mr. Vivek Joshi, Mr. M. V. Khadilkar</w:t>
            </w:r>
          </w:p>
        </w:tc>
        <w:tc>
          <w:tcPr>
            <w:tcW w:w="315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The International Conference and Exhibition- ALUCAST 2014, Bengaluru</w:t>
            </w:r>
          </w:p>
        </w:tc>
        <w:tc>
          <w:tcPr>
            <w:tcW w:w="144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4-6 December 2014 International Exhibition Centre, Bangalore</w:t>
            </w:r>
          </w:p>
        </w:tc>
        <w:tc>
          <w:tcPr>
            <w:tcW w:w="1440" w:type="dxa"/>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International</w:t>
            </w:r>
          </w:p>
        </w:tc>
      </w:tr>
      <w:tr w:rsidR="00B96382" w:rsidRPr="00256660" w:rsidTr="00B96382">
        <w:tc>
          <w:tcPr>
            <w:tcW w:w="63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18</w:t>
            </w:r>
          </w:p>
        </w:tc>
        <w:tc>
          <w:tcPr>
            <w:tcW w:w="216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"Laser Surface Hardening of ductile iron and austempered ductile iron"</w:t>
            </w:r>
          </w:p>
        </w:tc>
        <w:tc>
          <w:tcPr>
            <w:tcW w:w="144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M.J. Rathod, H.A. Deore</w:t>
            </w:r>
          </w:p>
        </w:tc>
        <w:tc>
          <w:tcPr>
            <w:tcW w:w="315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IIM NMD ATM 2014 College of Engineering Pune, PUNE</w:t>
            </w:r>
          </w:p>
        </w:tc>
        <w:tc>
          <w:tcPr>
            <w:tcW w:w="1440" w:type="dxa"/>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 xml:space="preserve">12-15 November 2015 </w:t>
            </w:r>
          </w:p>
        </w:tc>
        <w:tc>
          <w:tcPr>
            <w:tcW w:w="1440" w:type="dxa"/>
          </w:tcPr>
          <w:p w:rsidR="00B96382" w:rsidRPr="00256660" w:rsidRDefault="00B96382" w:rsidP="00B96382">
            <w:pPr>
              <w:jc w:val="center"/>
              <w:rPr>
                <w:rFonts w:ascii="Arial" w:hAnsi="Arial" w:cs="Arial"/>
                <w:bCs/>
                <w:sz w:val="24"/>
                <w:szCs w:val="24"/>
              </w:rPr>
            </w:pPr>
            <w:r w:rsidRPr="00256660">
              <w:rPr>
                <w:rFonts w:ascii="Arial" w:hAnsi="Arial" w:cs="Arial"/>
                <w:bCs/>
                <w:sz w:val="24"/>
                <w:szCs w:val="24"/>
              </w:rPr>
              <w:t>National</w:t>
            </w:r>
          </w:p>
        </w:tc>
      </w:tr>
      <w:tr w:rsidR="00B96382" w:rsidRPr="00256660" w:rsidTr="00B96382">
        <w:tc>
          <w:tcPr>
            <w:tcW w:w="63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19</w:t>
            </w:r>
          </w:p>
        </w:tc>
        <w:tc>
          <w:tcPr>
            <w:tcW w:w="2160" w:type="dxa"/>
            <w:vAlign w:val="center"/>
          </w:tcPr>
          <w:p w:rsidR="00B96382" w:rsidRPr="00256660" w:rsidRDefault="00B96382" w:rsidP="00B96382">
            <w:pPr>
              <w:tabs>
                <w:tab w:val="left" w:pos="2385"/>
                <w:tab w:val="center" w:pos="4513"/>
              </w:tabs>
              <w:spacing w:after="0" w:line="240" w:lineRule="auto"/>
              <w:jc w:val="center"/>
              <w:rPr>
                <w:rFonts w:ascii="Arial" w:hAnsi="Arial" w:cs="Arial"/>
                <w:bCs/>
                <w:sz w:val="24"/>
                <w:szCs w:val="24"/>
              </w:rPr>
            </w:pPr>
            <w:r w:rsidRPr="00256660">
              <w:rPr>
                <w:rFonts w:ascii="Arial" w:hAnsi="Arial" w:cs="Arial"/>
                <w:bCs/>
                <w:sz w:val="24"/>
                <w:szCs w:val="24"/>
              </w:rPr>
              <w:t>Influence of process conditions on sintering  of premix Al Si Alloy</w:t>
            </w:r>
          </w:p>
        </w:tc>
        <w:tc>
          <w:tcPr>
            <w:tcW w:w="1440" w:type="dxa"/>
            <w:vAlign w:val="center"/>
          </w:tcPr>
          <w:p w:rsidR="00B96382" w:rsidRPr="00256660" w:rsidRDefault="00B96382" w:rsidP="00B96382">
            <w:pPr>
              <w:tabs>
                <w:tab w:val="left" w:pos="2385"/>
                <w:tab w:val="center" w:pos="4513"/>
              </w:tabs>
              <w:spacing w:after="0" w:line="240" w:lineRule="auto"/>
              <w:jc w:val="center"/>
              <w:rPr>
                <w:rFonts w:ascii="Arial" w:hAnsi="Arial" w:cs="Arial"/>
                <w:bCs/>
                <w:sz w:val="24"/>
                <w:szCs w:val="24"/>
              </w:rPr>
            </w:pPr>
            <w:r w:rsidRPr="00256660">
              <w:rPr>
                <w:rFonts w:ascii="Arial" w:hAnsi="Arial" w:cs="Arial"/>
                <w:bCs/>
                <w:sz w:val="24"/>
                <w:szCs w:val="24"/>
              </w:rPr>
              <w:t>A.Methe , N B Dhokey</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International conference on Powder Metallurgy and particles (PM15), organised at  IIT  Bombay by PMAI</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sz w:val="24"/>
                <w:szCs w:val="24"/>
              </w:rPr>
              <w:t>19-21 January 2015</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 xml:space="preserve">International </w:t>
            </w:r>
          </w:p>
        </w:tc>
      </w:tr>
      <w:tr w:rsidR="00B96382" w:rsidRPr="00256660" w:rsidTr="00B96382">
        <w:tc>
          <w:tcPr>
            <w:tcW w:w="63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20</w:t>
            </w:r>
          </w:p>
        </w:tc>
        <w:tc>
          <w:tcPr>
            <w:tcW w:w="21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Effect of cryomilling on beta phase transformation</w:t>
            </w:r>
          </w:p>
        </w:tc>
        <w:tc>
          <w:tcPr>
            <w:tcW w:w="1440" w:type="dxa"/>
            <w:vAlign w:val="center"/>
          </w:tcPr>
          <w:p w:rsidR="00B96382" w:rsidRPr="00256660" w:rsidRDefault="00B96382" w:rsidP="00B96382">
            <w:pPr>
              <w:tabs>
                <w:tab w:val="left" w:pos="2385"/>
                <w:tab w:val="center" w:pos="4513"/>
              </w:tabs>
              <w:spacing w:after="0" w:line="240" w:lineRule="auto"/>
              <w:jc w:val="center"/>
              <w:rPr>
                <w:rFonts w:ascii="Arial" w:hAnsi="Arial" w:cs="Arial"/>
                <w:bCs/>
                <w:sz w:val="24"/>
                <w:szCs w:val="24"/>
              </w:rPr>
            </w:pPr>
            <w:r w:rsidRPr="00256660">
              <w:rPr>
                <w:rFonts w:ascii="Arial" w:hAnsi="Arial" w:cs="Arial"/>
                <w:bCs/>
                <w:sz w:val="24"/>
                <w:szCs w:val="24"/>
              </w:rPr>
              <w:t>N.Revade, V. Poddar,N B Dhokey, D.Prakash, R Purohit</w:t>
            </w:r>
          </w:p>
        </w:tc>
        <w:tc>
          <w:tcPr>
            <w:tcW w:w="315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International conference on Powder Metallurgy and particles (PM15), organised at  IIT  Bombay by PMAI</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19- 21 January 2015</w:t>
            </w:r>
          </w:p>
        </w:tc>
        <w:tc>
          <w:tcPr>
            <w:tcW w:w="144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International</w:t>
            </w:r>
          </w:p>
        </w:tc>
      </w:tr>
    </w:tbl>
    <w:p w:rsidR="00B96382" w:rsidRPr="00256660" w:rsidRDefault="00B96382" w:rsidP="00B96382">
      <w:pPr>
        <w:rPr>
          <w:rFonts w:ascii="Arial" w:hAnsi="Arial" w:cs="Arial"/>
          <w:sz w:val="24"/>
          <w:szCs w:val="24"/>
        </w:rPr>
      </w:pPr>
    </w:p>
    <w:p w:rsidR="00B96382" w:rsidRPr="00256660" w:rsidRDefault="00B96382" w:rsidP="00B96382">
      <w:pPr>
        <w:pStyle w:val="ListParagraph"/>
        <w:numPr>
          <w:ilvl w:val="0"/>
          <w:numId w:val="19"/>
        </w:numPr>
        <w:rPr>
          <w:rFonts w:ascii="Arial" w:hAnsi="Arial" w:cs="Arial"/>
          <w:b/>
          <w:sz w:val="28"/>
          <w:szCs w:val="28"/>
        </w:rPr>
      </w:pPr>
      <w:r w:rsidRPr="00256660">
        <w:rPr>
          <w:rFonts w:ascii="Arial" w:hAnsi="Arial" w:cs="Arial"/>
          <w:b/>
          <w:sz w:val="28"/>
          <w:szCs w:val="28"/>
        </w:rPr>
        <w:t xml:space="preserve">  </w:t>
      </w:r>
      <w:r>
        <w:rPr>
          <w:rFonts w:ascii="Arial" w:hAnsi="Arial" w:cs="Arial"/>
          <w:b/>
          <w:sz w:val="28"/>
          <w:szCs w:val="28"/>
        </w:rPr>
        <w:t xml:space="preserve">  </w:t>
      </w:r>
      <w:r w:rsidRPr="00256660">
        <w:rPr>
          <w:rFonts w:ascii="Arial" w:hAnsi="Arial" w:cs="Arial"/>
          <w:b/>
          <w:sz w:val="28"/>
          <w:szCs w:val="28"/>
        </w:rPr>
        <w:t>DETAILS OF CITATIONS</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960"/>
        <w:gridCol w:w="2880"/>
        <w:gridCol w:w="1908"/>
      </w:tblGrid>
      <w:tr w:rsidR="00B96382" w:rsidRPr="00256660" w:rsidTr="00B96382">
        <w:tc>
          <w:tcPr>
            <w:tcW w:w="81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Pr>
                <w:rFonts w:ascii="Arial" w:hAnsi="Arial" w:cs="Arial"/>
                <w:b/>
                <w:sz w:val="24"/>
                <w:szCs w:val="24"/>
              </w:rPr>
              <w:t>Sr. N</w:t>
            </w:r>
            <w:r w:rsidRPr="00256660">
              <w:rPr>
                <w:rFonts w:ascii="Arial" w:hAnsi="Arial" w:cs="Arial"/>
                <w:b/>
                <w:sz w:val="24"/>
                <w:szCs w:val="24"/>
              </w:rPr>
              <w:t>o.</w:t>
            </w:r>
          </w:p>
        </w:tc>
        <w:tc>
          <w:tcPr>
            <w:tcW w:w="396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Title of the book/ paper</w:t>
            </w:r>
          </w:p>
        </w:tc>
        <w:tc>
          <w:tcPr>
            <w:tcW w:w="288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Author</w:t>
            </w:r>
          </w:p>
        </w:tc>
        <w:tc>
          <w:tcPr>
            <w:tcW w:w="1908"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Citation details / Index</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w:t>
            </w:r>
          </w:p>
        </w:tc>
        <w:tc>
          <w:tcPr>
            <w:tcW w:w="3960" w:type="dxa"/>
            <w:vAlign w:val="center"/>
          </w:tcPr>
          <w:p w:rsidR="00B96382" w:rsidRPr="00256660" w:rsidRDefault="00B96382" w:rsidP="00B96382">
            <w:pPr>
              <w:pStyle w:val="ListParagraph"/>
              <w:spacing w:after="0" w:line="240" w:lineRule="auto"/>
              <w:ind w:left="0"/>
              <w:jc w:val="center"/>
              <w:rPr>
                <w:rFonts w:ascii="Arial" w:hAnsi="Arial" w:cs="Arial"/>
                <w:b/>
                <w:sz w:val="24"/>
                <w:szCs w:val="24"/>
              </w:rPr>
            </w:pPr>
            <w:r w:rsidRPr="00256660">
              <w:rPr>
                <w:rFonts w:ascii="Arial" w:hAnsi="Arial" w:cs="Arial"/>
                <w:sz w:val="24"/>
                <w:szCs w:val="24"/>
                <w:shd w:val="clear" w:color="auto" w:fill="F2F2F2"/>
              </w:rPr>
              <w:t>Laser surface hardening of ductile irons</w:t>
            </w:r>
          </w:p>
        </w:tc>
        <w:tc>
          <w:tcPr>
            <w:tcW w:w="2880" w:type="dxa"/>
            <w:vAlign w:val="center"/>
          </w:tcPr>
          <w:p w:rsidR="00B96382" w:rsidRPr="00256660" w:rsidRDefault="00B96382" w:rsidP="00B96382">
            <w:pPr>
              <w:spacing w:after="0" w:line="240" w:lineRule="auto"/>
              <w:jc w:val="center"/>
              <w:rPr>
                <w:rFonts w:ascii="Arial" w:eastAsia="Times New Roman" w:hAnsi="Arial" w:cs="Arial"/>
                <w:color w:val="000000" w:themeColor="text1"/>
                <w:sz w:val="24"/>
                <w:szCs w:val="24"/>
              </w:rPr>
            </w:pPr>
          </w:p>
          <w:p w:rsidR="00B96382" w:rsidRPr="00812D34" w:rsidRDefault="00DD3B50" w:rsidP="00B96382">
            <w:pPr>
              <w:shd w:val="clear" w:color="auto" w:fill="F2F2F2"/>
              <w:spacing w:after="0" w:line="240" w:lineRule="auto"/>
              <w:jc w:val="center"/>
              <w:textAlignment w:val="top"/>
              <w:rPr>
                <w:rFonts w:ascii="Arial" w:eastAsia="Times New Roman" w:hAnsi="Arial" w:cs="Arial"/>
                <w:color w:val="000000" w:themeColor="text1"/>
                <w:sz w:val="24"/>
                <w:szCs w:val="24"/>
              </w:rPr>
            </w:pPr>
            <w:hyperlink r:id="rId132" w:tooltip="Show author details" w:history="1">
              <w:r w:rsidR="00B96382" w:rsidRPr="00812D34">
                <w:rPr>
                  <w:rFonts w:ascii="Arial" w:eastAsia="Times New Roman" w:hAnsi="Arial" w:cs="Arial"/>
                  <w:color w:val="000000" w:themeColor="text1"/>
                  <w:sz w:val="24"/>
                  <w:szCs w:val="24"/>
                </w:rPr>
                <w:t>Rathod, M.J.</w:t>
              </w:r>
            </w:hyperlink>
            <w:r w:rsidR="00B96382" w:rsidRPr="00812D34">
              <w:rPr>
                <w:rFonts w:ascii="Arial" w:eastAsia="Times New Roman" w:hAnsi="Arial" w:cs="Arial"/>
                <w:color w:val="000000" w:themeColor="text1"/>
                <w:sz w:val="24"/>
                <w:szCs w:val="24"/>
              </w:rPr>
              <w:t>, </w:t>
            </w:r>
            <w:hyperlink r:id="rId133" w:tooltip="Show author details" w:history="1">
              <w:r w:rsidR="00B96382" w:rsidRPr="00812D34">
                <w:rPr>
                  <w:rFonts w:ascii="Arial" w:eastAsia="Times New Roman" w:hAnsi="Arial" w:cs="Arial"/>
                  <w:color w:val="000000" w:themeColor="text1"/>
                  <w:sz w:val="24"/>
                  <w:szCs w:val="24"/>
                </w:rPr>
                <w:t>Deore H.A.</w:t>
              </w:r>
            </w:hyperlink>
          </w:p>
          <w:p w:rsidR="00B96382" w:rsidRPr="00256660" w:rsidRDefault="00B96382" w:rsidP="00B96382">
            <w:pPr>
              <w:pStyle w:val="ListParagraph"/>
              <w:spacing w:after="0" w:line="240" w:lineRule="auto"/>
              <w:ind w:left="0"/>
              <w:jc w:val="center"/>
              <w:rPr>
                <w:rFonts w:ascii="Arial" w:hAnsi="Arial" w:cs="Arial"/>
                <w:b/>
                <w:color w:val="000000" w:themeColor="text1"/>
                <w:sz w:val="24"/>
                <w:szCs w:val="24"/>
              </w:rPr>
            </w:pPr>
          </w:p>
        </w:tc>
        <w:tc>
          <w:tcPr>
            <w:tcW w:w="19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2</w:t>
            </w:r>
          </w:p>
        </w:tc>
        <w:tc>
          <w:tcPr>
            <w:tcW w:w="3960" w:type="dxa"/>
            <w:vAlign w:val="center"/>
          </w:tcPr>
          <w:p w:rsidR="00B96382" w:rsidRPr="00256660" w:rsidRDefault="00B96382" w:rsidP="00B96382">
            <w:pPr>
              <w:pStyle w:val="ListParagraph"/>
              <w:spacing w:after="0" w:line="240" w:lineRule="auto"/>
              <w:ind w:left="0"/>
              <w:jc w:val="center"/>
              <w:rPr>
                <w:rFonts w:ascii="Arial" w:hAnsi="Arial" w:cs="Arial"/>
                <w:b/>
                <w:sz w:val="24"/>
                <w:szCs w:val="24"/>
              </w:rPr>
            </w:pPr>
            <w:r w:rsidRPr="00256660">
              <w:rPr>
                <w:rFonts w:ascii="Arial" w:hAnsi="Arial" w:cs="Arial"/>
                <w:sz w:val="24"/>
                <w:szCs w:val="24"/>
                <w:shd w:val="clear" w:color="auto" w:fill="F2F2F2"/>
              </w:rPr>
              <w:t>Dissimilar metal joining by using friction stir spot welding</w:t>
            </w:r>
          </w:p>
        </w:tc>
        <w:tc>
          <w:tcPr>
            <w:tcW w:w="2880" w:type="dxa"/>
            <w:vAlign w:val="center"/>
          </w:tcPr>
          <w:p w:rsidR="00B96382" w:rsidRPr="00256660" w:rsidRDefault="00B96382" w:rsidP="00B96382">
            <w:pPr>
              <w:spacing w:after="0" w:line="240" w:lineRule="auto"/>
              <w:jc w:val="center"/>
              <w:rPr>
                <w:rFonts w:ascii="Arial" w:eastAsia="Times New Roman" w:hAnsi="Arial" w:cs="Arial"/>
                <w:color w:val="000000" w:themeColor="text1"/>
                <w:sz w:val="24"/>
                <w:szCs w:val="24"/>
              </w:rPr>
            </w:pPr>
          </w:p>
          <w:p w:rsidR="00B96382" w:rsidRPr="00256660" w:rsidRDefault="00DD3B50" w:rsidP="00B96382">
            <w:pPr>
              <w:shd w:val="clear" w:color="auto" w:fill="F2F2F2"/>
              <w:spacing w:after="0" w:line="240" w:lineRule="auto"/>
              <w:jc w:val="center"/>
              <w:textAlignment w:val="top"/>
              <w:rPr>
                <w:rFonts w:ascii="Arial" w:eastAsia="Times New Roman" w:hAnsi="Arial" w:cs="Arial"/>
                <w:color w:val="000000" w:themeColor="text1"/>
                <w:sz w:val="24"/>
                <w:szCs w:val="24"/>
              </w:rPr>
            </w:pPr>
            <w:hyperlink r:id="rId134" w:tooltip="Show author details" w:history="1">
              <w:r w:rsidR="00B96382" w:rsidRPr="00256660">
                <w:rPr>
                  <w:rFonts w:ascii="Arial" w:eastAsia="Times New Roman" w:hAnsi="Arial" w:cs="Arial"/>
                  <w:color w:val="000000" w:themeColor="text1"/>
                  <w:sz w:val="24"/>
                  <w:szCs w:val="24"/>
                </w:rPr>
                <w:t>Rathod, M.J.</w:t>
              </w:r>
            </w:hyperlink>
            <w:r w:rsidR="00B96382" w:rsidRPr="00256660">
              <w:rPr>
                <w:rFonts w:ascii="Arial" w:eastAsia="Times New Roman" w:hAnsi="Arial" w:cs="Arial"/>
                <w:color w:val="000000" w:themeColor="text1"/>
                <w:sz w:val="24"/>
                <w:szCs w:val="24"/>
              </w:rPr>
              <w:t>, </w:t>
            </w:r>
            <w:hyperlink r:id="rId135" w:tooltip="Show author details" w:history="1">
              <w:r w:rsidR="00B96382" w:rsidRPr="00256660">
                <w:rPr>
                  <w:rFonts w:ascii="Arial" w:eastAsia="Times New Roman" w:hAnsi="Arial" w:cs="Arial"/>
                  <w:color w:val="000000" w:themeColor="text1"/>
                  <w:sz w:val="24"/>
                  <w:szCs w:val="24"/>
                </w:rPr>
                <w:t>Rithe, R.L.</w:t>
              </w:r>
            </w:hyperlink>
          </w:p>
          <w:p w:rsidR="00B96382" w:rsidRPr="00256660" w:rsidRDefault="00B96382" w:rsidP="00B96382">
            <w:pPr>
              <w:pStyle w:val="ListParagraph"/>
              <w:spacing w:after="0" w:line="240" w:lineRule="auto"/>
              <w:ind w:left="0"/>
              <w:jc w:val="center"/>
              <w:rPr>
                <w:rFonts w:ascii="Arial" w:hAnsi="Arial" w:cs="Arial"/>
                <w:b/>
                <w:color w:val="000000" w:themeColor="text1"/>
                <w:sz w:val="24"/>
                <w:szCs w:val="24"/>
              </w:rPr>
            </w:pPr>
          </w:p>
        </w:tc>
        <w:tc>
          <w:tcPr>
            <w:tcW w:w="19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3</w:t>
            </w:r>
          </w:p>
        </w:tc>
        <w:tc>
          <w:tcPr>
            <w:tcW w:w="3960" w:type="dxa"/>
            <w:vAlign w:val="center"/>
          </w:tcPr>
          <w:p w:rsidR="00B96382" w:rsidRPr="00256660" w:rsidRDefault="00B96382" w:rsidP="00B96382">
            <w:pPr>
              <w:pStyle w:val="ListParagraph"/>
              <w:spacing w:after="0" w:line="240" w:lineRule="auto"/>
              <w:ind w:left="0"/>
              <w:jc w:val="center"/>
              <w:rPr>
                <w:rFonts w:ascii="Arial" w:hAnsi="Arial" w:cs="Arial"/>
                <w:b/>
                <w:sz w:val="24"/>
                <w:szCs w:val="24"/>
              </w:rPr>
            </w:pPr>
            <w:r w:rsidRPr="00256660">
              <w:rPr>
                <w:rFonts w:ascii="Arial" w:hAnsi="Arial" w:cs="Arial"/>
                <w:sz w:val="24"/>
                <w:szCs w:val="24"/>
                <w:shd w:val="clear" w:color="auto" w:fill="F2F2F2"/>
              </w:rPr>
              <w:t>Friction stir welding of aluminium-alloys</w:t>
            </w:r>
          </w:p>
        </w:tc>
        <w:tc>
          <w:tcPr>
            <w:tcW w:w="2880" w:type="dxa"/>
            <w:vAlign w:val="center"/>
          </w:tcPr>
          <w:p w:rsidR="00B96382" w:rsidRPr="00256660" w:rsidRDefault="00B96382" w:rsidP="00B96382">
            <w:pPr>
              <w:pStyle w:val="ListParagraph"/>
              <w:spacing w:after="0" w:line="240" w:lineRule="auto"/>
              <w:ind w:left="0"/>
              <w:jc w:val="center"/>
              <w:rPr>
                <w:rFonts w:ascii="Arial" w:hAnsi="Arial" w:cs="Arial"/>
                <w:color w:val="000000" w:themeColor="text1"/>
                <w:sz w:val="24"/>
                <w:szCs w:val="24"/>
              </w:rPr>
            </w:pPr>
          </w:p>
          <w:p w:rsidR="00B96382" w:rsidRPr="00256660" w:rsidRDefault="00DD3B50" w:rsidP="00B96382">
            <w:pPr>
              <w:pStyle w:val="ListParagraph"/>
              <w:spacing w:after="0" w:line="240" w:lineRule="auto"/>
              <w:ind w:left="0"/>
              <w:jc w:val="center"/>
              <w:rPr>
                <w:rFonts w:ascii="Arial" w:hAnsi="Arial" w:cs="Arial"/>
                <w:color w:val="000000" w:themeColor="text1"/>
                <w:sz w:val="24"/>
                <w:szCs w:val="24"/>
              </w:rPr>
            </w:pPr>
            <w:hyperlink r:id="rId136" w:tooltip="Show author details" w:history="1">
              <w:r w:rsidR="00B96382" w:rsidRPr="00256660">
                <w:rPr>
                  <w:rStyle w:val="Hyperlink"/>
                  <w:rFonts w:ascii="Arial" w:hAnsi="Arial" w:cs="Arial"/>
                  <w:color w:val="000000" w:themeColor="text1"/>
                  <w:sz w:val="24"/>
                  <w:szCs w:val="24"/>
                  <w:shd w:val="clear" w:color="auto" w:fill="F2F2F2"/>
                </w:rPr>
                <w:t>Rathod, M.J.</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37" w:tooltip="Show author details" w:history="1">
              <w:r w:rsidR="00B96382" w:rsidRPr="00256660">
                <w:rPr>
                  <w:rStyle w:val="Hyperlink"/>
                  <w:rFonts w:ascii="Arial" w:hAnsi="Arial" w:cs="Arial"/>
                  <w:color w:val="000000" w:themeColor="text1"/>
                  <w:sz w:val="24"/>
                  <w:szCs w:val="24"/>
                  <w:shd w:val="clear" w:color="auto" w:fill="F2F2F2"/>
                </w:rPr>
                <w:t>Karale, T.R.</w:t>
              </w:r>
            </w:hyperlink>
          </w:p>
          <w:p w:rsidR="00B96382" w:rsidRPr="00256660" w:rsidRDefault="00B96382" w:rsidP="00B96382">
            <w:pPr>
              <w:pStyle w:val="ListParagraph"/>
              <w:spacing w:after="0" w:line="240" w:lineRule="auto"/>
              <w:ind w:left="0"/>
              <w:jc w:val="center"/>
              <w:rPr>
                <w:rFonts w:ascii="Arial" w:hAnsi="Arial" w:cs="Arial"/>
                <w:b/>
                <w:color w:val="000000" w:themeColor="text1"/>
                <w:sz w:val="24"/>
                <w:szCs w:val="24"/>
              </w:rPr>
            </w:pPr>
          </w:p>
        </w:tc>
        <w:tc>
          <w:tcPr>
            <w:tcW w:w="19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lastRenderedPageBreak/>
              <w:t>4</w:t>
            </w:r>
          </w:p>
        </w:tc>
        <w:tc>
          <w:tcPr>
            <w:tcW w:w="3960" w:type="dxa"/>
            <w:vAlign w:val="center"/>
          </w:tcPr>
          <w:p w:rsidR="00B96382" w:rsidRPr="00256660" w:rsidRDefault="00B96382" w:rsidP="00B96382">
            <w:pPr>
              <w:pStyle w:val="ListParagraph"/>
              <w:spacing w:after="0" w:line="240" w:lineRule="auto"/>
              <w:ind w:left="0"/>
              <w:jc w:val="center"/>
              <w:rPr>
                <w:rFonts w:ascii="Arial" w:hAnsi="Arial" w:cs="Arial"/>
                <w:b/>
                <w:sz w:val="24"/>
                <w:szCs w:val="24"/>
              </w:rPr>
            </w:pPr>
            <w:r w:rsidRPr="00256660">
              <w:rPr>
                <w:rFonts w:ascii="Arial" w:hAnsi="Arial" w:cs="Arial"/>
                <w:sz w:val="24"/>
                <w:szCs w:val="24"/>
                <w:shd w:val="clear" w:color="auto" w:fill="F2F2F2"/>
              </w:rPr>
              <w:t>Study of Kinetics of Mill Scale Reduction: For PM Applications</w:t>
            </w:r>
          </w:p>
        </w:tc>
        <w:tc>
          <w:tcPr>
            <w:tcW w:w="2880" w:type="dxa"/>
            <w:vAlign w:val="center"/>
          </w:tcPr>
          <w:p w:rsidR="00B96382" w:rsidRPr="00256660" w:rsidRDefault="00B96382" w:rsidP="00B96382">
            <w:pPr>
              <w:spacing w:after="0" w:line="240" w:lineRule="auto"/>
              <w:jc w:val="center"/>
              <w:rPr>
                <w:rFonts w:ascii="Arial" w:eastAsia="Times New Roman" w:hAnsi="Arial" w:cs="Arial"/>
                <w:color w:val="000000" w:themeColor="text1"/>
                <w:sz w:val="24"/>
                <w:szCs w:val="24"/>
              </w:rPr>
            </w:pPr>
          </w:p>
          <w:p w:rsidR="00B96382" w:rsidRPr="00256660" w:rsidRDefault="00DD3B50" w:rsidP="00B96382">
            <w:pPr>
              <w:shd w:val="clear" w:color="auto" w:fill="F2F2F2"/>
              <w:spacing w:after="0" w:line="240" w:lineRule="auto"/>
              <w:jc w:val="center"/>
              <w:textAlignment w:val="top"/>
              <w:rPr>
                <w:rFonts w:ascii="Arial" w:eastAsia="Times New Roman" w:hAnsi="Arial" w:cs="Arial"/>
                <w:color w:val="000000" w:themeColor="text1"/>
                <w:sz w:val="24"/>
                <w:szCs w:val="24"/>
              </w:rPr>
            </w:pPr>
            <w:hyperlink r:id="rId138" w:tooltip="Show author details" w:history="1">
              <w:r w:rsidR="00B96382" w:rsidRPr="00256660">
                <w:rPr>
                  <w:rFonts w:ascii="Arial" w:eastAsia="Times New Roman" w:hAnsi="Arial" w:cs="Arial"/>
                  <w:color w:val="000000" w:themeColor="text1"/>
                  <w:sz w:val="24"/>
                  <w:szCs w:val="24"/>
                </w:rPr>
                <w:t>Joshi, C.</w:t>
              </w:r>
            </w:hyperlink>
            <w:r w:rsidR="00B96382" w:rsidRPr="00256660">
              <w:rPr>
                <w:rFonts w:ascii="Arial" w:eastAsia="Times New Roman" w:hAnsi="Arial" w:cs="Arial"/>
                <w:color w:val="000000" w:themeColor="text1"/>
                <w:sz w:val="24"/>
                <w:szCs w:val="24"/>
              </w:rPr>
              <w:t>, </w:t>
            </w:r>
            <w:hyperlink r:id="rId139" w:tooltip="Show author details" w:history="1">
              <w:r w:rsidR="00B96382" w:rsidRPr="00256660">
                <w:rPr>
                  <w:rFonts w:ascii="Arial" w:eastAsia="Times New Roman" w:hAnsi="Arial" w:cs="Arial"/>
                  <w:color w:val="000000" w:themeColor="text1"/>
                  <w:sz w:val="24"/>
                  <w:szCs w:val="24"/>
                </w:rPr>
                <w:t>Dhokey, N.B.</w:t>
              </w:r>
            </w:hyperlink>
          </w:p>
          <w:p w:rsidR="00B96382" w:rsidRPr="00256660" w:rsidRDefault="00B96382" w:rsidP="00B96382">
            <w:pPr>
              <w:pStyle w:val="ListParagraph"/>
              <w:spacing w:after="0" w:line="240" w:lineRule="auto"/>
              <w:ind w:left="0"/>
              <w:jc w:val="center"/>
              <w:rPr>
                <w:rFonts w:ascii="Arial" w:hAnsi="Arial" w:cs="Arial"/>
                <w:b/>
                <w:color w:val="000000" w:themeColor="text1"/>
                <w:sz w:val="24"/>
                <w:szCs w:val="24"/>
              </w:rPr>
            </w:pP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5</w:t>
            </w:r>
          </w:p>
        </w:tc>
        <w:tc>
          <w:tcPr>
            <w:tcW w:w="3960" w:type="dxa"/>
            <w:vAlign w:val="center"/>
          </w:tcPr>
          <w:p w:rsidR="00B96382" w:rsidRPr="00256660" w:rsidRDefault="00B96382" w:rsidP="00B96382">
            <w:pPr>
              <w:pStyle w:val="ListParagraph"/>
              <w:spacing w:after="0" w:line="240" w:lineRule="auto"/>
              <w:ind w:left="0"/>
              <w:jc w:val="center"/>
              <w:rPr>
                <w:rFonts w:ascii="Arial" w:hAnsi="Arial" w:cs="Arial"/>
                <w:b/>
                <w:sz w:val="24"/>
                <w:szCs w:val="24"/>
              </w:rPr>
            </w:pPr>
            <w:r w:rsidRPr="00256660">
              <w:rPr>
                <w:rFonts w:ascii="Arial" w:hAnsi="Arial" w:cs="Arial"/>
                <w:sz w:val="24"/>
                <w:szCs w:val="24"/>
                <w:shd w:val="clear" w:color="auto" w:fill="F2F2F2"/>
              </w:rPr>
              <w:t>Influence of cryoprocessing on mechanism of carbide development in cobalt-bearing high-speed steel (M35)</w:t>
            </w:r>
          </w:p>
        </w:tc>
        <w:tc>
          <w:tcPr>
            <w:tcW w:w="2880" w:type="dxa"/>
            <w:vAlign w:val="center"/>
          </w:tcPr>
          <w:p w:rsidR="00B96382" w:rsidRPr="00256660" w:rsidRDefault="00DD3B50" w:rsidP="00B96382">
            <w:pPr>
              <w:pStyle w:val="ListParagraph"/>
              <w:spacing w:after="0" w:line="240" w:lineRule="auto"/>
              <w:ind w:left="0"/>
              <w:jc w:val="center"/>
              <w:rPr>
                <w:rFonts w:ascii="Arial" w:hAnsi="Arial" w:cs="Arial"/>
                <w:b/>
                <w:color w:val="000000" w:themeColor="text1"/>
                <w:sz w:val="24"/>
                <w:szCs w:val="24"/>
              </w:rPr>
            </w:pPr>
            <w:hyperlink r:id="rId140" w:tooltip="Show author details" w:history="1">
              <w:r w:rsidR="00B96382" w:rsidRPr="00256660">
                <w:rPr>
                  <w:rStyle w:val="Hyperlink"/>
                  <w:rFonts w:ascii="Arial" w:hAnsi="Arial" w:cs="Arial"/>
                  <w:color w:val="000000" w:themeColor="text1"/>
                  <w:sz w:val="24"/>
                  <w:szCs w:val="24"/>
                  <w:shd w:val="clear" w:color="auto" w:fill="F2F2F2"/>
                </w:rPr>
                <w:t>Dhokey, N.B.</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41" w:tooltip="Show author details" w:history="1">
              <w:r w:rsidR="00B96382" w:rsidRPr="00256660">
                <w:rPr>
                  <w:rStyle w:val="Hyperlink"/>
                  <w:rFonts w:ascii="Arial" w:hAnsi="Arial" w:cs="Arial"/>
                  <w:color w:val="000000" w:themeColor="text1"/>
                  <w:sz w:val="24"/>
                  <w:szCs w:val="24"/>
                  <w:shd w:val="clear" w:color="auto" w:fill="F2F2F2"/>
                </w:rPr>
                <w:t>Hake, A.</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42" w:tooltip="Show author details" w:history="1">
              <w:r w:rsidR="00B96382" w:rsidRPr="00256660">
                <w:rPr>
                  <w:rStyle w:val="Hyperlink"/>
                  <w:rFonts w:ascii="Arial" w:hAnsi="Arial" w:cs="Arial"/>
                  <w:color w:val="000000" w:themeColor="text1"/>
                  <w:sz w:val="24"/>
                  <w:szCs w:val="24"/>
                  <w:shd w:val="clear" w:color="auto" w:fill="F2F2F2"/>
                </w:rPr>
                <w:t>Kadu, S.</w:t>
              </w:r>
            </w:hyperlink>
            <w:r w:rsidR="00B96382" w:rsidRPr="00256660">
              <w:rPr>
                <w:rFonts w:ascii="Arial" w:hAnsi="Arial" w:cs="Arial"/>
                <w:color w:val="000000" w:themeColor="text1"/>
                <w:sz w:val="24"/>
                <w:szCs w:val="24"/>
                <w:shd w:val="clear" w:color="auto" w:fill="F2F2F2"/>
              </w:rPr>
              <w:t>,</w:t>
            </w:r>
            <w:hyperlink r:id="rId143" w:tooltip="Show author details" w:history="1">
              <w:r w:rsidR="00B96382" w:rsidRPr="00256660">
                <w:rPr>
                  <w:rStyle w:val="Hyperlink"/>
                  <w:rFonts w:ascii="Arial" w:hAnsi="Arial" w:cs="Arial"/>
                  <w:color w:val="000000" w:themeColor="text1"/>
                  <w:sz w:val="24"/>
                  <w:szCs w:val="24"/>
                  <w:shd w:val="clear" w:color="auto" w:fill="F2F2F2"/>
                </w:rPr>
                <w:t>Bhoskar, I.</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44" w:tooltip="Show author details" w:history="1">
              <w:r w:rsidR="00B96382" w:rsidRPr="00256660">
                <w:rPr>
                  <w:rStyle w:val="Hyperlink"/>
                  <w:rFonts w:ascii="Arial" w:hAnsi="Arial" w:cs="Arial"/>
                  <w:color w:val="000000" w:themeColor="text1"/>
                  <w:sz w:val="24"/>
                  <w:szCs w:val="24"/>
                  <w:shd w:val="clear" w:color="auto" w:fill="F2F2F2"/>
                </w:rPr>
                <w:t>Dey, G.K.</w:t>
              </w:r>
            </w:hyperlink>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6</w:t>
            </w:r>
          </w:p>
        </w:tc>
        <w:tc>
          <w:tcPr>
            <w:tcW w:w="3960" w:type="dxa"/>
            <w:vAlign w:val="center"/>
          </w:tcPr>
          <w:p w:rsidR="00B96382" w:rsidRPr="00256660" w:rsidRDefault="00B96382" w:rsidP="00B96382">
            <w:pPr>
              <w:pStyle w:val="ListParagraph"/>
              <w:spacing w:after="0" w:line="240" w:lineRule="auto"/>
              <w:ind w:left="0"/>
              <w:jc w:val="center"/>
              <w:rPr>
                <w:rFonts w:ascii="Arial" w:hAnsi="Arial" w:cs="Arial"/>
                <w:b/>
                <w:sz w:val="24"/>
                <w:szCs w:val="24"/>
              </w:rPr>
            </w:pPr>
            <w:r w:rsidRPr="00256660">
              <w:rPr>
                <w:rFonts w:ascii="Arial" w:hAnsi="Arial" w:cs="Arial"/>
                <w:sz w:val="24"/>
                <w:szCs w:val="24"/>
                <w:shd w:val="clear" w:color="auto" w:fill="F2F2F2"/>
              </w:rPr>
              <w:t>Influence of water pressure and apex angle on prediction of particle size for atomization of copper powder</w:t>
            </w:r>
          </w:p>
        </w:tc>
        <w:tc>
          <w:tcPr>
            <w:tcW w:w="2880" w:type="dxa"/>
            <w:vAlign w:val="center"/>
          </w:tcPr>
          <w:p w:rsidR="00B96382" w:rsidRPr="00256660" w:rsidRDefault="00DD3B50" w:rsidP="00B96382">
            <w:pPr>
              <w:pStyle w:val="ListParagraph"/>
              <w:spacing w:after="0" w:line="240" w:lineRule="auto"/>
              <w:ind w:left="0"/>
              <w:jc w:val="center"/>
              <w:rPr>
                <w:rFonts w:ascii="Arial" w:hAnsi="Arial" w:cs="Arial"/>
                <w:b/>
                <w:color w:val="000000" w:themeColor="text1"/>
                <w:sz w:val="24"/>
                <w:szCs w:val="24"/>
              </w:rPr>
            </w:pPr>
            <w:hyperlink r:id="rId145" w:tooltip="Show author details" w:history="1">
              <w:r w:rsidR="00B96382" w:rsidRPr="00256660">
                <w:rPr>
                  <w:rStyle w:val="Hyperlink"/>
                  <w:rFonts w:ascii="Arial" w:hAnsi="Arial" w:cs="Arial"/>
                  <w:color w:val="000000" w:themeColor="text1"/>
                  <w:sz w:val="24"/>
                  <w:szCs w:val="24"/>
                  <w:shd w:val="clear" w:color="auto" w:fill="F2F2F2"/>
                </w:rPr>
                <w:t>Dhokey, N.B.</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46" w:tooltip="Show author details" w:history="1">
              <w:r w:rsidR="00B96382" w:rsidRPr="00256660">
                <w:rPr>
                  <w:rStyle w:val="Hyperlink"/>
                  <w:rFonts w:ascii="Arial" w:hAnsi="Arial" w:cs="Arial"/>
                  <w:color w:val="000000" w:themeColor="text1"/>
                  <w:sz w:val="24"/>
                  <w:szCs w:val="24"/>
                  <w:shd w:val="clear" w:color="auto" w:fill="F2F2F2"/>
                </w:rPr>
                <w:t>Walunj, M.G.</w:t>
              </w:r>
            </w:hyperlink>
            <w:r w:rsidR="00B96382" w:rsidRPr="00256660">
              <w:rPr>
                <w:rFonts w:ascii="Arial" w:hAnsi="Arial" w:cs="Arial"/>
                <w:color w:val="000000" w:themeColor="text1"/>
                <w:sz w:val="24"/>
                <w:szCs w:val="24"/>
                <w:shd w:val="clear" w:color="auto" w:fill="F2F2F2"/>
              </w:rPr>
              <w:t>,</w:t>
            </w:r>
            <w:hyperlink r:id="rId147" w:tooltip="Show author details" w:history="1">
              <w:r w:rsidR="00B96382" w:rsidRPr="00256660">
                <w:rPr>
                  <w:rStyle w:val="Hyperlink"/>
                  <w:rFonts w:ascii="Arial" w:hAnsi="Arial" w:cs="Arial"/>
                  <w:color w:val="000000" w:themeColor="text1"/>
                  <w:sz w:val="24"/>
                  <w:szCs w:val="24"/>
                  <w:shd w:val="clear" w:color="auto" w:fill="F2F2F2"/>
                </w:rPr>
                <w:t>Chaudhari, U.C.</w:t>
              </w:r>
            </w:hyperlink>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7</w:t>
            </w:r>
          </w:p>
        </w:tc>
        <w:tc>
          <w:tcPr>
            <w:tcW w:w="396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shd w:val="clear" w:color="auto" w:fill="F2F2F2"/>
              </w:rPr>
              <w:t>Role of ceramic coating on electrical and magnetic properties of iron powder</w:t>
            </w:r>
          </w:p>
        </w:tc>
        <w:tc>
          <w:tcPr>
            <w:tcW w:w="2880" w:type="dxa"/>
            <w:vAlign w:val="center"/>
          </w:tcPr>
          <w:p w:rsidR="00B96382" w:rsidRPr="00256660" w:rsidRDefault="00B96382" w:rsidP="00B96382">
            <w:pPr>
              <w:spacing w:after="0" w:line="240" w:lineRule="auto"/>
              <w:jc w:val="center"/>
              <w:rPr>
                <w:rFonts w:ascii="Arial" w:eastAsia="Times New Roman" w:hAnsi="Arial" w:cs="Arial"/>
                <w:color w:val="000000" w:themeColor="text1"/>
                <w:sz w:val="24"/>
                <w:szCs w:val="24"/>
              </w:rPr>
            </w:pPr>
          </w:p>
          <w:p w:rsidR="00B96382" w:rsidRPr="00256660" w:rsidRDefault="00DD3B50" w:rsidP="00B96382">
            <w:pPr>
              <w:shd w:val="clear" w:color="auto" w:fill="F2F2F2"/>
              <w:spacing w:after="0" w:line="240" w:lineRule="auto"/>
              <w:jc w:val="center"/>
              <w:textAlignment w:val="top"/>
              <w:rPr>
                <w:rFonts w:ascii="Arial" w:eastAsia="Times New Roman" w:hAnsi="Arial" w:cs="Arial"/>
                <w:color w:val="000000" w:themeColor="text1"/>
                <w:sz w:val="24"/>
                <w:szCs w:val="24"/>
              </w:rPr>
            </w:pPr>
            <w:hyperlink r:id="rId148" w:tooltip="Show author details" w:history="1">
              <w:r w:rsidR="00B96382" w:rsidRPr="00256660">
                <w:rPr>
                  <w:rFonts w:ascii="Arial" w:eastAsia="Times New Roman" w:hAnsi="Arial" w:cs="Arial"/>
                  <w:color w:val="000000" w:themeColor="text1"/>
                  <w:sz w:val="24"/>
                  <w:szCs w:val="24"/>
                </w:rPr>
                <w:t>Dhokey, N.B.</w:t>
              </w:r>
            </w:hyperlink>
            <w:r w:rsidR="00B96382" w:rsidRPr="00256660">
              <w:rPr>
                <w:rFonts w:ascii="Arial" w:eastAsia="Times New Roman" w:hAnsi="Arial" w:cs="Arial"/>
                <w:color w:val="000000" w:themeColor="text1"/>
                <w:sz w:val="24"/>
                <w:szCs w:val="24"/>
              </w:rPr>
              <w:t>, </w:t>
            </w:r>
            <w:hyperlink r:id="rId149" w:tooltip="Show author details" w:history="1">
              <w:r w:rsidR="00B96382" w:rsidRPr="00256660">
                <w:rPr>
                  <w:rFonts w:ascii="Arial" w:eastAsia="Times New Roman" w:hAnsi="Arial" w:cs="Arial"/>
                  <w:color w:val="000000" w:themeColor="text1"/>
                  <w:sz w:val="24"/>
                  <w:szCs w:val="24"/>
                </w:rPr>
                <w:t>Pati, S.</w:t>
              </w:r>
            </w:hyperlink>
            <w:r w:rsidR="00B96382" w:rsidRPr="00256660">
              <w:rPr>
                <w:rFonts w:ascii="Arial" w:eastAsia="Times New Roman" w:hAnsi="Arial" w:cs="Arial"/>
                <w:color w:val="000000" w:themeColor="text1"/>
                <w:sz w:val="24"/>
                <w:szCs w:val="24"/>
              </w:rPr>
              <w:t>, </w:t>
            </w:r>
            <w:hyperlink r:id="rId150" w:tooltip="Show author details" w:history="1">
              <w:r w:rsidR="00B96382" w:rsidRPr="00256660">
                <w:rPr>
                  <w:rFonts w:ascii="Arial" w:eastAsia="Times New Roman" w:hAnsi="Arial" w:cs="Arial"/>
                  <w:color w:val="000000" w:themeColor="text1"/>
                  <w:sz w:val="24"/>
                  <w:szCs w:val="24"/>
                </w:rPr>
                <w:t>Dhandare, S.</w:t>
              </w:r>
            </w:hyperlink>
            <w:r w:rsidR="00B96382" w:rsidRPr="00256660">
              <w:rPr>
                <w:rFonts w:ascii="Arial" w:eastAsia="Times New Roman" w:hAnsi="Arial" w:cs="Arial"/>
                <w:color w:val="000000" w:themeColor="text1"/>
                <w:sz w:val="24"/>
                <w:szCs w:val="24"/>
              </w:rPr>
              <w:t>,</w:t>
            </w:r>
            <w:hyperlink r:id="rId151" w:tooltip="Show author details" w:history="1">
              <w:r w:rsidR="00B96382" w:rsidRPr="00256660">
                <w:rPr>
                  <w:rFonts w:ascii="Arial" w:eastAsia="Times New Roman" w:hAnsi="Arial" w:cs="Arial"/>
                  <w:color w:val="000000" w:themeColor="text1"/>
                  <w:sz w:val="24"/>
                  <w:szCs w:val="24"/>
                </w:rPr>
                <w:t>Bandal, V.S.</w:t>
              </w:r>
            </w:hyperlink>
          </w:p>
          <w:p w:rsidR="00B96382" w:rsidRPr="00256660" w:rsidRDefault="00B96382" w:rsidP="00B96382">
            <w:pPr>
              <w:pStyle w:val="ListParagraph"/>
              <w:spacing w:after="0" w:line="240" w:lineRule="auto"/>
              <w:ind w:left="0"/>
              <w:jc w:val="center"/>
              <w:rPr>
                <w:rFonts w:ascii="Arial" w:hAnsi="Arial" w:cs="Arial"/>
                <w:color w:val="000000" w:themeColor="text1"/>
                <w:sz w:val="24"/>
                <w:szCs w:val="24"/>
              </w:rPr>
            </w:pP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8</w:t>
            </w:r>
          </w:p>
        </w:tc>
        <w:tc>
          <w:tcPr>
            <w:tcW w:w="3960" w:type="dxa"/>
            <w:vAlign w:val="center"/>
          </w:tcPr>
          <w:p w:rsidR="00B96382" w:rsidRPr="00256660" w:rsidRDefault="00B96382" w:rsidP="00B96382">
            <w:pPr>
              <w:jc w:val="center"/>
              <w:rPr>
                <w:rFonts w:ascii="Arial" w:hAnsi="Arial" w:cs="Arial"/>
                <w:bCs/>
                <w:i/>
                <w:sz w:val="24"/>
                <w:szCs w:val="24"/>
              </w:rPr>
            </w:pPr>
            <w:r w:rsidRPr="00256660">
              <w:rPr>
                <w:rFonts w:ascii="Arial" w:hAnsi="Arial" w:cs="Arial"/>
                <w:sz w:val="24"/>
                <w:szCs w:val="24"/>
              </w:rPr>
              <w:t>Thermal and Dielectric Properties of High Performance Polymer/ZnO Nanocomposites’</w:t>
            </w:r>
          </w:p>
        </w:tc>
        <w:tc>
          <w:tcPr>
            <w:tcW w:w="2880" w:type="dxa"/>
            <w:vAlign w:val="center"/>
          </w:tcPr>
          <w:p w:rsidR="00B96382" w:rsidRPr="00256660" w:rsidRDefault="00B96382" w:rsidP="00B96382">
            <w:pPr>
              <w:jc w:val="center"/>
              <w:rPr>
                <w:rFonts w:ascii="Arial" w:hAnsi="Arial" w:cs="Arial"/>
                <w:color w:val="000000" w:themeColor="text1"/>
                <w:sz w:val="24"/>
                <w:szCs w:val="24"/>
              </w:rPr>
            </w:pPr>
            <w:r w:rsidRPr="00256660">
              <w:rPr>
                <w:rFonts w:ascii="Arial" w:hAnsi="Arial" w:cs="Arial"/>
                <w:color w:val="000000" w:themeColor="text1"/>
                <w:sz w:val="24"/>
                <w:szCs w:val="24"/>
              </w:rPr>
              <w:t>Divij P Vaishnav</w:t>
            </w:r>
          </w:p>
          <w:p w:rsidR="00B96382" w:rsidRPr="00256660" w:rsidRDefault="00B96382" w:rsidP="00B96382">
            <w:pPr>
              <w:jc w:val="center"/>
              <w:rPr>
                <w:rFonts w:ascii="Arial" w:hAnsi="Arial" w:cs="Arial"/>
                <w:color w:val="000000" w:themeColor="text1"/>
                <w:sz w:val="24"/>
                <w:szCs w:val="24"/>
              </w:rPr>
            </w:pPr>
            <w:r w:rsidRPr="00256660">
              <w:rPr>
                <w:rFonts w:ascii="Arial" w:hAnsi="Arial" w:cs="Arial"/>
                <w:color w:val="000000" w:themeColor="text1"/>
                <w:sz w:val="24"/>
                <w:szCs w:val="24"/>
              </w:rPr>
              <w:t>R K Goyal</w:t>
            </w: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9</w:t>
            </w:r>
          </w:p>
        </w:tc>
        <w:tc>
          <w:tcPr>
            <w:tcW w:w="3960" w:type="dxa"/>
            <w:vAlign w:val="center"/>
          </w:tcPr>
          <w:p w:rsidR="00B96382" w:rsidRPr="00256660" w:rsidRDefault="00B96382" w:rsidP="00B96382">
            <w:pPr>
              <w:tabs>
                <w:tab w:val="num" w:pos="0"/>
              </w:tabs>
              <w:ind w:left="29" w:hanging="29"/>
              <w:jc w:val="center"/>
              <w:rPr>
                <w:rFonts w:ascii="Arial" w:hAnsi="Arial" w:cs="Arial"/>
                <w:sz w:val="24"/>
                <w:szCs w:val="24"/>
              </w:rPr>
            </w:pPr>
            <w:r w:rsidRPr="00256660">
              <w:rPr>
                <w:rFonts w:ascii="Arial" w:hAnsi="Arial" w:cs="Arial"/>
                <w:sz w:val="24"/>
                <w:szCs w:val="24"/>
              </w:rPr>
              <w:t>Thermal and Dielectric Behaviour of flexible Polycarbonate/Lead Zirconate Titanate Composite System.</w:t>
            </w:r>
          </w:p>
        </w:tc>
        <w:tc>
          <w:tcPr>
            <w:tcW w:w="2880" w:type="dxa"/>
            <w:vAlign w:val="center"/>
          </w:tcPr>
          <w:p w:rsidR="00B96382" w:rsidRPr="00256660" w:rsidRDefault="00B96382" w:rsidP="00B96382">
            <w:pPr>
              <w:ind w:right="-108"/>
              <w:jc w:val="center"/>
              <w:rPr>
                <w:rFonts w:ascii="Arial" w:hAnsi="Arial" w:cs="Arial"/>
                <w:bCs/>
                <w:color w:val="000000" w:themeColor="text1"/>
                <w:sz w:val="24"/>
                <w:szCs w:val="24"/>
              </w:rPr>
            </w:pPr>
            <w:r w:rsidRPr="00256660">
              <w:rPr>
                <w:rFonts w:ascii="Arial" w:hAnsi="Arial" w:cs="Arial"/>
                <w:bCs/>
                <w:color w:val="000000" w:themeColor="text1"/>
                <w:sz w:val="24"/>
                <w:szCs w:val="24"/>
              </w:rPr>
              <w:t>P.K. Sain,</w:t>
            </w:r>
          </w:p>
          <w:p w:rsidR="00B96382" w:rsidRPr="00256660" w:rsidRDefault="00B96382" w:rsidP="00B96382">
            <w:pPr>
              <w:jc w:val="center"/>
              <w:rPr>
                <w:rFonts w:ascii="Arial" w:hAnsi="Arial" w:cs="Arial"/>
                <w:b/>
                <w:bCs/>
                <w:color w:val="000000" w:themeColor="text1"/>
                <w:sz w:val="24"/>
                <w:szCs w:val="24"/>
              </w:rPr>
            </w:pPr>
            <w:r w:rsidRPr="00062967">
              <w:rPr>
                <w:rFonts w:ascii="Arial" w:hAnsi="Arial" w:cs="Arial"/>
                <w:color w:val="000000" w:themeColor="text1"/>
                <w:sz w:val="24"/>
                <w:szCs w:val="24"/>
              </w:rPr>
              <w:t>R.K. Goyal,</w:t>
            </w:r>
            <w:r w:rsidRPr="00256660">
              <w:rPr>
                <w:rFonts w:ascii="Arial" w:hAnsi="Arial" w:cs="Arial"/>
                <w:b/>
                <w:bCs/>
                <w:color w:val="000000" w:themeColor="text1"/>
                <w:sz w:val="24"/>
                <w:szCs w:val="24"/>
              </w:rPr>
              <w:t xml:space="preserve"> </w:t>
            </w:r>
            <w:r w:rsidRPr="00256660">
              <w:rPr>
                <w:rFonts w:ascii="Arial" w:hAnsi="Arial" w:cs="Arial"/>
                <w:bCs/>
                <w:color w:val="000000" w:themeColor="text1"/>
                <w:sz w:val="24"/>
                <w:szCs w:val="24"/>
              </w:rPr>
              <w:t>A.K. Bhargava, Y.V.S.S. Prasad</w:t>
            </w: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10</w:t>
            </w:r>
          </w:p>
        </w:tc>
        <w:tc>
          <w:tcPr>
            <w:tcW w:w="3960" w:type="dxa"/>
            <w:vAlign w:val="center"/>
          </w:tcPr>
          <w:p w:rsidR="00B96382" w:rsidRPr="00256660" w:rsidRDefault="00B96382" w:rsidP="00B96382">
            <w:pPr>
              <w:jc w:val="center"/>
              <w:rPr>
                <w:rFonts w:ascii="Arial" w:hAnsi="Arial" w:cs="Arial"/>
                <w:sz w:val="24"/>
                <w:szCs w:val="24"/>
              </w:rPr>
            </w:pPr>
            <w:r w:rsidRPr="00256660">
              <w:rPr>
                <w:rFonts w:ascii="Arial" w:eastAsia="MS Mincho" w:hAnsi="Arial" w:cs="Arial"/>
                <w:bCs/>
                <w:sz w:val="24"/>
                <w:szCs w:val="24"/>
                <w:lang w:eastAsia="ja-JP"/>
              </w:rPr>
              <w:t>Influence of Cu Micro Particles on Mechanical Properties of Injection Molded Polypropylene/Cu Composites</w:t>
            </w:r>
          </w:p>
        </w:tc>
        <w:tc>
          <w:tcPr>
            <w:tcW w:w="2880" w:type="dxa"/>
            <w:vAlign w:val="center"/>
          </w:tcPr>
          <w:p w:rsidR="00B96382" w:rsidRPr="00256660" w:rsidRDefault="00B96382" w:rsidP="00B96382">
            <w:pPr>
              <w:jc w:val="center"/>
              <w:rPr>
                <w:rFonts w:ascii="Arial" w:eastAsia="MS Mincho" w:hAnsi="Arial" w:cs="Arial"/>
                <w:color w:val="000000" w:themeColor="text1"/>
                <w:sz w:val="24"/>
                <w:szCs w:val="24"/>
                <w:lang w:val="fi-FI" w:eastAsia="ja-JP"/>
              </w:rPr>
            </w:pPr>
            <w:r w:rsidRPr="00256660">
              <w:rPr>
                <w:rFonts w:ascii="Arial" w:eastAsia="MS Mincho" w:hAnsi="Arial" w:cs="Arial"/>
                <w:color w:val="000000" w:themeColor="text1"/>
                <w:sz w:val="24"/>
                <w:szCs w:val="24"/>
                <w:lang w:val="fi-FI" w:eastAsia="ja-JP"/>
              </w:rPr>
              <w:t>M. A. Kori,</w:t>
            </w:r>
          </w:p>
          <w:p w:rsidR="00B96382" w:rsidRPr="00256660" w:rsidRDefault="00B96382" w:rsidP="00B96382">
            <w:pPr>
              <w:jc w:val="center"/>
              <w:rPr>
                <w:rFonts w:ascii="Arial" w:eastAsia="MS Mincho" w:hAnsi="Arial" w:cs="Arial"/>
                <w:color w:val="000000" w:themeColor="text1"/>
                <w:sz w:val="24"/>
                <w:szCs w:val="24"/>
                <w:lang w:val="fi-FI" w:eastAsia="ja-JP"/>
              </w:rPr>
            </w:pPr>
            <w:r w:rsidRPr="00256660">
              <w:rPr>
                <w:rFonts w:ascii="Arial" w:eastAsia="MS Mincho" w:hAnsi="Arial" w:cs="Arial"/>
                <w:color w:val="000000" w:themeColor="text1"/>
                <w:sz w:val="24"/>
                <w:szCs w:val="24"/>
                <w:lang w:val="fi-FI" w:eastAsia="ja-JP"/>
              </w:rPr>
              <w:t>M. G. Kulthe,</w:t>
            </w:r>
          </w:p>
          <w:p w:rsidR="00B96382" w:rsidRPr="00256660" w:rsidRDefault="00B96382" w:rsidP="00B96382">
            <w:pPr>
              <w:jc w:val="center"/>
              <w:rPr>
                <w:rFonts w:ascii="Arial" w:hAnsi="Arial" w:cs="Arial"/>
                <w:color w:val="000000" w:themeColor="text1"/>
                <w:sz w:val="24"/>
                <w:szCs w:val="24"/>
              </w:rPr>
            </w:pPr>
            <w:r w:rsidRPr="00256660">
              <w:rPr>
                <w:rFonts w:ascii="Arial" w:eastAsia="MS Mincho" w:hAnsi="Arial" w:cs="Arial"/>
                <w:color w:val="000000" w:themeColor="text1"/>
                <w:sz w:val="24"/>
                <w:szCs w:val="24"/>
                <w:lang w:eastAsia="ja-JP"/>
              </w:rPr>
              <w:t>R. K. Goyal</w:t>
            </w: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11</w:t>
            </w:r>
          </w:p>
        </w:tc>
        <w:tc>
          <w:tcPr>
            <w:tcW w:w="3960" w:type="dxa"/>
            <w:vAlign w:val="center"/>
          </w:tcPr>
          <w:p w:rsidR="00B96382" w:rsidRPr="00256660" w:rsidRDefault="00B96382" w:rsidP="00B96382">
            <w:pPr>
              <w:pStyle w:val="ListParagraph"/>
              <w:ind w:left="0"/>
              <w:jc w:val="center"/>
              <w:rPr>
                <w:rFonts w:ascii="Arial" w:hAnsi="Arial" w:cs="Arial"/>
                <w:b/>
                <w:sz w:val="24"/>
                <w:szCs w:val="24"/>
              </w:rPr>
            </w:pPr>
            <w:r w:rsidRPr="00256660">
              <w:rPr>
                <w:rFonts w:ascii="Arial" w:hAnsi="Arial" w:cs="Arial"/>
                <w:sz w:val="24"/>
                <w:szCs w:val="24"/>
                <w:shd w:val="clear" w:color="auto" w:fill="F2F2F2"/>
              </w:rPr>
              <w:t>Conducting polymers for corrosion protection: A review</w:t>
            </w:r>
          </w:p>
        </w:tc>
        <w:tc>
          <w:tcPr>
            <w:tcW w:w="2880" w:type="dxa"/>
            <w:vAlign w:val="center"/>
          </w:tcPr>
          <w:p w:rsidR="00B96382" w:rsidRPr="00256660" w:rsidRDefault="00DD3B50" w:rsidP="00B96382">
            <w:pPr>
              <w:shd w:val="clear" w:color="auto" w:fill="F2F2F2"/>
              <w:spacing w:after="0" w:line="240" w:lineRule="auto"/>
              <w:textAlignment w:val="top"/>
              <w:rPr>
                <w:rFonts w:ascii="Arial" w:hAnsi="Arial" w:cs="Arial"/>
                <w:b/>
                <w:color w:val="000000" w:themeColor="text1"/>
                <w:sz w:val="24"/>
                <w:szCs w:val="24"/>
              </w:rPr>
            </w:pPr>
            <w:hyperlink r:id="rId152" w:tooltip="Show author details" w:history="1">
              <w:r w:rsidR="00B96382" w:rsidRPr="00256660">
                <w:rPr>
                  <w:rFonts w:ascii="Arial" w:eastAsia="Times New Roman" w:hAnsi="Arial" w:cs="Arial"/>
                  <w:color w:val="000000" w:themeColor="text1"/>
                  <w:sz w:val="24"/>
                  <w:szCs w:val="24"/>
                </w:rPr>
                <w:t>Deshpande, P.P.</w:t>
              </w:r>
            </w:hyperlink>
            <w:r w:rsidR="00B96382" w:rsidRPr="00256660">
              <w:rPr>
                <w:rFonts w:ascii="Arial" w:eastAsia="Times New Roman" w:hAnsi="Arial" w:cs="Arial"/>
                <w:color w:val="000000" w:themeColor="text1"/>
                <w:sz w:val="24"/>
                <w:szCs w:val="24"/>
              </w:rPr>
              <w:t>, </w:t>
            </w:r>
            <w:hyperlink r:id="rId153" w:tooltip="Show author details" w:history="1">
              <w:r w:rsidR="00B96382" w:rsidRPr="00256660">
                <w:rPr>
                  <w:rFonts w:ascii="Arial" w:eastAsia="Times New Roman" w:hAnsi="Arial" w:cs="Arial"/>
                  <w:color w:val="000000" w:themeColor="text1"/>
                  <w:sz w:val="24"/>
                  <w:szCs w:val="24"/>
                </w:rPr>
                <w:t>Jadhav, N.G.</w:t>
              </w:r>
            </w:hyperlink>
            <w:r w:rsidR="00B96382" w:rsidRPr="00256660">
              <w:rPr>
                <w:rFonts w:ascii="Arial" w:eastAsia="Times New Roman" w:hAnsi="Arial" w:cs="Arial"/>
                <w:color w:val="000000" w:themeColor="text1"/>
                <w:sz w:val="24"/>
                <w:szCs w:val="24"/>
              </w:rPr>
              <w:t>, </w:t>
            </w:r>
            <w:hyperlink r:id="rId154" w:tooltip="Show author details" w:history="1">
              <w:r w:rsidR="00B96382" w:rsidRPr="00256660">
                <w:rPr>
                  <w:rFonts w:ascii="Arial" w:eastAsia="Times New Roman" w:hAnsi="Arial" w:cs="Arial"/>
                  <w:color w:val="000000" w:themeColor="text1"/>
                  <w:sz w:val="24"/>
                  <w:szCs w:val="24"/>
                </w:rPr>
                <w:t>Gelling, V.J.</w:t>
              </w:r>
            </w:hyperlink>
            <w:r w:rsidR="00B96382" w:rsidRPr="00256660">
              <w:rPr>
                <w:rFonts w:ascii="Arial" w:eastAsia="Times New Roman" w:hAnsi="Arial" w:cs="Arial"/>
                <w:color w:val="000000" w:themeColor="text1"/>
                <w:sz w:val="24"/>
                <w:szCs w:val="24"/>
              </w:rPr>
              <w:t>, </w:t>
            </w:r>
            <w:hyperlink r:id="rId155" w:tooltip="Show author details" w:history="1">
              <w:r w:rsidR="00B96382" w:rsidRPr="00256660">
                <w:rPr>
                  <w:rFonts w:ascii="Arial" w:eastAsia="Times New Roman" w:hAnsi="Arial" w:cs="Arial"/>
                  <w:color w:val="000000" w:themeColor="text1"/>
                  <w:sz w:val="24"/>
                  <w:szCs w:val="24"/>
                </w:rPr>
                <w:t>Sazou, D.</w:t>
              </w:r>
            </w:hyperlink>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3</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12</w:t>
            </w:r>
          </w:p>
        </w:tc>
        <w:tc>
          <w:tcPr>
            <w:tcW w:w="3960" w:type="dxa"/>
            <w:vAlign w:val="center"/>
          </w:tcPr>
          <w:p w:rsidR="00B96382" w:rsidRPr="00256660" w:rsidRDefault="00B96382" w:rsidP="00B96382">
            <w:pPr>
              <w:pStyle w:val="ListParagraph"/>
              <w:ind w:left="0"/>
              <w:jc w:val="center"/>
              <w:rPr>
                <w:rFonts w:ascii="Arial" w:hAnsi="Arial" w:cs="Arial"/>
                <w:b/>
                <w:sz w:val="24"/>
                <w:szCs w:val="24"/>
              </w:rPr>
            </w:pPr>
            <w:r w:rsidRPr="00256660">
              <w:rPr>
                <w:rFonts w:ascii="Arial" w:hAnsi="Arial" w:cs="Arial"/>
                <w:sz w:val="24"/>
                <w:szCs w:val="24"/>
                <w:shd w:val="clear" w:color="auto" w:fill="F2F2F2"/>
              </w:rPr>
              <w:t>Pack-boronizing of AISI 4140 Steel: Boronizing mechanism and the role of container design</w:t>
            </w:r>
          </w:p>
        </w:tc>
        <w:tc>
          <w:tcPr>
            <w:tcW w:w="2880" w:type="dxa"/>
            <w:vAlign w:val="center"/>
          </w:tcPr>
          <w:p w:rsidR="00B96382" w:rsidRPr="00256660" w:rsidRDefault="00DD3B50" w:rsidP="00B96382">
            <w:pPr>
              <w:pStyle w:val="ListParagraph"/>
              <w:ind w:left="0"/>
              <w:jc w:val="center"/>
              <w:rPr>
                <w:rFonts w:ascii="Arial" w:hAnsi="Arial" w:cs="Arial"/>
                <w:b/>
                <w:color w:val="000000" w:themeColor="text1"/>
                <w:sz w:val="24"/>
                <w:szCs w:val="24"/>
              </w:rPr>
            </w:pPr>
            <w:hyperlink r:id="rId156" w:tooltip="Show author details" w:history="1">
              <w:r w:rsidR="00B96382" w:rsidRPr="00256660">
                <w:rPr>
                  <w:rStyle w:val="Hyperlink"/>
                  <w:rFonts w:ascii="Arial" w:hAnsi="Arial" w:cs="Arial"/>
                  <w:color w:val="000000" w:themeColor="text1"/>
                  <w:sz w:val="24"/>
                  <w:szCs w:val="24"/>
                  <w:shd w:val="clear" w:color="auto" w:fill="F2F2F2"/>
                </w:rPr>
                <w:t>Joshi, A.A.</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57" w:tooltip="Show author details" w:history="1">
              <w:r w:rsidR="00B96382" w:rsidRPr="00256660">
                <w:rPr>
                  <w:rStyle w:val="Hyperlink"/>
                  <w:rFonts w:ascii="Arial" w:hAnsi="Arial" w:cs="Arial"/>
                  <w:color w:val="000000" w:themeColor="text1"/>
                  <w:sz w:val="24"/>
                  <w:szCs w:val="24"/>
                  <w:shd w:val="clear" w:color="auto" w:fill="F2F2F2"/>
                </w:rPr>
                <w:t>Hosmani, S.S.</w:t>
              </w:r>
            </w:hyperlink>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13</w:t>
            </w:r>
          </w:p>
        </w:tc>
        <w:tc>
          <w:tcPr>
            <w:tcW w:w="3960" w:type="dxa"/>
            <w:vAlign w:val="center"/>
          </w:tcPr>
          <w:p w:rsidR="00B96382" w:rsidRPr="00256660" w:rsidRDefault="00B96382" w:rsidP="00B96382">
            <w:pPr>
              <w:pStyle w:val="ListParagraph"/>
              <w:ind w:left="0"/>
              <w:jc w:val="center"/>
              <w:rPr>
                <w:rFonts w:ascii="Arial" w:hAnsi="Arial" w:cs="Arial"/>
                <w:b/>
                <w:sz w:val="24"/>
                <w:szCs w:val="24"/>
              </w:rPr>
            </w:pPr>
            <w:r w:rsidRPr="00256660">
              <w:rPr>
                <w:rFonts w:ascii="Arial" w:hAnsi="Arial" w:cs="Arial"/>
                <w:sz w:val="24"/>
                <w:szCs w:val="24"/>
                <w:shd w:val="clear" w:color="auto" w:fill="F2F2F2"/>
              </w:rPr>
              <w:t>Interrelationships of defects, nitride modification and excess nitrogen in nitrided Fe-4.75 at.% Al alloy</w:t>
            </w:r>
          </w:p>
        </w:tc>
        <w:tc>
          <w:tcPr>
            <w:tcW w:w="2880" w:type="dxa"/>
            <w:vAlign w:val="center"/>
          </w:tcPr>
          <w:p w:rsidR="00B96382" w:rsidRPr="00256660" w:rsidRDefault="00DD3B50" w:rsidP="00B96382">
            <w:pPr>
              <w:pStyle w:val="ListParagraph"/>
              <w:ind w:left="0"/>
              <w:jc w:val="center"/>
              <w:rPr>
                <w:rFonts w:ascii="Arial" w:hAnsi="Arial" w:cs="Arial"/>
                <w:b/>
                <w:color w:val="000000" w:themeColor="text1"/>
                <w:sz w:val="24"/>
                <w:szCs w:val="24"/>
              </w:rPr>
            </w:pPr>
            <w:hyperlink r:id="rId158" w:tooltip="Show author details" w:history="1">
              <w:r w:rsidR="00B96382" w:rsidRPr="00256660">
                <w:rPr>
                  <w:rStyle w:val="Hyperlink"/>
                  <w:rFonts w:ascii="Arial" w:hAnsi="Arial" w:cs="Arial"/>
                  <w:color w:val="000000" w:themeColor="text1"/>
                  <w:sz w:val="24"/>
                  <w:szCs w:val="24"/>
                  <w:shd w:val="clear" w:color="auto" w:fill="F2F2F2"/>
                </w:rPr>
                <w:t>Meka, S.R.</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59" w:tooltip="Show author details" w:history="1">
              <w:r w:rsidR="00B96382" w:rsidRPr="00256660">
                <w:rPr>
                  <w:rStyle w:val="Hyperlink"/>
                  <w:rFonts w:ascii="Arial" w:hAnsi="Arial" w:cs="Arial"/>
                  <w:color w:val="000000" w:themeColor="text1"/>
                  <w:sz w:val="24"/>
                  <w:szCs w:val="24"/>
                  <w:shd w:val="clear" w:color="auto" w:fill="F2F2F2"/>
                </w:rPr>
                <w:t>Bischoff, E.</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60" w:tooltip="Show author details" w:history="1">
              <w:r w:rsidR="00B96382" w:rsidRPr="00256660">
                <w:rPr>
                  <w:rStyle w:val="Hyperlink"/>
                  <w:rFonts w:ascii="Arial" w:hAnsi="Arial" w:cs="Arial"/>
                  <w:color w:val="000000" w:themeColor="text1"/>
                  <w:sz w:val="24"/>
                  <w:szCs w:val="24"/>
                  <w:shd w:val="clear" w:color="auto" w:fill="F2F2F2"/>
                </w:rPr>
                <w:t>Hosmani, S.S.</w:t>
              </w:r>
            </w:hyperlink>
            <w:r w:rsidR="00B96382" w:rsidRPr="00256660">
              <w:rPr>
                <w:rFonts w:ascii="Arial" w:hAnsi="Arial" w:cs="Arial"/>
                <w:color w:val="000000" w:themeColor="text1"/>
                <w:sz w:val="24"/>
                <w:szCs w:val="24"/>
                <w:shd w:val="clear" w:color="auto" w:fill="F2F2F2"/>
              </w:rPr>
              <w:t>,</w:t>
            </w:r>
            <w:r w:rsidR="00B96382" w:rsidRPr="00256660">
              <w:rPr>
                <w:rStyle w:val="apple-converted-space"/>
                <w:rFonts w:ascii="Arial" w:hAnsi="Arial" w:cs="Arial"/>
                <w:color w:val="000000" w:themeColor="text1"/>
                <w:sz w:val="24"/>
                <w:szCs w:val="24"/>
                <w:shd w:val="clear" w:color="auto" w:fill="F2F2F2"/>
              </w:rPr>
              <w:t> </w:t>
            </w:r>
            <w:hyperlink r:id="rId161" w:tooltip="Show author details" w:history="1">
              <w:r w:rsidR="00B96382" w:rsidRPr="00256660">
                <w:rPr>
                  <w:rStyle w:val="Hyperlink"/>
                  <w:rFonts w:ascii="Arial" w:hAnsi="Arial" w:cs="Arial"/>
                  <w:color w:val="000000" w:themeColor="text1"/>
                  <w:sz w:val="24"/>
                  <w:szCs w:val="24"/>
                  <w:shd w:val="clear" w:color="auto" w:fill="F2F2F2"/>
                </w:rPr>
                <w:t>Mittemeijer, E.J.</w:t>
              </w:r>
            </w:hyperlink>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14</w:t>
            </w:r>
          </w:p>
        </w:tc>
        <w:tc>
          <w:tcPr>
            <w:tcW w:w="3960" w:type="dxa"/>
            <w:vAlign w:val="center"/>
          </w:tcPr>
          <w:p w:rsidR="00B96382" w:rsidRPr="00256660" w:rsidRDefault="00B96382" w:rsidP="00B96382">
            <w:pPr>
              <w:autoSpaceDE w:val="0"/>
              <w:autoSpaceDN w:val="0"/>
              <w:adjustRightInd w:val="0"/>
              <w:spacing w:after="0" w:line="240" w:lineRule="auto"/>
              <w:jc w:val="center"/>
              <w:rPr>
                <w:rFonts w:ascii="Arial" w:hAnsi="Arial" w:cs="Arial"/>
                <w:bCs/>
                <w:sz w:val="24"/>
                <w:szCs w:val="24"/>
              </w:rPr>
            </w:pPr>
            <w:r w:rsidRPr="00256660">
              <w:rPr>
                <w:rFonts w:ascii="Arial" w:hAnsi="Arial" w:cs="Arial"/>
                <w:bCs/>
                <w:sz w:val="24"/>
                <w:szCs w:val="24"/>
              </w:rPr>
              <w:t>Synthesis of Barium Titanate Powder Using</w:t>
            </w:r>
          </w:p>
          <w:p w:rsidR="00B96382" w:rsidRPr="00256660" w:rsidRDefault="00B96382" w:rsidP="00B96382">
            <w:pPr>
              <w:pStyle w:val="ListParagraph"/>
              <w:ind w:left="0"/>
              <w:jc w:val="center"/>
              <w:rPr>
                <w:rFonts w:ascii="Arial" w:hAnsi="Arial" w:cs="Arial"/>
                <w:sz w:val="24"/>
                <w:szCs w:val="24"/>
              </w:rPr>
            </w:pPr>
            <w:r w:rsidRPr="00256660">
              <w:rPr>
                <w:rFonts w:ascii="Arial" w:hAnsi="Arial" w:cs="Arial"/>
                <w:bCs/>
                <w:sz w:val="24"/>
                <w:szCs w:val="24"/>
              </w:rPr>
              <w:lastRenderedPageBreak/>
              <w:t>Nano Sized Titania</w:t>
            </w:r>
          </w:p>
        </w:tc>
        <w:tc>
          <w:tcPr>
            <w:tcW w:w="2880" w:type="dxa"/>
            <w:vAlign w:val="center"/>
          </w:tcPr>
          <w:p w:rsidR="00B96382" w:rsidRPr="00256660" w:rsidRDefault="00B96382" w:rsidP="00B96382">
            <w:pPr>
              <w:shd w:val="clear" w:color="auto" w:fill="F2F2F2"/>
              <w:spacing w:after="0" w:line="240" w:lineRule="auto"/>
              <w:ind w:left="90"/>
              <w:jc w:val="center"/>
              <w:textAlignment w:val="top"/>
              <w:rPr>
                <w:rFonts w:ascii="Arial" w:eastAsia="Times New Roman" w:hAnsi="Arial" w:cs="Arial"/>
                <w:color w:val="000000" w:themeColor="text1"/>
                <w:sz w:val="24"/>
                <w:szCs w:val="24"/>
              </w:rPr>
            </w:pPr>
            <w:r w:rsidRPr="00256660">
              <w:rPr>
                <w:rFonts w:ascii="Arial" w:hAnsi="Arial" w:cs="Arial"/>
                <w:color w:val="000000" w:themeColor="text1"/>
                <w:sz w:val="24"/>
                <w:szCs w:val="24"/>
              </w:rPr>
              <w:lastRenderedPageBreak/>
              <w:t>K.R. Kambale, A.R. Kulkarni, N. Venkataramani</w:t>
            </w: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lastRenderedPageBreak/>
              <w:t>15</w:t>
            </w:r>
          </w:p>
        </w:tc>
        <w:tc>
          <w:tcPr>
            <w:tcW w:w="3960" w:type="dxa"/>
            <w:vAlign w:val="center"/>
          </w:tcPr>
          <w:p w:rsidR="00B96382" w:rsidRPr="00256660" w:rsidRDefault="00B96382" w:rsidP="00B96382">
            <w:pPr>
              <w:pStyle w:val="ListParagraph"/>
              <w:ind w:left="0"/>
              <w:jc w:val="center"/>
              <w:rPr>
                <w:rFonts w:ascii="Arial" w:hAnsi="Arial" w:cs="Arial"/>
                <w:b/>
                <w:sz w:val="24"/>
                <w:szCs w:val="24"/>
              </w:rPr>
            </w:pPr>
            <w:r w:rsidRPr="00256660">
              <w:rPr>
                <w:rFonts w:ascii="Arial" w:hAnsi="Arial" w:cs="Arial"/>
                <w:sz w:val="24"/>
                <w:szCs w:val="24"/>
              </w:rPr>
              <w:t>Document</w:t>
            </w:r>
            <w:r w:rsidRPr="00256660">
              <w:rPr>
                <w:rStyle w:val="doctitle"/>
                <w:rFonts w:ascii="Arial" w:hAnsi="Arial" w:cs="Arial"/>
                <w:sz w:val="24"/>
                <w:szCs w:val="24"/>
                <w:shd w:val="clear" w:color="auto" w:fill="F2F2F2"/>
              </w:rPr>
              <w:t>Grain growth kinetics of barium titanate synthesized using conventional solid state reaction route</w:t>
            </w:r>
          </w:p>
        </w:tc>
        <w:tc>
          <w:tcPr>
            <w:tcW w:w="2880" w:type="dxa"/>
            <w:vAlign w:val="center"/>
          </w:tcPr>
          <w:p w:rsidR="00B96382" w:rsidRPr="00256660" w:rsidRDefault="00B96382" w:rsidP="00B96382">
            <w:pPr>
              <w:spacing w:after="0" w:line="240" w:lineRule="auto"/>
              <w:jc w:val="center"/>
              <w:rPr>
                <w:rFonts w:ascii="Arial" w:eastAsia="Times New Roman" w:hAnsi="Arial" w:cs="Arial"/>
                <w:color w:val="000000" w:themeColor="text1"/>
                <w:sz w:val="24"/>
                <w:szCs w:val="24"/>
              </w:rPr>
            </w:pPr>
          </w:p>
          <w:p w:rsidR="00B96382" w:rsidRPr="00256660" w:rsidRDefault="00DD3B50" w:rsidP="00B96382">
            <w:pPr>
              <w:shd w:val="clear" w:color="auto" w:fill="F2F2F2"/>
              <w:spacing w:after="0" w:line="240" w:lineRule="auto"/>
              <w:jc w:val="center"/>
              <w:textAlignment w:val="top"/>
              <w:rPr>
                <w:rFonts w:ascii="Arial" w:eastAsia="Times New Roman" w:hAnsi="Arial" w:cs="Arial"/>
                <w:color w:val="000000" w:themeColor="text1"/>
                <w:sz w:val="24"/>
                <w:szCs w:val="24"/>
              </w:rPr>
            </w:pPr>
            <w:hyperlink r:id="rId162" w:tooltip="Show author details" w:history="1">
              <w:r w:rsidR="00B96382" w:rsidRPr="00256660">
                <w:rPr>
                  <w:rFonts w:ascii="Arial" w:eastAsia="Times New Roman" w:hAnsi="Arial" w:cs="Arial"/>
                  <w:color w:val="000000" w:themeColor="text1"/>
                  <w:sz w:val="24"/>
                  <w:szCs w:val="24"/>
                </w:rPr>
                <w:t>Kambale, K.R.</w:t>
              </w:r>
            </w:hyperlink>
            <w:r w:rsidR="00B96382" w:rsidRPr="00256660">
              <w:rPr>
                <w:rFonts w:ascii="Arial" w:eastAsia="Times New Roman" w:hAnsi="Arial" w:cs="Arial"/>
                <w:color w:val="000000" w:themeColor="text1"/>
                <w:sz w:val="24"/>
                <w:szCs w:val="24"/>
              </w:rPr>
              <w:t>, </w:t>
            </w:r>
            <w:hyperlink r:id="rId163" w:tooltip="Show author details" w:history="1">
              <w:r w:rsidR="00B96382" w:rsidRPr="00256660">
                <w:rPr>
                  <w:rFonts w:ascii="Arial" w:eastAsia="Times New Roman" w:hAnsi="Arial" w:cs="Arial"/>
                  <w:color w:val="000000" w:themeColor="text1"/>
                  <w:sz w:val="24"/>
                  <w:szCs w:val="24"/>
                </w:rPr>
                <w:t>Kulkarni, A.R.</w:t>
              </w:r>
            </w:hyperlink>
            <w:r w:rsidR="00B96382" w:rsidRPr="00256660">
              <w:rPr>
                <w:rFonts w:ascii="Arial" w:eastAsia="Times New Roman" w:hAnsi="Arial" w:cs="Arial"/>
                <w:color w:val="000000" w:themeColor="text1"/>
                <w:sz w:val="24"/>
                <w:szCs w:val="24"/>
              </w:rPr>
              <w:t>, </w:t>
            </w:r>
            <w:hyperlink r:id="rId164" w:tooltip="Show author details" w:history="1">
              <w:r w:rsidR="00B96382" w:rsidRPr="00256660">
                <w:rPr>
                  <w:rFonts w:ascii="Arial" w:eastAsia="Times New Roman" w:hAnsi="Arial" w:cs="Arial"/>
                  <w:color w:val="000000" w:themeColor="text1"/>
                  <w:sz w:val="24"/>
                  <w:szCs w:val="24"/>
                </w:rPr>
                <w:t>Venkataramani, N.</w:t>
              </w:r>
            </w:hyperlink>
          </w:p>
          <w:p w:rsidR="00B96382" w:rsidRPr="00256660" w:rsidRDefault="00B96382" w:rsidP="00B96382">
            <w:pPr>
              <w:pStyle w:val="ListParagraph"/>
              <w:ind w:left="0"/>
              <w:jc w:val="center"/>
              <w:rPr>
                <w:rFonts w:ascii="Arial" w:hAnsi="Arial" w:cs="Arial"/>
                <w:b/>
                <w:color w:val="000000" w:themeColor="text1"/>
                <w:sz w:val="24"/>
                <w:szCs w:val="24"/>
              </w:rPr>
            </w:pP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197"/>
        </w:trPr>
        <w:tc>
          <w:tcPr>
            <w:tcW w:w="810"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16</w:t>
            </w:r>
          </w:p>
        </w:tc>
        <w:tc>
          <w:tcPr>
            <w:tcW w:w="3960" w:type="dxa"/>
            <w:vAlign w:val="center"/>
          </w:tcPr>
          <w:p w:rsidR="00B96382" w:rsidRPr="00256660" w:rsidRDefault="00B96382" w:rsidP="00B96382">
            <w:pPr>
              <w:pStyle w:val="ListParagraph"/>
              <w:ind w:left="0"/>
              <w:jc w:val="center"/>
              <w:rPr>
                <w:rFonts w:ascii="Arial" w:hAnsi="Arial" w:cs="Arial"/>
                <w:sz w:val="24"/>
                <w:szCs w:val="24"/>
              </w:rPr>
            </w:pPr>
            <w:r w:rsidRPr="00256660">
              <w:rPr>
                <w:rFonts w:ascii="Arial" w:hAnsi="Arial" w:cs="Arial"/>
                <w:sz w:val="24"/>
                <w:szCs w:val="24"/>
              </w:rPr>
              <w:t>Influence of Sr on electrochemical corrosion behavior of hod dip zinc coating</w:t>
            </w:r>
          </w:p>
        </w:tc>
        <w:tc>
          <w:tcPr>
            <w:tcW w:w="2880" w:type="dxa"/>
            <w:vAlign w:val="center"/>
          </w:tcPr>
          <w:p w:rsidR="00B96382" w:rsidRPr="00256660" w:rsidRDefault="00B96382" w:rsidP="00B96382">
            <w:pPr>
              <w:spacing w:after="0" w:line="240" w:lineRule="auto"/>
              <w:jc w:val="center"/>
              <w:rPr>
                <w:rFonts w:ascii="Arial" w:eastAsia="Times New Roman" w:hAnsi="Arial" w:cs="Arial"/>
                <w:color w:val="000000" w:themeColor="text1"/>
                <w:sz w:val="24"/>
                <w:szCs w:val="24"/>
              </w:rPr>
            </w:pPr>
            <w:r w:rsidRPr="00256660">
              <w:rPr>
                <w:rFonts w:ascii="Arial" w:eastAsia="Times New Roman" w:hAnsi="Arial" w:cs="Arial"/>
                <w:color w:val="000000" w:themeColor="text1"/>
                <w:sz w:val="24"/>
                <w:szCs w:val="24"/>
              </w:rPr>
              <w:t>S.T.Vagge &amp;  V S Raja</w:t>
            </w:r>
          </w:p>
        </w:tc>
        <w:tc>
          <w:tcPr>
            <w:tcW w:w="1908"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01</w:t>
            </w:r>
          </w:p>
        </w:tc>
      </w:tr>
    </w:tbl>
    <w:p w:rsidR="00B96382" w:rsidRDefault="00B96382" w:rsidP="00B96382">
      <w:pPr>
        <w:pStyle w:val="ListParagraph"/>
        <w:ind w:left="360"/>
        <w:rPr>
          <w:rFonts w:ascii="Arial" w:hAnsi="Arial" w:cs="Arial"/>
          <w:b/>
          <w:sz w:val="36"/>
          <w:szCs w:val="36"/>
        </w:rPr>
      </w:pPr>
    </w:p>
    <w:p w:rsidR="00B96382" w:rsidRDefault="00B96382" w:rsidP="00B96382">
      <w:pPr>
        <w:pStyle w:val="ListParagraph"/>
        <w:ind w:left="360"/>
        <w:rPr>
          <w:rFonts w:ascii="Arial" w:hAnsi="Arial" w:cs="Arial"/>
          <w:b/>
          <w:sz w:val="36"/>
          <w:szCs w:val="36"/>
        </w:rPr>
      </w:pPr>
    </w:p>
    <w:p w:rsidR="00B96382" w:rsidRPr="00256660" w:rsidRDefault="00B96382" w:rsidP="00B96382">
      <w:pPr>
        <w:pStyle w:val="ListParagraph"/>
        <w:numPr>
          <w:ilvl w:val="0"/>
          <w:numId w:val="19"/>
        </w:numPr>
        <w:rPr>
          <w:rFonts w:ascii="Arial" w:hAnsi="Arial" w:cs="Arial"/>
          <w:b/>
          <w:sz w:val="28"/>
          <w:szCs w:val="28"/>
        </w:rPr>
      </w:pPr>
      <w:r>
        <w:rPr>
          <w:rFonts w:ascii="Arial" w:hAnsi="Arial" w:cs="Arial"/>
          <w:b/>
          <w:sz w:val="28"/>
          <w:szCs w:val="28"/>
        </w:rPr>
        <w:t xml:space="preserve">  </w:t>
      </w:r>
      <w:r w:rsidRPr="00256660">
        <w:rPr>
          <w:rFonts w:ascii="Arial" w:hAnsi="Arial" w:cs="Arial"/>
          <w:b/>
          <w:sz w:val="28"/>
          <w:szCs w:val="28"/>
        </w:rPr>
        <w:t>SEMINARS/ WORKSHOPS / CONFERENCE / TRAINING PROGRAMS / LECTURES / EVENTS :</w:t>
      </w:r>
    </w:p>
    <w:p w:rsidR="00B96382" w:rsidRPr="00256660" w:rsidRDefault="00B96382" w:rsidP="00B96382">
      <w:pPr>
        <w:pStyle w:val="ListParagraph"/>
        <w:numPr>
          <w:ilvl w:val="0"/>
          <w:numId w:val="112"/>
        </w:numPr>
        <w:rPr>
          <w:rFonts w:ascii="Arial" w:hAnsi="Arial" w:cs="Arial"/>
          <w:bCs/>
          <w:sz w:val="24"/>
          <w:szCs w:val="24"/>
        </w:rPr>
      </w:pPr>
      <w:r w:rsidRPr="00256660">
        <w:rPr>
          <w:rFonts w:ascii="Arial" w:hAnsi="Arial" w:cs="Arial"/>
          <w:b/>
          <w:sz w:val="24"/>
          <w:szCs w:val="24"/>
        </w:rPr>
        <w:t>Details of the Workshop/ Seminar/ Conference/ Event</w:t>
      </w:r>
      <w:r w:rsidRPr="00256660">
        <w:rPr>
          <w:rFonts w:ascii="Arial" w:hAnsi="Arial" w:cs="Arial"/>
          <w:bCs/>
          <w:sz w:val="24"/>
          <w:szCs w:val="24"/>
        </w:rPr>
        <w:t xml:space="preserve"> </w:t>
      </w:r>
      <w:r w:rsidRPr="00256660">
        <w:rPr>
          <w:rFonts w:ascii="Arial" w:hAnsi="Arial" w:cs="Arial"/>
          <w:b/>
          <w:sz w:val="24"/>
          <w:szCs w:val="24"/>
        </w:rPr>
        <w:t xml:space="preserve">organized by the dept  </w:t>
      </w:r>
    </w:p>
    <w:tbl>
      <w:tblPr>
        <w:tblW w:w="10629" w:type="dxa"/>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
        <w:gridCol w:w="2475"/>
        <w:gridCol w:w="1080"/>
        <w:gridCol w:w="1260"/>
        <w:gridCol w:w="1350"/>
        <w:gridCol w:w="1665"/>
        <w:gridCol w:w="1080"/>
        <w:gridCol w:w="1129"/>
      </w:tblGrid>
      <w:tr w:rsidR="00B96382" w:rsidRPr="00256660" w:rsidTr="00B96382">
        <w:trPr>
          <w:trHeight w:val="1076"/>
          <w:jc w:val="center"/>
        </w:trPr>
        <w:tc>
          <w:tcPr>
            <w:tcW w:w="59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br w:type="page"/>
              <w:t>Sr.</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w:t>
            </w:r>
          </w:p>
        </w:tc>
        <w:tc>
          <w:tcPr>
            <w:tcW w:w="2475"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workshop/ seminar</w:t>
            </w:r>
          </w:p>
        </w:tc>
        <w:tc>
          <w:tcPr>
            <w:tcW w:w="108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Date</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DD/MM/YYYY</w:t>
            </w:r>
          </w:p>
        </w:tc>
        <w:tc>
          <w:tcPr>
            <w:tcW w:w="126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faculty Coordinator</w:t>
            </w:r>
          </w:p>
        </w:tc>
        <w:tc>
          <w:tcPr>
            <w:tcW w:w="135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Category of the Participants</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(ie. Faculty/ Students/ Industry people/ all/ either etc.)</w:t>
            </w:r>
          </w:p>
        </w:tc>
        <w:tc>
          <w:tcPr>
            <w:tcW w:w="1665"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 of Participants</w:t>
            </w:r>
          </w:p>
        </w:tc>
        <w:tc>
          <w:tcPr>
            <w:tcW w:w="1080" w:type="dxa"/>
            <w:tcBorders>
              <w:lef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Sponsoring Agency (if any)</w:t>
            </w:r>
          </w:p>
        </w:tc>
        <w:tc>
          <w:tcPr>
            <w:tcW w:w="1129" w:type="dxa"/>
            <w:tcBorders>
              <w:lef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Income (if any)</w:t>
            </w:r>
          </w:p>
        </w:tc>
      </w:tr>
      <w:tr w:rsidR="00B96382" w:rsidRPr="00256660" w:rsidTr="00B96382">
        <w:trPr>
          <w:trHeight w:val="260"/>
          <w:jc w:val="center"/>
        </w:trPr>
        <w:tc>
          <w:tcPr>
            <w:tcW w:w="59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c>
          <w:tcPr>
            <w:tcW w:w="2475"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color w:val="000000"/>
                <w:sz w:val="24"/>
                <w:szCs w:val="24"/>
              </w:rPr>
            </w:pPr>
            <w:r w:rsidRPr="00256660">
              <w:rPr>
                <w:rFonts w:ascii="Arial" w:hAnsi="Arial" w:cs="Arial"/>
                <w:color w:val="000000"/>
                <w:sz w:val="24"/>
                <w:szCs w:val="24"/>
              </w:rPr>
              <w:t>TEQIP Phase-II Sponsored One Week Faculty Development Program (FDP) on “</w:t>
            </w:r>
            <w:r w:rsidRPr="00256660">
              <w:rPr>
                <w:rFonts w:ascii="Arial" w:hAnsi="Arial" w:cs="Arial"/>
                <w:bCs/>
                <w:color w:val="000000"/>
                <w:sz w:val="24"/>
                <w:szCs w:val="24"/>
              </w:rPr>
              <w:t>A Workshop on Characterization of Macro-, Micro- and Nanomaterials”</w:t>
            </w:r>
          </w:p>
        </w:tc>
        <w:tc>
          <w:tcPr>
            <w:tcW w:w="1080" w:type="dxa"/>
            <w:vAlign w:val="center"/>
          </w:tcPr>
          <w:p w:rsidR="00B96382" w:rsidRPr="00256660" w:rsidRDefault="00B96382" w:rsidP="00B96382">
            <w:pPr>
              <w:pStyle w:val="Heading1"/>
              <w:spacing w:line="360" w:lineRule="auto"/>
              <w:rPr>
                <w:rFonts w:ascii="Arial" w:hAnsi="Arial" w:cs="Arial"/>
                <w:b w:val="0"/>
                <w:sz w:val="24"/>
              </w:rPr>
            </w:pPr>
            <w:r w:rsidRPr="00256660">
              <w:rPr>
                <w:rFonts w:ascii="Arial" w:hAnsi="Arial" w:cs="Arial"/>
                <w:b w:val="0"/>
                <w:sz w:val="24"/>
              </w:rPr>
              <w:t>June 2-6, 2014</w:t>
            </w:r>
          </w:p>
          <w:p w:rsidR="00B96382" w:rsidRPr="00256660" w:rsidRDefault="00B96382" w:rsidP="00B96382">
            <w:pPr>
              <w:widowControl w:val="0"/>
              <w:autoSpaceDE w:val="0"/>
              <w:autoSpaceDN w:val="0"/>
              <w:adjustRightInd w:val="0"/>
              <w:spacing w:after="0" w:line="360" w:lineRule="auto"/>
              <w:jc w:val="center"/>
              <w:rPr>
                <w:rFonts w:ascii="Arial" w:hAnsi="Arial" w:cs="Arial"/>
                <w:bCs/>
                <w:color w:val="000000"/>
                <w:sz w:val="24"/>
                <w:szCs w:val="24"/>
              </w:rPr>
            </w:pPr>
            <w:r w:rsidRPr="00256660">
              <w:rPr>
                <w:rFonts w:ascii="Arial" w:hAnsi="Arial" w:cs="Arial"/>
                <w:bCs/>
                <w:color w:val="000000"/>
                <w:sz w:val="24"/>
                <w:szCs w:val="24"/>
              </w:rPr>
              <w:t>(5 working days)</w:t>
            </w:r>
          </w:p>
          <w:p w:rsidR="00B96382" w:rsidRPr="00256660" w:rsidRDefault="00B96382" w:rsidP="00B96382">
            <w:pPr>
              <w:widowControl w:val="0"/>
              <w:autoSpaceDE w:val="0"/>
              <w:autoSpaceDN w:val="0"/>
              <w:adjustRightInd w:val="0"/>
              <w:spacing w:after="0" w:line="360" w:lineRule="auto"/>
              <w:jc w:val="center"/>
              <w:rPr>
                <w:rFonts w:ascii="Arial" w:hAnsi="Arial" w:cs="Arial"/>
                <w:sz w:val="24"/>
                <w:szCs w:val="24"/>
              </w:rPr>
            </w:pPr>
          </w:p>
        </w:tc>
        <w:tc>
          <w:tcPr>
            <w:tcW w:w="1260" w:type="dxa"/>
            <w:vAlign w:val="center"/>
          </w:tcPr>
          <w:p w:rsidR="00B96382" w:rsidRPr="00256660" w:rsidRDefault="00B96382" w:rsidP="00B96382">
            <w:pPr>
              <w:widowControl w:val="0"/>
              <w:autoSpaceDE w:val="0"/>
              <w:autoSpaceDN w:val="0"/>
              <w:adjustRightInd w:val="0"/>
              <w:spacing w:after="0" w:line="360" w:lineRule="auto"/>
              <w:ind w:left="-108"/>
              <w:jc w:val="center"/>
              <w:rPr>
                <w:rFonts w:ascii="Arial" w:hAnsi="Arial" w:cs="Arial"/>
                <w:sz w:val="24"/>
                <w:szCs w:val="24"/>
              </w:rPr>
            </w:pPr>
            <w:r w:rsidRPr="00256660">
              <w:rPr>
                <w:rFonts w:ascii="Arial" w:hAnsi="Arial" w:cs="Arial"/>
                <w:sz w:val="24"/>
                <w:szCs w:val="24"/>
              </w:rPr>
              <w:t>Prof. R.K. Goyal</w:t>
            </w:r>
          </w:p>
          <w:p w:rsidR="00B96382" w:rsidRPr="00256660" w:rsidRDefault="00B96382" w:rsidP="00B96382">
            <w:pPr>
              <w:widowControl w:val="0"/>
              <w:autoSpaceDE w:val="0"/>
              <w:autoSpaceDN w:val="0"/>
              <w:adjustRightInd w:val="0"/>
              <w:spacing w:after="0" w:line="360" w:lineRule="auto"/>
              <w:ind w:left="-108"/>
              <w:jc w:val="center"/>
              <w:rPr>
                <w:rFonts w:ascii="Arial" w:hAnsi="Arial" w:cs="Arial"/>
                <w:sz w:val="24"/>
                <w:szCs w:val="24"/>
              </w:rPr>
            </w:pPr>
          </w:p>
          <w:p w:rsidR="00B96382" w:rsidRPr="00256660" w:rsidRDefault="00B96382" w:rsidP="00B96382">
            <w:pPr>
              <w:widowControl w:val="0"/>
              <w:autoSpaceDE w:val="0"/>
              <w:autoSpaceDN w:val="0"/>
              <w:adjustRightInd w:val="0"/>
              <w:spacing w:after="0" w:line="360" w:lineRule="auto"/>
              <w:ind w:left="-108"/>
              <w:jc w:val="center"/>
              <w:rPr>
                <w:rFonts w:ascii="Arial" w:hAnsi="Arial" w:cs="Arial"/>
                <w:color w:val="0000FF"/>
                <w:sz w:val="24"/>
                <w:szCs w:val="24"/>
              </w:rPr>
            </w:pPr>
            <w:r w:rsidRPr="00256660">
              <w:rPr>
                <w:rFonts w:ascii="Arial" w:hAnsi="Arial" w:cs="Arial"/>
                <w:sz w:val="24"/>
                <w:szCs w:val="24"/>
              </w:rPr>
              <w:t>Co -coordinator: K.R. Kambale</w:t>
            </w:r>
          </w:p>
        </w:tc>
        <w:tc>
          <w:tcPr>
            <w:tcW w:w="1350" w:type="dxa"/>
            <w:vAlign w:val="center"/>
          </w:tcPr>
          <w:p w:rsidR="00B96382" w:rsidRPr="00256660" w:rsidRDefault="00B96382" w:rsidP="00B96382">
            <w:pPr>
              <w:widowControl w:val="0"/>
              <w:autoSpaceDE w:val="0"/>
              <w:autoSpaceDN w:val="0"/>
              <w:adjustRightInd w:val="0"/>
              <w:spacing w:after="0" w:line="360" w:lineRule="auto"/>
              <w:jc w:val="center"/>
              <w:rPr>
                <w:rFonts w:ascii="Arial" w:hAnsi="Arial" w:cs="Arial"/>
                <w:sz w:val="24"/>
                <w:szCs w:val="24"/>
              </w:rPr>
            </w:pPr>
            <w:r w:rsidRPr="00256660">
              <w:rPr>
                <w:rFonts w:ascii="Arial" w:hAnsi="Arial" w:cs="Arial"/>
                <w:bCs/>
                <w:color w:val="000000"/>
                <w:sz w:val="24"/>
                <w:szCs w:val="24"/>
              </w:rPr>
              <w:t>faculty</w:t>
            </w:r>
          </w:p>
        </w:tc>
        <w:tc>
          <w:tcPr>
            <w:tcW w:w="166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32</w:t>
            </w:r>
          </w:p>
        </w:tc>
        <w:tc>
          <w:tcPr>
            <w:tcW w:w="1080" w:type="dxa"/>
            <w:tcBorders>
              <w:lef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TEQIP</w:t>
            </w:r>
          </w:p>
        </w:tc>
        <w:tc>
          <w:tcPr>
            <w:tcW w:w="1129" w:type="dxa"/>
            <w:tcBorders>
              <w:lef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1.2 lakhs</w:t>
            </w:r>
          </w:p>
        </w:tc>
      </w:tr>
      <w:tr w:rsidR="00B96382" w:rsidRPr="00256660" w:rsidTr="00B96382">
        <w:trPr>
          <w:trHeight w:val="260"/>
          <w:jc w:val="center"/>
        </w:trPr>
        <w:tc>
          <w:tcPr>
            <w:tcW w:w="59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2</w:t>
            </w:r>
          </w:p>
        </w:tc>
        <w:tc>
          <w:tcPr>
            <w:tcW w:w="2475"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NMD ATM 2014</w:t>
            </w:r>
          </w:p>
        </w:tc>
        <w:tc>
          <w:tcPr>
            <w:tcW w:w="108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bCs/>
                <w:color w:val="222222"/>
                <w:sz w:val="24"/>
                <w:szCs w:val="24"/>
                <w:lang w:eastAsia="en-IN"/>
              </w:rPr>
              <w:t>12-15 Novemb</w:t>
            </w:r>
            <w:r w:rsidRPr="00256660">
              <w:rPr>
                <w:rFonts w:ascii="Arial" w:hAnsi="Arial" w:cs="Arial"/>
                <w:bCs/>
                <w:color w:val="222222"/>
                <w:sz w:val="24"/>
                <w:szCs w:val="24"/>
                <w:lang w:eastAsia="en-IN"/>
              </w:rPr>
              <w:lastRenderedPageBreak/>
              <w:t>er 2014</w:t>
            </w:r>
          </w:p>
        </w:tc>
        <w:tc>
          <w:tcPr>
            <w:tcW w:w="126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lastRenderedPageBreak/>
              <w:t>S.T.Vagge N.B.Dhok</w:t>
            </w:r>
            <w:r w:rsidRPr="00256660">
              <w:rPr>
                <w:rFonts w:ascii="Arial" w:hAnsi="Arial" w:cs="Arial"/>
                <w:sz w:val="24"/>
                <w:szCs w:val="24"/>
              </w:rPr>
              <w:lastRenderedPageBreak/>
              <w:t>ey</w:t>
            </w:r>
          </w:p>
        </w:tc>
        <w:tc>
          <w:tcPr>
            <w:tcW w:w="135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lastRenderedPageBreak/>
              <w:t>All</w:t>
            </w:r>
          </w:p>
        </w:tc>
        <w:tc>
          <w:tcPr>
            <w:tcW w:w="1665" w:type="dxa"/>
            <w:tcBorders>
              <w:righ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1450</w:t>
            </w:r>
          </w:p>
        </w:tc>
        <w:tc>
          <w:tcPr>
            <w:tcW w:w="1080" w:type="dxa"/>
            <w:tcBorders>
              <w:lef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 xml:space="preserve">Industry and govt </w:t>
            </w:r>
            <w:r w:rsidRPr="00256660">
              <w:rPr>
                <w:rFonts w:ascii="Arial" w:hAnsi="Arial" w:cs="Arial"/>
                <w:sz w:val="24"/>
                <w:szCs w:val="24"/>
              </w:rPr>
              <w:lastRenderedPageBreak/>
              <w:t>agency</w:t>
            </w:r>
          </w:p>
        </w:tc>
        <w:tc>
          <w:tcPr>
            <w:tcW w:w="1129" w:type="dxa"/>
            <w:tcBorders>
              <w:lef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p>
        </w:tc>
      </w:tr>
      <w:tr w:rsidR="00B96382" w:rsidRPr="00256660" w:rsidTr="00B96382">
        <w:trPr>
          <w:trHeight w:val="260"/>
          <w:jc w:val="center"/>
        </w:trPr>
        <w:tc>
          <w:tcPr>
            <w:tcW w:w="59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lastRenderedPageBreak/>
              <w:t>3</w:t>
            </w:r>
          </w:p>
        </w:tc>
        <w:tc>
          <w:tcPr>
            <w:tcW w:w="2475"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Two weeks   FDP on Nuclear Engineering</w:t>
            </w:r>
          </w:p>
        </w:tc>
        <w:tc>
          <w:tcPr>
            <w:tcW w:w="108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11-27 June 2014</w:t>
            </w:r>
          </w:p>
        </w:tc>
        <w:tc>
          <w:tcPr>
            <w:tcW w:w="1260" w:type="dxa"/>
            <w:vAlign w:val="center"/>
          </w:tcPr>
          <w:p w:rsidR="00B96382" w:rsidRPr="00256660" w:rsidRDefault="00B96382" w:rsidP="00B96382">
            <w:pPr>
              <w:widowControl w:val="0"/>
              <w:autoSpaceDE w:val="0"/>
              <w:autoSpaceDN w:val="0"/>
              <w:adjustRightInd w:val="0"/>
              <w:spacing w:after="0" w:line="360" w:lineRule="auto"/>
              <w:ind w:left="-108" w:right="-108"/>
              <w:jc w:val="center"/>
              <w:rPr>
                <w:rFonts w:ascii="Arial" w:hAnsi="Arial" w:cs="Arial"/>
                <w:sz w:val="24"/>
                <w:szCs w:val="24"/>
              </w:rPr>
            </w:pPr>
            <w:r w:rsidRPr="00256660">
              <w:rPr>
                <w:rFonts w:ascii="Arial" w:hAnsi="Arial" w:cs="Arial"/>
                <w:sz w:val="24"/>
                <w:szCs w:val="24"/>
              </w:rPr>
              <w:t>N B Dhokey</w:t>
            </w:r>
          </w:p>
        </w:tc>
        <w:tc>
          <w:tcPr>
            <w:tcW w:w="135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ALL</w:t>
            </w:r>
          </w:p>
        </w:tc>
        <w:tc>
          <w:tcPr>
            <w:tcW w:w="1665" w:type="dxa"/>
            <w:tcBorders>
              <w:righ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53</w:t>
            </w:r>
          </w:p>
        </w:tc>
        <w:tc>
          <w:tcPr>
            <w:tcW w:w="1080" w:type="dxa"/>
            <w:tcBorders>
              <w:lef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BRNS, AERB, INS, TEQIP</w:t>
            </w:r>
          </w:p>
        </w:tc>
        <w:tc>
          <w:tcPr>
            <w:tcW w:w="1129" w:type="dxa"/>
            <w:tcBorders>
              <w:lef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Pr>
                <w:rFonts w:ascii="Arial" w:hAnsi="Arial" w:cs="Arial"/>
                <w:sz w:val="24"/>
                <w:szCs w:val="24"/>
              </w:rPr>
              <w:t>--</w:t>
            </w:r>
          </w:p>
        </w:tc>
      </w:tr>
      <w:tr w:rsidR="00B96382" w:rsidRPr="00256660" w:rsidTr="00B96382">
        <w:trPr>
          <w:trHeight w:val="260"/>
          <w:jc w:val="center"/>
        </w:trPr>
        <w:tc>
          <w:tcPr>
            <w:tcW w:w="59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4</w:t>
            </w:r>
          </w:p>
        </w:tc>
        <w:tc>
          <w:tcPr>
            <w:tcW w:w="2475"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Pr>
                <w:rFonts w:ascii="Arial" w:hAnsi="Arial" w:cs="Arial"/>
                <w:sz w:val="24"/>
                <w:szCs w:val="24"/>
              </w:rPr>
              <w:t>Dr Dara P Antia M</w:t>
            </w:r>
            <w:r w:rsidRPr="00256660">
              <w:rPr>
                <w:rFonts w:ascii="Arial" w:hAnsi="Arial" w:cs="Arial"/>
                <w:sz w:val="24"/>
                <w:szCs w:val="24"/>
              </w:rPr>
              <w:t>emorial lecture</w:t>
            </w:r>
          </w:p>
        </w:tc>
        <w:tc>
          <w:tcPr>
            <w:tcW w:w="108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6 Feb 2015</w:t>
            </w:r>
          </w:p>
        </w:tc>
        <w:tc>
          <w:tcPr>
            <w:tcW w:w="126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IIM Pune chapter</w:t>
            </w:r>
          </w:p>
        </w:tc>
        <w:tc>
          <w:tcPr>
            <w:tcW w:w="1350" w:type="dxa"/>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ALL</w:t>
            </w:r>
          </w:p>
        </w:tc>
        <w:tc>
          <w:tcPr>
            <w:tcW w:w="1665" w:type="dxa"/>
            <w:tcBorders>
              <w:righ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sidRPr="00256660">
              <w:rPr>
                <w:rFonts w:ascii="Arial" w:hAnsi="Arial" w:cs="Arial"/>
                <w:sz w:val="24"/>
                <w:szCs w:val="24"/>
              </w:rPr>
              <w:t>800</w:t>
            </w:r>
          </w:p>
        </w:tc>
        <w:tc>
          <w:tcPr>
            <w:tcW w:w="1080" w:type="dxa"/>
            <w:tcBorders>
              <w:lef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p>
        </w:tc>
        <w:tc>
          <w:tcPr>
            <w:tcW w:w="1129" w:type="dxa"/>
            <w:tcBorders>
              <w:left w:val="single" w:sz="4" w:space="0" w:color="auto"/>
            </w:tcBorders>
            <w:vAlign w:val="center"/>
          </w:tcPr>
          <w:p w:rsidR="00B96382" w:rsidRPr="00256660" w:rsidRDefault="00B96382" w:rsidP="00B96382">
            <w:pPr>
              <w:widowControl w:val="0"/>
              <w:autoSpaceDE w:val="0"/>
              <w:autoSpaceDN w:val="0"/>
              <w:adjustRightInd w:val="0"/>
              <w:spacing w:after="0" w:line="360" w:lineRule="auto"/>
              <w:ind w:right="-108"/>
              <w:jc w:val="center"/>
              <w:rPr>
                <w:rFonts w:ascii="Arial" w:hAnsi="Arial" w:cs="Arial"/>
                <w:sz w:val="24"/>
                <w:szCs w:val="24"/>
              </w:rPr>
            </w:pPr>
            <w:r>
              <w:rPr>
                <w:rFonts w:ascii="Arial" w:hAnsi="Arial" w:cs="Arial"/>
                <w:sz w:val="24"/>
                <w:szCs w:val="24"/>
              </w:rPr>
              <w:t>--</w:t>
            </w:r>
          </w:p>
        </w:tc>
      </w:tr>
    </w:tbl>
    <w:p w:rsidR="00B96382" w:rsidRDefault="00B96382" w:rsidP="00B96382">
      <w:pPr>
        <w:rPr>
          <w:rFonts w:ascii="Arial" w:hAnsi="Arial" w:cs="Arial"/>
          <w:bCs/>
          <w:sz w:val="24"/>
          <w:szCs w:val="24"/>
        </w:rPr>
      </w:pPr>
    </w:p>
    <w:p w:rsidR="00B96382" w:rsidRPr="00256660" w:rsidRDefault="00B96382" w:rsidP="00B96382">
      <w:pPr>
        <w:pStyle w:val="ListParagraph"/>
        <w:numPr>
          <w:ilvl w:val="0"/>
          <w:numId w:val="112"/>
        </w:numPr>
        <w:rPr>
          <w:rFonts w:ascii="Arial" w:hAnsi="Arial" w:cs="Arial"/>
          <w:bCs/>
          <w:sz w:val="24"/>
          <w:szCs w:val="24"/>
        </w:rPr>
      </w:pPr>
      <w:r w:rsidRPr="00256660">
        <w:rPr>
          <w:rFonts w:ascii="Arial" w:hAnsi="Arial" w:cs="Arial"/>
          <w:b/>
          <w:sz w:val="24"/>
          <w:szCs w:val="24"/>
        </w:rPr>
        <w:t>Details of the Workshop/ Seminar/ Conference/ Event</w:t>
      </w:r>
      <w:r w:rsidRPr="00256660">
        <w:rPr>
          <w:rFonts w:ascii="Arial" w:hAnsi="Arial" w:cs="Arial"/>
          <w:bCs/>
          <w:sz w:val="24"/>
          <w:szCs w:val="24"/>
        </w:rPr>
        <w:t xml:space="preserve"> </w:t>
      </w:r>
      <w:r w:rsidRPr="00256660">
        <w:rPr>
          <w:rFonts w:ascii="Arial" w:hAnsi="Arial" w:cs="Arial"/>
          <w:b/>
          <w:sz w:val="24"/>
          <w:szCs w:val="24"/>
        </w:rPr>
        <w:t>attended by the (faculty) dept</w:t>
      </w:r>
    </w:p>
    <w:tbl>
      <w:tblPr>
        <w:tblW w:w="10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2431"/>
        <w:gridCol w:w="1737"/>
        <w:gridCol w:w="1590"/>
        <w:gridCol w:w="1590"/>
        <w:gridCol w:w="1590"/>
        <w:gridCol w:w="1564"/>
      </w:tblGrid>
      <w:tr w:rsidR="00B96382" w:rsidRPr="00256660" w:rsidTr="00B96382">
        <w:trPr>
          <w:trHeight w:val="1077"/>
          <w:jc w:val="center"/>
        </w:trPr>
        <w:tc>
          <w:tcPr>
            <w:tcW w:w="563"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br w:type="page"/>
              <w:t>Sr.</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w:t>
            </w:r>
          </w:p>
        </w:tc>
        <w:tc>
          <w:tcPr>
            <w:tcW w:w="1972"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workshop/ seminar</w:t>
            </w:r>
          </w:p>
        </w:tc>
        <w:tc>
          <w:tcPr>
            <w:tcW w:w="1496"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Date</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DD/MM/YYYY</w:t>
            </w:r>
          </w:p>
        </w:tc>
        <w:tc>
          <w:tcPr>
            <w:tcW w:w="1539"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faculty Coordinator</w:t>
            </w:r>
          </w:p>
        </w:tc>
        <w:tc>
          <w:tcPr>
            <w:tcW w:w="2024"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Category of the Participants</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(ie. Faculty/ Students/ Industry people/ all/ either etc.)</w:t>
            </w:r>
          </w:p>
        </w:tc>
        <w:tc>
          <w:tcPr>
            <w:tcW w:w="1495"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 of Participants</w:t>
            </w:r>
          </w:p>
        </w:tc>
        <w:tc>
          <w:tcPr>
            <w:tcW w:w="1414" w:type="dxa"/>
            <w:tcBorders>
              <w:lef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Sponsoring Agency (if any)</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1</w:t>
            </w:r>
          </w:p>
        </w:tc>
        <w:tc>
          <w:tcPr>
            <w:tcW w:w="1972" w:type="dxa"/>
          </w:tcPr>
          <w:p w:rsidR="00B96382" w:rsidRPr="00256660" w:rsidRDefault="00B96382" w:rsidP="00B96382">
            <w:pPr>
              <w:spacing w:after="0" w:line="240" w:lineRule="auto"/>
              <w:rPr>
                <w:rFonts w:ascii="Arial" w:hAnsi="Arial" w:cs="Arial"/>
                <w:bCs/>
                <w:color w:val="000000"/>
                <w:sz w:val="24"/>
                <w:szCs w:val="24"/>
              </w:rPr>
            </w:pPr>
            <w:r w:rsidRPr="00256660">
              <w:rPr>
                <w:rFonts w:ascii="Arial" w:hAnsi="Arial" w:cs="Arial"/>
                <w:color w:val="222222"/>
                <w:sz w:val="24"/>
                <w:szCs w:val="24"/>
                <w:lang w:eastAsia="en-IN"/>
              </w:rPr>
              <w:t>52</w:t>
            </w:r>
            <w:r w:rsidRPr="00256660">
              <w:rPr>
                <w:rFonts w:ascii="Arial" w:hAnsi="Arial" w:cs="Arial"/>
                <w:color w:val="222222"/>
                <w:sz w:val="24"/>
                <w:szCs w:val="24"/>
                <w:vertAlign w:val="superscript"/>
                <w:lang w:eastAsia="en-IN"/>
              </w:rPr>
              <w:t xml:space="preserve">nd </w:t>
            </w:r>
            <w:r w:rsidRPr="00256660">
              <w:rPr>
                <w:rFonts w:ascii="Arial" w:hAnsi="Arial" w:cs="Arial"/>
                <w:color w:val="222222"/>
                <w:sz w:val="24"/>
                <w:szCs w:val="24"/>
                <w:lang w:eastAsia="en-IN"/>
              </w:rPr>
              <w:t>National Metallurgists’ Day (NMD) and 68</w:t>
            </w:r>
            <w:r w:rsidRPr="00256660">
              <w:rPr>
                <w:rFonts w:ascii="Arial" w:hAnsi="Arial" w:cs="Arial"/>
                <w:color w:val="222222"/>
                <w:sz w:val="24"/>
                <w:szCs w:val="24"/>
                <w:vertAlign w:val="superscript"/>
                <w:lang w:eastAsia="en-IN"/>
              </w:rPr>
              <w:t>th</w:t>
            </w:r>
            <w:r w:rsidRPr="00256660">
              <w:rPr>
                <w:rFonts w:ascii="Arial" w:hAnsi="Arial" w:cs="Arial"/>
                <w:color w:val="222222"/>
                <w:sz w:val="24"/>
                <w:szCs w:val="24"/>
                <w:lang w:eastAsia="en-IN"/>
              </w:rPr>
              <w:t xml:space="preserve"> Annual Technical Meeting (ATM) “</w:t>
            </w:r>
            <w:r w:rsidRPr="00256660">
              <w:rPr>
                <w:rFonts w:ascii="Arial" w:hAnsi="Arial" w:cs="Arial"/>
                <w:bCs/>
                <w:color w:val="222222"/>
                <w:sz w:val="24"/>
                <w:szCs w:val="24"/>
                <w:lang w:eastAsia="en-IN"/>
              </w:rPr>
              <w:t>Redefining the Horizons of Metallurgy/Materials: Focus on Automotive, Aerospace, Defense and Energy” organized by IIM, held at College of Engg, Pune.</w:t>
            </w:r>
          </w:p>
        </w:tc>
        <w:tc>
          <w:tcPr>
            <w:tcW w:w="1496" w:type="dxa"/>
            <w:vAlign w:val="center"/>
          </w:tcPr>
          <w:p w:rsidR="00B96382" w:rsidRPr="00256660" w:rsidRDefault="00B96382" w:rsidP="00B96382">
            <w:pPr>
              <w:tabs>
                <w:tab w:val="left" w:pos="2385"/>
                <w:tab w:val="center" w:pos="4513"/>
              </w:tabs>
              <w:spacing w:after="0" w:line="240" w:lineRule="auto"/>
              <w:jc w:val="center"/>
              <w:rPr>
                <w:rFonts w:ascii="Arial" w:hAnsi="Arial" w:cs="Arial"/>
                <w:sz w:val="24"/>
                <w:szCs w:val="24"/>
              </w:rPr>
            </w:pPr>
            <w:r w:rsidRPr="00256660">
              <w:rPr>
                <w:rFonts w:ascii="Arial" w:hAnsi="Arial" w:cs="Arial"/>
                <w:bCs/>
                <w:color w:val="222222"/>
                <w:sz w:val="24"/>
                <w:szCs w:val="24"/>
                <w:lang w:eastAsia="en-IN"/>
              </w:rPr>
              <w:t>12-15 November 2014</w:t>
            </w:r>
          </w:p>
        </w:tc>
        <w:tc>
          <w:tcPr>
            <w:tcW w:w="1539" w:type="dxa"/>
            <w:vAlign w:val="center"/>
          </w:tcPr>
          <w:p w:rsidR="00B96382" w:rsidRPr="00256660" w:rsidRDefault="00B96382" w:rsidP="00B96382">
            <w:pPr>
              <w:spacing w:after="0" w:line="240" w:lineRule="auto"/>
              <w:jc w:val="center"/>
              <w:rPr>
                <w:rFonts w:ascii="Arial" w:hAnsi="Arial" w:cs="Arial"/>
                <w:bCs/>
                <w:color w:val="222222"/>
                <w:sz w:val="24"/>
                <w:szCs w:val="24"/>
                <w:lang w:eastAsia="en-IN"/>
              </w:rPr>
            </w:pPr>
            <w:r w:rsidRPr="00256660">
              <w:rPr>
                <w:rFonts w:ascii="Arial" w:hAnsi="Arial" w:cs="Arial"/>
                <w:sz w:val="24"/>
                <w:szCs w:val="24"/>
              </w:rPr>
              <w:t>S.T.Vagge N.B.Dhokey</w:t>
            </w:r>
            <w:r w:rsidRPr="00256660">
              <w:rPr>
                <w:rFonts w:ascii="Arial" w:hAnsi="Arial" w:cs="Arial"/>
                <w:bCs/>
                <w:color w:val="222222"/>
                <w:sz w:val="24"/>
                <w:szCs w:val="24"/>
                <w:lang w:eastAsia="en-IN"/>
              </w:rPr>
              <w:t xml:space="preserve"> </w:t>
            </w:r>
          </w:p>
          <w:p w:rsidR="00B96382" w:rsidRPr="00256660" w:rsidRDefault="00B96382" w:rsidP="00B96382">
            <w:pPr>
              <w:spacing w:after="0" w:line="240" w:lineRule="auto"/>
              <w:jc w:val="center"/>
              <w:rPr>
                <w:rFonts w:ascii="Arial" w:hAnsi="Arial" w:cs="Arial"/>
                <w:bCs/>
                <w:color w:val="222222"/>
                <w:sz w:val="24"/>
                <w:szCs w:val="24"/>
                <w:lang w:eastAsia="en-IN"/>
              </w:rPr>
            </w:pPr>
            <w:r w:rsidRPr="00256660">
              <w:rPr>
                <w:rFonts w:ascii="Arial" w:hAnsi="Arial" w:cs="Arial"/>
                <w:bCs/>
                <w:color w:val="222222"/>
                <w:sz w:val="24"/>
                <w:szCs w:val="24"/>
                <w:lang w:eastAsia="en-IN"/>
              </w:rPr>
              <w:t>A K Singh</w:t>
            </w:r>
          </w:p>
          <w:p w:rsidR="00B96382" w:rsidRPr="00256660" w:rsidRDefault="00B96382" w:rsidP="00B96382">
            <w:pPr>
              <w:spacing w:after="0" w:line="240" w:lineRule="auto"/>
              <w:jc w:val="center"/>
              <w:rPr>
                <w:rFonts w:ascii="Arial" w:hAnsi="Arial" w:cs="Arial"/>
                <w:bCs/>
                <w:color w:val="222222"/>
                <w:sz w:val="24"/>
                <w:szCs w:val="24"/>
                <w:lang w:eastAsia="en-IN"/>
              </w:rPr>
            </w:pPr>
          </w:p>
          <w:p w:rsidR="00B96382" w:rsidRPr="00256660" w:rsidRDefault="00B96382" w:rsidP="00B96382">
            <w:pPr>
              <w:spacing w:after="0" w:line="240" w:lineRule="auto"/>
              <w:jc w:val="center"/>
              <w:rPr>
                <w:rFonts w:ascii="Arial" w:hAnsi="Arial" w:cs="Arial"/>
                <w:bCs/>
                <w:color w:val="222222"/>
                <w:sz w:val="24"/>
                <w:szCs w:val="24"/>
                <w:lang w:eastAsia="en-IN"/>
              </w:rPr>
            </w:pPr>
            <w:r w:rsidRPr="00256660">
              <w:rPr>
                <w:rFonts w:ascii="Arial" w:hAnsi="Arial" w:cs="Arial"/>
                <w:bCs/>
                <w:color w:val="222222"/>
                <w:sz w:val="24"/>
                <w:szCs w:val="24"/>
                <w:lang w:eastAsia="en-IN"/>
              </w:rPr>
              <w:t xml:space="preserve">Attended by all faculty </w:t>
            </w:r>
          </w:p>
        </w:tc>
        <w:tc>
          <w:tcPr>
            <w:tcW w:w="2024"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bCs/>
                <w:sz w:val="24"/>
                <w:szCs w:val="24"/>
              </w:rPr>
              <w:t>All</w:t>
            </w:r>
          </w:p>
        </w:tc>
        <w:tc>
          <w:tcPr>
            <w:tcW w:w="149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1442</w:t>
            </w:r>
          </w:p>
        </w:tc>
        <w:tc>
          <w:tcPr>
            <w:tcW w:w="1414" w:type="dxa"/>
            <w:tcBorders>
              <w:lef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IIM and Industries</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2</w:t>
            </w:r>
          </w:p>
        </w:tc>
        <w:tc>
          <w:tcPr>
            <w:tcW w:w="1972"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p>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 xml:space="preserve">Two Days Workshop on “Thermal Spray Technology” by Prof. Christopher Berndt and Three Days “6th Asian Thermal </w:t>
            </w:r>
            <w:r w:rsidRPr="00256660">
              <w:rPr>
                <w:rFonts w:ascii="Arial" w:hAnsi="Arial" w:cs="Arial"/>
                <w:color w:val="222222"/>
                <w:sz w:val="24"/>
                <w:szCs w:val="24"/>
                <w:lang w:eastAsia="en-IN"/>
              </w:rPr>
              <w:lastRenderedPageBreak/>
              <w:t>Spray Conference”</w:t>
            </w:r>
          </w:p>
          <w:p w:rsidR="00B96382" w:rsidRPr="00256660" w:rsidRDefault="00B96382" w:rsidP="00B96382">
            <w:pPr>
              <w:spacing w:after="0" w:line="240" w:lineRule="auto"/>
              <w:jc w:val="center"/>
              <w:rPr>
                <w:rFonts w:ascii="Arial" w:hAnsi="Arial" w:cs="Arial"/>
                <w:color w:val="222222"/>
                <w:sz w:val="24"/>
                <w:szCs w:val="24"/>
                <w:lang w:eastAsia="en-IN"/>
              </w:rPr>
            </w:pPr>
          </w:p>
        </w:tc>
        <w:tc>
          <w:tcPr>
            <w:tcW w:w="1496"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lastRenderedPageBreak/>
              <w:t>22-26 November, 2014</w:t>
            </w:r>
          </w:p>
        </w:tc>
        <w:tc>
          <w:tcPr>
            <w:tcW w:w="1539"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 Attended: S.S. Hosmani</w:t>
            </w:r>
          </w:p>
        </w:tc>
        <w:tc>
          <w:tcPr>
            <w:tcW w:w="2024"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 Students, Industry People</w:t>
            </w:r>
          </w:p>
        </w:tc>
        <w:tc>
          <w:tcPr>
            <w:tcW w:w="1495" w:type="dxa"/>
            <w:tcBorders>
              <w:righ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60</w:t>
            </w:r>
          </w:p>
        </w:tc>
        <w:tc>
          <w:tcPr>
            <w:tcW w:w="1414" w:type="dxa"/>
            <w:tcBorders>
              <w:lef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ARCI-Hyderabad, India</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lastRenderedPageBreak/>
              <w:t>3</w:t>
            </w:r>
          </w:p>
        </w:tc>
        <w:tc>
          <w:tcPr>
            <w:tcW w:w="1972"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p>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Two Days Workshop on “Pedagogy – Seven Habits for the 21st Century Educators”</w:t>
            </w:r>
          </w:p>
          <w:p w:rsidR="00B96382" w:rsidRPr="00256660" w:rsidRDefault="00B96382" w:rsidP="00B96382">
            <w:pPr>
              <w:spacing w:after="0" w:line="240" w:lineRule="auto"/>
              <w:jc w:val="center"/>
              <w:rPr>
                <w:rFonts w:ascii="Arial" w:hAnsi="Arial" w:cs="Arial"/>
                <w:color w:val="222222"/>
                <w:sz w:val="24"/>
                <w:szCs w:val="24"/>
                <w:lang w:eastAsia="en-IN"/>
              </w:rPr>
            </w:pPr>
          </w:p>
        </w:tc>
        <w:tc>
          <w:tcPr>
            <w:tcW w:w="1496"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12 &amp; 20 September, 2014</w:t>
            </w:r>
          </w:p>
        </w:tc>
        <w:tc>
          <w:tcPr>
            <w:tcW w:w="1539"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 Attended: S.S. Hosmani</w:t>
            </w:r>
          </w:p>
        </w:tc>
        <w:tc>
          <w:tcPr>
            <w:tcW w:w="2024"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w:t>
            </w:r>
          </w:p>
        </w:tc>
        <w:tc>
          <w:tcPr>
            <w:tcW w:w="1495" w:type="dxa"/>
            <w:tcBorders>
              <w:righ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20</w:t>
            </w:r>
          </w:p>
        </w:tc>
        <w:tc>
          <w:tcPr>
            <w:tcW w:w="1414" w:type="dxa"/>
            <w:tcBorders>
              <w:lef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TEQIP-II, College of Engineering, Pune, India</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4</w:t>
            </w:r>
          </w:p>
        </w:tc>
        <w:tc>
          <w:tcPr>
            <w:tcW w:w="1972"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sz w:val="24"/>
                <w:szCs w:val="24"/>
              </w:rPr>
              <w:t>Two Weeks BRNS- TEQIP-II  Sponsored FDP on “Overview of Nuclear Engineering and Its Application”</w:t>
            </w:r>
          </w:p>
        </w:tc>
        <w:tc>
          <w:tcPr>
            <w:tcW w:w="1496"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sz w:val="24"/>
                <w:szCs w:val="24"/>
              </w:rPr>
              <w:t>16-27 June 2014</w:t>
            </w:r>
          </w:p>
        </w:tc>
        <w:tc>
          <w:tcPr>
            <w:tcW w:w="1539"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 Attended: M. G. Kulthe</w:t>
            </w:r>
          </w:p>
        </w:tc>
        <w:tc>
          <w:tcPr>
            <w:tcW w:w="2024"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 Students, Industry People</w:t>
            </w:r>
          </w:p>
        </w:tc>
        <w:tc>
          <w:tcPr>
            <w:tcW w:w="1495" w:type="dxa"/>
            <w:tcBorders>
              <w:righ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60</w:t>
            </w:r>
          </w:p>
        </w:tc>
        <w:tc>
          <w:tcPr>
            <w:tcW w:w="1414" w:type="dxa"/>
            <w:tcBorders>
              <w:lef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BRNS and TEQIP II</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5</w:t>
            </w:r>
          </w:p>
        </w:tc>
        <w:tc>
          <w:tcPr>
            <w:tcW w:w="197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 xml:space="preserve">One Week TEQIP Sponsored FDP on “A Workshop on  Characterization of Macro, Micro- and Nanomaterials ” </w:t>
            </w:r>
          </w:p>
        </w:tc>
        <w:tc>
          <w:tcPr>
            <w:tcW w:w="1496"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2 - 6 June 2014</w:t>
            </w:r>
          </w:p>
        </w:tc>
        <w:tc>
          <w:tcPr>
            <w:tcW w:w="1539"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 Attended: M. G. Kulthe</w:t>
            </w:r>
          </w:p>
        </w:tc>
        <w:tc>
          <w:tcPr>
            <w:tcW w:w="2024" w:type="dxa"/>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Faculty</w:t>
            </w:r>
          </w:p>
        </w:tc>
        <w:tc>
          <w:tcPr>
            <w:tcW w:w="1495" w:type="dxa"/>
            <w:tcBorders>
              <w:righ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32</w:t>
            </w:r>
          </w:p>
        </w:tc>
        <w:tc>
          <w:tcPr>
            <w:tcW w:w="1414" w:type="dxa"/>
            <w:tcBorders>
              <w:left w:val="single" w:sz="4" w:space="0" w:color="auto"/>
            </w:tcBorders>
            <w:vAlign w:val="center"/>
          </w:tcPr>
          <w:p w:rsidR="00B96382" w:rsidRPr="00256660" w:rsidRDefault="00B96382" w:rsidP="00B96382">
            <w:pPr>
              <w:spacing w:after="0" w:line="240" w:lineRule="auto"/>
              <w:jc w:val="center"/>
              <w:rPr>
                <w:rFonts w:ascii="Arial" w:hAnsi="Arial" w:cs="Arial"/>
                <w:color w:val="222222"/>
                <w:sz w:val="24"/>
                <w:szCs w:val="24"/>
                <w:lang w:eastAsia="en-IN"/>
              </w:rPr>
            </w:pPr>
            <w:r w:rsidRPr="00256660">
              <w:rPr>
                <w:rFonts w:ascii="Arial" w:hAnsi="Arial" w:cs="Arial"/>
                <w:color w:val="222222"/>
                <w:sz w:val="24"/>
                <w:szCs w:val="24"/>
                <w:lang w:eastAsia="en-IN"/>
              </w:rPr>
              <w:t>TEQIP</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6</w:t>
            </w:r>
          </w:p>
        </w:tc>
        <w:tc>
          <w:tcPr>
            <w:tcW w:w="1972" w:type="dxa"/>
            <w:vAlign w:val="center"/>
          </w:tcPr>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color w:val="000000"/>
                <w:sz w:val="24"/>
                <w:szCs w:val="24"/>
              </w:rPr>
              <w:t xml:space="preserve">One Week TEQIP-II Sponsored FDP on “Nanomaterials  Characterization and Applications in Devices” </w:t>
            </w:r>
          </w:p>
        </w:tc>
        <w:tc>
          <w:tcPr>
            <w:tcW w:w="1496" w:type="dxa"/>
            <w:vAlign w:val="center"/>
          </w:tcPr>
          <w:p w:rsidR="00B96382" w:rsidRPr="00256660" w:rsidRDefault="00B96382" w:rsidP="00B96382">
            <w:pPr>
              <w:spacing w:after="0" w:line="240" w:lineRule="auto"/>
              <w:rPr>
                <w:rFonts w:ascii="Arial" w:hAnsi="Arial" w:cs="Arial"/>
                <w:color w:val="000000"/>
                <w:sz w:val="24"/>
                <w:szCs w:val="24"/>
              </w:rPr>
            </w:pPr>
            <w:r w:rsidRPr="00256660">
              <w:rPr>
                <w:rFonts w:ascii="Arial" w:hAnsi="Arial" w:cs="Arial"/>
                <w:color w:val="000000"/>
                <w:sz w:val="24"/>
                <w:szCs w:val="24"/>
              </w:rPr>
              <w:t>7- 11 April 2014</w:t>
            </w:r>
          </w:p>
        </w:tc>
        <w:tc>
          <w:tcPr>
            <w:tcW w:w="1539" w:type="dxa"/>
            <w:vAlign w:val="center"/>
          </w:tcPr>
          <w:p w:rsidR="00B96382" w:rsidRPr="00256660" w:rsidRDefault="00B96382" w:rsidP="00B96382">
            <w:pPr>
              <w:spacing w:after="0" w:line="240" w:lineRule="auto"/>
              <w:jc w:val="center"/>
              <w:rPr>
                <w:rFonts w:ascii="Arial" w:hAnsi="Arial" w:cs="Arial"/>
                <w:color w:val="000000"/>
                <w:sz w:val="24"/>
                <w:szCs w:val="24"/>
                <w:lang w:eastAsia="en-IN"/>
              </w:rPr>
            </w:pPr>
            <w:r w:rsidRPr="00256660">
              <w:rPr>
                <w:rFonts w:ascii="Arial" w:hAnsi="Arial" w:cs="Arial"/>
                <w:color w:val="000000"/>
                <w:sz w:val="24"/>
                <w:szCs w:val="24"/>
                <w:lang w:eastAsia="en-IN"/>
              </w:rPr>
              <w:t>Faculty Attended: M. G. Kulthe</w:t>
            </w:r>
          </w:p>
        </w:tc>
        <w:tc>
          <w:tcPr>
            <w:tcW w:w="2024" w:type="dxa"/>
            <w:vAlign w:val="center"/>
          </w:tcPr>
          <w:p w:rsidR="00B96382" w:rsidRPr="00256660" w:rsidRDefault="00B96382" w:rsidP="00B96382">
            <w:pPr>
              <w:spacing w:after="0" w:line="240" w:lineRule="auto"/>
              <w:jc w:val="center"/>
              <w:rPr>
                <w:rFonts w:ascii="Arial" w:hAnsi="Arial" w:cs="Arial"/>
                <w:color w:val="000000"/>
                <w:sz w:val="24"/>
                <w:szCs w:val="24"/>
                <w:lang w:eastAsia="en-IN"/>
              </w:rPr>
            </w:pPr>
            <w:r w:rsidRPr="00256660">
              <w:rPr>
                <w:rFonts w:ascii="Arial" w:hAnsi="Arial" w:cs="Arial"/>
                <w:color w:val="000000"/>
                <w:sz w:val="24"/>
                <w:szCs w:val="24"/>
                <w:lang w:eastAsia="en-IN"/>
              </w:rPr>
              <w:t>Faculty</w:t>
            </w:r>
          </w:p>
        </w:tc>
        <w:tc>
          <w:tcPr>
            <w:tcW w:w="1495" w:type="dxa"/>
            <w:tcBorders>
              <w:right w:val="single" w:sz="4" w:space="0" w:color="auto"/>
            </w:tcBorders>
            <w:vAlign w:val="center"/>
          </w:tcPr>
          <w:p w:rsidR="00B96382" w:rsidRPr="00256660" w:rsidRDefault="00B96382" w:rsidP="00B96382">
            <w:pPr>
              <w:spacing w:after="0" w:line="240" w:lineRule="auto"/>
              <w:jc w:val="center"/>
              <w:rPr>
                <w:rFonts w:ascii="Arial" w:hAnsi="Arial" w:cs="Arial"/>
                <w:color w:val="000000"/>
                <w:sz w:val="24"/>
                <w:szCs w:val="24"/>
                <w:lang w:eastAsia="en-IN"/>
              </w:rPr>
            </w:pPr>
            <w:r w:rsidRPr="00256660">
              <w:rPr>
                <w:rFonts w:ascii="Arial" w:hAnsi="Arial" w:cs="Arial"/>
                <w:color w:val="000000"/>
                <w:sz w:val="24"/>
                <w:szCs w:val="24"/>
                <w:lang w:eastAsia="en-IN"/>
              </w:rPr>
              <w:t>50</w:t>
            </w:r>
          </w:p>
        </w:tc>
        <w:tc>
          <w:tcPr>
            <w:tcW w:w="1414" w:type="dxa"/>
            <w:tcBorders>
              <w:left w:val="single" w:sz="4" w:space="0" w:color="auto"/>
            </w:tcBorders>
            <w:vAlign w:val="center"/>
          </w:tcPr>
          <w:p w:rsidR="00B96382" w:rsidRPr="00256660" w:rsidRDefault="00B96382" w:rsidP="00B96382">
            <w:pPr>
              <w:spacing w:after="0" w:line="240" w:lineRule="auto"/>
              <w:jc w:val="center"/>
              <w:rPr>
                <w:rFonts w:ascii="Arial" w:hAnsi="Arial" w:cs="Arial"/>
                <w:color w:val="000000"/>
                <w:sz w:val="24"/>
                <w:szCs w:val="24"/>
                <w:lang w:eastAsia="en-IN"/>
              </w:rPr>
            </w:pPr>
            <w:r w:rsidRPr="00256660">
              <w:rPr>
                <w:rFonts w:ascii="Arial" w:hAnsi="Arial" w:cs="Arial"/>
                <w:color w:val="000000"/>
                <w:sz w:val="24"/>
                <w:szCs w:val="24"/>
                <w:lang w:eastAsia="en-IN"/>
              </w:rPr>
              <w:t>TEQIP</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7</w:t>
            </w:r>
          </w:p>
        </w:tc>
        <w:tc>
          <w:tcPr>
            <w:tcW w:w="1972" w:type="dxa"/>
          </w:tcPr>
          <w:p w:rsidR="00B96382" w:rsidRPr="00256660" w:rsidRDefault="00B96382" w:rsidP="00B96382">
            <w:pPr>
              <w:spacing w:after="0" w:line="240" w:lineRule="auto"/>
              <w:jc w:val="center"/>
              <w:rPr>
                <w:rFonts w:ascii="Arial" w:hAnsi="Arial" w:cs="Arial"/>
                <w:color w:val="000000"/>
                <w:sz w:val="24"/>
                <w:szCs w:val="24"/>
              </w:rPr>
            </w:pPr>
          </w:p>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sz w:val="24"/>
                <w:szCs w:val="24"/>
              </w:rPr>
              <w:t>Two Weeks BRNS- TEQIP-II  Sponsored FDP on “Overview of Nuclear Engineering and Its Application”</w:t>
            </w:r>
          </w:p>
        </w:tc>
        <w:tc>
          <w:tcPr>
            <w:tcW w:w="1496"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sz w:val="24"/>
                <w:szCs w:val="24"/>
              </w:rPr>
              <w:t>16-27 June 2014</w:t>
            </w:r>
          </w:p>
        </w:tc>
        <w:tc>
          <w:tcPr>
            <w:tcW w:w="1539" w:type="dxa"/>
          </w:tcPr>
          <w:p w:rsidR="00B96382" w:rsidRPr="00256660" w:rsidRDefault="00B96382" w:rsidP="00B96382">
            <w:pPr>
              <w:spacing w:after="0" w:line="240" w:lineRule="auto"/>
              <w:jc w:val="center"/>
              <w:rPr>
                <w:rFonts w:ascii="Arial" w:hAnsi="Arial" w:cs="Arial"/>
                <w:color w:val="000000"/>
                <w:sz w:val="24"/>
                <w:szCs w:val="24"/>
              </w:rPr>
            </w:pPr>
          </w:p>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color w:val="000000"/>
                <w:sz w:val="24"/>
                <w:szCs w:val="24"/>
              </w:rPr>
              <w:t>Prof. N B Dhokey</w:t>
            </w:r>
          </w:p>
          <w:p w:rsidR="00B96382" w:rsidRPr="00256660" w:rsidRDefault="00B96382" w:rsidP="00B96382">
            <w:pPr>
              <w:spacing w:after="0" w:line="240" w:lineRule="auto"/>
              <w:jc w:val="center"/>
              <w:rPr>
                <w:rFonts w:ascii="Arial" w:hAnsi="Arial" w:cs="Arial"/>
                <w:color w:val="000000"/>
                <w:sz w:val="24"/>
                <w:szCs w:val="24"/>
              </w:rPr>
            </w:pPr>
          </w:p>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color w:val="000000"/>
                <w:sz w:val="24"/>
                <w:szCs w:val="24"/>
              </w:rPr>
              <w:t>Faulty Attended: Prof. M. J. Rathod</w:t>
            </w:r>
          </w:p>
        </w:tc>
        <w:tc>
          <w:tcPr>
            <w:tcW w:w="2024" w:type="dxa"/>
          </w:tcPr>
          <w:p w:rsidR="00B96382" w:rsidRPr="00256660" w:rsidRDefault="00B96382" w:rsidP="00B96382">
            <w:pPr>
              <w:spacing w:after="0" w:line="240" w:lineRule="auto"/>
              <w:jc w:val="center"/>
              <w:rPr>
                <w:rFonts w:ascii="Arial" w:hAnsi="Arial" w:cs="Arial"/>
                <w:color w:val="000000"/>
                <w:sz w:val="24"/>
                <w:szCs w:val="24"/>
              </w:rPr>
            </w:pPr>
          </w:p>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color w:val="000000"/>
                <w:sz w:val="24"/>
                <w:szCs w:val="24"/>
              </w:rPr>
              <w:t>Faculty/ Students/ Industry people</w:t>
            </w:r>
          </w:p>
        </w:tc>
        <w:tc>
          <w:tcPr>
            <w:tcW w:w="1495" w:type="dxa"/>
            <w:tcBorders>
              <w:right w:val="single" w:sz="4" w:space="0" w:color="auto"/>
            </w:tcBorders>
          </w:tcPr>
          <w:p w:rsidR="00B96382" w:rsidRPr="00256660" w:rsidRDefault="00B96382" w:rsidP="00B96382">
            <w:pPr>
              <w:spacing w:after="0" w:line="240" w:lineRule="auto"/>
              <w:jc w:val="center"/>
              <w:rPr>
                <w:rFonts w:ascii="Arial" w:hAnsi="Arial" w:cs="Arial"/>
                <w:color w:val="000000"/>
                <w:sz w:val="24"/>
                <w:szCs w:val="24"/>
              </w:rPr>
            </w:pPr>
          </w:p>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color w:val="000000"/>
                <w:sz w:val="24"/>
                <w:szCs w:val="24"/>
              </w:rPr>
              <w:t>60</w:t>
            </w:r>
          </w:p>
        </w:tc>
        <w:tc>
          <w:tcPr>
            <w:tcW w:w="1414" w:type="dxa"/>
            <w:tcBorders>
              <w:left w:val="single" w:sz="4" w:space="0" w:color="auto"/>
            </w:tcBorders>
          </w:tcPr>
          <w:p w:rsidR="00B96382" w:rsidRPr="00256660" w:rsidRDefault="00B96382" w:rsidP="00B96382">
            <w:pPr>
              <w:tabs>
                <w:tab w:val="left" w:pos="1019"/>
              </w:tabs>
              <w:spacing w:after="0" w:line="240" w:lineRule="auto"/>
              <w:jc w:val="center"/>
              <w:rPr>
                <w:rFonts w:ascii="Arial" w:hAnsi="Arial" w:cs="Arial"/>
                <w:color w:val="222222"/>
                <w:sz w:val="24"/>
                <w:szCs w:val="24"/>
                <w:lang w:eastAsia="en-IN"/>
              </w:rPr>
            </w:pPr>
          </w:p>
          <w:p w:rsidR="00B96382" w:rsidRPr="00256660" w:rsidRDefault="00B96382" w:rsidP="00B96382">
            <w:pPr>
              <w:tabs>
                <w:tab w:val="left" w:pos="1019"/>
              </w:tabs>
              <w:spacing w:after="0" w:line="240" w:lineRule="auto"/>
              <w:jc w:val="center"/>
              <w:rPr>
                <w:rFonts w:ascii="Arial" w:hAnsi="Arial" w:cs="Arial"/>
                <w:color w:val="000000"/>
                <w:sz w:val="24"/>
                <w:szCs w:val="24"/>
              </w:rPr>
            </w:pPr>
            <w:r w:rsidRPr="00256660">
              <w:rPr>
                <w:rFonts w:ascii="Arial" w:hAnsi="Arial" w:cs="Arial"/>
                <w:color w:val="222222"/>
                <w:sz w:val="24"/>
                <w:szCs w:val="24"/>
                <w:lang w:eastAsia="en-IN"/>
              </w:rPr>
              <w:t>BRNS and TEQIP II</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8</w:t>
            </w:r>
          </w:p>
        </w:tc>
        <w:tc>
          <w:tcPr>
            <w:tcW w:w="1972"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Nanomaterials Characterization and application in devices</w:t>
            </w:r>
          </w:p>
        </w:tc>
        <w:tc>
          <w:tcPr>
            <w:tcW w:w="1496"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7th to 11th April 2014</w:t>
            </w:r>
          </w:p>
        </w:tc>
        <w:tc>
          <w:tcPr>
            <w:tcW w:w="1539"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J.W.Dadge</w:t>
            </w: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Faulty Attended: Prof. M. J. Rathod</w:t>
            </w:r>
          </w:p>
        </w:tc>
        <w:tc>
          <w:tcPr>
            <w:tcW w:w="2024"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Faculty</w:t>
            </w:r>
          </w:p>
        </w:tc>
        <w:tc>
          <w:tcPr>
            <w:tcW w:w="1495" w:type="dxa"/>
            <w:tcBorders>
              <w:right w:val="single" w:sz="4" w:space="0" w:color="auto"/>
            </w:tcBorders>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50</w:t>
            </w:r>
          </w:p>
        </w:tc>
        <w:tc>
          <w:tcPr>
            <w:tcW w:w="1414" w:type="dxa"/>
            <w:tcBorders>
              <w:left w:val="single" w:sz="4" w:space="0" w:color="auto"/>
            </w:tcBorders>
          </w:tcPr>
          <w:p w:rsidR="00B96382" w:rsidRPr="00256660" w:rsidRDefault="00B96382" w:rsidP="00B96382">
            <w:pPr>
              <w:tabs>
                <w:tab w:val="left" w:pos="1019"/>
              </w:tabs>
              <w:spacing w:after="0" w:line="240" w:lineRule="auto"/>
              <w:jc w:val="center"/>
              <w:rPr>
                <w:rFonts w:ascii="Arial" w:hAnsi="Arial" w:cs="Arial"/>
                <w:sz w:val="24"/>
                <w:szCs w:val="24"/>
              </w:rPr>
            </w:pPr>
          </w:p>
          <w:p w:rsidR="00B96382" w:rsidRPr="00256660" w:rsidRDefault="00B96382" w:rsidP="00B96382">
            <w:pPr>
              <w:tabs>
                <w:tab w:val="left" w:pos="1019"/>
              </w:tabs>
              <w:spacing w:after="0" w:line="240" w:lineRule="auto"/>
              <w:jc w:val="center"/>
              <w:rPr>
                <w:rFonts w:ascii="Arial" w:hAnsi="Arial" w:cs="Arial"/>
                <w:sz w:val="24"/>
                <w:szCs w:val="24"/>
              </w:rPr>
            </w:pPr>
            <w:r w:rsidRPr="00256660">
              <w:rPr>
                <w:rFonts w:ascii="Arial" w:hAnsi="Arial" w:cs="Arial"/>
                <w:sz w:val="24"/>
                <w:szCs w:val="24"/>
              </w:rPr>
              <w:t>College of Engineering Pune ,TEQIP</w:t>
            </w:r>
          </w:p>
        </w:tc>
      </w:tr>
      <w:tr w:rsidR="00B96382" w:rsidRPr="00256660" w:rsidTr="00B96382">
        <w:trPr>
          <w:trHeight w:val="269"/>
          <w:jc w:val="center"/>
        </w:trPr>
        <w:tc>
          <w:tcPr>
            <w:tcW w:w="563"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9</w:t>
            </w:r>
          </w:p>
        </w:tc>
        <w:tc>
          <w:tcPr>
            <w:tcW w:w="197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International  Thermal Spray Conference</w:t>
            </w:r>
          </w:p>
        </w:tc>
        <w:tc>
          <w:tcPr>
            <w:tcW w:w="1496"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22-23 Nov 2014</w:t>
            </w:r>
          </w:p>
        </w:tc>
        <w:tc>
          <w:tcPr>
            <w:tcW w:w="1539"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S.V.Joshi</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 xml:space="preserve">(Director – </w:t>
            </w:r>
            <w:r w:rsidRPr="00256660">
              <w:rPr>
                <w:rFonts w:ascii="Arial" w:hAnsi="Arial" w:cs="Arial"/>
                <w:sz w:val="24"/>
                <w:szCs w:val="24"/>
              </w:rPr>
              <w:lastRenderedPageBreak/>
              <w:t>ARCI)</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Faculty attended – Nazia Patel</w:t>
            </w:r>
          </w:p>
        </w:tc>
        <w:tc>
          <w:tcPr>
            <w:tcW w:w="202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All</w:t>
            </w:r>
          </w:p>
        </w:tc>
        <w:tc>
          <w:tcPr>
            <w:tcW w:w="149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100</w:t>
            </w:r>
          </w:p>
        </w:tc>
        <w:tc>
          <w:tcPr>
            <w:tcW w:w="1414" w:type="dxa"/>
            <w:tcBorders>
              <w:lef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ARCI Hyderabad</w:t>
            </w:r>
          </w:p>
        </w:tc>
      </w:tr>
    </w:tbl>
    <w:p w:rsidR="00B96382" w:rsidRDefault="00B96382" w:rsidP="00B96382">
      <w:pPr>
        <w:rPr>
          <w:rFonts w:ascii="Arial" w:hAnsi="Arial" w:cs="Arial"/>
          <w:bCs/>
          <w:sz w:val="24"/>
          <w:szCs w:val="24"/>
        </w:rPr>
      </w:pPr>
    </w:p>
    <w:p w:rsidR="00B96382" w:rsidRPr="00256660" w:rsidRDefault="00B96382" w:rsidP="00B96382">
      <w:pPr>
        <w:pStyle w:val="ListParagraph"/>
        <w:numPr>
          <w:ilvl w:val="0"/>
          <w:numId w:val="112"/>
        </w:numPr>
        <w:rPr>
          <w:rFonts w:ascii="Arial" w:hAnsi="Arial" w:cs="Arial"/>
          <w:b/>
          <w:sz w:val="24"/>
          <w:szCs w:val="24"/>
        </w:rPr>
      </w:pPr>
      <w:r w:rsidRPr="00256660">
        <w:rPr>
          <w:rFonts w:ascii="Arial" w:hAnsi="Arial" w:cs="Arial"/>
          <w:b/>
          <w:sz w:val="24"/>
          <w:szCs w:val="24"/>
        </w:rPr>
        <w:t>Details of the</w:t>
      </w:r>
      <w:r w:rsidRPr="00256660">
        <w:rPr>
          <w:rFonts w:ascii="Arial" w:hAnsi="Arial" w:cs="Arial"/>
          <w:bCs/>
          <w:sz w:val="24"/>
          <w:szCs w:val="24"/>
        </w:rPr>
        <w:t xml:space="preserve"> </w:t>
      </w:r>
      <w:r w:rsidRPr="00256660">
        <w:rPr>
          <w:rFonts w:ascii="Arial" w:hAnsi="Arial" w:cs="Arial"/>
          <w:b/>
          <w:sz w:val="24"/>
          <w:szCs w:val="24"/>
        </w:rPr>
        <w:t>Lectures/Talks organized by the department</w:t>
      </w:r>
    </w:p>
    <w:tbl>
      <w:tblPr>
        <w:tblW w:w="10913" w:type="dxa"/>
        <w:jc w:val="center"/>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2"/>
        <w:gridCol w:w="1644"/>
        <w:gridCol w:w="1737"/>
        <w:gridCol w:w="1705"/>
        <w:gridCol w:w="2167"/>
        <w:gridCol w:w="1621"/>
        <w:gridCol w:w="1347"/>
      </w:tblGrid>
      <w:tr w:rsidR="00B96382" w:rsidRPr="00256660" w:rsidTr="00B96382">
        <w:trPr>
          <w:trHeight w:val="634"/>
          <w:jc w:val="center"/>
        </w:trPr>
        <w:tc>
          <w:tcPr>
            <w:tcW w:w="692"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br w:type="page"/>
              <w:t>Sr.</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w:t>
            </w:r>
          </w:p>
        </w:tc>
        <w:tc>
          <w:tcPr>
            <w:tcW w:w="1644"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Name/title of the Lecture/ Talk</w:t>
            </w:r>
          </w:p>
        </w:tc>
        <w:tc>
          <w:tcPr>
            <w:tcW w:w="1737"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Date</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DD/MM/YYYY</w:t>
            </w:r>
          </w:p>
        </w:tc>
        <w:tc>
          <w:tcPr>
            <w:tcW w:w="1705"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Speaker , designation etc</w:t>
            </w:r>
          </w:p>
        </w:tc>
        <w:tc>
          <w:tcPr>
            <w:tcW w:w="2167"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Category of the Participants</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(ie. Faculty/ Students/ Industry people/ all/ either etc.)</w:t>
            </w:r>
          </w:p>
        </w:tc>
        <w:tc>
          <w:tcPr>
            <w:tcW w:w="1621"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 of Participants</w:t>
            </w:r>
          </w:p>
        </w:tc>
        <w:tc>
          <w:tcPr>
            <w:tcW w:w="1347"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Venue</w:t>
            </w:r>
          </w:p>
        </w:tc>
      </w:tr>
      <w:tr w:rsidR="00B96382" w:rsidRPr="00256660" w:rsidTr="00B96382">
        <w:trPr>
          <w:trHeight w:val="153"/>
          <w:jc w:val="center"/>
        </w:trPr>
        <w:tc>
          <w:tcPr>
            <w:tcW w:w="692"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w:t>
            </w:r>
          </w:p>
        </w:tc>
        <w:tc>
          <w:tcPr>
            <w:tcW w:w="1644" w:type="dxa"/>
            <w:vAlign w:val="center"/>
          </w:tcPr>
          <w:p w:rsidR="00B96382" w:rsidRPr="00256660" w:rsidRDefault="00B96382" w:rsidP="00B96382">
            <w:pPr>
              <w:jc w:val="center"/>
              <w:rPr>
                <w:rFonts w:ascii="Arial" w:hAnsi="Arial" w:cs="Arial"/>
                <w:sz w:val="24"/>
                <w:szCs w:val="24"/>
              </w:rPr>
            </w:pPr>
            <w:r w:rsidRPr="00256660">
              <w:rPr>
                <w:rFonts w:ascii="Arial" w:hAnsi="Arial" w:cs="Arial"/>
                <w:bCs/>
                <w:sz w:val="24"/>
                <w:szCs w:val="24"/>
                <w:shd w:val="clear" w:color="auto" w:fill="FFFFFF"/>
              </w:rPr>
              <w:t>Photovoltaics Research and Development at Florida Solar Energy Center</w:t>
            </w:r>
          </w:p>
        </w:tc>
        <w:tc>
          <w:tcPr>
            <w:tcW w:w="1737"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12/01/2015</w:t>
            </w:r>
          </w:p>
        </w:tc>
        <w:tc>
          <w:tcPr>
            <w:tcW w:w="1705"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Dr. N.G.Dhere University of Central Florida</w:t>
            </w:r>
          </w:p>
        </w:tc>
        <w:tc>
          <w:tcPr>
            <w:tcW w:w="2167"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All</w:t>
            </w:r>
          </w:p>
        </w:tc>
        <w:tc>
          <w:tcPr>
            <w:tcW w:w="1621" w:type="dxa"/>
            <w:tcBorders>
              <w:right w:val="single" w:sz="4" w:space="0" w:color="auto"/>
            </w:tcBorders>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45</w:t>
            </w:r>
          </w:p>
        </w:tc>
        <w:tc>
          <w:tcPr>
            <w:tcW w:w="1347" w:type="dxa"/>
            <w:tcBorders>
              <w:right w:val="single" w:sz="4" w:space="0" w:color="auto"/>
            </w:tcBorders>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Dept of Metallurgy &amp; MS</w:t>
            </w:r>
          </w:p>
        </w:tc>
      </w:tr>
    </w:tbl>
    <w:p w:rsidR="00B96382" w:rsidRPr="00256660" w:rsidRDefault="00B96382" w:rsidP="00B96382">
      <w:pPr>
        <w:rPr>
          <w:rFonts w:ascii="Arial" w:hAnsi="Arial" w:cs="Arial"/>
          <w:b/>
          <w:sz w:val="24"/>
          <w:szCs w:val="24"/>
        </w:rPr>
      </w:pPr>
    </w:p>
    <w:p w:rsidR="00B96382" w:rsidRPr="00256660" w:rsidRDefault="00B96382" w:rsidP="00B96382">
      <w:pPr>
        <w:pStyle w:val="ListParagraph"/>
        <w:numPr>
          <w:ilvl w:val="0"/>
          <w:numId w:val="112"/>
        </w:numPr>
        <w:rPr>
          <w:rFonts w:ascii="Arial" w:hAnsi="Arial" w:cs="Arial"/>
          <w:b/>
          <w:color w:val="000000" w:themeColor="text1"/>
          <w:sz w:val="24"/>
          <w:szCs w:val="24"/>
        </w:rPr>
      </w:pPr>
      <w:r w:rsidRPr="00256660">
        <w:rPr>
          <w:rFonts w:ascii="Arial" w:hAnsi="Arial" w:cs="Arial"/>
          <w:b/>
          <w:color w:val="000000" w:themeColor="text1"/>
          <w:sz w:val="24"/>
          <w:szCs w:val="24"/>
        </w:rPr>
        <w:t xml:space="preserve">Details of the Lectures/Talks delivered by the department faculty </w:t>
      </w:r>
    </w:p>
    <w:tbl>
      <w:tblPr>
        <w:tblW w:w="10791" w:type="dxa"/>
        <w:jc w:val="center"/>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4"/>
        <w:gridCol w:w="1722"/>
        <w:gridCol w:w="1260"/>
        <w:gridCol w:w="1530"/>
        <w:gridCol w:w="2160"/>
        <w:gridCol w:w="1170"/>
        <w:gridCol w:w="2335"/>
      </w:tblGrid>
      <w:tr w:rsidR="00B96382" w:rsidRPr="00256660" w:rsidTr="00B96382">
        <w:trPr>
          <w:trHeight w:val="834"/>
          <w:jc w:val="center"/>
        </w:trPr>
        <w:tc>
          <w:tcPr>
            <w:tcW w:w="614"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br w:type="page"/>
              <w:t>Sr.</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w:t>
            </w:r>
          </w:p>
        </w:tc>
        <w:tc>
          <w:tcPr>
            <w:tcW w:w="1722"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Name/title of the Lecture/ Talk</w:t>
            </w:r>
          </w:p>
        </w:tc>
        <w:tc>
          <w:tcPr>
            <w:tcW w:w="126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Date</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DD/MM/YYYY</w:t>
            </w:r>
          </w:p>
        </w:tc>
        <w:tc>
          <w:tcPr>
            <w:tcW w:w="153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 xml:space="preserve">Name of the faculty Speaker </w:t>
            </w:r>
          </w:p>
        </w:tc>
        <w:tc>
          <w:tcPr>
            <w:tcW w:w="216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Category of the Participants</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(ie. Faculty/ Students/ Industry people/ all/ either etc.)</w:t>
            </w:r>
          </w:p>
        </w:tc>
        <w:tc>
          <w:tcPr>
            <w:tcW w:w="1170"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 of Participants</w:t>
            </w:r>
          </w:p>
        </w:tc>
        <w:tc>
          <w:tcPr>
            <w:tcW w:w="2335"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Venue</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c>
          <w:tcPr>
            <w:tcW w:w="1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color w:val="000000"/>
                <w:sz w:val="24"/>
                <w:szCs w:val="24"/>
              </w:rPr>
              <w:t>Nanocomposites materials</w:t>
            </w:r>
          </w:p>
        </w:tc>
        <w:tc>
          <w:tcPr>
            <w:tcW w:w="12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sz w:val="24"/>
                <w:szCs w:val="24"/>
              </w:rPr>
              <w:t>11</w:t>
            </w:r>
            <w:r w:rsidRPr="00256660">
              <w:rPr>
                <w:rFonts w:ascii="Arial" w:hAnsi="Arial" w:cs="Arial"/>
                <w:bCs/>
                <w:sz w:val="24"/>
                <w:szCs w:val="24"/>
                <w:vertAlign w:val="superscript"/>
              </w:rPr>
              <w:t>th</w:t>
            </w:r>
            <w:r w:rsidRPr="00256660">
              <w:rPr>
                <w:rFonts w:ascii="Arial" w:hAnsi="Arial" w:cs="Arial"/>
                <w:bCs/>
                <w:sz w:val="24"/>
                <w:szCs w:val="24"/>
              </w:rPr>
              <w:t xml:space="preserve"> August </w:t>
            </w:r>
            <w:r w:rsidRPr="00256660">
              <w:rPr>
                <w:rFonts w:ascii="Arial" w:hAnsi="Arial" w:cs="Arial"/>
                <w:color w:val="000000"/>
                <w:sz w:val="24"/>
                <w:szCs w:val="24"/>
              </w:rPr>
              <w:t>2014.</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R K Goyal</w:t>
            </w:r>
          </w:p>
        </w:tc>
        <w:tc>
          <w:tcPr>
            <w:tcW w:w="21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Students/faculty</w:t>
            </w:r>
          </w:p>
        </w:tc>
        <w:tc>
          <w:tcPr>
            <w:tcW w:w="1170"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70</w:t>
            </w:r>
          </w:p>
        </w:tc>
        <w:tc>
          <w:tcPr>
            <w:tcW w:w="2335" w:type="dxa"/>
            <w:tcBorders>
              <w:right w:val="single" w:sz="4" w:space="0" w:color="auto"/>
            </w:tcBorders>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Sinhgad Academy of Engineering</w:t>
            </w:r>
            <w:r w:rsidRPr="00256660">
              <w:rPr>
                <w:rFonts w:ascii="Arial" w:hAnsi="Arial" w:cs="Arial"/>
                <w:bCs/>
                <w:sz w:val="24"/>
                <w:szCs w:val="24"/>
              </w:rPr>
              <w:t>, Kondhwa, Pune</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p>
        </w:tc>
        <w:tc>
          <w:tcPr>
            <w:tcW w:w="1722" w:type="dxa"/>
            <w:vAlign w:val="center"/>
          </w:tcPr>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color w:val="000000"/>
                <w:sz w:val="24"/>
                <w:szCs w:val="24"/>
                <w:lang w:val="en-IN"/>
              </w:rPr>
              <w:t>Mechanical Testing and Characterization of Materials</w:t>
            </w:r>
          </w:p>
        </w:tc>
        <w:tc>
          <w:tcPr>
            <w:tcW w:w="12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color w:val="000000"/>
                <w:sz w:val="24"/>
                <w:szCs w:val="24"/>
                <w:lang w:val="en-IN"/>
              </w:rPr>
              <w:t>31</w:t>
            </w:r>
            <w:r w:rsidRPr="00256660">
              <w:rPr>
                <w:rFonts w:ascii="Arial" w:hAnsi="Arial" w:cs="Arial"/>
                <w:color w:val="000000"/>
                <w:sz w:val="24"/>
                <w:szCs w:val="24"/>
                <w:vertAlign w:val="superscript"/>
                <w:lang w:val="en-IN"/>
              </w:rPr>
              <w:t>st</w:t>
            </w:r>
            <w:r w:rsidRPr="00256660">
              <w:rPr>
                <w:rFonts w:ascii="Arial" w:hAnsi="Arial" w:cs="Arial"/>
                <w:color w:val="000000"/>
                <w:sz w:val="24"/>
                <w:szCs w:val="24"/>
                <w:lang w:val="en-IN"/>
              </w:rPr>
              <w:t xml:space="preserve"> October</w:t>
            </w:r>
            <w:r w:rsidRPr="00256660">
              <w:rPr>
                <w:rStyle w:val="apple-converted-space"/>
                <w:rFonts w:ascii="Arial" w:hAnsi="Arial" w:cs="Arial"/>
                <w:color w:val="000000"/>
                <w:sz w:val="24"/>
                <w:szCs w:val="24"/>
                <w:lang w:val="en-IN"/>
              </w:rPr>
              <w:t> </w:t>
            </w:r>
            <w:r w:rsidRPr="00256660">
              <w:rPr>
                <w:rFonts w:ascii="Arial" w:hAnsi="Arial" w:cs="Arial"/>
                <w:color w:val="000000"/>
                <w:sz w:val="24"/>
                <w:szCs w:val="24"/>
                <w:lang w:val="en-IN"/>
              </w:rPr>
              <w:t>2014</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R K Goyal</w:t>
            </w:r>
          </w:p>
        </w:tc>
        <w:tc>
          <w:tcPr>
            <w:tcW w:w="21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Students/faculty</w:t>
            </w:r>
          </w:p>
        </w:tc>
        <w:tc>
          <w:tcPr>
            <w:tcW w:w="1170"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60</w:t>
            </w:r>
          </w:p>
        </w:tc>
        <w:tc>
          <w:tcPr>
            <w:tcW w:w="2335" w:type="dxa"/>
            <w:tcBorders>
              <w:right w:val="single" w:sz="4" w:space="0" w:color="auto"/>
            </w:tcBorders>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color w:val="000000"/>
                <w:sz w:val="24"/>
                <w:szCs w:val="24"/>
                <w:lang w:val="en-IN"/>
              </w:rPr>
              <w:t>Department of Metallurgical and Materials Engineering, NIT Surathkal, Mangalore</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w:t>
            </w:r>
          </w:p>
        </w:tc>
        <w:tc>
          <w:tcPr>
            <w:tcW w:w="1722" w:type="dxa"/>
            <w:vAlign w:val="center"/>
          </w:tcPr>
          <w:p w:rsidR="00B96382" w:rsidRPr="00256660" w:rsidRDefault="00B96382" w:rsidP="00B96382">
            <w:pPr>
              <w:spacing w:after="0" w:line="240" w:lineRule="auto"/>
              <w:jc w:val="center"/>
              <w:rPr>
                <w:rFonts w:ascii="Arial" w:hAnsi="Arial" w:cs="Arial"/>
                <w:color w:val="000000"/>
                <w:sz w:val="24"/>
                <w:szCs w:val="24"/>
              </w:rPr>
            </w:pPr>
            <w:r w:rsidRPr="00256660">
              <w:rPr>
                <w:rFonts w:ascii="Arial" w:hAnsi="Arial" w:cs="Arial"/>
                <w:sz w:val="24"/>
                <w:szCs w:val="24"/>
              </w:rPr>
              <w:t>Advances in Material Technology</w:t>
            </w:r>
          </w:p>
        </w:tc>
        <w:tc>
          <w:tcPr>
            <w:tcW w:w="1260" w:type="dxa"/>
            <w:vAlign w:val="center"/>
          </w:tcPr>
          <w:p w:rsidR="00B96382" w:rsidRPr="00256660" w:rsidRDefault="00B96382" w:rsidP="00B96382">
            <w:pPr>
              <w:spacing w:after="0" w:line="240" w:lineRule="auto"/>
              <w:jc w:val="center"/>
              <w:rPr>
                <w:rFonts w:ascii="Arial" w:hAnsi="Arial" w:cs="Arial"/>
                <w:bCs/>
                <w:sz w:val="24"/>
                <w:szCs w:val="24"/>
              </w:rPr>
            </w:pPr>
            <w:r w:rsidRPr="00256660">
              <w:rPr>
                <w:rFonts w:ascii="Arial" w:hAnsi="Arial" w:cs="Arial"/>
                <w:sz w:val="24"/>
                <w:szCs w:val="24"/>
              </w:rPr>
              <w:t>6</w:t>
            </w:r>
            <w:r w:rsidRPr="00256660">
              <w:rPr>
                <w:rFonts w:ascii="Arial" w:hAnsi="Arial" w:cs="Arial"/>
                <w:sz w:val="24"/>
                <w:szCs w:val="24"/>
                <w:vertAlign w:val="superscript"/>
              </w:rPr>
              <w:t>th</w:t>
            </w:r>
            <w:r w:rsidRPr="00256660">
              <w:rPr>
                <w:rFonts w:ascii="Arial" w:hAnsi="Arial" w:cs="Arial"/>
                <w:sz w:val="24"/>
                <w:szCs w:val="24"/>
              </w:rPr>
              <w:t xml:space="preserve"> January, 20</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Dr R K Goyal</w:t>
            </w:r>
          </w:p>
        </w:tc>
        <w:tc>
          <w:tcPr>
            <w:tcW w:w="21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Students/faculty</w:t>
            </w:r>
          </w:p>
        </w:tc>
        <w:tc>
          <w:tcPr>
            <w:tcW w:w="1170"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75</w:t>
            </w:r>
          </w:p>
        </w:tc>
        <w:tc>
          <w:tcPr>
            <w:tcW w:w="2335" w:type="dxa"/>
            <w:tcBorders>
              <w:right w:val="single" w:sz="4" w:space="0" w:color="auto"/>
            </w:tcBorders>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Govt. Polytechnic Nashik</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4</w:t>
            </w:r>
          </w:p>
        </w:tc>
        <w:tc>
          <w:tcPr>
            <w:tcW w:w="1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bCs/>
                <w:color w:val="000000"/>
                <w:sz w:val="24"/>
                <w:szCs w:val="24"/>
              </w:rPr>
              <w:t>Characterizati</w:t>
            </w:r>
            <w:r w:rsidRPr="00256660">
              <w:rPr>
                <w:rFonts w:ascii="Arial" w:hAnsi="Arial" w:cs="Arial"/>
                <w:bCs/>
                <w:color w:val="000000"/>
                <w:sz w:val="24"/>
                <w:szCs w:val="24"/>
              </w:rPr>
              <w:lastRenderedPageBreak/>
              <w:t>on of Thermal and Electrical Pro</w:t>
            </w:r>
            <w:r w:rsidRPr="00256660">
              <w:rPr>
                <w:rFonts w:ascii="Arial" w:hAnsi="Arial" w:cs="Arial"/>
                <w:color w:val="000000"/>
                <w:sz w:val="24"/>
                <w:szCs w:val="24"/>
              </w:rPr>
              <w:t>perties of Materials”</w:t>
            </w:r>
          </w:p>
        </w:tc>
        <w:tc>
          <w:tcPr>
            <w:tcW w:w="12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 xml:space="preserve">January </w:t>
            </w:r>
            <w:r w:rsidRPr="00256660">
              <w:rPr>
                <w:rFonts w:ascii="Arial" w:hAnsi="Arial" w:cs="Arial"/>
                <w:sz w:val="24"/>
                <w:szCs w:val="24"/>
              </w:rPr>
              <w:lastRenderedPageBreak/>
              <w:t>5-9, 2015</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 xml:space="preserve">Dr R K </w:t>
            </w:r>
            <w:r w:rsidRPr="00256660">
              <w:rPr>
                <w:rFonts w:ascii="Arial" w:hAnsi="Arial" w:cs="Arial"/>
                <w:sz w:val="24"/>
                <w:szCs w:val="24"/>
              </w:rPr>
              <w:lastRenderedPageBreak/>
              <w:t>Goyal</w:t>
            </w:r>
          </w:p>
        </w:tc>
        <w:tc>
          <w:tcPr>
            <w:tcW w:w="21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Students/faculty</w:t>
            </w:r>
          </w:p>
        </w:tc>
        <w:tc>
          <w:tcPr>
            <w:tcW w:w="1170"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30</w:t>
            </w:r>
          </w:p>
        </w:tc>
        <w:tc>
          <w:tcPr>
            <w:tcW w:w="2335" w:type="dxa"/>
            <w:tcBorders>
              <w:right w:val="single" w:sz="4" w:space="0" w:color="auto"/>
            </w:tcBorders>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 xml:space="preserve">Govt. Polytechnic </w:t>
            </w:r>
            <w:r w:rsidRPr="00256660">
              <w:rPr>
                <w:rFonts w:ascii="Arial" w:hAnsi="Arial" w:cs="Arial"/>
                <w:sz w:val="24"/>
                <w:szCs w:val="24"/>
              </w:rPr>
              <w:lastRenderedPageBreak/>
              <w:t>Nashik</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5</w:t>
            </w:r>
          </w:p>
        </w:tc>
        <w:tc>
          <w:tcPr>
            <w:tcW w:w="1722"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Metallurgy in Ancient India</w:t>
            </w:r>
          </w:p>
        </w:tc>
        <w:tc>
          <w:tcPr>
            <w:tcW w:w="126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18 Feb 2015</w:t>
            </w:r>
          </w:p>
        </w:tc>
        <w:tc>
          <w:tcPr>
            <w:tcW w:w="153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P.P.Deshpande</w:t>
            </w:r>
          </w:p>
        </w:tc>
        <w:tc>
          <w:tcPr>
            <w:tcW w:w="216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Public talk organized by Marathi Vidyan Parishad Mumbai</w:t>
            </w:r>
          </w:p>
        </w:tc>
        <w:tc>
          <w:tcPr>
            <w:tcW w:w="1170" w:type="dxa"/>
            <w:tcBorders>
              <w:right w:val="single" w:sz="4" w:space="0" w:color="auto"/>
            </w:tcBorders>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30</w:t>
            </w:r>
          </w:p>
        </w:tc>
        <w:tc>
          <w:tcPr>
            <w:tcW w:w="2335" w:type="dxa"/>
            <w:tcBorders>
              <w:right w:val="single" w:sz="4" w:space="0" w:color="auto"/>
            </w:tcBorders>
            <w:vAlign w:val="center"/>
          </w:tcPr>
          <w:p w:rsidR="00B96382" w:rsidRPr="00256660" w:rsidRDefault="00B96382" w:rsidP="00B96382">
            <w:pPr>
              <w:rPr>
                <w:rFonts w:ascii="Arial" w:hAnsi="Arial" w:cs="Arial"/>
                <w:sz w:val="24"/>
                <w:szCs w:val="24"/>
              </w:rPr>
            </w:pPr>
            <w:r w:rsidRPr="00256660">
              <w:rPr>
                <w:rFonts w:ascii="Arial" w:hAnsi="Arial" w:cs="Arial"/>
                <w:sz w:val="24"/>
                <w:szCs w:val="24"/>
              </w:rPr>
              <w:t>Institution of Engineers Hall, Shivajinagar Pune</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6</w:t>
            </w:r>
          </w:p>
        </w:tc>
        <w:tc>
          <w:tcPr>
            <w:tcW w:w="1722"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Resource person for Three Days Workshop on “Heat Treatments and Microstructures of Steels (HTMS)”</w:t>
            </w:r>
          </w:p>
        </w:tc>
        <w:tc>
          <w:tcPr>
            <w:tcW w:w="126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3–5 May, 2014</w:t>
            </w:r>
          </w:p>
        </w:tc>
        <w:tc>
          <w:tcPr>
            <w:tcW w:w="153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Dr. S.S. Hosmani</w:t>
            </w:r>
          </w:p>
        </w:tc>
        <w:tc>
          <w:tcPr>
            <w:tcW w:w="216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Industry people</w:t>
            </w:r>
          </w:p>
        </w:tc>
        <w:tc>
          <w:tcPr>
            <w:tcW w:w="1170" w:type="dxa"/>
            <w:tcBorders>
              <w:right w:val="single" w:sz="4" w:space="0" w:color="auto"/>
            </w:tcBorders>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30</w:t>
            </w:r>
          </w:p>
        </w:tc>
        <w:tc>
          <w:tcPr>
            <w:tcW w:w="2335" w:type="dxa"/>
            <w:tcBorders>
              <w:right w:val="single" w:sz="4" w:space="0" w:color="auto"/>
            </w:tcBorders>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Kalyani Centre For Technology &amp; Innovation, Bharat Forge Ltd., Pune, India</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7</w:t>
            </w:r>
          </w:p>
        </w:tc>
        <w:tc>
          <w:tcPr>
            <w:tcW w:w="1722"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Polymers and PMC</w:t>
            </w:r>
          </w:p>
        </w:tc>
        <w:tc>
          <w:tcPr>
            <w:tcW w:w="126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27/06/2014</w:t>
            </w:r>
          </w:p>
        </w:tc>
        <w:tc>
          <w:tcPr>
            <w:tcW w:w="153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Manisha G. Kulthe</w:t>
            </w:r>
          </w:p>
        </w:tc>
        <w:tc>
          <w:tcPr>
            <w:tcW w:w="2160"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Industry</w:t>
            </w:r>
          </w:p>
        </w:tc>
        <w:tc>
          <w:tcPr>
            <w:tcW w:w="1170" w:type="dxa"/>
            <w:tcBorders>
              <w:right w:val="single" w:sz="4" w:space="0" w:color="auto"/>
            </w:tcBorders>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20</w:t>
            </w:r>
          </w:p>
        </w:tc>
        <w:tc>
          <w:tcPr>
            <w:tcW w:w="2335" w:type="dxa"/>
            <w:tcBorders>
              <w:right w:val="single" w:sz="4" w:space="0" w:color="auto"/>
            </w:tcBorders>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Jon Deere Pune</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8</w:t>
            </w:r>
          </w:p>
        </w:tc>
        <w:tc>
          <w:tcPr>
            <w:tcW w:w="1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Corrosion &amp; its prevention</w:t>
            </w:r>
          </w:p>
        </w:tc>
        <w:tc>
          <w:tcPr>
            <w:tcW w:w="12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11/08/2014</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Prof. S.T.Vagge</w:t>
            </w:r>
          </w:p>
        </w:tc>
        <w:tc>
          <w:tcPr>
            <w:tcW w:w="21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Industry</w:t>
            </w:r>
          </w:p>
        </w:tc>
        <w:tc>
          <w:tcPr>
            <w:tcW w:w="1170"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20</w:t>
            </w:r>
          </w:p>
        </w:tc>
        <w:tc>
          <w:tcPr>
            <w:tcW w:w="233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Jon Deere Pune</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9</w:t>
            </w:r>
          </w:p>
        </w:tc>
        <w:tc>
          <w:tcPr>
            <w:tcW w:w="1722"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Technical content Updation Programme  at GP, Nashik</w:t>
            </w:r>
          </w:p>
        </w:tc>
        <w:tc>
          <w:tcPr>
            <w:tcW w:w="1260"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06/01/2015</w:t>
            </w:r>
          </w:p>
        </w:tc>
        <w:tc>
          <w:tcPr>
            <w:tcW w:w="1530"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Prof. S. P. Butee</w:t>
            </w:r>
          </w:p>
        </w:tc>
        <w:tc>
          <w:tcPr>
            <w:tcW w:w="2160" w:type="dxa"/>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Giving invited talk at GP, Nashik</w:t>
            </w:r>
          </w:p>
        </w:tc>
        <w:tc>
          <w:tcPr>
            <w:tcW w:w="1170" w:type="dxa"/>
            <w:tcBorders>
              <w:right w:val="single" w:sz="4" w:space="0" w:color="auto"/>
            </w:tcBorders>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30</w:t>
            </w:r>
          </w:p>
        </w:tc>
        <w:tc>
          <w:tcPr>
            <w:tcW w:w="2335" w:type="dxa"/>
            <w:tcBorders>
              <w:right w:val="single" w:sz="4" w:space="0" w:color="auto"/>
            </w:tcBorders>
          </w:tcPr>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DTE, Mumbai</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w:t>
            </w:r>
          </w:p>
        </w:tc>
        <w:tc>
          <w:tcPr>
            <w:tcW w:w="1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Optimization of heat treatment cycle for  Valve seat insert</w:t>
            </w:r>
          </w:p>
        </w:tc>
        <w:tc>
          <w:tcPr>
            <w:tcW w:w="12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10-12 Sept 2014</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N B Dhokey</w:t>
            </w:r>
          </w:p>
        </w:tc>
        <w:tc>
          <w:tcPr>
            <w:tcW w:w="2160"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Engineers of Cummins Pune</w:t>
            </w:r>
          </w:p>
        </w:tc>
        <w:tc>
          <w:tcPr>
            <w:tcW w:w="1170"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30</w:t>
            </w:r>
          </w:p>
        </w:tc>
        <w:tc>
          <w:tcPr>
            <w:tcW w:w="2335" w:type="dxa"/>
            <w:tcBorders>
              <w:right w:val="single" w:sz="4" w:space="0" w:color="auto"/>
            </w:tcBorders>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Cummins , Kothrud Pune</w:t>
            </w:r>
          </w:p>
        </w:tc>
      </w:tr>
      <w:tr w:rsidR="00B96382" w:rsidRPr="00256660" w:rsidTr="00B96382">
        <w:trPr>
          <w:trHeight w:val="202"/>
          <w:jc w:val="center"/>
        </w:trPr>
        <w:tc>
          <w:tcPr>
            <w:tcW w:w="614"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11</w:t>
            </w:r>
          </w:p>
        </w:tc>
        <w:tc>
          <w:tcPr>
            <w:tcW w:w="1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Wear failures</w:t>
            </w:r>
          </w:p>
        </w:tc>
        <w:tc>
          <w:tcPr>
            <w:tcW w:w="12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21-22 Feb 2015</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N B Dhokey</w:t>
            </w:r>
          </w:p>
        </w:tc>
        <w:tc>
          <w:tcPr>
            <w:tcW w:w="216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Engineers  of Bharat Forge company</w:t>
            </w:r>
          </w:p>
        </w:tc>
        <w:tc>
          <w:tcPr>
            <w:tcW w:w="1170"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25</w:t>
            </w:r>
          </w:p>
        </w:tc>
        <w:tc>
          <w:tcPr>
            <w:tcW w:w="2335" w:type="dxa"/>
            <w:tcBorders>
              <w:right w:val="single" w:sz="4" w:space="0" w:color="auto"/>
            </w:tcBorders>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Kalyani ecntre for Technology and innovations Pune</w:t>
            </w:r>
          </w:p>
        </w:tc>
      </w:tr>
    </w:tbl>
    <w:p w:rsidR="00B96382" w:rsidRPr="00256660" w:rsidRDefault="00B96382" w:rsidP="00B96382">
      <w:pPr>
        <w:pStyle w:val="ListParagraph"/>
        <w:ind w:left="360"/>
        <w:rPr>
          <w:rFonts w:ascii="Arial" w:hAnsi="Arial" w:cs="Arial"/>
          <w:b/>
          <w:sz w:val="24"/>
          <w:szCs w:val="24"/>
        </w:rPr>
      </w:pPr>
    </w:p>
    <w:p w:rsidR="00B96382" w:rsidRDefault="00B96382" w:rsidP="00B96382">
      <w:pPr>
        <w:pStyle w:val="ListParagraph"/>
        <w:ind w:left="360"/>
        <w:rPr>
          <w:rFonts w:ascii="Arial" w:hAnsi="Arial" w:cs="Arial"/>
          <w:b/>
          <w:sz w:val="28"/>
          <w:szCs w:val="28"/>
        </w:rPr>
      </w:pPr>
    </w:p>
    <w:p w:rsidR="00B96382" w:rsidRDefault="00B96382" w:rsidP="00B96382">
      <w:pPr>
        <w:pStyle w:val="ListParagraph"/>
        <w:ind w:left="360"/>
        <w:rPr>
          <w:rFonts w:ascii="Arial" w:hAnsi="Arial" w:cs="Arial"/>
          <w:b/>
          <w:sz w:val="28"/>
          <w:szCs w:val="28"/>
        </w:rPr>
      </w:pPr>
    </w:p>
    <w:p w:rsidR="00B96382" w:rsidRDefault="00B96382" w:rsidP="00B96382">
      <w:pPr>
        <w:pStyle w:val="ListParagraph"/>
        <w:ind w:left="360"/>
        <w:rPr>
          <w:rFonts w:ascii="Arial" w:hAnsi="Arial" w:cs="Arial"/>
          <w:b/>
          <w:sz w:val="28"/>
          <w:szCs w:val="28"/>
        </w:rPr>
      </w:pPr>
    </w:p>
    <w:p w:rsidR="00B96382" w:rsidRPr="00256660" w:rsidRDefault="00B96382" w:rsidP="00B96382">
      <w:pPr>
        <w:pStyle w:val="ListParagraph"/>
        <w:numPr>
          <w:ilvl w:val="0"/>
          <w:numId w:val="19"/>
        </w:numPr>
        <w:rPr>
          <w:rFonts w:ascii="Arial" w:hAnsi="Arial" w:cs="Arial"/>
          <w:b/>
          <w:sz w:val="28"/>
          <w:szCs w:val="28"/>
        </w:rPr>
      </w:pPr>
      <w:r w:rsidRPr="00256660">
        <w:rPr>
          <w:rFonts w:ascii="Arial" w:hAnsi="Arial" w:cs="Arial"/>
          <w:b/>
          <w:sz w:val="28"/>
          <w:szCs w:val="28"/>
        </w:rPr>
        <w:lastRenderedPageBreak/>
        <w:t xml:space="preserve">  BOOKS PUBLISHED </w:t>
      </w:r>
    </w:p>
    <w:tbl>
      <w:tblPr>
        <w:tblW w:w="900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1619"/>
        <w:gridCol w:w="1553"/>
        <w:gridCol w:w="3338"/>
        <w:gridCol w:w="1896"/>
      </w:tblGrid>
      <w:tr w:rsidR="00B96382" w:rsidRPr="00256660" w:rsidTr="00B96382">
        <w:trPr>
          <w:trHeight w:val="649"/>
        </w:trPr>
        <w:tc>
          <w:tcPr>
            <w:tcW w:w="568" w:type="dxa"/>
            <w:shd w:val="clear" w:color="auto" w:fill="D9D9D9" w:themeFill="background1" w:themeFillShade="D9"/>
            <w:hideMark/>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Sr. No.</w:t>
            </w:r>
          </w:p>
        </w:tc>
        <w:tc>
          <w:tcPr>
            <w:tcW w:w="2132" w:type="dxa"/>
            <w:shd w:val="clear" w:color="auto" w:fill="D9D9D9" w:themeFill="background1" w:themeFillShade="D9"/>
            <w:hideMark/>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Name of the author</w:t>
            </w:r>
          </w:p>
        </w:tc>
        <w:tc>
          <w:tcPr>
            <w:tcW w:w="1866" w:type="dxa"/>
            <w:shd w:val="clear" w:color="auto" w:fill="D9D9D9" w:themeFill="background1" w:themeFillShade="D9"/>
            <w:hideMark/>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Title of the book</w:t>
            </w:r>
          </w:p>
        </w:tc>
        <w:tc>
          <w:tcPr>
            <w:tcW w:w="2650" w:type="dxa"/>
            <w:shd w:val="clear" w:color="auto" w:fill="D9D9D9" w:themeFill="background1" w:themeFillShade="D9"/>
            <w:hideMark/>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Name of the publisher</w:t>
            </w:r>
          </w:p>
        </w:tc>
        <w:tc>
          <w:tcPr>
            <w:tcW w:w="1793" w:type="dxa"/>
            <w:shd w:val="clear" w:color="auto" w:fill="D9D9D9" w:themeFill="background1" w:themeFillShade="D9"/>
            <w:hideMark/>
          </w:tcPr>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Date of publication</w:t>
            </w:r>
          </w:p>
          <w:p w:rsidR="00B96382" w:rsidRPr="00256660" w:rsidRDefault="00B96382" w:rsidP="00B96382">
            <w:pPr>
              <w:spacing w:after="0" w:line="240" w:lineRule="auto"/>
              <w:rPr>
                <w:rFonts w:ascii="Arial" w:hAnsi="Arial" w:cs="Arial"/>
                <w:b/>
                <w:bCs/>
                <w:sz w:val="24"/>
                <w:szCs w:val="24"/>
              </w:rPr>
            </w:pPr>
            <w:r w:rsidRPr="00256660">
              <w:rPr>
                <w:rFonts w:ascii="Arial" w:hAnsi="Arial" w:cs="Arial"/>
                <w:b/>
                <w:bCs/>
                <w:sz w:val="24"/>
                <w:szCs w:val="24"/>
              </w:rPr>
              <w:t>(DD/MM/YYYY)</w:t>
            </w:r>
          </w:p>
        </w:tc>
      </w:tr>
      <w:tr w:rsidR="00B96382" w:rsidRPr="00256660" w:rsidTr="00B96382">
        <w:trPr>
          <w:trHeight w:val="966"/>
        </w:trPr>
        <w:tc>
          <w:tcPr>
            <w:tcW w:w="568" w:type="dxa"/>
            <w:shd w:val="clear" w:color="auto" w:fill="auto"/>
            <w:vAlign w:val="center"/>
            <w:hideMark/>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c>
          <w:tcPr>
            <w:tcW w:w="2132" w:type="dxa"/>
            <w:shd w:val="clear" w:color="auto" w:fill="auto"/>
            <w:vAlign w:val="center"/>
            <w:hideMark/>
          </w:tcPr>
          <w:p w:rsidR="00B96382" w:rsidRPr="00256660" w:rsidRDefault="00DD3B50" w:rsidP="00B96382">
            <w:pPr>
              <w:jc w:val="center"/>
              <w:rPr>
                <w:rFonts w:ascii="Arial" w:hAnsi="Arial" w:cs="Arial"/>
                <w:color w:val="000000" w:themeColor="text1"/>
                <w:sz w:val="24"/>
                <w:szCs w:val="24"/>
              </w:rPr>
            </w:pPr>
            <w:hyperlink r:id="rId165" w:history="1">
              <w:r w:rsidR="00B96382" w:rsidRPr="00256660">
                <w:rPr>
                  <w:rStyle w:val="Hyperlink"/>
                  <w:rFonts w:ascii="Arial" w:hAnsi="Arial" w:cs="Arial"/>
                  <w:color w:val="000000" w:themeColor="text1"/>
                  <w:sz w:val="24"/>
                  <w:szCs w:val="24"/>
                </w:rPr>
                <w:t>Santosh S. Hosmani</w:t>
              </w:r>
            </w:hyperlink>
            <w:r w:rsidR="00B96382" w:rsidRPr="00256660">
              <w:rPr>
                <w:rFonts w:ascii="Arial" w:hAnsi="Arial" w:cs="Arial"/>
                <w:color w:val="000000" w:themeColor="text1"/>
                <w:sz w:val="24"/>
                <w:szCs w:val="24"/>
              </w:rPr>
              <w:t xml:space="preserve">, </w:t>
            </w:r>
            <w:hyperlink r:id="rId166" w:history="1">
              <w:r w:rsidR="00B96382" w:rsidRPr="00256660">
                <w:rPr>
                  <w:rStyle w:val="Hyperlink"/>
                  <w:rFonts w:ascii="Arial" w:hAnsi="Arial" w:cs="Arial"/>
                  <w:color w:val="000000" w:themeColor="text1"/>
                  <w:sz w:val="24"/>
                  <w:szCs w:val="24"/>
                </w:rPr>
                <w:t>P. Kuppusami</w:t>
              </w:r>
            </w:hyperlink>
            <w:r w:rsidR="00B96382" w:rsidRPr="00256660">
              <w:rPr>
                <w:rFonts w:ascii="Arial" w:hAnsi="Arial" w:cs="Arial"/>
                <w:color w:val="000000" w:themeColor="text1"/>
                <w:sz w:val="24"/>
                <w:szCs w:val="24"/>
              </w:rPr>
              <w:t xml:space="preserve">, </w:t>
            </w:r>
            <w:hyperlink r:id="rId167" w:history="1">
              <w:r w:rsidR="00B96382" w:rsidRPr="00256660">
                <w:rPr>
                  <w:rStyle w:val="Hyperlink"/>
                  <w:rFonts w:ascii="Arial" w:hAnsi="Arial" w:cs="Arial"/>
                  <w:color w:val="000000" w:themeColor="text1"/>
                  <w:sz w:val="24"/>
                  <w:szCs w:val="24"/>
                </w:rPr>
                <w:t>Rajendra Kumar Goyal</w:t>
              </w:r>
            </w:hyperlink>
            <w:r w:rsidR="00B96382" w:rsidRPr="00256660">
              <w:rPr>
                <w:rFonts w:ascii="Arial" w:hAnsi="Arial" w:cs="Arial"/>
                <w:color w:val="000000" w:themeColor="text1"/>
                <w:sz w:val="24"/>
                <w:szCs w:val="24"/>
              </w:rPr>
              <w:t>,</w:t>
            </w:r>
          </w:p>
          <w:p w:rsidR="00B96382" w:rsidRPr="00256660" w:rsidRDefault="00B96382" w:rsidP="00B96382">
            <w:pPr>
              <w:spacing w:after="0" w:line="240" w:lineRule="auto"/>
              <w:jc w:val="center"/>
              <w:rPr>
                <w:rFonts w:ascii="Arial" w:hAnsi="Arial" w:cs="Arial"/>
                <w:color w:val="000000" w:themeColor="text1"/>
                <w:sz w:val="24"/>
                <w:szCs w:val="24"/>
              </w:rPr>
            </w:pPr>
          </w:p>
        </w:tc>
        <w:tc>
          <w:tcPr>
            <w:tcW w:w="1866" w:type="dxa"/>
            <w:shd w:val="clear" w:color="auto" w:fill="auto"/>
            <w:vAlign w:val="center"/>
            <w:hideMark/>
          </w:tcPr>
          <w:p w:rsidR="00B96382" w:rsidRPr="00256660" w:rsidRDefault="00DD3B50" w:rsidP="00B96382">
            <w:pPr>
              <w:spacing w:after="0" w:line="240" w:lineRule="auto"/>
              <w:jc w:val="center"/>
              <w:rPr>
                <w:rFonts w:ascii="Arial" w:hAnsi="Arial" w:cs="Arial"/>
                <w:color w:val="000000" w:themeColor="text1"/>
                <w:sz w:val="24"/>
                <w:szCs w:val="24"/>
              </w:rPr>
            </w:pPr>
            <w:hyperlink r:id="rId168" w:history="1">
              <w:r w:rsidR="00B96382" w:rsidRPr="00256660">
                <w:rPr>
                  <w:rStyle w:val="Hyperlink"/>
                  <w:rFonts w:ascii="Arial" w:hAnsi="Arial" w:cs="Arial"/>
                  <w:color w:val="000000" w:themeColor="text1"/>
                  <w:sz w:val="24"/>
                  <w:szCs w:val="24"/>
                </w:rPr>
                <w:t>An Introduction to Surface Alloying of Metals</w:t>
              </w:r>
            </w:hyperlink>
          </w:p>
        </w:tc>
        <w:tc>
          <w:tcPr>
            <w:tcW w:w="2650" w:type="dxa"/>
            <w:shd w:val="clear" w:color="auto" w:fill="auto"/>
            <w:vAlign w:val="center"/>
            <w:hideMark/>
          </w:tcPr>
          <w:p w:rsidR="00B96382" w:rsidRPr="00256660" w:rsidRDefault="00B96382" w:rsidP="00B96382">
            <w:pPr>
              <w:jc w:val="center"/>
              <w:rPr>
                <w:rFonts w:ascii="Arial" w:hAnsi="Arial" w:cs="Arial"/>
                <w:color w:val="000000" w:themeColor="text1"/>
                <w:sz w:val="24"/>
                <w:szCs w:val="24"/>
                <w:lang w:val="en-GB"/>
              </w:rPr>
            </w:pPr>
            <w:r w:rsidRPr="00256660">
              <w:rPr>
                <w:rFonts w:ascii="Arial" w:hAnsi="Arial" w:cs="Arial"/>
                <w:color w:val="000000" w:themeColor="text1"/>
                <w:sz w:val="24"/>
                <w:szCs w:val="24"/>
                <w:lang w:val="en-GB"/>
              </w:rPr>
              <w:t>Springer</w:t>
            </w:r>
          </w:p>
          <w:p w:rsidR="00B96382" w:rsidRPr="00256660" w:rsidRDefault="00B96382" w:rsidP="00B96382">
            <w:pPr>
              <w:jc w:val="center"/>
              <w:rPr>
                <w:rFonts w:ascii="Arial" w:hAnsi="Arial" w:cs="Arial"/>
                <w:color w:val="000000" w:themeColor="text1"/>
                <w:sz w:val="24"/>
                <w:szCs w:val="24"/>
              </w:rPr>
            </w:pPr>
            <w:r w:rsidRPr="00256660">
              <w:rPr>
                <w:rFonts w:ascii="Arial" w:hAnsi="Arial" w:cs="Arial"/>
                <w:color w:val="000000" w:themeColor="text1"/>
                <w:sz w:val="24"/>
                <w:szCs w:val="24"/>
              </w:rPr>
              <w:t>(ISBN: 978-81-322-1888-3, ISSN: 2191-530X, DOI: 10.1007/978-81-322-1889-0)</w:t>
            </w:r>
          </w:p>
          <w:p w:rsidR="00B96382" w:rsidRPr="00256660" w:rsidRDefault="00B96382" w:rsidP="00B96382">
            <w:pPr>
              <w:spacing w:after="0" w:line="240" w:lineRule="auto"/>
              <w:jc w:val="center"/>
              <w:rPr>
                <w:rFonts w:ascii="Arial" w:hAnsi="Arial" w:cs="Arial"/>
                <w:color w:val="000000" w:themeColor="text1"/>
                <w:sz w:val="24"/>
                <w:szCs w:val="24"/>
              </w:rPr>
            </w:pPr>
            <w:r w:rsidRPr="00256660">
              <w:rPr>
                <w:rFonts w:ascii="Arial" w:hAnsi="Arial" w:cs="Arial"/>
                <w:color w:val="000000" w:themeColor="text1"/>
                <w:sz w:val="24"/>
                <w:szCs w:val="24"/>
              </w:rPr>
              <w:t xml:space="preserve">(Click: </w:t>
            </w:r>
            <w:hyperlink r:id="rId169" w:history="1">
              <w:r w:rsidRPr="00256660">
                <w:rPr>
                  <w:rStyle w:val="Hyperlink"/>
                  <w:rFonts w:ascii="Arial" w:hAnsi="Arial" w:cs="Arial"/>
                  <w:color w:val="000000" w:themeColor="text1"/>
                  <w:sz w:val="24"/>
                  <w:szCs w:val="24"/>
                </w:rPr>
                <w:t>http://www.springer.com/978-81-322-1888-3</w:t>
              </w:r>
            </w:hyperlink>
            <w:r w:rsidRPr="00256660">
              <w:rPr>
                <w:rFonts w:ascii="Arial" w:hAnsi="Arial" w:cs="Arial"/>
                <w:color w:val="000000" w:themeColor="text1"/>
                <w:sz w:val="24"/>
                <w:szCs w:val="24"/>
              </w:rPr>
              <w:t xml:space="preserve"> )</w:t>
            </w:r>
          </w:p>
        </w:tc>
        <w:tc>
          <w:tcPr>
            <w:tcW w:w="1793" w:type="dxa"/>
            <w:shd w:val="clear" w:color="auto" w:fill="auto"/>
            <w:vAlign w:val="center"/>
            <w:hideMark/>
          </w:tcPr>
          <w:p w:rsidR="00B96382" w:rsidRPr="00256660" w:rsidRDefault="00B96382" w:rsidP="00B96382">
            <w:pPr>
              <w:spacing w:after="0" w:line="240" w:lineRule="auto"/>
              <w:jc w:val="center"/>
              <w:rPr>
                <w:rFonts w:ascii="Arial" w:hAnsi="Arial" w:cs="Arial"/>
                <w:color w:val="000000" w:themeColor="text1"/>
                <w:sz w:val="24"/>
                <w:szCs w:val="24"/>
              </w:rPr>
            </w:pPr>
            <w:r w:rsidRPr="00256660">
              <w:rPr>
                <w:rFonts w:ascii="Arial" w:hAnsi="Arial" w:cs="Arial"/>
                <w:color w:val="000000" w:themeColor="text1"/>
                <w:sz w:val="24"/>
                <w:szCs w:val="24"/>
                <w:lang w:val="en-GB"/>
              </w:rPr>
              <w:t>May 31, 2014</w:t>
            </w:r>
          </w:p>
        </w:tc>
      </w:tr>
    </w:tbl>
    <w:p w:rsidR="00B96382" w:rsidRPr="00256660" w:rsidRDefault="00B96382" w:rsidP="00B96382">
      <w:pPr>
        <w:rPr>
          <w:rFonts w:ascii="Arial" w:hAnsi="Arial" w:cs="Arial"/>
          <w:sz w:val="24"/>
          <w:szCs w:val="24"/>
        </w:rPr>
      </w:pPr>
    </w:p>
    <w:p w:rsidR="00B96382" w:rsidRPr="00256660" w:rsidRDefault="00B96382" w:rsidP="00B96382">
      <w:pPr>
        <w:pStyle w:val="ListParagraph"/>
        <w:numPr>
          <w:ilvl w:val="0"/>
          <w:numId w:val="19"/>
        </w:numPr>
        <w:rPr>
          <w:rFonts w:ascii="Arial" w:hAnsi="Arial" w:cs="Arial"/>
          <w:b/>
          <w:sz w:val="28"/>
          <w:szCs w:val="28"/>
        </w:rPr>
      </w:pPr>
      <w:r w:rsidRPr="00256660">
        <w:rPr>
          <w:rFonts w:ascii="Arial" w:hAnsi="Arial" w:cs="Arial"/>
          <w:b/>
          <w:sz w:val="28"/>
          <w:szCs w:val="28"/>
        </w:rPr>
        <w:t xml:space="preserve">  AWARDS &amp; HONORS</w:t>
      </w:r>
    </w:p>
    <w:p w:rsidR="00B96382" w:rsidRPr="00256660" w:rsidRDefault="00B96382" w:rsidP="00B96382">
      <w:pPr>
        <w:pStyle w:val="ListParagraph"/>
        <w:numPr>
          <w:ilvl w:val="0"/>
          <w:numId w:val="112"/>
        </w:numPr>
        <w:rPr>
          <w:rFonts w:ascii="Arial" w:hAnsi="Arial" w:cs="Arial"/>
          <w:b/>
          <w:sz w:val="24"/>
          <w:szCs w:val="24"/>
        </w:rPr>
      </w:pPr>
      <w:r w:rsidRPr="00256660">
        <w:rPr>
          <w:rFonts w:ascii="Arial" w:hAnsi="Arial" w:cs="Arial"/>
          <w:b/>
          <w:sz w:val="24"/>
          <w:szCs w:val="24"/>
        </w:rPr>
        <w:t>For Faculty</w:t>
      </w:r>
    </w:p>
    <w:tbl>
      <w:tblPr>
        <w:tblpPr w:leftFromText="180" w:rightFromText="180" w:vertAnchor="text" w:horzAnchor="margin"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2250"/>
        <w:gridCol w:w="2451"/>
        <w:gridCol w:w="1980"/>
        <w:gridCol w:w="1710"/>
      </w:tblGrid>
      <w:tr w:rsidR="00B96382" w:rsidRPr="00256660" w:rsidTr="00B96382">
        <w:trPr>
          <w:trHeight w:val="710"/>
        </w:trPr>
        <w:tc>
          <w:tcPr>
            <w:tcW w:w="588"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br w:type="page"/>
              <w:t>Sr.</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w:t>
            </w:r>
          </w:p>
        </w:tc>
        <w:tc>
          <w:tcPr>
            <w:tcW w:w="225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Faculty</w:t>
            </w:r>
          </w:p>
        </w:tc>
        <w:tc>
          <w:tcPr>
            <w:tcW w:w="2451"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Award</w:t>
            </w:r>
          </w:p>
        </w:tc>
        <w:tc>
          <w:tcPr>
            <w:tcW w:w="198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 xml:space="preserve">Description </w:t>
            </w:r>
          </w:p>
        </w:tc>
        <w:tc>
          <w:tcPr>
            <w:tcW w:w="1710"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 of Awards</w:t>
            </w:r>
          </w:p>
        </w:tc>
      </w:tr>
      <w:tr w:rsidR="00B96382" w:rsidRPr="00256660" w:rsidTr="00B96382">
        <w:trPr>
          <w:trHeight w:val="252"/>
        </w:trPr>
        <w:tc>
          <w:tcPr>
            <w:tcW w:w="588" w:type="dxa"/>
            <w:vAlign w:val="center"/>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1</w:t>
            </w:r>
          </w:p>
        </w:tc>
        <w:tc>
          <w:tcPr>
            <w:tcW w:w="2250" w:type="dxa"/>
          </w:tcPr>
          <w:p w:rsidR="00B96382" w:rsidRPr="00256660" w:rsidRDefault="00B96382" w:rsidP="00B96382">
            <w:pPr>
              <w:spacing w:after="0" w:line="240" w:lineRule="auto"/>
              <w:rPr>
                <w:rFonts w:ascii="Arial" w:hAnsi="Arial" w:cs="Arial"/>
                <w:sz w:val="24"/>
                <w:szCs w:val="24"/>
              </w:rPr>
            </w:pPr>
          </w:p>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N B Dhokey</w:t>
            </w:r>
          </w:p>
        </w:tc>
        <w:tc>
          <w:tcPr>
            <w:tcW w:w="2451" w:type="dxa"/>
          </w:tcPr>
          <w:p w:rsidR="00B96382" w:rsidRPr="00256660" w:rsidRDefault="00B96382" w:rsidP="00B96382">
            <w:pPr>
              <w:spacing w:after="0" w:line="240" w:lineRule="auto"/>
              <w:rPr>
                <w:rFonts w:ascii="Arial" w:hAnsi="Arial" w:cs="Arial"/>
                <w:sz w:val="24"/>
                <w:szCs w:val="24"/>
              </w:rPr>
            </w:pPr>
            <w:r w:rsidRPr="00256660">
              <w:rPr>
                <w:rFonts w:ascii="Arial" w:hAnsi="Arial" w:cs="Arial"/>
                <w:sz w:val="24"/>
                <w:szCs w:val="24"/>
              </w:rPr>
              <w:t>Nominated  as Vice President of PMAI for the year 2015-2017</w:t>
            </w:r>
          </w:p>
        </w:tc>
        <w:tc>
          <w:tcPr>
            <w:tcW w:w="1980" w:type="dxa"/>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Professional body  of Powder Metallurgy</w:t>
            </w:r>
          </w:p>
        </w:tc>
        <w:tc>
          <w:tcPr>
            <w:tcW w:w="1710" w:type="dxa"/>
            <w:tcBorders>
              <w:right w:val="single" w:sz="4" w:space="0" w:color="auto"/>
            </w:tcBorders>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bl>
    <w:p w:rsidR="00B96382" w:rsidRDefault="00B96382" w:rsidP="00B96382">
      <w:pPr>
        <w:pStyle w:val="ListParagraph"/>
        <w:rPr>
          <w:rFonts w:ascii="Arial" w:hAnsi="Arial" w:cs="Arial"/>
          <w:b/>
          <w:sz w:val="24"/>
          <w:szCs w:val="24"/>
        </w:rPr>
      </w:pPr>
    </w:p>
    <w:p w:rsidR="00B96382" w:rsidRDefault="00B96382" w:rsidP="00B96382">
      <w:pPr>
        <w:pStyle w:val="ListParagraph"/>
        <w:numPr>
          <w:ilvl w:val="0"/>
          <w:numId w:val="112"/>
        </w:numPr>
        <w:rPr>
          <w:rFonts w:ascii="Arial" w:hAnsi="Arial" w:cs="Arial"/>
          <w:b/>
          <w:sz w:val="24"/>
          <w:szCs w:val="24"/>
        </w:rPr>
      </w:pPr>
      <w:r w:rsidRPr="00256660">
        <w:rPr>
          <w:rFonts w:ascii="Arial" w:hAnsi="Arial" w:cs="Arial"/>
          <w:b/>
          <w:sz w:val="24"/>
          <w:szCs w:val="24"/>
        </w:rPr>
        <w:t>For Students</w:t>
      </w:r>
    </w:p>
    <w:p w:rsidR="00B96382" w:rsidRPr="00256660" w:rsidRDefault="00B96382" w:rsidP="00B96382">
      <w:pPr>
        <w:pStyle w:val="ListParagraph"/>
        <w:rPr>
          <w:rFonts w:ascii="Arial" w:hAnsi="Arial" w:cs="Arial"/>
          <w:b/>
          <w:sz w:val="24"/>
          <w:szCs w:val="24"/>
        </w:rPr>
      </w:pPr>
    </w:p>
    <w:tbl>
      <w:tblPr>
        <w:tblW w:w="0" w:type="auto"/>
        <w:jc w:val="center"/>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
        <w:gridCol w:w="2340"/>
        <w:gridCol w:w="2578"/>
        <w:gridCol w:w="1537"/>
        <w:gridCol w:w="2015"/>
      </w:tblGrid>
      <w:tr w:rsidR="00B96382" w:rsidRPr="00256660" w:rsidTr="00B96382">
        <w:trPr>
          <w:trHeight w:val="737"/>
          <w:jc w:val="center"/>
        </w:trPr>
        <w:tc>
          <w:tcPr>
            <w:tcW w:w="581"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br w:type="page"/>
              <w:t>Sr.</w:t>
            </w:r>
          </w:p>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w:t>
            </w:r>
          </w:p>
        </w:tc>
        <w:tc>
          <w:tcPr>
            <w:tcW w:w="234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student</w:t>
            </w:r>
          </w:p>
        </w:tc>
        <w:tc>
          <w:tcPr>
            <w:tcW w:w="2375"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Name of the Award/Achievement</w:t>
            </w:r>
          </w:p>
        </w:tc>
        <w:tc>
          <w:tcPr>
            <w:tcW w:w="1530" w:type="dxa"/>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Description</w:t>
            </w:r>
          </w:p>
        </w:tc>
        <w:tc>
          <w:tcPr>
            <w:tcW w:w="2015" w:type="dxa"/>
            <w:tcBorders>
              <w:right w:val="single" w:sz="4" w:space="0" w:color="auto"/>
            </w:tcBorders>
            <w:shd w:val="clear" w:color="auto" w:fill="D9D9D9" w:themeFill="background1" w:themeFillShade="D9"/>
          </w:tcPr>
          <w:p w:rsidR="00B96382" w:rsidRPr="00256660" w:rsidRDefault="00B96382" w:rsidP="00B96382">
            <w:pPr>
              <w:spacing w:after="0" w:line="240" w:lineRule="auto"/>
              <w:rPr>
                <w:rFonts w:ascii="Arial" w:hAnsi="Arial" w:cs="Arial"/>
                <w:b/>
                <w:sz w:val="24"/>
                <w:szCs w:val="24"/>
              </w:rPr>
            </w:pPr>
            <w:r w:rsidRPr="00256660">
              <w:rPr>
                <w:rFonts w:ascii="Arial" w:hAnsi="Arial" w:cs="Arial"/>
                <w:b/>
                <w:sz w:val="24"/>
                <w:szCs w:val="24"/>
              </w:rPr>
              <w:t>No. of Awards</w:t>
            </w:r>
          </w:p>
        </w:tc>
      </w:tr>
      <w:tr w:rsidR="00B96382" w:rsidRPr="00256660" w:rsidTr="00B96382">
        <w:trPr>
          <w:trHeight w:val="350"/>
          <w:jc w:val="center"/>
        </w:trPr>
        <w:tc>
          <w:tcPr>
            <w:tcW w:w="58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Pradnya Patole</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Volley Ball, Full Pitch Cricket, and Box Cricket, ZEST 2015 at COEP</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r w:rsidRPr="00256660">
              <w:rPr>
                <w:rFonts w:ascii="Arial" w:hAnsi="Arial" w:cs="Arial"/>
                <w:sz w:val="24"/>
                <w:szCs w:val="24"/>
                <w:vertAlign w:val="superscript"/>
              </w:rPr>
              <w:t>nd</w:t>
            </w:r>
            <w:r w:rsidRPr="00256660">
              <w:rPr>
                <w:rFonts w:ascii="Arial" w:hAnsi="Arial" w:cs="Arial"/>
                <w:sz w:val="24"/>
                <w:szCs w:val="24"/>
              </w:rPr>
              <w:t xml:space="preserve"> price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w:t>
            </w:r>
          </w:p>
        </w:tc>
      </w:tr>
      <w:tr w:rsidR="00B96382" w:rsidRPr="00256660" w:rsidTr="00B96382">
        <w:trPr>
          <w:trHeight w:val="350"/>
          <w:jc w:val="center"/>
        </w:trPr>
        <w:tc>
          <w:tcPr>
            <w:tcW w:w="58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Pradnya Patole</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Volley Ball, SUMMIT 2015 at MIT, Pune.</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r w:rsidRPr="00256660">
              <w:rPr>
                <w:rFonts w:ascii="Arial" w:hAnsi="Arial" w:cs="Arial"/>
                <w:sz w:val="24"/>
                <w:szCs w:val="24"/>
                <w:vertAlign w:val="superscript"/>
              </w:rPr>
              <w:t>st</w:t>
            </w:r>
            <w:r w:rsidRPr="00256660">
              <w:rPr>
                <w:rFonts w:ascii="Arial" w:hAnsi="Arial" w:cs="Arial"/>
                <w:sz w:val="24"/>
                <w:szCs w:val="24"/>
              </w:rPr>
              <w:t xml:space="preserve"> price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350"/>
          <w:jc w:val="center"/>
        </w:trPr>
        <w:tc>
          <w:tcPr>
            <w:tcW w:w="58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Pradnya Patole</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Volley Ball, at Cummins, Pune.</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r w:rsidRPr="00256660">
              <w:rPr>
                <w:rFonts w:ascii="Arial" w:hAnsi="Arial" w:cs="Arial"/>
                <w:sz w:val="24"/>
                <w:szCs w:val="24"/>
                <w:vertAlign w:val="superscript"/>
              </w:rPr>
              <w:t>nd</w:t>
            </w:r>
            <w:r w:rsidRPr="00256660">
              <w:rPr>
                <w:rFonts w:ascii="Arial" w:hAnsi="Arial" w:cs="Arial"/>
                <w:sz w:val="24"/>
                <w:szCs w:val="24"/>
              </w:rPr>
              <w:t xml:space="preserve"> price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350"/>
          <w:jc w:val="center"/>
        </w:trPr>
        <w:tc>
          <w:tcPr>
            <w:tcW w:w="581"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4</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Shreyas Jajoo</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73rd ARAE/FEARA Regatta, Colombo</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 xml:space="preserve">3rd Position, Men’s Coxless </w:t>
            </w:r>
            <w:r w:rsidRPr="00256660">
              <w:rPr>
                <w:rFonts w:ascii="Arial" w:hAnsi="Arial" w:cs="Arial"/>
                <w:sz w:val="24"/>
                <w:szCs w:val="24"/>
              </w:rPr>
              <w:lastRenderedPageBreak/>
              <w:t>Fours</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1</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lastRenderedPageBreak/>
              <w:t>5</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Rajrattan Nandeshwar</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100mtr relay ,University sports 2014</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6</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Rajrattan Nandeshwar</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400mtr relay ,University sports 2014</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2nd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7</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Rajrattan Nandeshwar</w:t>
            </w: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200mtr,400mtr running ,100relay, Entusia national level competition @VJTI</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w:t>
            </w: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8</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Rajrattan Nandeshwar</w:t>
            </w: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800mtr,1500mtr running ,Entusia national level competition @VJTI</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2nd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9</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Rajratan Nandeshwar</w:t>
            </w: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Long jump ,Entusia national level competition @VJTI</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3rd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10</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Rajratan Nandeshwar</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100mtr, 400mtr relay,Zest 2015 @Coep</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11</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Rajratan Nandeshwar</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400mtr,800mtr running ,Zest  2015@Coep</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2nd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12</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Kewal  Ainapure</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100mtr relay, Pune university sports 2014</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2nd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13</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Prashant Rajput</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Antichess, Zest 2015 @coep</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14</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Prajita Raje</w:t>
            </w: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Badminton, Zest 2015 @coep, Pentacles,</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AIT event</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2nd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w:t>
            </w: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15</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Prajita Raje</w:t>
            </w: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Badminton,@ VIT</w:t>
            </w:r>
          </w:p>
          <w:p w:rsidR="00B96382" w:rsidRPr="00256660" w:rsidRDefault="00B96382" w:rsidP="00B96382">
            <w:pPr>
              <w:spacing w:after="0" w:line="240" w:lineRule="auto"/>
              <w:jc w:val="center"/>
              <w:rPr>
                <w:rFonts w:ascii="Arial" w:hAnsi="Arial" w:cs="Arial"/>
                <w:sz w:val="24"/>
                <w:szCs w:val="24"/>
              </w:rPr>
            </w:pP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16</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Indrayani Kadu</w:t>
            </w: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Badminton, Zest 2015 @coep, Pentacles,</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AIT event</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2nd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3</w:t>
            </w: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17</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Indrayani Kadu</w:t>
            </w: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Badminton,@ VIT</w:t>
            </w:r>
          </w:p>
          <w:p w:rsidR="00B96382" w:rsidRPr="00256660" w:rsidRDefault="00B96382" w:rsidP="00B96382">
            <w:pPr>
              <w:spacing w:after="0" w:line="240" w:lineRule="auto"/>
              <w:jc w:val="center"/>
              <w:rPr>
                <w:rFonts w:ascii="Arial" w:hAnsi="Arial" w:cs="Arial"/>
                <w:sz w:val="24"/>
                <w:szCs w:val="24"/>
              </w:rPr>
            </w:pP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18</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Satish Charjan</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COEP team  BAJA SAE</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19</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Shubham Vatsa</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COEP team  BAJA SAE</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10</w:t>
            </w: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20</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Shreyas Joglekar</w:t>
            </w: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Script reading(Natyavachan) competition</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 xml:space="preserve">Organized by </w:t>
            </w:r>
            <w:r w:rsidRPr="00256660">
              <w:rPr>
                <w:rFonts w:ascii="Arial" w:hAnsi="Arial" w:cs="Arial"/>
                <w:sz w:val="24"/>
                <w:szCs w:val="24"/>
              </w:rPr>
              <w:lastRenderedPageBreak/>
              <w:t>Dattatreya palshikar pratishthan</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lastRenderedPageBreak/>
              <w:t>3rd prize</w:t>
            </w: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lastRenderedPageBreak/>
              <w:t>21</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Shreyas Joglekar</w:t>
            </w: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Solo singing competition “SAPTAK” @Bharati vidhyapeeth , Natyasangeet(semi classical)  competition</w:t>
            </w:r>
          </w:p>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Organized by Dattatreya palshikar pratishthan</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2</w:t>
            </w: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p w:rsidR="00B96382" w:rsidRPr="00256660" w:rsidRDefault="00B96382" w:rsidP="00B96382">
            <w:pPr>
              <w:spacing w:after="0" w:line="240" w:lineRule="auto"/>
              <w:jc w:val="center"/>
              <w:rPr>
                <w:rFonts w:ascii="Arial" w:hAnsi="Arial" w:cs="Arial"/>
                <w:sz w:val="24"/>
                <w:szCs w:val="24"/>
              </w:rPr>
            </w:pPr>
          </w:p>
        </w:tc>
      </w:tr>
      <w:tr w:rsidR="00B96382" w:rsidRPr="00256660" w:rsidTr="00B96382">
        <w:trPr>
          <w:trHeight w:val="350"/>
          <w:jc w:val="center"/>
        </w:trPr>
        <w:tc>
          <w:tcPr>
            <w:tcW w:w="581" w:type="dxa"/>
            <w:vAlign w:val="center"/>
          </w:tcPr>
          <w:p w:rsidR="00B96382" w:rsidRPr="00256660" w:rsidRDefault="00B96382" w:rsidP="00B96382">
            <w:pPr>
              <w:jc w:val="center"/>
              <w:rPr>
                <w:rFonts w:ascii="Arial" w:hAnsi="Arial" w:cs="Arial"/>
                <w:sz w:val="24"/>
                <w:szCs w:val="24"/>
              </w:rPr>
            </w:pPr>
            <w:r w:rsidRPr="00256660">
              <w:rPr>
                <w:rFonts w:ascii="Arial" w:hAnsi="Arial" w:cs="Arial"/>
                <w:sz w:val="24"/>
                <w:szCs w:val="24"/>
              </w:rPr>
              <w:t>22</w:t>
            </w:r>
          </w:p>
        </w:tc>
        <w:tc>
          <w:tcPr>
            <w:tcW w:w="234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Shumbham Shelke</w:t>
            </w:r>
          </w:p>
        </w:tc>
        <w:tc>
          <w:tcPr>
            <w:tcW w:w="2375"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Chess relay ,Zest 2015 @Coep</w:t>
            </w:r>
          </w:p>
        </w:tc>
        <w:tc>
          <w:tcPr>
            <w:tcW w:w="153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1st prize</w:t>
            </w:r>
          </w:p>
          <w:p w:rsidR="00B96382" w:rsidRPr="00256660" w:rsidRDefault="00B96382" w:rsidP="00B96382">
            <w:pPr>
              <w:spacing w:after="0" w:line="240" w:lineRule="auto"/>
              <w:jc w:val="center"/>
              <w:rPr>
                <w:rFonts w:ascii="Arial" w:hAnsi="Arial" w:cs="Arial"/>
                <w:sz w:val="24"/>
                <w:szCs w:val="24"/>
              </w:rPr>
            </w:pPr>
          </w:p>
        </w:tc>
        <w:tc>
          <w:tcPr>
            <w:tcW w:w="2015" w:type="dxa"/>
            <w:tcBorders>
              <w:right w:val="single" w:sz="4" w:space="0" w:color="auto"/>
            </w:tcBorders>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1</w:t>
            </w:r>
          </w:p>
        </w:tc>
      </w:tr>
    </w:tbl>
    <w:p w:rsidR="00B96382" w:rsidRPr="00256660" w:rsidRDefault="00B96382" w:rsidP="00B96382">
      <w:pPr>
        <w:rPr>
          <w:rFonts w:ascii="Arial" w:hAnsi="Arial" w:cs="Arial"/>
          <w:sz w:val="24"/>
          <w:szCs w:val="24"/>
        </w:rPr>
      </w:pPr>
    </w:p>
    <w:p w:rsidR="00B96382" w:rsidRPr="00256660" w:rsidRDefault="00B96382" w:rsidP="00B96382">
      <w:pPr>
        <w:pStyle w:val="ListParagraph"/>
        <w:numPr>
          <w:ilvl w:val="0"/>
          <w:numId w:val="19"/>
        </w:numPr>
        <w:rPr>
          <w:rFonts w:ascii="Arial" w:hAnsi="Arial" w:cs="Arial"/>
          <w:b/>
          <w:sz w:val="28"/>
          <w:szCs w:val="28"/>
        </w:rPr>
      </w:pPr>
      <w:r>
        <w:rPr>
          <w:rFonts w:ascii="Arial" w:hAnsi="Arial" w:cs="Arial"/>
          <w:b/>
          <w:sz w:val="24"/>
          <w:szCs w:val="24"/>
        </w:rPr>
        <w:t xml:space="preserve">   </w:t>
      </w:r>
      <w:r w:rsidRPr="00256660">
        <w:rPr>
          <w:rFonts w:ascii="Arial" w:hAnsi="Arial" w:cs="Arial"/>
          <w:b/>
          <w:sz w:val="28"/>
          <w:szCs w:val="28"/>
        </w:rPr>
        <w:t>MEMBERSHIPS TO SOCIETIES</w:t>
      </w:r>
    </w:p>
    <w:p w:rsidR="00B96382" w:rsidRPr="00256660" w:rsidRDefault="00B96382" w:rsidP="00B96382">
      <w:pPr>
        <w:pStyle w:val="ListParagraph"/>
        <w:ind w:left="810"/>
        <w:rPr>
          <w:rFonts w:ascii="Arial" w:hAnsi="Arial" w:cs="Arial"/>
          <w:b/>
          <w:sz w:val="24"/>
          <w:szCs w:val="24"/>
        </w:rPr>
      </w:pPr>
    </w:p>
    <w:tbl>
      <w:tblPr>
        <w:tblW w:w="9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4500"/>
        <w:gridCol w:w="3722"/>
      </w:tblGrid>
      <w:tr w:rsidR="00B96382" w:rsidRPr="00256660" w:rsidTr="00B96382">
        <w:trPr>
          <w:trHeight w:val="530"/>
        </w:trPr>
        <w:tc>
          <w:tcPr>
            <w:tcW w:w="1008"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Sr. No</w:t>
            </w:r>
          </w:p>
        </w:tc>
        <w:tc>
          <w:tcPr>
            <w:tcW w:w="4500"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Name of the Society</w:t>
            </w:r>
          </w:p>
        </w:tc>
        <w:tc>
          <w:tcPr>
            <w:tcW w:w="3722" w:type="dxa"/>
            <w:shd w:val="clear" w:color="auto" w:fill="D9D9D9" w:themeFill="background1" w:themeFillShade="D9"/>
          </w:tcPr>
          <w:p w:rsidR="00B96382" w:rsidRPr="00256660" w:rsidRDefault="00B96382" w:rsidP="00B96382">
            <w:pPr>
              <w:pStyle w:val="ListParagraph"/>
              <w:spacing w:after="0" w:line="240" w:lineRule="auto"/>
              <w:ind w:left="0"/>
              <w:rPr>
                <w:rFonts w:ascii="Arial" w:hAnsi="Arial" w:cs="Arial"/>
                <w:b/>
                <w:sz w:val="24"/>
                <w:szCs w:val="24"/>
              </w:rPr>
            </w:pPr>
            <w:r w:rsidRPr="00256660">
              <w:rPr>
                <w:rFonts w:ascii="Arial" w:hAnsi="Arial" w:cs="Arial"/>
                <w:b/>
                <w:sz w:val="24"/>
                <w:szCs w:val="24"/>
              </w:rPr>
              <w:t>Name of the faculty/s</w:t>
            </w:r>
          </w:p>
        </w:tc>
      </w:tr>
      <w:tr w:rsidR="00B96382" w:rsidRPr="00256660" w:rsidTr="00B96382">
        <w:trPr>
          <w:trHeight w:val="418"/>
        </w:trPr>
        <w:tc>
          <w:tcPr>
            <w:tcW w:w="10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1</w:t>
            </w:r>
          </w:p>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p>
          <w:p w:rsidR="00B96382" w:rsidRPr="00256660" w:rsidRDefault="00B96382" w:rsidP="00B96382">
            <w:pPr>
              <w:pStyle w:val="ListParagraph"/>
              <w:spacing w:after="0" w:line="240" w:lineRule="auto"/>
              <w:ind w:left="0"/>
              <w:jc w:val="center"/>
              <w:rPr>
                <w:rFonts w:ascii="Arial" w:hAnsi="Arial" w:cs="Arial"/>
                <w:sz w:val="24"/>
                <w:szCs w:val="24"/>
              </w:rPr>
            </w:pPr>
          </w:p>
        </w:tc>
        <w:tc>
          <w:tcPr>
            <w:tcW w:w="4500" w:type="dxa"/>
            <w:vAlign w:val="center"/>
          </w:tcPr>
          <w:p w:rsidR="00B96382" w:rsidRPr="00256660" w:rsidRDefault="00B96382" w:rsidP="00B96382">
            <w:pPr>
              <w:tabs>
                <w:tab w:val="left" w:pos="805"/>
              </w:tabs>
              <w:spacing w:after="0" w:line="360" w:lineRule="auto"/>
              <w:jc w:val="center"/>
              <w:rPr>
                <w:rFonts w:ascii="Arial" w:hAnsi="Arial" w:cs="Arial"/>
                <w:sz w:val="24"/>
                <w:szCs w:val="24"/>
              </w:rPr>
            </w:pPr>
            <w:r w:rsidRPr="00256660">
              <w:rPr>
                <w:rFonts w:ascii="Arial" w:hAnsi="Arial" w:cs="Arial"/>
                <w:sz w:val="24"/>
                <w:szCs w:val="24"/>
              </w:rPr>
              <w:t>Life member of The Indian Institute of Metals (IIM),</w:t>
            </w:r>
          </w:p>
          <w:p w:rsidR="00B96382" w:rsidRPr="00256660" w:rsidRDefault="00B96382" w:rsidP="00B96382">
            <w:pPr>
              <w:tabs>
                <w:tab w:val="num" w:pos="720"/>
                <w:tab w:val="left" w:pos="805"/>
              </w:tabs>
              <w:spacing w:after="0" w:line="360" w:lineRule="auto"/>
              <w:jc w:val="center"/>
              <w:rPr>
                <w:rFonts w:ascii="Arial" w:hAnsi="Arial" w:cs="Arial"/>
                <w:sz w:val="24"/>
                <w:szCs w:val="24"/>
              </w:rPr>
            </w:pPr>
            <w:r w:rsidRPr="00256660">
              <w:rPr>
                <w:rFonts w:ascii="Arial" w:hAnsi="Arial" w:cs="Arial"/>
                <w:b/>
                <w:bCs/>
                <w:sz w:val="24"/>
                <w:szCs w:val="24"/>
                <w:u w:val="single"/>
              </w:rPr>
              <w:t>Life member</w:t>
            </w:r>
            <w:r w:rsidRPr="00256660">
              <w:rPr>
                <w:rFonts w:ascii="Arial" w:hAnsi="Arial" w:cs="Arial"/>
                <w:sz w:val="24"/>
                <w:szCs w:val="24"/>
              </w:rPr>
              <w:t xml:space="preserve"> of “Powder Metallurgy Association of India (PMAI),</w:t>
            </w:r>
          </w:p>
          <w:p w:rsidR="00B96382" w:rsidRPr="00256660" w:rsidRDefault="00B96382" w:rsidP="00B96382">
            <w:pPr>
              <w:tabs>
                <w:tab w:val="num" w:pos="720"/>
                <w:tab w:val="left" w:pos="805"/>
              </w:tabs>
              <w:spacing w:after="0" w:line="360" w:lineRule="auto"/>
              <w:jc w:val="center"/>
              <w:rPr>
                <w:rFonts w:ascii="Arial" w:hAnsi="Arial" w:cs="Arial"/>
                <w:b/>
                <w:sz w:val="24"/>
                <w:szCs w:val="24"/>
              </w:rPr>
            </w:pPr>
            <w:r w:rsidRPr="00256660">
              <w:rPr>
                <w:rFonts w:ascii="Arial" w:hAnsi="Arial" w:cs="Arial"/>
                <w:sz w:val="24"/>
                <w:szCs w:val="24"/>
              </w:rPr>
              <w:t>L</w:t>
            </w:r>
            <w:r w:rsidRPr="00256660">
              <w:rPr>
                <w:rFonts w:ascii="Arial" w:hAnsi="Arial" w:cs="Arial"/>
                <w:b/>
                <w:bCs/>
                <w:sz w:val="24"/>
                <w:szCs w:val="24"/>
                <w:u w:val="single"/>
              </w:rPr>
              <w:t>ife member</w:t>
            </w:r>
            <w:r w:rsidRPr="00256660">
              <w:rPr>
                <w:rFonts w:ascii="Arial" w:hAnsi="Arial" w:cs="Arial"/>
                <w:sz w:val="24"/>
                <w:szCs w:val="24"/>
              </w:rPr>
              <w:t xml:space="preserve"> of “Society of Polymer Science” Pune chapter.</w:t>
            </w:r>
          </w:p>
        </w:tc>
        <w:tc>
          <w:tcPr>
            <w:tcW w:w="3722"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Dr R K Goyal</w:t>
            </w:r>
          </w:p>
        </w:tc>
      </w:tr>
      <w:tr w:rsidR="00B96382" w:rsidRPr="00256660" w:rsidTr="00B96382">
        <w:trPr>
          <w:trHeight w:val="418"/>
        </w:trPr>
        <w:tc>
          <w:tcPr>
            <w:tcW w:w="10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2</w:t>
            </w:r>
          </w:p>
        </w:tc>
        <w:tc>
          <w:tcPr>
            <w:tcW w:w="4500" w:type="dxa"/>
            <w:vAlign w:val="center"/>
          </w:tcPr>
          <w:p w:rsidR="00B96382" w:rsidRPr="00256660" w:rsidRDefault="00B96382" w:rsidP="00B96382">
            <w:pPr>
              <w:spacing w:after="0" w:line="240" w:lineRule="auto"/>
              <w:jc w:val="center"/>
              <w:rPr>
                <w:rFonts w:ascii="Arial" w:hAnsi="Arial" w:cs="Arial"/>
                <w:iCs/>
                <w:snapToGrid w:val="0"/>
                <w:sz w:val="24"/>
                <w:szCs w:val="24"/>
                <w:lang w:val="en-GB"/>
              </w:rPr>
            </w:pPr>
            <w:r w:rsidRPr="00256660">
              <w:rPr>
                <w:rFonts w:ascii="Arial" w:hAnsi="Arial" w:cs="Arial"/>
                <w:iCs/>
                <w:snapToGrid w:val="0"/>
                <w:sz w:val="24"/>
                <w:szCs w:val="24"/>
                <w:lang w:val="en-GB"/>
              </w:rPr>
              <w:t>The Society for Advancement of Electrochemical Science and Technology (Type of membership: Life Active (No. LA348)).</w:t>
            </w:r>
          </w:p>
          <w:p w:rsidR="00B96382" w:rsidRPr="00256660" w:rsidRDefault="00B96382" w:rsidP="00B96382">
            <w:pPr>
              <w:pStyle w:val="ListParagraph"/>
              <w:spacing w:after="0" w:line="240" w:lineRule="auto"/>
              <w:ind w:left="0"/>
              <w:jc w:val="center"/>
              <w:rPr>
                <w:rFonts w:ascii="Arial" w:hAnsi="Arial" w:cs="Arial"/>
                <w:sz w:val="24"/>
                <w:szCs w:val="24"/>
              </w:rPr>
            </w:pPr>
          </w:p>
        </w:tc>
        <w:tc>
          <w:tcPr>
            <w:tcW w:w="3722"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Dr. S.S. Hosmani</w:t>
            </w:r>
          </w:p>
        </w:tc>
      </w:tr>
      <w:tr w:rsidR="00B96382" w:rsidRPr="00256660" w:rsidTr="00B96382">
        <w:trPr>
          <w:trHeight w:val="1133"/>
        </w:trPr>
        <w:tc>
          <w:tcPr>
            <w:tcW w:w="10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3</w:t>
            </w:r>
          </w:p>
        </w:tc>
        <w:tc>
          <w:tcPr>
            <w:tcW w:w="4500" w:type="dxa"/>
            <w:vAlign w:val="center"/>
          </w:tcPr>
          <w:p w:rsidR="00B96382" w:rsidRPr="00256660" w:rsidRDefault="00B96382" w:rsidP="00B96382">
            <w:pPr>
              <w:spacing w:after="0" w:line="240" w:lineRule="auto"/>
              <w:jc w:val="center"/>
              <w:rPr>
                <w:rFonts w:ascii="Arial" w:hAnsi="Arial" w:cs="Arial"/>
                <w:iCs/>
                <w:snapToGrid w:val="0"/>
                <w:sz w:val="24"/>
                <w:szCs w:val="24"/>
                <w:lang w:val="en-GB"/>
              </w:rPr>
            </w:pPr>
            <w:r w:rsidRPr="00256660">
              <w:rPr>
                <w:rFonts w:ascii="Arial" w:hAnsi="Arial" w:cs="Arial"/>
                <w:sz w:val="24"/>
                <w:szCs w:val="24"/>
              </w:rPr>
              <w:t>Institution of Engineering and Technology (IET) (Membership No. 1100315967).</w:t>
            </w:r>
          </w:p>
        </w:tc>
        <w:tc>
          <w:tcPr>
            <w:tcW w:w="3722"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Dr. S.S. Hosmani</w:t>
            </w:r>
          </w:p>
        </w:tc>
      </w:tr>
      <w:tr w:rsidR="00B96382" w:rsidRPr="00256660" w:rsidTr="00B96382">
        <w:trPr>
          <w:trHeight w:val="1133"/>
        </w:trPr>
        <w:tc>
          <w:tcPr>
            <w:tcW w:w="10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4</w:t>
            </w:r>
          </w:p>
        </w:tc>
        <w:tc>
          <w:tcPr>
            <w:tcW w:w="450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IIM, ISTE, MRSI, SAEST, IITB Alumni</w:t>
            </w:r>
          </w:p>
        </w:tc>
        <w:tc>
          <w:tcPr>
            <w:tcW w:w="3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Prof. S.T.Vagge</w:t>
            </w:r>
          </w:p>
        </w:tc>
      </w:tr>
      <w:tr w:rsidR="00B96382" w:rsidRPr="00256660" w:rsidTr="00B96382">
        <w:trPr>
          <w:trHeight w:val="1133"/>
        </w:trPr>
        <w:tc>
          <w:tcPr>
            <w:tcW w:w="10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t>5</w:t>
            </w:r>
          </w:p>
        </w:tc>
        <w:tc>
          <w:tcPr>
            <w:tcW w:w="4500"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Life member of Tribology society of India</w:t>
            </w:r>
          </w:p>
        </w:tc>
        <w:tc>
          <w:tcPr>
            <w:tcW w:w="3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Prof. Pranay Bagde</w:t>
            </w:r>
          </w:p>
        </w:tc>
      </w:tr>
      <w:tr w:rsidR="00B96382" w:rsidRPr="00256660" w:rsidTr="00B96382">
        <w:trPr>
          <w:trHeight w:val="1133"/>
        </w:trPr>
        <w:tc>
          <w:tcPr>
            <w:tcW w:w="1008" w:type="dxa"/>
            <w:vAlign w:val="center"/>
          </w:tcPr>
          <w:p w:rsidR="00B96382" w:rsidRPr="00256660" w:rsidRDefault="00B96382" w:rsidP="00B96382">
            <w:pPr>
              <w:pStyle w:val="ListParagraph"/>
              <w:spacing w:after="0" w:line="240" w:lineRule="auto"/>
              <w:ind w:left="0"/>
              <w:jc w:val="center"/>
              <w:rPr>
                <w:rFonts w:ascii="Arial" w:hAnsi="Arial" w:cs="Arial"/>
                <w:sz w:val="24"/>
                <w:szCs w:val="24"/>
              </w:rPr>
            </w:pPr>
            <w:r w:rsidRPr="00256660">
              <w:rPr>
                <w:rFonts w:ascii="Arial" w:hAnsi="Arial" w:cs="Arial"/>
                <w:sz w:val="24"/>
                <w:szCs w:val="24"/>
              </w:rPr>
              <w:lastRenderedPageBreak/>
              <w:t>6</w:t>
            </w:r>
          </w:p>
        </w:tc>
        <w:tc>
          <w:tcPr>
            <w:tcW w:w="4500" w:type="dxa"/>
            <w:vAlign w:val="center"/>
          </w:tcPr>
          <w:p w:rsidR="00B96382" w:rsidRPr="00256660" w:rsidRDefault="00B96382" w:rsidP="00B96382">
            <w:pPr>
              <w:tabs>
                <w:tab w:val="left" w:pos="805"/>
              </w:tabs>
              <w:spacing w:after="0" w:line="360" w:lineRule="auto"/>
              <w:jc w:val="center"/>
              <w:rPr>
                <w:rFonts w:ascii="Arial" w:hAnsi="Arial" w:cs="Arial"/>
                <w:sz w:val="24"/>
                <w:szCs w:val="24"/>
              </w:rPr>
            </w:pPr>
            <w:r w:rsidRPr="00256660">
              <w:rPr>
                <w:rFonts w:ascii="Arial" w:hAnsi="Arial" w:cs="Arial"/>
                <w:b/>
                <w:sz w:val="24"/>
                <w:szCs w:val="24"/>
                <w:u w:val="single"/>
              </w:rPr>
              <w:t>Life Member</w:t>
            </w:r>
            <w:r w:rsidRPr="00256660">
              <w:rPr>
                <w:rFonts w:ascii="Arial" w:hAnsi="Arial" w:cs="Arial"/>
                <w:sz w:val="24"/>
                <w:szCs w:val="24"/>
              </w:rPr>
              <w:t xml:space="preserve"> of "Materials Research Society of India (MRSI)" LM B849</w:t>
            </w:r>
          </w:p>
          <w:p w:rsidR="00B96382" w:rsidRPr="00256660" w:rsidRDefault="00B96382" w:rsidP="00B96382">
            <w:pPr>
              <w:tabs>
                <w:tab w:val="left" w:pos="805"/>
              </w:tabs>
              <w:spacing w:after="0" w:line="360" w:lineRule="auto"/>
              <w:jc w:val="center"/>
              <w:rPr>
                <w:rFonts w:ascii="Arial" w:hAnsi="Arial" w:cs="Arial"/>
                <w:sz w:val="24"/>
                <w:szCs w:val="24"/>
              </w:rPr>
            </w:pPr>
            <w:r w:rsidRPr="00256660">
              <w:rPr>
                <w:rFonts w:ascii="Arial" w:hAnsi="Arial" w:cs="Arial"/>
                <w:b/>
                <w:sz w:val="24"/>
                <w:szCs w:val="24"/>
                <w:u w:val="single"/>
              </w:rPr>
              <w:t>Life Member</w:t>
            </w:r>
            <w:r w:rsidRPr="00256660">
              <w:rPr>
                <w:rFonts w:ascii="Arial" w:hAnsi="Arial" w:cs="Arial"/>
                <w:sz w:val="24"/>
                <w:szCs w:val="24"/>
              </w:rPr>
              <w:t xml:space="preserve"> of "Powder Metallurgy Association of India (PMAI)" LM-00156</w:t>
            </w:r>
          </w:p>
        </w:tc>
        <w:tc>
          <w:tcPr>
            <w:tcW w:w="3722" w:type="dxa"/>
            <w:vAlign w:val="center"/>
          </w:tcPr>
          <w:p w:rsidR="00B96382" w:rsidRPr="00256660" w:rsidRDefault="00B96382" w:rsidP="00B96382">
            <w:pPr>
              <w:spacing w:after="0" w:line="240" w:lineRule="auto"/>
              <w:jc w:val="center"/>
              <w:rPr>
                <w:rFonts w:ascii="Arial" w:hAnsi="Arial" w:cs="Arial"/>
                <w:sz w:val="24"/>
                <w:szCs w:val="24"/>
              </w:rPr>
            </w:pPr>
            <w:r w:rsidRPr="00256660">
              <w:rPr>
                <w:rFonts w:ascii="Arial" w:hAnsi="Arial" w:cs="Arial"/>
                <w:sz w:val="24"/>
                <w:szCs w:val="24"/>
              </w:rPr>
              <w:t>Prof. Manisha Kulthe</w:t>
            </w:r>
          </w:p>
        </w:tc>
      </w:tr>
      <w:tr w:rsidR="00B96382" w:rsidRPr="00256660" w:rsidTr="00B96382">
        <w:trPr>
          <w:trHeight w:val="1133"/>
        </w:trPr>
        <w:tc>
          <w:tcPr>
            <w:tcW w:w="1008" w:type="dxa"/>
            <w:vAlign w:val="center"/>
          </w:tcPr>
          <w:p w:rsidR="00B96382" w:rsidRPr="00256660" w:rsidRDefault="00B96382" w:rsidP="00B96382">
            <w:pPr>
              <w:tabs>
                <w:tab w:val="left" w:pos="805"/>
              </w:tabs>
              <w:spacing w:after="0" w:line="360" w:lineRule="auto"/>
              <w:jc w:val="center"/>
              <w:rPr>
                <w:rFonts w:ascii="Arial" w:hAnsi="Arial" w:cs="Arial"/>
                <w:sz w:val="24"/>
                <w:szCs w:val="24"/>
              </w:rPr>
            </w:pPr>
            <w:r w:rsidRPr="00256660">
              <w:rPr>
                <w:rFonts w:ascii="Arial" w:hAnsi="Arial" w:cs="Arial"/>
                <w:sz w:val="24"/>
                <w:szCs w:val="24"/>
              </w:rPr>
              <w:t>7</w:t>
            </w:r>
          </w:p>
        </w:tc>
        <w:tc>
          <w:tcPr>
            <w:tcW w:w="4500" w:type="dxa"/>
          </w:tcPr>
          <w:p w:rsidR="00B96382" w:rsidRPr="00256660" w:rsidRDefault="00B96382" w:rsidP="00B96382">
            <w:pPr>
              <w:tabs>
                <w:tab w:val="left" w:pos="805"/>
              </w:tabs>
              <w:spacing w:after="0" w:line="360" w:lineRule="auto"/>
              <w:jc w:val="center"/>
              <w:rPr>
                <w:rFonts w:ascii="Arial" w:hAnsi="Arial" w:cs="Arial"/>
                <w:sz w:val="24"/>
                <w:szCs w:val="24"/>
              </w:rPr>
            </w:pPr>
          </w:p>
          <w:p w:rsidR="00B96382" w:rsidRPr="00256660" w:rsidRDefault="00B96382" w:rsidP="00B96382">
            <w:pPr>
              <w:tabs>
                <w:tab w:val="left" w:pos="805"/>
              </w:tabs>
              <w:spacing w:after="0" w:line="360" w:lineRule="auto"/>
              <w:jc w:val="center"/>
              <w:rPr>
                <w:rFonts w:ascii="Arial" w:hAnsi="Arial" w:cs="Arial"/>
                <w:sz w:val="24"/>
                <w:szCs w:val="24"/>
              </w:rPr>
            </w:pPr>
            <w:r w:rsidRPr="00256660">
              <w:rPr>
                <w:rFonts w:ascii="Arial" w:hAnsi="Arial" w:cs="Arial"/>
                <w:sz w:val="24"/>
                <w:szCs w:val="24"/>
              </w:rPr>
              <w:t>IIM, ASM International, IE, ISTE</w:t>
            </w:r>
          </w:p>
        </w:tc>
        <w:tc>
          <w:tcPr>
            <w:tcW w:w="3722" w:type="dxa"/>
          </w:tcPr>
          <w:p w:rsidR="00B96382" w:rsidRPr="00256660" w:rsidRDefault="00B96382" w:rsidP="00B96382">
            <w:pPr>
              <w:tabs>
                <w:tab w:val="left" w:pos="805"/>
              </w:tabs>
              <w:spacing w:after="0" w:line="360" w:lineRule="auto"/>
              <w:jc w:val="center"/>
              <w:rPr>
                <w:rFonts w:ascii="Arial" w:hAnsi="Arial" w:cs="Arial"/>
                <w:sz w:val="24"/>
                <w:szCs w:val="24"/>
              </w:rPr>
            </w:pPr>
          </w:p>
          <w:p w:rsidR="00B96382" w:rsidRPr="00256660" w:rsidRDefault="00B96382" w:rsidP="00B96382">
            <w:pPr>
              <w:tabs>
                <w:tab w:val="left" w:pos="805"/>
              </w:tabs>
              <w:spacing w:after="0" w:line="360" w:lineRule="auto"/>
              <w:jc w:val="center"/>
              <w:rPr>
                <w:rFonts w:ascii="Arial" w:hAnsi="Arial" w:cs="Arial"/>
                <w:sz w:val="24"/>
                <w:szCs w:val="24"/>
              </w:rPr>
            </w:pPr>
            <w:r w:rsidRPr="00256660">
              <w:rPr>
                <w:rFonts w:ascii="Arial" w:hAnsi="Arial" w:cs="Arial"/>
                <w:sz w:val="24"/>
                <w:szCs w:val="24"/>
              </w:rPr>
              <w:t xml:space="preserve">Prof. M. J. Rathod </w:t>
            </w:r>
          </w:p>
        </w:tc>
      </w:tr>
    </w:tbl>
    <w:p w:rsidR="00B96382" w:rsidRPr="00256660" w:rsidRDefault="00B96382" w:rsidP="00B96382">
      <w:pPr>
        <w:spacing w:line="240" w:lineRule="auto"/>
        <w:rPr>
          <w:rFonts w:ascii="Arial" w:hAnsi="Arial" w:cs="Arial"/>
          <w:b/>
          <w:sz w:val="24"/>
          <w:szCs w:val="24"/>
        </w:rPr>
      </w:pPr>
    </w:p>
    <w:p w:rsidR="00B96382" w:rsidRDefault="00B96382" w:rsidP="00B96382">
      <w:pPr>
        <w:pStyle w:val="ListParagraph"/>
        <w:numPr>
          <w:ilvl w:val="0"/>
          <w:numId w:val="19"/>
        </w:numPr>
        <w:rPr>
          <w:rFonts w:ascii="Arial" w:hAnsi="Arial" w:cs="Arial"/>
          <w:b/>
          <w:sz w:val="28"/>
          <w:szCs w:val="28"/>
        </w:rPr>
      </w:pPr>
      <w:r>
        <w:rPr>
          <w:rFonts w:ascii="Arial" w:hAnsi="Arial" w:cs="Arial"/>
          <w:b/>
          <w:sz w:val="24"/>
          <w:szCs w:val="24"/>
        </w:rPr>
        <w:t xml:space="preserve">   </w:t>
      </w:r>
      <w:r w:rsidRPr="00256660">
        <w:rPr>
          <w:rFonts w:ascii="Arial" w:hAnsi="Arial" w:cs="Arial"/>
          <w:b/>
          <w:sz w:val="28"/>
          <w:szCs w:val="28"/>
        </w:rPr>
        <w:t>FACULTY MEMBER</w:t>
      </w:r>
    </w:p>
    <w:p w:rsidR="00B96382" w:rsidRDefault="00B96382" w:rsidP="00B96382">
      <w:pPr>
        <w:pStyle w:val="ListParagraph"/>
        <w:ind w:left="360"/>
        <w:rPr>
          <w:rFonts w:ascii="Arial" w:hAnsi="Arial" w:cs="Arial"/>
          <w:b/>
          <w:sz w:val="28"/>
          <w:szCs w:val="28"/>
        </w:rPr>
      </w:pPr>
    </w:p>
    <w:tbl>
      <w:tblPr>
        <w:tblStyle w:val="TableGrid"/>
        <w:tblW w:w="9900" w:type="dxa"/>
        <w:tblInd w:w="108" w:type="dxa"/>
        <w:tblLayout w:type="fixed"/>
        <w:tblLook w:val="04A0"/>
      </w:tblPr>
      <w:tblGrid>
        <w:gridCol w:w="900"/>
        <w:gridCol w:w="2160"/>
        <w:gridCol w:w="1710"/>
        <w:gridCol w:w="1620"/>
        <w:gridCol w:w="3510"/>
      </w:tblGrid>
      <w:tr w:rsidR="00B96382" w:rsidRPr="00420281" w:rsidTr="00B96382">
        <w:tc>
          <w:tcPr>
            <w:tcW w:w="900" w:type="dxa"/>
            <w:shd w:val="clear" w:color="auto" w:fill="D9D9D9" w:themeFill="background1" w:themeFillShade="D9"/>
          </w:tcPr>
          <w:p w:rsidR="00B96382" w:rsidRPr="00420281" w:rsidRDefault="00B96382" w:rsidP="00B96382">
            <w:pPr>
              <w:pStyle w:val="ListParagraph"/>
              <w:ind w:left="0"/>
              <w:rPr>
                <w:rFonts w:ascii="Arial" w:hAnsi="Arial" w:cs="Arial"/>
                <w:b/>
                <w:sz w:val="24"/>
                <w:szCs w:val="24"/>
              </w:rPr>
            </w:pPr>
            <w:r w:rsidRPr="00420281">
              <w:rPr>
                <w:rFonts w:ascii="Arial" w:hAnsi="Arial" w:cs="Arial"/>
                <w:b/>
                <w:sz w:val="24"/>
                <w:szCs w:val="24"/>
              </w:rPr>
              <w:t>S</w:t>
            </w:r>
            <w:r>
              <w:rPr>
                <w:rFonts w:ascii="Arial" w:hAnsi="Arial" w:cs="Arial"/>
                <w:b/>
                <w:sz w:val="24"/>
                <w:szCs w:val="24"/>
              </w:rPr>
              <w:t>r</w:t>
            </w:r>
            <w:r w:rsidRPr="00420281">
              <w:rPr>
                <w:rFonts w:ascii="Arial" w:hAnsi="Arial" w:cs="Arial"/>
                <w:b/>
                <w:sz w:val="24"/>
                <w:szCs w:val="24"/>
              </w:rPr>
              <w:t>.No</w:t>
            </w:r>
          </w:p>
        </w:tc>
        <w:tc>
          <w:tcPr>
            <w:tcW w:w="2160" w:type="dxa"/>
            <w:shd w:val="clear" w:color="auto" w:fill="D9D9D9" w:themeFill="background1" w:themeFillShade="D9"/>
          </w:tcPr>
          <w:p w:rsidR="00B96382" w:rsidRPr="00420281" w:rsidRDefault="00B96382" w:rsidP="00B96382">
            <w:pPr>
              <w:rPr>
                <w:rFonts w:ascii="Arial" w:hAnsi="Arial" w:cs="Arial"/>
                <w:b/>
                <w:sz w:val="24"/>
                <w:szCs w:val="24"/>
              </w:rPr>
            </w:pPr>
            <w:r w:rsidRPr="00420281">
              <w:rPr>
                <w:rFonts w:ascii="Arial" w:hAnsi="Arial" w:cs="Arial"/>
                <w:b/>
                <w:sz w:val="24"/>
                <w:szCs w:val="24"/>
              </w:rPr>
              <w:t>Name of the Faculty</w:t>
            </w:r>
          </w:p>
        </w:tc>
        <w:tc>
          <w:tcPr>
            <w:tcW w:w="1710" w:type="dxa"/>
            <w:shd w:val="clear" w:color="auto" w:fill="D9D9D9" w:themeFill="background1" w:themeFillShade="D9"/>
          </w:tcPr>
          <w:p w:rsidR="00B96382" w:rsidRPr="00420281" w:rsidRDefault="00B96382" w:rsidP="00B96382">
            <w:pPr>
              <w:rPr>
                <w:rFonts w:ascii="Arial" w:hAnsi="Arial" w:cs="Arial"/>
                <w:b/>
                <w:sz w:val="24"/>
                <w:szCs w:val="24"/>
              </w:rPr>
            </w:pPr>
            <w:r w:rsidRPr="00420281">
              <w:rPr>
                <w:rFonts w:ascii="Arial" w:hAnsi="Arial" w:cs="Arial"/>
                <w:b/>
                <w:sz w:val="24"/>
                <w:szCs w:val="24"/>
              </w:rPr>
              <w:t>Highest Qualification</w:t>
            </w:r>
          </w:p>
        </w:tc>
        <w:tc>
          <w:tcPr>
            <w:tcW w:w="1620" w:type="dxa"/>
            <w:shd w:val="clear" w:color="auto" w:fill="D9D9D9" w:themeFill="background1" w:themeFillShade="D9"/>
          </w:tcPr>
          <w:p w:rsidR="00B96382" w:rsidRPr="00420281" w:rsidRDefault="00B96382" w:rsidP="00B96382">
            <w:pPr>
              <w:rPr>
                <w:rFonts w:ascii="Arial" w:hAnsi="Arial" w:cs="Arial"/>
                <w:b/>
                <w:sz w:val="24"/>
                <w:szCs w:val="24"/>
                <w:u w:val="single"/>
              </w:rPr>
            </w:pPr>
            <w:r w:rsidRPr="00420281">
              <w:rPr>
                <w:rFonts w:ascii="Arial" w:hAnsi="Arial" w:cs="Arial"/>
                <w:b/>
                <w:sz w:val="24"/>
                <w:szCs w:val="24"/>
              </w:rPr>
              <w:t>Designation</w:t>
            </w:r>
          </w:p>
        </w:tc>
        <w:tc>
          <w:tcPr>
            <w:tcW w:w="3510" w:type="dxa"/>
            <w:shd w:val="clear" w:color="auto" w:fill="D9D9D9" w:themeFill="background1" w:themeFillShade="D9"/>
          </w:tcPr>
          <w:p w:rsidR="00B96382" w:rsidRPr="00420281" w:rsidRDefault="00B96382" w:rsidP="00B96382">
            <w:pPr>
              <w:rPr>
                <w:rFonts w:ascii="Arial" w:hAnsi="Arial" w:cs="Arial"/>
                <w:b/>
                <w:sz w:val="24"/>
                <w:szCs w:val="24"/>
              </w:rPr>
            </w:pPr>
            <w:r w:rsidRPr="00420281">
              <w:rPr>
                <w:rFonts w:ascii="Arial" w:hAnsi="Arial" w:cs="Arial"/>
                <w:b/>
                <w:sz w:val="24"/>
                <w:szCs w:val="24"/>
              </w:rPr>
              <w:t>Areas of Interest</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S. T. Vagge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Ph.D.</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Professor &amp; Head</w:t>
            </w:r>
          </w:p>
        </w:tc>
        <w:tc>
          <w:tcPr>
            <w:tcW w:w="351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Corrosion and Surface Engg</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2.</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N. B. Dhokey</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Ph.D.</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Tribology, Powder metallurgy, Energy Materials,  Soft Magnetic materials , Cryotreatment of materials</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3.</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M. J. Rathod</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Ph.D.</w:t>
            </w:r>
          </w:p>
        </w:tc>
        <w:tc>
          <w:tcPr>
            <w:tcW w:w="162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Material joining and Laser material processing</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4.</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P. P. Deshpande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Ph.D.</w:t>
            </w:r>
          </w:p>
        </w:tc>
        <w:tc>
          <w:tcPr>
            <w:tcW w:w="162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Assistant Professor</w:t>
            </w:r>
          </w:p>
        </w:tc>
        <w:tc>
          <w:tcPr>
            <w:tcW w:w="351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Conducting polymers and corrosion control of Steels</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5.</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R. K. Goyal</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Ph.D.</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Associate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Nanotechnology, polymer matrix nanocomposites, composites, electronic materials and materials</w:t>
            </w:r>
            <w:r>
              <w:rPr>
                <w:rFonts w:ascii="Arial" w:hAnsi="Arial" w:cs="Arial"/>
                <w:sz w:val="24"/>
                <w:szCs w:val="24"/>
              </w:rPr>
              <w:t xml:space="preserve"> characterization.</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6.</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S. P. Butee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Ph.D.</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Associate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Electro-Ceramics</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7.</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N. R. Anand</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M.E.</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Associate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Heat Treatment</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8.</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S. U. Dangrikar</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M.E.</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Heat Treatment, Metal Working</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9.</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M. G. Kulthe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M.E. (Metallurgy)</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Polymer matrix micro and nano composites</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10.</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S. S. Hosmani</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M.Tech., PhD</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Physical Metallurgy - Heat Treatment, Surface Engineering</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11.</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Galphade V S</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 Tech</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 xml:space="preserve">Thermomechnical Processing and Severe plastic deformation  of metals, </w:t>
            </w:r>
            <w:r w:rsidRPr="00256660">
              <w:rPr>
                <w:rFonts w:ascii="Arial" w:hAnsi="Arial" w:cs="Arial"/>
                <w:sz w:val="24"/>
                <w:szCs w:val="24"/>
              </w:rPr>
              <w:lastRenderedPageBreak/>
              <w:t>Carbon-Carbon composites</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lastRenderedPageBreak/>
              <w:t>12.</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V. T. Thavale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M.E. (Metallurgy)</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Powder Metallurgy</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13.</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R. S. Ranade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M.E. (Metallurgy)</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Foundry Technology, Extractive Metallurgy</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14.</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A. M. More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 Tech.</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Physical Metallurgy</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15.</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K. Kamble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M.Tech</w:t>
            </w:r>
          </w:p>
        </w:tc>
        <w:tc>
          <w:tcPr>
            <w:tcW w:w="162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Ceramic processing, Electroceramics, ionic conductors, composite materials</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16.</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Nazia Patel</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M.Tech</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Thermal Spray Coating</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17.</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Prof. Pranay Bagde</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M.Tech</w:t>
            </w:r>
          </w:p>
        </w:tc>
        <w:tc>
          <w:tcPr>
            <w:tcW w:w="1620" w:type="dxa"/>
          </w:tcPr>
          <w:p w:rsidR="00B96382" w:rsidRPr="00420281" w:rsidRDefault="00B96382" w:rsidP="00B96382">
            <w:pPr>
              <w:rPr>
                <w:rFonts w:ascii="Arial" w:hAnsi="Arial" w:cs="Arial"/>
                <w:b/>
                <w:sz w:val="24"/>
                <w:szCs w:val="24"/>
              </w:rPr>
            </w:pPr>
            <w:r w:rsidRPr="00256660">
              <w:rPr>
                <w:rFonts w:ascii="Arial" w:hAnsi="Arial" w:cs="Arial"/>
                <w:sz w:val="24"/>
                <w:szCs w:val="24"/>
              </w:rPr>
              <w:t>Assistant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Structural characterization, Coating technology, Wear and Tribology</w:t>
            </w:r>
          </w:p>
        </w:tc>
      </w:tr>
      <w:tr w:rsidR="00B96382" w:rsidRPr="00420281" w:rsidTr="00B96382">
        <w:tc>
          <w:tcPr>
            <w:tcW w:w="900" w:type="dxa"/>
          </w:tcPr>
          <w:p w:rsidR="00B96382" w:rsidRPr="00FA1E5C" w:rsidRDefault="00B96382" w:rsidP="00B96382">
            <w:pPr>
              <w:pStyle w:val="ListParagraph"/>
              <w:ind w:left="0"/>
              <w:rPr>
                <w:rFonts w:ascii="Arial" w:hAnsi="Arial" w:cs="Arial"/>
                <w:bCs/>
                <w:sz w:val="24"/>
                <w:szCs w:val="24"/>
              </w:rPr>
            </w:pPr>
            <w:r w:rsidRPr="00FA1E5C">
              <w:rPr>
                <w:rFonts w:ascii="Arial" w:hAnsi="Arial" w:cs="Arial"/>
                <w:bCs/>
                <w:sz w:val="24"/>
                <w:szCs w:val="24"/>
              </w:rPr>
              <w:t>18.</w:t>
            </w:r>
          </w:p>
        </w:tc>
        <w:tc>
          <w:tcPr>
            <w:tcW w:w="2160" w:type="dxa"/>
          </w:tcPr>
          <w:p w:rsidR="00B96382" w:rsidRPr="00256660" w:rsidRDefault="00B96382" w:rsidP="00B96382">
            <w:pPr>
              <w:pStyle w:val="ListParagraph"/>
              <w:ind w:left="0"/>
              <w:rPr>
                <w:rFonts w:ascii="Arial" w:hAnsi="Arial" w:cs="Arial"/>
                <w:sz w:val="24"/>
                <w:szCs w:val="24"/>
              </w:rPr>
            </w:pPr>
            <w:r w:rsidRPr="00256660">
              <w:rPr>
                <w:rFonts w:ascii="Arial" w:hAnsi="Arial" w:cs="Arial"/>
                <w:sz w:val="24"/>
                <w:szCs w:val="24"/>
              </w:rPr>
              <w:t>Dr. S. C. Bali</w:t>
            </w:r>
          </w:p>
        </w:tc>
        <w:tc>
          <w:tcPr>
            <w:tcW w:w="1710" w:type="dxa"/>
          </w:tcPr>
          <w:p w:rsidR="00B96382" w:rsidRPr="00420281" w:rsidRDefault="00B96382" w:rsidP="00B96382">
            <w:pPr>
              <w:rPr>
                <w:rFonts w:ascii="Arial" w:hAnsi="Arial" w:cs="Arial"/>
                <w:b/>
                <w:sz w:val="24"/>
                <w:szCs w:val="24"/>
              </w:rPr>
            </w:pPr>
            <w:r w:rsidRPr="00256660">
              <w:rPr>
                <w:rFonts w:ascii="Arial" w:hAnsi="Arial" w:cs="Arial"/>
                <w:sz w:val="24"/>
                <w:szCs w:val="24"/>
              </w:rPr>
              <w:t>Ph. D.</w:t>
            </w:r>
          </w:p>
        </w:tc>
        <w:tc>
          <w:tcPr>
            <w:tcW w:w="1620" w:type="dxa"/>
          </w:tcPr>
          <w:p w:rsidR="00B96382" w:rsidRPr="00FA1E5C" w:rsidRDefault="00B96382" w:rsidP="00B96382">
            <w:pPr>
              <w:rPr>
                <w:rFonts w:ascii="Arial" w:hAnsi="Arial" w:cs="Arial"/>
                <w:bCs/>
                <w:sz w:val="24"/>
                <w:szCs w:val="24"/>
              </w:rPr>
            </w:pPr>
            <w:r w:rsidRPr="00256660">
              <w:rPr>
                <w:rFonts w:ascii="Arial" w:hAnsi="Arial" w:cs="Arial"/>
                <w:sz w:val="24"/>
                <w:szCs w:val="24"/>
              </w:rPr>
              <w:t>Adjunct Professor</w:t>
            </w:r>
          </w:p>
        </w:tc>
        <w:tc>
          <w:tcPr>
            <w:tcW w:w="3510" w:type="dxa"/>
          </w:tcPr>
          <w:p w:rsidR="00B96382" w:rsidRPr="00420281" w:rsidRDefault="00B96382" w:rsidP="00B96382">
            <w:pPr>
              <w:rPr>
                <w:rFonts w:ascii="Arial" w:hAnsi="Arial" w:cs="Arial"/>
                <w:b/>
                <w:sz w:val="24"/>
                <w:szCs w:val="24"/>
              </w:rPr>
            </w:pPr>
            <w:r w:rsidRPr="00256660">
              <w:rPr>
                <w:rFonts w:ascii="Arial" w:hAnsi="Arial" w:cs="Arial"/>
                <w:sz w:val="24"/>
                <w:szCs w:val="24"/>
              </w:rPr>
              <w:t>Corrosion</w:t>
            </w:r>
          </w:p>
        </w:tc>
      </w:tr>
    </w:tbl>
    <w:p w:rsidR="00B96382" w:rsidRPr="007B5BDC" w:rsidRDefault="00B96382" w:rsidP="00B96382">
      <w:pPr>
        <w:rPr>
          <w:rFonts w:ascii="Arial" w:hAnsi="Arial" w:cs="Arial"/>
          <w:b/>
          <w:sz w:val="28"/>
          <w:szCs w:val="28"/>
        </w:rPr>
      </w:pPr>
    </w:p>
    <w:p w:rsidR="00B96382" w:rsidRPr="00256660" w:rsidRDefault="00B96382" w:rsidP="00B96382">
      <w:pPr>
        <w:pStyle w:val="ListParagraph"/>
        <w:rPr>
          <w:rFonts w:ascii="Arial" w:hAnsi="Arial" w:cs="Arial"/>
          <w:sz w:val="24"/>
          <w:szCs w:val="24"/>
        </w:rPr>
      </w:pPr>
    </w:p>
    <w:p w:rsidR="00B96382" w:rsidRPr="00256660" w:rsidRDefault="00B96382" w:rsidP="00B96382">
      <w:pPr>
        <w:rPr>
          <w:rFonts w:ascii="Arial" w:hAnsi="Arial" w:cs="Arial"/>
          <w:sz w:val="24"/>
          <w:szCs w:val="24"/>
        </w:rPr>
      </w:pPr>
    </w:p>
    <w:p w:rsidR="00B96382" w:rsidRDefault="00B96382"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A56CDF" w:rsidRDefault="00A56CDF" w:rsidP="00B96382">
      <w:pPr>
        <w:pStyle w:val="ListParagraph"/>
        <w:ind w:left="0" w:hanging="90"/>
        <w:rPr>
          <w:rFonts w:ascii="Arial" w:hAnsi="Arial" w:cs="Arial"/>
          <w:b/>
        </w:rPr>
      </w:pPr>
    </w:p>
    <w:p w:rsidR="0083504F" w:rsidRPr="003936F7" w:rsidRDefault="0083504F" w:rsidP="0083504F">
      <w:pPr>
        <w:jc w:val="center"/>
        <w:rPr>
          <w:rFonts w:ascii="Arial" w:hAnsi="Arial" w:cs="Arial"/>
          <w:b/>
          <w:sz w:val="32"/>
          <w:szCs w:val="32"/>
        </w:rPr>
      </w:pPr>
      <w:r w:rsidRPr="00B742AC">
        <w:rPr>
          <w:rFonts w:ascii="Arial" w:hAnsi="Arial" w:cs="Arial"/>
          <w:b/>
          <w:sz w:val="32"/>
          <w:szCs w:val="32"/>
        </w:rPr>
        <w:lastRenderedPageBreak/>
        <w:t>DEPARTMENT OF PHYSICS</w:t>
      </w:r>
    </w:p>
    <w:p w:rsidR="0083504F" w:rsidRPr="003936F7" w:rsidRDefault="0083504F" w:rsidP="0083504F">
      <w:pPr>
        <w:pStyle w:val="ListParagraph"/>
        <w:numPr>
          <w:ilvl w:val="0"/>
          <w:numId w:val="113"/>
        </w:numPr>
        <w:rPr>
          <w:rFonts w:ascii="Arial" w:hAnsi="Arial" w:cs="Arial"/>
          <w:b/>
          <w:bCs/>
          <w:sz w:val="28"/>
          <w:szCs w:val="28"/>
        </w:rPr>
      </w:pPr>
      <w:r>
        <w:rPr>
          <w:rFonts w:ascii="Arial" w:hAnsi="Arial" w:cs="Arial"/>
          <w:b/>
          <w:sz w:val="28"/>
          <w:szCs w:val="28"/>
        </w:rPr>
        <w:t xml:space="preserve">  </w:t>
      </w:r>
      <w:r w:rsidRPr="003936F7">
        <w:rPr>
          <w:rFonts w:ascii="Arial" w:hAnsi="Arial" w:cs="Arial"/>
          <w:b/>
          <w:sz w:val="28"/>
          <w:szCs w:val="28"/>
        </w:rPr>
        <w:t xml:space="preserve">INTRODUCTION </w:t>
      </w:r>
    </w:p>
    <w:p w:rsidR="0083504F" w:rsidRPr="003936F7" w:rsidRDefault="0083504F" w:rsidP="0083504F">
      <w:pPr>
        <w:pStyle w:val="NormalWeb"/>
        <w:spacing w:before="0" w:beforeAutospacing="0" w:after="0" w:afterAutospacing="0"/>
        <w:jc w:val="both"/>
        <w:rPr>
          <w:rFonts w:ascii="Arial" w:hAnsi="Arial" w:cs="Arial"/>
          <w:color w:val="3D4B59"/>
        </w:rPr>
      </w:pPr>
      <w:r>
        <w:rPr>
          <w:rFonts w:ascii="Arial" w:hAnsi="Arial" w:cs="Arial"/>
        </w:rPr>
        <w:t xml:space="preserve">         </w:t>
      </w:r>
      <w:r w:rsidRPr="003936F7">
        <w:rPr>
          <w:rFonts w:ascii="Arial" w:hAnsi="Arial" w:cs="Arial"/>
        </w:rPr>
        <w:t xml:space="preserve">Physical Sciences are the foundation for all the Engineering disciplines therefore a sound and application-oriented understanding in the Physics is a pre-requisite for the study of any branch of Engineering. Physics department’s vision centers around the following ideas, to make the department excel in the area of Physics teaching relevant to Engineering disciplines and to actively participate in research projects of inter-disciplinary nature. </w:t>
      </w:r>
    </w:p>
    <w:p w:rsidR="0083504F" w:rsidRPr="003936F7" w:rsidRDefault="0083504F" w:rsidP="0083504F">
      <w:pPr>
        <w:pStyle w:val="NormalWeb"/>
        <w:spacing w:before="0" w:beforeAutospacing="0" w:after="0" w:afterAutospacing="0"/>
        <w:ind w:firstLine="450"/>
        <w:jc w:val="both"/>
        <w:rPr>
          <w:rFonts w:ascii="Arial" w:hAnsi="Arial" w:cs="Arial"/>
          <w:color w:val="3D4B59"/>
        </w:rPr>
      </w:pPr>
      <w:r w:rsidRPr="003936F7">
        <w:rPr>
          <w:rFonts w:ascii="Arial" w:hAnsi="Arial" w:cs="Arial"/>
        </w:rPr>
        <w:t>The Department has well-educated, motivated and dedicated faculty. The faculties have experience of working with International universities and have produced high quality research. The subjects taught by the department are of leading significance for strengthening the fundamental understanding and development of budding engineers so as to make them compatible for the present and future scenario</w:t>
      </w:r>
      <w:r w:rsidRPr="003936F7">
        <w:rPr>
          <w:rFonts w:ascii="Arial" w:hAnsi="Arial" w:cs="Arial"/>
          <w:color w:val="3D4B59"/>
        </w:rPr>
        <w:t>.</w:t>
      </w:r>
    </w:p>
    <w:p w:rsidR="0083504F" w:rsidRPr="003936F7" w:rsidRDefault="0083504F" w:rsidP="0083504F">
      <w:pPr>
        <w:pStyle w:val="ListParagraph"/>
        <w:ind w:left="810"/>
        <w:rPr>
          <w:rFonts w:ascii="Arial" w:hAnsi="Arial" w:cs="Arial"/>
          <w:b/>
          <w:i/>
          <w:sz w:val="24"/>
          <w:szCs w:val="24"/>
        </w:rPr>
      </w:pPr>
    </w:p>
    <w:p w:rsidR="0083504F" w:rsidRPr="003936F7" w:rsidRDefault="0083504F" w:rsidP="0083504F">
      <w:pPr>
        <w:pStyle w:val="ListParagraph"/>
        <w:numPr>
          <w:ilvl w:val="0"/>
          <w:numId w:val="114"/>
        </w:numPr>
        <w:rPr>
          <w:rFonts w:ascii="Arial" w:hAnsi="Arial" w:cs="Arial"/>
          <w:b/>
          <w:sz w:val="28"/>
          <w:szCs w:val="28"/>
        </w:rPr>
      </w:pPr>
      <w:r>
        <w:rPr>
          <w:rFonts w:ascii="Arial" w:hAnsi="Arial" w:cs="Arial"/>
          <w:b/>
          <w:sz w:val="28"/>
          <w:szCs w:val="28"/>
        </w:rPr>
        <w:t xml:space="preserve">  </w:t>
      </w:r>
      <w:r w:rsidRPr="003936F7">
        <w:rPr>
          <w:rFonts w:ascii="Arial" w:hAnsi="Arial" w:cs="Arial"/>
          <w:b/>
          <w:sz w:val="28"/>
          <w:szCs w:val="28"/>
        </w:rPr>
        <w:t xml:space="preserve">FACULTY STRENGTH </w:t>
      </w:r>
    </w:p>
    <w:tbl>
      <w:tblPr>
        <w:tblStyle w:val="TableGrid"/>
        <w:tblpPr w:leftFromText="180" w:rightFromText="180" w:vertAnchor="text" w:horzAnchor="page" w:tblpX="1348" w:tblpY="23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83504F" w:rsidRPr="003936F7" w:rsidTr="00552716">
        <w:trPr>
          <w:trHeight w:val="420"/>
        </w:trPr>
        <w:tc>
          <w:tcPr>
            <w:tcW w:w="1078" w:type="dxa"/>
            <w:shd w:val="clear" w:color="auto" w:fill="808080" w:themeFill="background1" w:themeFillShade="80"/>
          </w:tcPr>
          <w:p w:rsidR="0083504F" w:rsidRPr="003936F7" w:rsidRDefault="0083504F" w:rsidP="00552716">
            <w:pPr>
              <w:pStyle w:val="ListParagraph"/>
              <w:ind w:left="0"/>
              <w:jc w:val="both"/>
              <w:rPr>
                <w:rFonts w:ascii="Arial" w:hAnsi="Arial" w:cs="Arial"/>
                <w:b/>
                <w:sz w:val="24"/>
                <w:szCs w:val="24"/>
              </w:rPr>
            </w:pPr>
            <w:r w:rsidRPr="003936F7">
              <w:rPr>
                <w:rFonts w:ascii="Arial" w:hAnsi="Arial" w:cs="Arial"/>
                <w:b/>
                <w:sz w:val="24"/>
                <w:szCs w:val="24"/>
              </w:rPr>
              <w:t>Sr. No</w:t>
            </w:r>
          </w:p>
        </w:tc>
        <w:tc>
          <w:tcPr>
            <w:tcW w:w="2360" w:type="dxa"/>
            <w:shd w:val="clear" w:color="auto" w:fill="808080" w:themeFill="background1" w:themeFillShade="80"/>
          </w:tcPr>
          <w:p w:rsidR="0083504F" w:rsidRPr="003936F7" w:rsidRDefault="0083504F" w:rsidP="00552716">
            <w:pPr>
              <w:pStyle w:val="ListParagraph"/>
              <w:ind w:left="0"/>
              <w:jc w:val="both"/>
              <w:rPr>
                <w:rFonts w:ascii="Arial" w:hAnsi="Arial" w:cs="Arial"/>
                <w:b/>
                <w:sz w:val="24"/>
                <w:szCs w:val="24"/>
              </w:rPr>
            </w:pPr>
            <w:r w:rsidRPr="003936F7">
              <w:rPr>
                <w:rFonts w:ascii="Arial" w:hAnsi="Arial" w:cs="Arial"/>
                <w:b/>
                <w:sz w:val="24"/>
                <w:szCs w:val="24"/>
              </w:rPr>
              <w:t>Designation</w:t>
            </w:r>
          </w:p>
        </w:tc>
        <w:tc>
          <w:tcPr>
            <w:tcW w:w="1890" w:type="dxa"/>
            <w:shd w:val="clear" w:color="auto" w:fill="808080" w:themeFill="background1" w:themeFillShade="80"/>
          </w:tcPr>
          <w:p w:rsidR="0083504F" w:rsidRPr="003936F7" w:rsidRDefault="0083504F" w:rsidP="00552716">
            <w:pPr>
              <w:pStyle w:val="ListParagraph"/>
              <w:ind w:left="0"/>
              <w:jc w:val="both"/>
              <w:rPr>
                <w:rFonts w:ascii="Arial" w:hAnsi="Arial" w:cs="Arial"/>
                <w:b/>
                <w:sz w:val="24"/>
                <w:szCs w:val="24"/>
              </w:rPr>
            </w:pPr>
            <w:r w:rsidRPr="003936F7">
              <w:rPr>
                <w:rFonts w:ascii="Arial" w:hAnsi="Arial" w:cs="Arial"/>
                <w:b/>
                <w:sz w:val="24"/>
                <w:szCs w:val="24"/>
              </w:rPr>
              <w:t>No. of Faculty</w:t>
            </w:r>
          </w:p>
        </w:tc>
      </w:tr>
      <w:tr w:rsidR="0083504F" w:rsidRPr="003936F7" w:rsidTr="00552716">
        <w:trPr>
          <w:trHeight w:val="354"/>
        </w:trPr>
        <w:tc>
          <w:tcPr>
            <w:tcW w:w="1078" w:type="dxa"/>
            <w:vAlign w:val="center"/>
          </w:tcPr>
          <w:p w:rsidR="0083504F" w:rsidRPr="003936F7" w:rsidRDefault="0083504F" w:rsidP="00552716">
            <w:pPr>
              <w:pStyle w:val="ListParagraph"/>
              <w:ind w:left="0"/>
              <w:rPr>
                <w:rFonts w:ascii="Arial" w:hAnsi="Arial" w:cs="Arial"/>
                <w:sz w:val="24"/>
                <w:szCs w:val="24"/>
              </w:rPr>
            </w:pPr>
            <w:r w:rsidRPr="003936F7">
              <w:rPr>
                <w:rFonts w:ascii="Arial" w:hAnsi="Arial" w:cs="Arial"/>
                <w:sz w:val="24"/>
                <w:szCs w:val="24"/>
              </w:rPr>
              <w:t>1</w:t>
            </w:r>
          </w:p>
        </w:tc>
        <w:tc>
          <w:tcPr>
            <w:tcW w:w="2360" w:type="dxa"/>
            <w:vAlign w:val="center"/>
          </w:tcPr>
          <w:p w:rsidR="0083504F" w:rsidRPr="003936F7" w:rsidRDefault="0083504F" w:rsidP="00552716">
            <w:pPr>
              <w:pStyle w:val="ListParagraph"/>
              <w:ind w:left="0"/>
              <w:rPr>
                <w:rFonts w:ascii="Arial" w:hAnsi="Arial" w:cs="Arial"/>
                <w:sz w:val="24"/>
                <w:szCs w:val="24"/>
              </w:rPr>
            </w:pPr>
            <w:r w:rsidRPr="003936F7">
              <w:rPr>
                <w:rFonts w:ascii="Arial" w:hAnsi="Arial" w:cs="Arial"/>
                <w:sz w:val="24"/>
                <w:szCs w:val="24"/>
              </w:rPr>
              <w:t xml:space="preserve">Assistant Professor </w:t>
            </w:r>
          </w:p>
        </w:tc>
        <w:tc>
          <w:tcPr>
            <w:tcW w:w="1890" w:type="dxa"/>
            <w:vAlign w:val="center"/>
          </w:tcPr>
          <w:p w:rsidR="0083504F" w:rsidRPr="003936F7" w:rsidRDefault="0083504F" w:rsidP="00552716">
            <w:pPr>
              <w:pStyle w:val="ListParagraph"/>
              <w:ind w:left="0"/>
              <w:jc w:val="center"/>
              <w:rPr>
                <w:rFonts w:ascii="Arial" w:hAnsi="Arial" w:cs="Arial"/>
                <w:sz w:val="24"/>
                <w:szCs w:val="24"/>
              </w:rPr>
            </w:pPr>
            <w:r w:rsidRPr="003936F7">
              <w:rPr>
                <w:rFonts w:ascii="Arial" w:hAnsi="Arial" w:cs="Arial"/>
                <w:sz w:val="24"/>
                <w:szCs w:val="24"/>
              </w:rPr>
              <w:t>09</w:t>
            </w:r>
          </w:p>
        </w:tc>
      </w:tr>
      <w:tr w:rsidR="0083504F" w:rsidRPr="003936F7" w:rsidTr="00552716">
        <w:trPr>
          <w:trHeight w:val="491"/>
        </w:trPr>
        <w:tc>
          <w:tcPr>
            <w:tcW w:w="3438" w:type="dxa"/>
            <w:gridSpan w:val="2"/>
            <w:vAlign w:val="center"/>
          </w:tcPr>
          <w:p w:rsidR="0083504F" w:rsidRPr="003936F7" w:rsidRDefault="0083504F" w:rsidP="00552716">
            <w:pPr>
              <w:pStyle w:val="ListParagraph"/>
              <w:ind w:left="0"/>
              <w:rPr>
                <w:rFonts w:ascii="Arial" w:hAnsi="Arial" w:cs="Arial"/>
                <w:sz w:val="24"/>
                <w:szCs w:val="24"/>
              </w:rPr>
            </w:pPr>
            <w:r w:rsidRPr="003936F7">
              <w:rPr>
                <w:rFonts w:ascii="Arial" w:hAnsi="Arial" w:cs="Arial"/>
                <w:sz w:val="24"/>
                <w:szCs w:val="24"/>
              </w:rPr>
              <w:t xml:space="preserve">                  Total</w:t>
            </w:r>
          </w:p>
        </w:tc>
        <w:tc>
          <w:tcPr>
            <w:tcW w:w="1890" w:type="dxa"/>
            <w:vAlign w:val="center"/>
          </w:tcPr>
          <w:p w:rsidR="0083504F" w:rsidRPr="003936F7" w:rsidRDefault="0083504F" w:rsidP="00552716">
            <w:pPr>
              <w:pStyle w:val="ListParagraph"/>
              <w:ind w:left="0"/>
              <w:jc w:val="center"/>
              <w:rPr>
                <w:rFonts w:ascii="Arial" w:hAnsi="Arial" w:cs="Arial"/>
                <w:sz w:val="24"/>
                <w:szCs w:val="24"/>
              </w:rPr>
            </w:pPr>
            <w:r w:rsidRPr="003936F7">
              <w:rPr>
                <w:rFonts w:ascii="Arial" w:hAnsi="Arial" w:cs="Arial"/>
                <w:sz w:val="24"/>
                <w:szCs w:val="24"/>
              </w:rPr>
              <w:t>09</w:t>
            </w:r>
          </w:p>
        </w:tc>
      </w:tr>
    </w:tbl>
    <w:p w:rsidR="0083504F" w:rsidRPr="003936F7" w:rsidRDefault="0083504F" w:rsidP="0083504F">
      <w:pPr>
        <w:pStyle w:val="ListParagraph"/>
        <w:ind w:left="810"/>
        <w:rPr>
          <w:rFonts w:ascii="Arial" w:hAnsi="Arial" w:cs="Arial"/>
          <w:b/>
          <w:sz w:val="24"/>
          <w:szCs w:val="24"/>
        </w:rPr>
      </w:pPr>
    </w:p>
    <w:p w:rsidR="0083504F" w:rsidRPr="003936F7" w:rsidRDefault="0083504F" w:rsidP="0083504F">
      <w:pPr>
        <w:pStyle w:val="ListParagraph"/>
        <w:ind w:left="810"/>
        <w:rPr>
          <w:rFonts w:ascii="Arial" w:hAnsi="Arial" w:cs="Arial"/>
          <w:b/>
          <w:sz w:val="24"/>
          <w:szCs w:val="24"/>
        </w:rPr>
      </w:pPr>
    </w:p>
    <w:p w:rsidR="0083504F" w:rsidRPr="003936F7" w:rsidRDefault="0083504F" w:rsidP="0083504F">
      <w:pPr>
        <w:pStyle w:val="ListParagraph"/>
        <w:ind w:left="810"/>
        <w:rPr>
          <w:rFonts w:ascii="Arial" w:hAnsi="Arial" w:cs="Arial"/>
          <w:b/>
          <w:sz w:val="24"/>
          <w:szCs w:val="24"/>
        </w:rPr>
      </w:pPr>
    </w:p>
    <w:p w:rsidR="0083504F" w:rsidRPr="003936F7" w:rsidRDefault="0083504F" w:rsidP="0083504F">
      <w:pPr>
        <w:pStyle w:val="ListParagraph"/>
        <w:ind w:left="810"/>
        <w:rPr>
          <w:rFonts w:ascii="Arial" w:hAnsi="Arial" w:cs="Arial"/>
          <w:b/>
          <w:sz w:val="24"/>
          <w:szCs w:val="24"/>
        </w:rPr>
      </w:pPr>
    </w:p>
    <w:p w:rsidR="0083504F" w:rsidRPr="003936F7" w:rsidRDefault="0083504F" w:rsidP="0083504F">
      <w:pPr>
        <w:pStyle w:val="ListParagraph"/>
        <w:ind w:left="810"/>
        <w:rPr>
          <w:rFonts w:ascii="Arial" w:hAnsi="Arial" w:cs="Arial"/>
          <w:b/>
          <w:sz w:val="24"/>
          <w:szCs w:val="24"/>
        </w:rPr>
      </w:pPr>
    </w:p>
    <w:p w:rsidR="0083504F" w:rsidRPr="003936F7" w:rsidRDefault="0083504F" w:rsidP="0083504F">
      <w:pPr>
        <w:rPr>
          <w:rFonts w:ascii="Arial" w:hAnsi="Arial" w:cs="Arial"/>
          <w:b/>
          <w:sz w:val="24"/>
          <w:szCs w:val="24"/>
        </w:rPr>
      </w:pPr>
    </w:p>
    <w:p w:rsidR="0083504F" w:rsidRPr="003936F7" w:rsidRDefault="0083504F" w:rsidP="0083504F">
      <w:pPr>
        <w:pStyle w:val="ListParagraph"/>
        <w:numPr>
          <w:ilvl w:val="0"/>
          <w:numId w:val="117"/>
        </w:numPr>
        <w:rPr>
          <w:rFonts w:ascii="Arial" w:hAnsi="Arial" w:cs="Arial"/>
          <w:b/>
          <w:sz w:val="24"/>
          <w:szCs w:val="24"/>
        </w:rPr>
      </w:pPr>
      <w:r w:rsidRPr="003936F7">
        <w:rPr>
          <w:rFonts w:ascii="Arial" w:hAnsi="Arial" w:cs="Arial"/>
          <w:b/>
          <w:sz w:val="24"/>
          <w:szCs w:val="24"/>
        </w:rPr>
        <w:t xml:space="preserve">  </w:t>
      </w:r>
      <w:r w:rsidRPr="003936F7">
        <w:rPr>
          <w:rFonts w:ascii="Arial" w:hAnsi="Arial" w:cs="Arial"/>
          <w:b/>
          <w:sz w:val="28"/>
          <w:szCs w:val="28"/>
        </w:rPr>
        <w:t>MAJOR EQUIPMENTS &amp; FACILITIES</w:t>
      </w:r>
    </w:p>
    <w:tbl>
      <w:tblPr>
        <w:tblStyle w:val="TableGrid"/>
        <w:tblpPr w:leftFromText="180" w:rightFromText="180" w:vertAnchor="text" w:horzAnchor="margin" w:tblpY="324"/>
        <w:tblW w:w="7128" w:type="dxa"/>
        <w:tblLayout w:type="fixed"/>
        <w:tblLook w:val="04A0"/>
      </w:tblPr>
      <w:tblGrid>
        <w:gridCol w:w="2538"/>
        <w:gridCol w:w="4590"/>
      </w:tblGrid>
      <w:tr w:rsidR="0083504F" w:rsidRPr="003936F7" w:rsidTr="00552716">
        <w:trPr>
          <w:trHeight w:val="494"/>
        </w:trPr>
        <w:tc>
          <w:tcPr>
            <w:tcW w:w="2538" w:type="dxa"/>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Name of the Lab</w:t>
            </w:r>
          </w:p>
        </w:tc>
        <w:tc>
          <w:tcPr>
            <w:tcW w:w="4590" w:type="dxa"/>
            <w:tcBorders>
              <w:right w:val="single" w:sz="4" w:space="0" w:color="auto"/>
            </w:tcBorders>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Facilities</w:t>
            </w:r>
          </w:p>
        </w:tc>
      </w:tr>
      <w:tr w:rsidR="0083504F" w:rsidRPr="003936F7" w:rsidTr="00552716">
        <w:trPr>
          <w:trHeight w:val="270"/>
        </w:trPr>
        <w:tc>
          <w:tcPr>
            <w:tcW w:w="2538" w:type="dxa"/>
          </w:tcPr>
          <w:p w:rsidR="0083504F" w:rsidRPr="003936F7" w:rsidRDefault="0083504F" w:rsidP="00552716">
            <w:pPr>
              <w:pStyle w:val="ListParagraph"/>
              <w:ind w:left="0"/>
              <w:rPr>
                <w:rFonts w:ascii="Arial" w:hAnsi="Arial" w:cs="Arial"/>
                <w:b/>
                <w:sz w:val="24"/>
                <w:szCs w:val="24"/>
              </w:rPr>
            </w:pPr>
          </w:p>
          <w:p w:rsidR="0083504F" w:rsidRPr="003936F7" w:rsidRDefault="0083504F" w:rsidP="00552716">
            <w:pPr>
              <w:pStyle w:val="ListParagraph"/>
              <w:ind w:left="0"/>
              <w:rPr>
                <w:rFonts w:ascii="Arial" w:hAnsi="Arial" w:cs="Arial"/>
                <w:sz w:val="24"/>
                <w:szCs w:val="24"/>
              </w:rPr>
            </w:pPr>
            <w:r w:rsidRPr="003936F7">
              <w:rPr>
                <w:rFonts w:ascii="Arial" w:hAnsi="Arial" w:cs="Arial"/>
                <w:sz w:val="24"/>
                <w:szCs w:val="24"/>
              </w:rPr>
              <w:t>Physics Research lab</w:t>
            </w:r>
          </w:p>
          <w:p w:rsidR="0083504F" w:rsidRPr="003936F7" w:rsidRDefault="0083504F" w:rsidP="00552716">
            <w:pPr>
              <w:pStyle w:val="ListParagraph"/>
              <w:ind w:left="0"/>
              <w:rPr>
                <w:rFonts w:ascii="Arial" w:hAnsi="Arial" w:cs="Arial"/>
                <w:b/>
                <w:sz w:val="24"/>
                <w:szCs w:val="24"/>
              </w:rPr>
            </w:pPr>
          </w:p>
          <w:p w:rsidR="0083504F" w:rsidRPr="003936F7" w:rsidRDefault="0083504F" w:rsidP="00552716">
            <w:pPr>
              <w:pStyle w:val="ListParagraph"/>
              <w:ind w:left="0"/>
              <w:rPr>
                <w:rFonts w:ascii="Arial" w:hAnsi="Arial" w:cs="Arial"/>
                <w:b/>
                <w:sz w:val="24"/>
                <w:szCs w:val="24"/>
              </w:rPr>
            </w:pPr>
          </w:p>
        </w:tc>
        <w:tc>
          <w:tcPr>
            <w:tcW w:w="4590" w:type="dxa"/>
            <w:tcBorders>
              <w:right w:val="single" w:sz="4" w:space="0" w:color="auto"/>
            </w:tcBorders>
          </w:tcPr>
          <w:p w:rsidR="0083504F" w:rsidRPr="003936F7" w:rsidRDefault="0083504F" w:rsidP="0083504F">
            <w:pPr>
              <w:pStyle w:val="ListParagraph"/>
              <w:numPr>
                <w:ilvl w:val="0"/>
                <w:numId w:val="115"/>
              </w:numPr>
              <w:rPr>
                <w:rFonts w:ascii="Arial" w:hAnsi="Arial" w:cs="Arial"/>
                <w:b/>
                <w:sz w:val="24"/>
                <w:szCs w:val="24"/>
              </w:rPr>
            </w:pPr>
            <w:r w:rsidRPr="003936F7">
              <w:rPr>
                <w:rFonts w:ascii="Arial" w:eastAsia="Calibri" w:hAnsi="Arial" w:cs="Arial"/>
                <w:sz w:val="24"/>
                <w:szCs w:val="24"/>
              </w:rPr>
              <w:t>Programmable High Temperature Vacuum  Furnace</w:t>
            </w:r>
          </w:p>
          <w:p w:rsidR="0083504F" w:rsidRPr="003936F7" w:rsidRDefault="0083504F" w:rsidP="0083504F">
            <w:pPr>
              <w:pStyle w:val="ListParagraph"/>
              <w:numPr>
                <w:ilvl w:val="0"/>
                <w:numId w:val="115"/>
              </w:numPr>
              <w:rPr>
                <w:rFonts w:ascii="Arial" w:hAnsi="Arial" w:cs="Arial"/>
                <w:b/>
                <w:sz w:val="24"/>
                <w:szCs w:val="24"/>
              </w:rPr>
            </w:pPr>
            <w:r w:rsidRPr="003936F7">
              <w:rPr>
                <w:rFonts w:ascii="Arial" w:hAnsi="Arial" w:cs="Arial"/>
                <w:sz w:val="24"/>
                <w:szCs w:val="24"/>
              </w:rPr>
              <w:t>Spin Coating Unit</w:t>
            </w:r>
          </w:p>
          <w:p w:rsidR="0083504F" w:rsidRPr="003936F7" w:rsidRDefault="0083504F" w:rsidP="0083504F">
            <w:pPr>
              <w:pStyle w:val="ListParagraph"/>
              <w:numPr>
                <w:ilvl w:val="0"/>
                <w:numId w:val="115"/>
              </w:numPr>
              <w:rPr>
                <w:rFonts w:ascii="Arial" w:hAnsi="Arial" w:cs="Arial"/>
                <w:b/>
                <w:sz w:val="24"/>
                <w:szCs w:val="24"/>
              </w:rPr>
            </w:pPr>
            <w:r w:rsidRPr="003936F7">
              <w:rPr>
                <w:rFonts w:ascii="Arial" w:hAnsi="Arial" w:cs="Arial"/>
                <w:sz w:val="24"/>
                <w:szCs w:val="24"/>
              </w:rPr>
              <w:t>Sonicator</w:t>
            </w:r>
          </w:p>
        </w:tc>
      </w:tr>
    </w:tbl>
    <w:p w:rsidR="0083504F" w:rsidRPr="003936F7" w:rsidRDefault="0083504F" w:rsidP="0083504F">
      <w:pPr>
        <w:rPr>
          <w:rFonts w:ascii="Arial" w:hAnsi="Arial" w:cs="Arial"/>
          <w:b/>
          <w:sz w:val="24"/>
          <w:szCs w:val="24"/>
        </w:rPr>
      </w:pPr>
    </w:p>
    <w:p w:rsidR="0083504F" w:rsidRPr="003936F7" w:rsidRDefault="0083504F" w:rsidP="0083504F">
      <w:pPr>
        <w:pStyle w:val="ListParagraph"/>
        <w:rPr>
          <w:rFonts w:ascii="Arial" w:hAnsi="Arial" w:cs="Arial"/>
          <w:b/>
          <w:i/>
          <w:iCs/>
          <w:color w:val="FF0000"/>
          <w:sz w:val="24"/>
          <w:szCs w:val="24"/>
        </w:rPr>
      </w:pPr>
    </w:p>
    <w:p w:rsidR="0083504F" w:rsidRPr="003936F7" w:rsidRDefault="0083504F" w:rsidP="0083504F">
      <w:pPr>
        <w:pStyle w:val="ListParagraph"/>
        <w:rPr>
          <w:rFonts w:ascii="Arial" w:hAnsi="Arial" w:cs="Arial"/>
          <w:b/>
          <w:i/>
          <w:iCs/>
          <w:color w:val="FF0000"/>
          <w:sz w:val="24"/>
          <w:szCs w:val="24"/>
        </w:rPr>
      </w:pPr>
    </w:p>
    <w:p w:rsidR="0083504F" w:rsidRPr="003936F7" w:rsidRDefault="0083504F" w:rsidP="0083504F">
      <w:pPr>
        <w:pStyle w:val="ListParagraph"/>
        <w:rPr>
          <w:rFonts w:ascii="Arial" w:hAnsi="Arial" w:cs="Arial"/>
          <w:b/>
          <w:i/>
          <w:iCs/>
          <w:color w:val="FF0000"/>
          <w:sz w:val="24"/>
          <w:szCs w:val="24"/>
        </w:rPr>
      </w:pPr>
    </w:p>
    <w:p w:rsidR="0083504F" w:rsidRPr="003936F7" w:rsidRDefault="0083504F" w:rsidP="0083504F">
      <w:pPr>
        <w:pStyle w:val="ListParagraph"/>
        <w:rPr>
          <w:rFonts w:ascii="Arial" w:hAnsi="Arial" w:cs="Arial"/>
          <w:b/>
          <w:i/>
          <w:iCs/>
          <w:color w:val="FF0000"/>
          <w:sz w:val="24"/>
          <w:szCs w:val="24"/>
        </w:rPr>
      </w:pPr>
    </w:p>
    <w:p w:rsidR="0083504F" w:rsidRDefault="0083504F" w:rsidP="0083504F">
      <w:pPr>
        <w:pStyle w:val="ListParagraph"/>
        <w:ind w:left="1080"/>
        <w:rPr>
          <w:rFonts w:ascii="Arial" w:hAnsi="Arial" w:cs="Arial"/>
          <w:b/>
          <w:i/>
          <w:iCs/>
          <w:color w:val="FF0000"/>
          <w:sz w:val="24"/>
          <w:szCs w:val="24"/>
        </w:rPr>
      </w:pPr>
    </w:p>
    <w:p w:rsidR="0083504F" w:rsidRPr="00B742AC" w:rsidRDefault="0083504F" w:rsidP="0083504F">
      <w:pPr>
        <w:pStyle w:val="ListParagraph"/>
        <w:ind w:left="1080"/>
        <w:rPr>
          <w:rFonts w:ascii="Arial" w:hAnsi="Arial" w:cs="Arial"/>
          <w:b/>
          <w:i/>
          <w:iCs/>
          <w:color w:val="FF0000"/>
          <w:sz w:val="24"/>
          <w:szCs w:val="24"/>
        </w:rPr>
      </w:pPr>
    </w:p>
    <w:p w:rsidR="0083504F" w:rsidRDefault="0083504F" w:rsidP="0083504F">
      <w:pPr>
        <w:pStyle w:val="ListParagraph"/>
        <w:ind w:left="1080"/>
        <w:rPr>
          <w:rFonts w:ascii="Arial" w:hAnsi="Arial" w:cs="Arial"/>
          <w:iCs/>
          <w:color w:val="FF0000"/>
          <w:sz w:val="24"/>
          <w:szCs w:val="24"/>
        </w:rPr>
      </w:pPr>
    </w:p>
    <w:p w:rsidR="0083504F" w:rsidRDefault="0083504F" w:rsidP="0083504F">
      <w:pPr>
        <w:pStyle w:val="ListParagraph"/>
        <w:ind w:left="1080"/>
        <w:rPr>
          <w:rFonts w:ascii="Arial" w:hAnsi="Arial" w:cs="Arial"/>
          <w:iCs/>
          <w:color w:val="FF0000"/>
          <w:sz w:val="24"/>
          <w:szCs w:val="24"/>
        </w:rPr>
      </w:pPr>
    </w:p>
    <w:p w:rsidR="0083504F" w:rsidRDefault="0083504F" w:rsidP="0083504F">
      <w:pPr>
        <w:pStyle w:val="ListParagraph"/>
        <w:ind w:left="1080"/>
        <w:rPr>
          <w:rFonts w:ascii="Arial" w:hAnsi="Arial" w:cs="Arial"/>
          <w:iCs/>
          <w:color w:val="FF0000"/>
          <w:sz w:val="24"/>
          <w:szCs w:val="24"/>
        </w:rPr>
      </w:pPr>
    </w:p>
    <w:p w:rsidR="0083504F" w:rsidRDefault="0083504F" w:rsidP="0083504F">
      <w:pPr>
        <w:pStyle w:val="ListParagraph"/>
        <w:ind w:left="1080"/>
        <w:rPr>
          <w:rFonts w:ascii="Arial" w:hAnsi="Arial" w:cs="Arial"/>
          <w:iCs/>
          <w:color w:val="FF0000"/>
          <w:sz w:val="24"/>
          <w:szCs w:val="24"/>
        </w:rPr>
      </w:pPr>
    </w:p>
    <w:p w:rsidR="0083504F" w:rsidRDefault="0083504F" w:rsidP="0083504F">
      <w:pPr>
        <w:pStyle w:val="ListParagraph"/>
        <w:ind w:left="1080"/>
        <w:rPr>
          <w:rFonts w:ascii="Arial" w:hAnsi="Arial" w:cs="Arial"/>
          <w:iCs/>
          <w:color w:val="FF0000"/>
          <w:sz w:val="24"/>
          <w:szCs w:val="24"/>
        </w:rPr>
      </w:pPr>
    </w:p>
    <w:p w:rsidR="0083504F" w:rsidRDefault="0083504F" w:rsidP="0083504F">
      <w:pPr>
        <w:pStyle w:val="ListParagraph"/>
        <w:ind w:left="1080"/>
        <w:rPr>
          <w:rFonts w:ascii="Arial" w:hAnsi="Arial" w:cs="Arial"/>
          <w:iCs/>
          <w:color w:val="FF0000"/>
          <w:sz w:val="24"/>
          <w:szCs w:val="24"/>
        </w:rPr>
      </w:pPr>
    </w:p>
    <w:p w:rsidR="0083504F" w:rsidRPr="0037313A" w:rsidRDefault="0083504F" w:rsidP="0083504F">
      <w:pPr>
        <w:pStyle w:val="ListParagraph"/>
        <w:ind w:left="1080"/>
        <w:rPr>
          <w:rFonts w:ascii="Arial" w:hAnsi="Arial" w:cs="Arial"/>
          <w:iCs/>
          <w:color w:val="FF0000"/>
          <w:sz w:val="24"/>
          <w:szCs w:val="24"/>
        </w:rPr>
      </w:pPr>
    </w:p>
    <w:p w:rsidR="0083504F" w:rsidRPr="00B742AC" w:rsidRDefault="0083504F" w:rsidP="0083504F">
      <w:pPr>
        <w:pStyle w:val="ListParagraph"/>
        <w:ind w:left="1080"/>
        <w:rPr>
          <w:rFonts w:ascii="Arial" w:hAnsi="Arial" w:cs="Arial"/>
          <w:b/>
          <w:i/>
          <w:iCs/>
          <w:color w:val="FF0000"/>
          <w:sz w:val="24"/>
          <w:szCs w:val="24"/>
        </w:rPr>
      </w:pPr>
    </w:p>
    <w:p w:rsidR="0083504F" w:rsidRPr="003936F7" w:rsidRDefault="0083504F" w:rsidP="0083504F">
      <w:pPr>
        <w:pStyle w:val="ListParagraph"/>
        <w:numPr>
          <w:ilvl w:val="0"/>
          <w:numId w:val="116"/>
        </w:numPr>
        <w:rPr>
          <w:rFonts w:ascii="Arial" w:hAnsi="Arial" w:cs="Arial"/>
          <w:b/>
          <w:i/>
          <w:iCs/>
          <w:color w:val="FF0000"/>
          <w:sz w:val="24"/>
          <w:szCs w:val="24"/>
        </w:rPr>
      </w:pPr>
      <w:r w:rsidRPr="003936F7">
        <w:rPr>
          <w:rFonts w:ascii="Arial" w:hAnsi="Arial" w:cs="Arial"/>
          <w:b/>
          <w:sz w:val="24"/>
          <w:szCs w:val="24"/>
        </w:rPr>
        <w:lastRenderedPageBreak/>
        <w:t xml:space="preserve">  </w:t>
      </w:r>
      <w:r w:rsidRPr="003936F7">
        <w:rPr>
          <w:rFonts w:ascii="Arial" w:hAnsi="Arial" w:cs="Arial"/>
          <w:b/>
          <w:sz w:val="28"/>
          <w:szCs w:val="28"/>
        </w:rPr>
        <w:t xml:space="preserve">RESEARCH &amp; DEVELOPMENT ACTIVITIES  </w:t>
      </w:r>
    </w:p>
    <w:p w:rsidR="0083504F" w:rsidRPr="003936F7" w:rsidRDefault="0083504F" w:rsidP="0083504F">
      <w:pPr>
        <w:pStyle w:val="ListParagraph"/>
        <w:ind w:left="990"/>
        <w:rPr>
          <w:rFonts w:ascii="Arial" w:hAnsi="Arial" w:cs="Arial"/>
          <w:b/>
          <w:sz w:val="24"/>
          <w:szCs w:val="24"/>
        </w:rPr>
      </w:pPr>
      <w:r w:rsidRPr="003936F7">
        <w:rPr>
          <w:rFonts w:ascii="Arial" w:hAnsi="Arial" w:cs="Arial"/>
          <w:b/>
          <w:sz w:val="24"/>
          <w:szCs w:val="24"/>
        </w:rPr>
        <w:t>Research Productivity Statistics of the Department for Year 2014-15.</w:t>
      </w:r>
    </w:p>
    <w:p w:rsidR="0083504F" w:rsidRPr="003936F7" w:rsidRDefault="0083504F" w:rsidP="0083504F">
      <w:pPr>
        <w:pStyle w:val="ListParagraph"/>
        <w:ind w:left="810"/>
        <w:rPr>
          <w:rFonts w:ascii="Arial" w:hAnsi="Arial" w:cs="Arial"/>
          <w:b/>
          <w:i/>
          <w:iCs/>
          <w:color w:val="FF0000"/>
          <w:sz w:val="24"/>
          <w:szCs w:val="24"/>
        </w:rPr>
      </w:pPr>
    </w:p>
    <w:tbl>
      <w:tblPr>
        <w:tblStyle w:val="TableGrid"/>
        <w:tblW w:w="0" w:type="auto"/>
        <w:tblInd w:w="378" w:type="dxa"/>
        <w:tblLook w:val="04A0"/>
      </w:tblPr>
      <w:tblGrid>
        <w:gridCol w:w="810"/>
        <w:gridCol w:w="7020"/>
        <w:gridCol w:w="941"/>
      </w:tblGrid>
      <w:tr w:rsidR="0083504F" w:rsidRPr="003936F7" w:rsidTr="00552716">
        <w:trPr>
          <w:trHeight w:val="278"/>
        </w:trPr>
        <w:tc>
          <w:tcPr>
            <w:tcW w:w="810" w:type="dxa"/>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Sr. No</w:t>
            </w:r>
            <w:r>
              <w:rPr>
                <w:rFonts w:ascii="Arial" w:hAnsi="Arial" w:cs="Arial"/>
                <w:b/>
                <w:sz w:val="24"/>
                <w:szCs w:val="24"/>
              </w:rPr>
              <w:t>.</w:t>
            </w:r>
          </w:p>
        </w:tc>
        <w:tc>
          <w:tcPr>
            <w:tcW w:w="7020" w:type="dxa"/>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Research Activities</w:t>
            </w:r>
          </w:p>
        </w:tc>
        <w:tc>
          <w:tcPr>
            <w:tcW w:w="941" w:type="dxa"/>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Total No.</w:t>
            </w:r>
          </w:p>
        </w:tc>
      </w:tr>
      <w:tr w:rsidR="0083504F" w:rsidRPr="003936F7" w:rsidTr="00552716">
        <w:trPr>
          <w:trHeight w:val="558"/>
        </w:trPr>
        <w:tc>
          <w:tcPr>
            <w:tcW w:w="810" w:type="dxa"/>
          </w:tcPr>
          <w:p w:rsidR="0083504F" w:rsidRPr="003936F7" w:rsidRDefault="0083504F" w:rsidP="00552716">
            <w:pPr>
              <w:pStyle w:val="ListParagraph"/>
              <w:ind w:left="0"/>
              <w:rPr>
                <w:rFonts w:ascii="Arial" w:hAnsi="Arial" w:cs="Arial"/>
                <w:bCs/>
                <w:sz w:val="24"/>
                <w:szCs w:val="24"/>
              </w:rPr>
            </w:pPr>
            <w:r>
              <w:rPr>
                <w:rFonts w:ascii="Arial" w:hAnsi="Arial" w:cs="Arial"/>
                <w:bCs/>
                <w:sz w:val="24"/>
                <w:szCs w:val="24"/>
              </w:rPr>
              <w:t>01</w:t>
            </w:r>
          </w:p>
        </w:tc>
        <w:tc>
          <w:tcPr>
            <w:tcW w:w="7020" w:type="dxa"/>
          </w:tcPr>
          <w:p w:rsidR="0083504F" w:rsidRPr="003936F7" w:rsidRDefault="0083504F" w:rsidP="00552716">
            <w:pPr>
              <w:pStyle w:val="ListParagraph"/>
              <w:ind w:left="0"/>
              <w:rPr>
                <w:rFonts w:ascii="Arial" w:hAnsi="Arial" w:cs="Arial"/>
                <w:bCs/>
                <w:sz w:val="24"/>
                <w:szCs w:val="24"/>
              </w:rPr>
            </w:pPr>
            <w:r w:rsidRPr="003936F7">
              <w:rPr>
                <w:rFonts w:ascii="Arial" w:hAnsi="Arial" w:cs="Arial"/>
                <w:bCs/>
                <w:sz w:val="24"/>
                <w:szCs w:val="24"/>
              </w:rPr>
              <w:t>No of Seminars/ Talks conducted</w:t>
            </w:r>
          </w:p>
        </w:tc>
        <w:tc>
          <w:tcPr>
            <w:tcW w:w="941" w:type="dxa"/>
          </w:tcPr>
          <w:p w:rsidR="0083504F" w:rsidRPr="003936F7" w:rsidRDefault="0083504F" w:rsidP="00552716">
            <w:pPr>
              <w:pStyle w:val="ListParagraph"/>
              <w:ind w:left="0"/>
              <w:rPr>
                <w:rFonts w:ascii="Arial" w:hAnsi="Arial" w:cs="Arial"/>
                <w:bCs/>
                <w:sz w:val="24"/>
                <w:szCs w:val="24"/>
              </w:rPr>
            </w:pPr>
            <w:r w:rsidRPr="003936F7">
              <w:rPr>
                <w:rFonts w:ascii="Arial" w:hAnsi="Arial" w:cs="Arial"/>
                <w:bCs/>
                <w:sz w:val="24"/>
                <w:szCs w:val="24"/>
              </w:rPr>
              <w:t>18</w:t>
            </w:r>
          </w:p>
        </w:tc>
      </w:tr>
      <w:tr w:rsidR="0083504F" w:rsidRPr="003936F7" w:rsidTr="00552716">
        <w:trPr>
          <w:trHeight w:val="558"/>
        </w:trPr>
        <w:tc>
          <w:tcPr>
            <w:tcW w:w="810" w:type="dxa"/>
          </w:tcPr>
          <w:p w:rsidR="0083504F" w:rsidRPr="003936F7" w:rsidRDefault="0083504F" w:rsidP="00552716">
            <w:pPr>
              <w:pStyle w:val="ListParagraph"/>
              <w:ind w:left="0"/>
              <w:rPr>
                <w:rFonts w:ascii="Arial" w:hAnsi="Arial" w:cs="Arial"/>
                <w:bCs/>
                <w:sz w:val="24"/>
                <w:szCs w:val="24"/>
              </w:rPr>
            </w:pPr>
            <w:r>
              <w:rPr>
                <w:rFonts w:ascii="Arial" w:hAnsi="Arial" w:cs="Arial"/>
                <w:bCs/>
                <w:sz w:val="24"/>
                <w:szCs w:val="24"/>
              </w:rPr>
              <w:t>02</w:t>
            </w:r>
          </w:p>
        </w:tc>
        <w:tc>
          <w:tcPr>
            <w:tcW w:w="7020" w:type="dxa"/>
          </w:tcPr>
          <w:p w:rsidR="0083504F" w:rsidRPr="003936F7" w:rsidRDefault="0083504F" w:rsidP="00552716">
            <w:pPr>
              <w:pStyle w:val="ListParagraph"/>
              <w:ind w:left="0"/>
              <w:rPr>
                <w:rFonts w:ascii="Arial" w:hAnsi="Arial" w:cs="Arial"/>
                <w:bCs/>
                <w:sz w:val="24"/>
                <w:szCs w:val="24"/>
              </w:rPr>
            </w:pPr>
            <w:r w:rsidRPr="003936F7">
              <w:rPr>
                <w:rFonts w:ascii="Arial" w:hAnsi="Arial" w:cs="Arial"/>
                <w:bCs/>
                <w:sz w:val="24"/>
                <w:szCs w:val="24"/>
              </w:rPr>
              <w:t>No. of publications in International Journals</w:t>
            </w:r>
          </w:p>
        </w:tc>
        <w:tc>
          <w:tcPr>
            <w:tcW w:w="941" w:type="dxa"/>
          </w:tcPr>
          <w:p w:rsidR="0083504F" w:rsidRPr="003936F7" w:rsidRDefault="0083504F" w:rsidP="00552716">
            <w:pPr>
              <w:pStyle w:val="ListParagraph"/>
              <w:ind w:left="0"/>
              <w:rPr>
                <w:rFonts w:ascii="Arial" w:hAnsi="Arial" w:cs="Arial"/>
                <w:bCs/>
                <w:sz w:val="24"/>
                <w:szCs w:val="24"/>
              </w:rPr>
            </w:pPr>
            <w:r>
              <w:rPr>
                <w:rFonts w:ascii="Arial" w:hAnsi="Arial" w:cs="Arial"/>
                <w:bCs/>
                <w:sz w:val="24"/>
                <w:szCs w:val="24"/>
              </w:rPr>
              <w:t>0</w:t>
            </w:r>
            <w:r w:rsidRPr="003936F7">
              <w:rPr>
                <w:rFonts w:ascii="Arial" w:hAnsi="Arial" w:cs="Arial"/>
                <w:bCs/>
                <w:sz w:val="24"/>
                <w:szCs w:val="24"/>
              </w:rPr>
              <w:t>3</w:t>
            </w:r>
          </w:p>
        </w:tc>
      </w:tr>
      <w:tr w:rsidR="0083504F" w:rsidRPr="003936F7" w:rsidTr="00552716">
        <w:trPr>
          <w:trHeight w:val="541"/>
        </w:trPr>
        <w:tc>
          <w:tcPr>
            <w:tcW w:w="810" w:type="dxa"/>
          </w:tcPr>
          <w:p w:rsidR="0083504F" w:rsidRPr="003936F7" w:rsidRDefault="0083504F" w:rsidP="00552716">
            <w:pPr>
              <w:pStyle w:val="ListParagraph"/>
              <w:ind w:left="0"/>
              <w:rPr>
                <w:rFonts w:ascii="Arial" w:hAnsi="Arial" w:cs="Arial"/>
                <w:bCs/>
                <w:sz w:val="24"/>
                <w:szCs w:val="24"/>
              </w:rPr>
            </w:pPr>
            <w:r>
              <w:rPr>
                <w:rFonts w:ascii="Arial" w:hAnsi="Arial" w:cs="Arial"/>
                <w:bCs/>
                <w:sz w:val="24"/>
                <w:szCs w:val="24"/>
              </w:rPr>
              <w:t>03</w:t>
            </w:r>
          </w:p>
        </w:tc>
        <w:tc>
          <w:tcPr>
            <w:tcW w:w="7020" w:type="dxa"/>
          </w:tcPr>
          <w:p w:rsidR="0083504F" w:rsidRPr="003936F7" w:rsidRDefault="0083504F" w:rsidP="00552716">
            <w:pPr>
              <w:pStyle w:val="ListParagraph"/>
              <w:ind w:left="0"/>
              <w:rPr>
                <w:rFonts w:ascii="Arial" w:hAnsi="Arial" w:cs="Arial"/>
                <w:bCs/>
                <w:sz w:val="24"/>
                <w:szCs w:val="24"/>
              </w:rPr>
            </w:pPr>
            <w:r w:rsidRPr="003936F7">
              <w:rPr>
                <w:rFonts w:ascii="Arial" w:hAnsi="Arial" w:cs="Arial"/>
                <w:bCs/>
                <w:sz w:val="24"/>
                <w:szCs w:val="24"/>
              </w:rPr>
              <w:t>No. of Government Sponsored Projects</w:t>
            </w:r>
          </w:p>
        </w:tc>
        <w:tc>
          <w:tcPr>
            <w:tcW w:w="941" w:type="dxa"/>
          </w:tcPr>
          <w:p w:rsidR="0083504F" w:rsidRPr="003936F7" w:rsidRDefault="0083504F" w:rsidP="00552716">
            <w:pPr>
              <w:pStyle w:val="ListParagraph"/>
              <w:ind w:left="0"/>
              <w:rPr>
                <w:rFonts w:ascii="Arial" w:hAnsi="Arial" w:cs="Arial"/>
                <w:bCs/>
                <w:sz w:val="24"/>
                <w:szCs w:val="24"/>
              </w:rPr>
            </w:pPr>
            <w:r>
              <w:rPr>
                <w:rFonts w:ascii="Arial" w:hAnsi="Arial" w:cs="Arial"/>
                <w:bCs/>
                <w:sz w:val="24"/>
                <w:szCs w:val="24"/>
              </w:rPr>
              <w:t>0</w:t>
            </w:r>
            <w:r w:rsidRPr="003936F7">
              <w:rPr>
                <w:rFonts w:ascii="Arial" w:hAnsi="Arial" w:cs="Arial"/>
                <w:bCs/>
                <w:sz w:val="24"/>
                <w:szCs w:val="24"/>
              </w:rPr>
              <w:t>1</w:t>
            </w:r>
          </w:p>
        </w:tc>
      </w:tr>
      <w:tr w:rsidR="0083504F" w:rsidRPr="003936F7" w:rsidTr="00552716">
        <w:trPr>
          <w:trHeight w:val="494"/>
        </w:trPr>
        <w:tc>
          <w:tcPr>
            <w:tcW w:w="810" w:type="dxa"/>
          </w:tcPr>
          <w:p w:rsidR="0083504F" w:rsidRPr="003936F7" w:rsidRDefault="0083504F" w:rsidP="00552716">
            <w:pPr>
              <w:pStyle w:val="ListParagraph"/>
              <w:ind w:left="0"/>
              <w:rPr>
                <w:rFonts w:ascii="Arial" w:hAnsi="Arial" w:cs="Arial"/>
                <w:bCs/>
                <w:sz w:val="24"/>
                <w:szCs w:val="24"/>
              </w:rPr>
            </w:pPr>
            <w:r>
              <w:rPr>
                <w:rFonts w:ascii="Arial" w:hAnsi="Arial" w:cs="Arial"/>
                <w:bCs/>
                <w:sz w:val="24"/>
                <w:szCs w:val="24"/>
              </w:rPr>
              <w:t>04</w:t>
            </w:r>
          </w:p>
        </w:tc>
        <w:tc>
          <w:tcPr>
            <w:tcW w:w="7020" w:type="dxa"/>
          </w:tcPr>
          <w:p w:rsidR="0083504F" w:rsidRPr="003936F7" w:rsidRDefault="0083504F" w:rsidP="00552716">
            <w:pPr>
              <w:pStyle w:val="ListParagraph"/>
              <w:ind w:left="0"/>
              <w:rPr>
                <w:rFonts w:ascii="Arial" w:hAnsi="Arial" w:cs="Arial"/>
                <w:bCs/>
                <w:sz w:val="24"/>
                <w:szCs w:val="24"/>
              </w:rPr>
            </w:pPr>
            <w:r w:rsidRPr="003936F7">
              <w:rPr>
                <w:rFonts w:ascii="Arial" w:hAnsi="Arial" w:cs="Arial"/>
                <w:bCs/>
                <w:sz w:val="24"/>
                <w:szCs w:val="24"/>
              </w:rPr>
              <w:t>Value of the Government Sponsored Projects (In Lakhs)</w:t>
            </w:r>
          </w:p>
        </w:tc>
        <w:tc>
          <w:tcPr>
            <w:tcW w:w="941" w:type="dxa"/>
          </w:tcPr>
          <w:p w:rsidR="0083504F" w:rsidRPr="003936F7" w:rsidRDefault="0083504F" w:rsidP="00552716">
            <w:pPr>
              <w:pStyle w:val="ListParagraph"/>
              <w:ind w:left="0"/>
              <w:rPr>
                <w:rFonts w:ascii="Arial" w:hAnsi="Arial" w:cs="Arial"/>
                <w:bCs/>
                <w:sz w:val="24"/>
                <w:szCs w:val="24"/>
              </w:rPr>
            </w:pPr>
            <w:r w:rsidRPr="003936F7">
              <w:rPr>
                <w:rFonts w:ascii="Arial" w:hAnsi="Arial" w:cs="Arial"/>
                <w:bCs/>
                <w:sz w:val="24"/>
                <w:szCs w:val="24"/>
              </w:rPr>
              <w:t>14</w:t>
            </w:r>
          </w:p>
        </w:tc>
      </w:tr>
    </w:tbl>
    <w:p w:rsidR="0083504F" w:rsidRPr="00B742AC" w:rsidRDefault="0083504F" w:rsidP="0083504F">
      <w:pPr>
        <w:rPr>
          <w:rFonts w:ascii="Arial" w:hAnsi="Arial" w:cs="Arial"/>
          <w:bCs/>
          <w:color w:val="FF0000"/>
          <w:sz w:val="24"/>
          <w:szCs w:val="24"/>
        </w:rPr>
      </w:pPr>
    </w:p>
    <w:p w:rsidR="0083504F" w:rsidRPr="003936F7" w:rsidRDefault="0083504F" w:rsidP="0083504F">
      <w:pPr>
        <w:pStyle w:val="ListParagraph"/>
        <w:numPr>
          <w:ilvl w:val="0"/>
          <w:numId w:val="116"/>
        </w:numPr>
        <w:rPr>
          <w:rFonts w:ascii="Arial" w:hAnsi="Arial" w:cs="Arial"/>
          <w:b/>
          <w:sz w:val="28"/>
          <w:szCs w:val="28"/>
        </w:rPr>
      </w:pPr>
      <w:r>
        <w:rPr>
          <w:rFonts w:ascii="Arial" w:hAnsi="Arial" w:cs="Arial"/>
          <w:b/>
          <w:sz w:val="24"/>
          <w:szCs w:val="24"/>
        </w:rPr>
        <w:t xml:space="preserve">  </w:t>
      </w:r>
      <w:r w:rsidRPr="003936F7">
        <w:rPr>
          <w:rFonts w:ascii="Arial" w:hAnsi="Arial" w:cs="Arial"/>
          <w:b/>
          <w:sz w:val="28"/>
          <w:szCs w:val="28"/>
        </w:rPr>
        <w:t xml:space="preserve">Details of Research (ongoing) Projects </w:t>
      </w:r>
    </w:p>
    <w:tbl>
      <w:tblPr>
        <w:tblStyle w:val="TableGrid"/>
        <w:tblW w:w="10467" w:type="dxa"/>
        <w:tblInd w:w="-162" w:type="dxa"/>
        <w:tblLayout w:type="fixed"/>
        <w:tblLook w:val="04A0"/>
      </w:tblPr>
      <w:tblGrid>
        <w:gridCol w:w="540"/>
        <w:gridCol w:w="1350"/>
        <w:gridCol w:w="1530"/>
        <w:gridCol w:w="1183"/>
        <w:gridCol w:w="1525"/>
        <w:gridCol w:w="1702"/>
        <w:gridCol w:w="1530"/>
        <w:gridCol w:w="1107"/>
      </w:tblGrid>
      <w:tr w:rsidR="0083504F" w:rsidRPr="003936F7" w:rsidTr="00552716">
        <w:trPr>
          <w:trHeight w:val="1346"/>
        </w:trPr>
        <w:tc>
          <w:tcPr>
            <w:tcW w:w="540" w:type="dxa"/>
            <w:shd w:val="clear" w:color="auto" w:fill="D9D9D9" w:themeFill="background1" w:themeFillShade="D9"/>
            <w:hideMark/>
          </w:tcPr>
          <w:p w:rsidR="0083504F" w:rsidRPr="003936F7" w:rsidRDefault="0083504F" w:rsidP="00552716">
            <w:pPr>
              <w:rPr>
                <w:rFonts w:ascii="Arial" w:hAnsi="Arial" w:cs="Arial"/>
                <w:b/>
                <w:bCs/>
                <w:color w:val="000000" w:themeColor="text1"/>
                <w:sz w:val="24"/>
                <w:szCs w:val="24"/>
              </w:rPr>
            </w:pPr>
            <w:r>
              <w:rPr>
                <w:rFonts w:ascii="Arial" w:hAnsi="Arial" w:cs="Arial"/>
                <w:b/>
                <w:bCs/>
                <w:color w:val="000000" w:themeColor="text1"/>
                <w:sz w:val="24"/>
                <w:szCs w:val="24"/>
              </w:rPr>
              <w:t>Sr. N</w:t>
            </w:r>
            <w:r w:rsidRPr="003936F7">
              <w:rPr>
                <w:rFonts w:ascii="Arial" w:hAnsi="Arial" w:cs="Arial"/>
                <w:b/>
                <w:bCs/>
                <w:color w:val="000000" w:themeColor="text1"/>
                <w:sz w:val="24"/>
                <w:szCs w:val="24"/>
              </w:rPr>
              <w:t>o</w:t>
            </w:r>
            <w:r>
              <w:rPr>
                <w:rFonts w:ascii="Arial" w:hAnsi="Arial" w:cs="Arial"/>
                <w:b/>
                <w:bCs/>
                <w:color w:val="000000" w:themeColor="text1"/>
                <w:sz w:val="24"/>
                <w:szCs w:val="24"/>
              </w:rPr>
              <w:t>.</w:t>
            </w:r>
          </w:p>
        </w:tc>
        <w:tc>
          <w:tcPr>
            <w:tcW w:w="1350" w:type="dxa"/>
            <w:shd w:val="clear" w:color="auto" w:fill="D9D9D9" w:themeFill="background1" w:themeFillShade="D9"/>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Scheme</w:t>
            </w:r>
          </w:p>
        </w:tc>
        <w:tc>
          <w:tcPr>
            <w:tcW w:w="1530" w:type="dxa"/>
            <w:shd w:val="clear" w:color="auto" w:fill="D9D9D9" w:themeFill="background1" w:themeFillShade="D9"/>
          </w:tcPr>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 xml:space="preserve">Whether Sponsored by </w:t>
            </w:r>
          </w:p>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Industry/ Government</w:t>
            </w:r>
          </w:p>
        </w:tc>
        <w:tc>
          <w:tcPr>
            <w:tcW w:w="1183" w:type="dxa"/>
            <w:shd w:val="clear" w:color="auto" w:fill="D9D9D9" w:themeFill="background1" w:themeFillShade="D9"/>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Name of coordinator</w:t>
            </w:r>
          </w:p>
        </w:tc>
        <w:tc>
          <w:tcPr>
            <w:tcW w:w="1525" w:type="dxa"/>
            <w:shd w:val="clear" w:color="auto" w:fill="D9D9D9" w:themeFill="background1" w:themeFillShade="D9"/>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 xml:space="preserve">Amount sanctioned, </w:t>
            </w:r>
          </w:p>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(In Lakhs)</w:t>
            </w:r>
          </w:p>
        </w:tc>
        <w:tc>
          <w:tcPr>
            <w:tcW w:w="1702" w:type="dxa"/>
            <w:shd w:val="clear" w:color="auto" w:fill="D9D9D9" w:themeFill="background1" w:themeFillShade="D9"/>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Title of the (Sanctioned) project</w:t>
            </w:r>
          </w:p>
        </w:tc>
        <w:tc>
          <w:tcPr>
            <w:tcW w:w="1530" w:type="dxa"/>
            <w:shd w:val="clear" w:color="auto" w:fill="D9D9D9" w:themeFill="background1" w:themeFillShade="D9"/>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Funds Utilization</w:t>
            </w:r>
          </w:p>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 xml:space="preserve">Position as on today </w:t>
            </w:r>
          </w:p>
        </w:tc>
        <w:tc>
          <w:tcPr>
            <w:tcW w:w="1107" w:type="dxa"/>
            <w:shd w:val="clear" w:color="auto" w:fill="D9D9D9" w:themeFill="background1" w:themeFillShade="D9"/>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b/>
                <w:bCs/>
                <w:color w:val="000000" w:themeColor="text1"/>
                <w:sz w:val="24"/>
                <w:szCs w:val="24"/>
              </w:rPr>
              <w:t>Year  in which the Grant was received)</w:t>
            </w:r>
          </w:p>
        </w:tc>
      </w:tr>
      <w:tr w:rsidR="0083504F" w:rsidRPr="003936F7" w:rsidTr="00552716">
        <w:trPr>
          <w:trHeight w:val="1346"/>
        </w:trPr>
        <w:tc>
          <w:tcPr>
            <w:tcW w:w="540" w:type="dxa"/>
            <w:hideMark/>
          </w:tcPr>
          <w:p w:rsidR="0083504F" w:rsidRPr="00254B17" w:rsidRDefault="0083504F" w:rsidP="00552716">
            <w:pPr>
              <w:rPr>
                <w:rFonts w:ascii="Arial" w:hAnsi="Arial" w:cs="Arial"/>
                <w:color w:val="000000" w:themeColor="text1"/>
                <w:sz w:val="24"/>
                <w:szCs w:val="24"/>
              </w:rPr>
            </w:pPr>
            <w:r w:rsidRPr="00254B17">
              <w:rPr>
                <w:rFonts w:ascii="Arial" w:hAnsi="Arial" w:cs="Arial"/>
                <w:color w:val="000000" w:themeColor="text1"/>
                <w:sz w:val="24"/>
                <w:szCs w:val="24"/>
              </w:rPr>
              <w:t>1</w:t>
            </w:r>
          </w:p>
        </w:tc>
        <w:tc>
          <w:tcPr>
            <w:tcW w:w="1350" w:type="dxa"/>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color w:val="000000"/>
                <w:sz w:val="24"/>
                <w:szCs w:val="24"/>
              </w:rPr>
              <w:t>UGC MRP</w:t>
            </w:r>
          </w:p>
        </w:tc>
        <w:tc>
          <w:tcPr>
            <w:tcW w:w="1530" w:type="dxa"/>
          </w:tcPr>
          <w:p w:rsidR="0083504F" w:rsidRPr="003936F7" w:rsidRDefault="0083504F" w:rsidP="00552716">
            <w:pPr>
              <w:rPr>
                <w:rFonts w:ascii="Arial" w:hAnsi="Arial" w:cs="Arial"/>
                <w:bCs/>
                <w:color w:val="000000" w:themeColor="text1"/>
                <w:sz w:val="24"/>
                <w:szCs w:val="24"/>
              </w:rPr>
            </w:pPr>
            <w:r w:rsidRPr="003936F7">
              <w:rPr>
                <w:rFonts w:ascii="Arial" w:hAnsi="Arial" w:cs="Arial"/>
                <w:bCs/>
                <w:color w:val="000000" w:themeColor="text1"/>
                <w:sz w:val="24"/>
                <w:szCs w:val="24"/>
              </w:rPr>
              <w:t>Dr. R.S.Chhatrala</w:t>
            </w:r>
          </w:p>
        </w:tc>
        <w:tc>
          <w:tcPr>
            <w:tcW w:w="1183" w:type="dxa"/>
            <w:hideMark/>
          </w:tcPr>
          <w:p w:rsidR="0083504F" w:rsidRPr="003936F7" w:rsidRDefault="0083504F" w:rsidP="00552716">
            <w:pPr>
              <w:rPr>
                <w:rFonts w:ascii="Arial" w:hAnsi="Arial" w:cs="Arial"/>
                <w:bCs/>
                <w:color w:val="000000" w:themeColor="text1"/>
                <w:sz w:val="24"/>
                <w:szCs w:val="24"/>
              </w:rPr>
            </w:pPr>
            <w:r w:rsidRPr="003936F7">
              <w:rPr>
                <w:rFonts w:ascii="Arial" w:hAnsi="Arial" w:cs="Arial"/>
                <w:bCs/>
                <w:color w:val="000000" w:themeColor="text1"/>
                <w:sz w:val="24"/>
                <w:szCs w:val="24"/>
              </w:rPr>
              <w:t>14Lacks</w:t>
            </w:r>
          </w:p>
        </w:tc>
        <w:tc>
          <w:tcPr>
            <w:tcW w:w="1525" w:type="dxa"/>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color w:val="000000"/>
                <w:sz w:val="24"/>
                <w:szCs w:val="24"/>
              </w:rPr>
              <w:t>Grain size effects on tr</w:t>
            </w:r>
            <w:r>
              <w:rPr>
                <w:rFonts w:ascii="Arial" w:hAnsi="Arial" w:cs="Arial"/>
                <w:color w:val="000000"/>
                <w:sz w:val="24"/>
                <w:szCs w:val="24"/>
              </w:rPr>
              <w:t xml:space="preserve">ansport, magnetic and </w:t>
            </w:r>
            <w:r w:rsidRPr="003936F7">
              <w:rPr>
                <w:rFonts w:ascii="Arial" w:hAnsi="Arial" w:cs="Arial"/>
                <w:color w:val="000000"/>
                <w:sz w:val="24"/>
                <w:szCs w:val="24"/>
              </w:rPr>
              <w:t>magnetoresistance properties in manganites</w:t>
            </w:r>
          </w:p>
        </w:tc>
        <w:tc>
          <w:tcPr>
            <w:tcW w:w="1702" w:type="dxa"/>
            <w:hideMark/>
          </w:tcPr>
          <w:p w:rsidR="0083504F" w:rsidRPr="003936F7" w:rsidRDefault="0083504F" w:rsidP="00552716">
            <w:pPr>
              <w:rPr>
                <w:rFonts w:ascii="Arial" w:hAnsi="Arial" w:cs="Arial"/>
                <w:b/>
                <w:bCs/>
                <w:color w:val="000000" w:themeColor="text1"/>
                <w:sz w:val="24"/>
                <w:szCs w:val="24"/>
              </w:rPr>
            </w:pPr>
            <w:r w:rsidRPr="003936F7">
              <w:rPr>
                <w:rFonts w:ascii="Arial" w:hAnsi="Arial" w:cs="Arial"/>
                <w:color w:val="000000"/>
                <w:sz w:val="24"/>
                <w:szCs w:val="24"/>
              </w:rPr>
              <w:t>Sanction No.: FR. No. 41-854/2012 (SR) dated 23</w:t>
            </w:r>
            <w:r w:rsidRPr="003936F7">
              <w:rPr>
                <w:rFonts w:ascii="Arial" w:hAnsi="Arial" w:cs="Arial"/>
                <w:color w:val="000000"/>
                <w:sz w:val="24"/>
                <w:szCs w:val="24"/>
                <w:vertAlign w:val="superscript"/>
              </w:rPr>
              <w:t>rd</w:t>
            </w:r>
            <w:r w:rsidRPr="003936F7">
              <w:rPr>
                <w:rFonts w:ascii="Arial" w:hAnsi="Arial" w:cs="Arial"/>
                <w:color w:val="000000"/>
                <w:sz w:val="24"/>
                <w:szCs w:val="24"/>
              </w:rPr>
              <w:t xml:space="preserve"> July 2012</w:t>
            </w:r>
          </w:p>
        </w:tc>
        <w:tc>
          <w:tcPr>
            <w:tcW w:w="1530" w:type="dxa"/>
            <w:hideMark/>
          </w:tcPr>
          <w:p w:rsidR="0083504F" w:rsidRPr="003936F7" w:rsidRDefault="0083504F" w:rsidP="00552716">
            <w:pPr>
              <w:ind w:hanging="360"/>
              <w:rPr>
                <w:rFonts w:ascii="Arial" w:eastAsia="Times New Roman" w:hAnsi="Arial" w:cs="Arial"/>
                <w:color w:val="000000"/>
                <w:sz w:val="24"/>
                <w:szCs w:val="24"/>
              </w:rPr>
            </w:pPr>
            <w:r w:rsidRPr="003936F7">
              <w:rPr>
                <w:rFonts w:ascii="Arial" w:eastAsia="Times New Roman" w:hAnsi="Arial" w:cs="Arial"/>
                <w:color w:val="000000"/>
                <w:sz w:val="24"/>
                <w:szCs w:val="24"/>
              </w:rPr>
              <w:t xml:space="preserve">(i)   (i)  Nonrecurring amount      : 5 lacs      </w:t>
            </w:r>
          </w:p>
          <w:p w:rsidR="0083504F" w:rsidRPr="003936F7" w:rsidRDefault="0083504F" w:rsidP="00552716">
            <w:pPr>
              <w:ind w:hanging="360"/>
              <w:rPr>
                <w:rFonts w:ascii="Arial" w:eastAsia="Times New Roman" w:hAnsi="Arial" w:cs="Arial"/>
                <w:color w:val="000000"/>
                <w:sz w:val="24"/>
                <w:szCs w:val="24"/>
              </w:rPr>
            </w:pPr>
            <w:r w:rsidRPr="003936F7">
              <w:rPr>
                <w:rFonts w:ascii="Arial" w:eastAsia="Times New Roman" w:hAnsi="Arial" w:cs="Arial"/>
                <w:color w:val="000000"/>
                <w:sz w:val="24"/>
                <w:szCs w:val="24"/>
              </w:rPr>
              <w:t xml:space="preserve">       (ii)  Recurring grant              : 1.5 lacs </w:t>
            </w:r>
          </w:p>
          <w:p w:rsidR="0083504F" w:rsidRPr="003936F7" w:rsidRDefault="0083504F" w:rsidP="00552716">
            <w:pPr>
              <w:rPr>
                <w:rFonts w:ascii="Arial" w:hAnsi="Arial" w:cs="Arial"/>
                <w:b/>
                <w:bCs/>
                <w:color w:val="000000" w:themeColor="text1"/>
                <w:sz w:val="24"/>
                <w:szCs w:val="24"/>
              </w:rPr>
            </w:pPr>
          </w:p>
        </w:tc>
        <w:tc>
          <w:tcPr>
            <w:tcW w:w="1107" w:type="dxa"/>
            <w:hideMark/>
          </w:tcPr>
          <w:p w:rsidR="0083504F" w:rsidRPr="003936F7" w:rsidRDefault="0083504F" w:rsidP="00552716">
            <w:pPr>
              <w:rPr>
                <w:rFonts w:ascii="Arial" w:hAnsi="Arial" w:cs="Arial"/>
                <w:bCs/>
                <w:color w:val="000000" w:themeColor="text1"/>
                <w:sz w:val="24"/>
                <w:szCs w:val="24"/>
              </w:rPr>
            </w:pPr>
            <w:r w:rsidRPr="003936F7">
              <w:rPr>
                <w:rFonts w:ascii="Arial" w:hAnsi="Arial" w:cs="Arial"/>
                <w:bCs/>
                <w:color w:val="000000" w:themeColor="text1"/>
                <w:sz w:val="24"/>
                <w:szCs w:val="24"/>
              </w:rPr>
              <w:t>August 2012</w:t>
            </w:r>
          </w:p>
        </w:tc>
      </w:tr>
    </w:tbl>
    <w:p w:rsidR="0083504F" w:rsidRPr="003936F7" w:rsidRDefault="0083504F" w:rsidP="0083504F">
      <w:pPr>
        <w:rPr>
          <w:rFonts w:ascii="Arial" w:hAnsi="Arial" w:cs="Arial"/>
          <w:b/>
          <w:sz w:val="24"/>
          <w:szCs w:val="24"/>
        </w:rPr>
      </w:pPr>
    </w:p>
    <w:p w:rsidR="0083504F" w:rsidRPr="003936F7" w:rsidRDefault="0083504F" w:rsidP="0083504F">
      <w:pPr>
        <w:pStyle w:val="ListParagraph"/>
        <w:numPr>
          <w:ilvl w:val="0"/>
          <w:numId w:val="116"/>
        </w:numPr>
        <w:rPr>
          <w:rFonts w:ascii="Arial" w:hAnsi="Arial" w:cs="Arial"/>
          <w:b/>
          <w:sz w:val="28"/>
          <w:szCs w:val="28"/>
        </w:rPr>
      </w:pPr>
      <w:r w:rsidRPr="003936F7">
        <w:rPr>
          <w:rFonts w:ascii="Arial" w:hAnsi="Arial" w:cs="Arial"/>
          <w:b/>
          <w:sz w:val="28"/>
          <w:szCs w:val="28"/>
        </w:rPr>
        <w:t xml:space="preserve">  PUBLICATIONS </w:t>
      </w:r>
    </w:p>
    <w:tbl>
      <w:tblPr>
        <w:tblStyle w:val="TableGrid"/>
        <w:tblW w:w="0" w:type="auto"/>
        <w:tblLook w:val="04A0"/>
      </w:tblPr>
      <w:tblGrid>
        <w:gridCol w:w="893"/>
        <w:gridCol w:w="1550"/>
        <w:gridCol w:w="1247"/>
        <w:gridCol w:w="12"/>
        <w:gridCol w:w="1645"/>
        <w:gridCol w:w="1537"/>
        <w:gridCol w:w="1657"/>
        <w:gridCol w:w="1035"/>
      </w:tblGrid>
      <w:tr w:rsidR="0083504F" w:rsidRPr="003936F7" w:rsidTr="00552716">
        <w:trPr>
          <w:trHeight w:val="240"/>
        </w:trPr>
        <w:tc>
          <w:tcPr>
            <w:tcW w:w="893" w:type="dxa"/>
            <w:vMerge w:val="restart"/>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Sr. No</w:t>
            </w:r>
          </w:p>
        </w:tc>
        <w:tc>
          <w:tcPr>
            <w:tcW w:w="1550" w:type="dxa"/>
            <w:vMerge w:val="restart"/>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Name of Department</w:t>
            </w:r>
          </w:p>
        </w:tc>
        <w:tc>
          <w:tcPr>
            <w:tcW w:w="6098" w:type="dxa"/>
            <w:gridSpan w:val="5"/>
            <w:tcBorders>
              <w:bottom w:val="single" w:sz="4" w:space="0" w:color="auto"/>
            </w:tcBorders>
            <w:shd w:val="clear" w:color="auto" w:fill="D9D9D9" w:themeFill="background1" w:themeFillShade="D9"/>
          </w:tcPr>
          <w:p w:rsidR="0083504F" w:rsidRPr="003936F7" w:rsidRDefault="0083504F" w:rsidP="00552716">
            <w:pPr>
              <w:jc w:val="center"/>
              <w:rPr>
                <w:rFonts w:ascii="Arial" w:hAnsi="Arial" w:cs="Arial"/>
                <w:b/>
                <w:sz w:val="24"/>
                <w:szCs w:val="24"/>
              </w:rPr>
            </w:pPr>
            <w:r w:rsidRPr="003936F7">
              <w:rPr>
                <w:rFonts w:ascii="Arial" w:hAnsi="Arial" w:cs="Arial"/>
                <w:b/>
                <w:sz w:val="24"/>
                <w:szCs w:val="24"/>
              </w:rPr>
              <w:t>Research Publications</w:t>
            </w:r>
          </w:p>
        </w:tc>
        <w:tc>
          <w:tcPr>
            <w:tcW w:w="1035" w:type="dxa"/>
            <w:vMerge w:val="restart"/>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Total</w:t>
            </w:r>
          </w:p>
        </w:tc>
      </w:tr>
      <w:tr w:rsidR="0083504F" w:rsidRPr="003936F7" w:rsidTr="00552716">
        <w:trPr>
          <w:trHeight w:val="257"/>
        </w:trPr>
        <w:tc>
          <w:tcPr>
            <w:tcW w:w="893" w:type="dxa"/>
            <w:vMerge/>
          </w:tcPr>
          <w:p w:rsidR="0083504F" w:rsidRPr="003936F7" w:rsidRDefault="0083504F" w:rsidP="00552716">
            <w:pPr>
              <w:rPr>
                <w:rFonts w:ascii="Arial" w:hAnsi="Arial" w:cs="Arial"/>
                <w:b/>
                <w:sz w:val="24"/>
                <w:szCs w:val="24"/>
              </w:rPr>
            </w:pPr>
          </w:p>
        </w:tc>
        <w:tc>
          <w:tcPr>
            <w:tcW w:w="1550" w:type="dxa"/>
            <w:vMerge/>
          </w:tcPr>
          <w:p w:rsidR="0083504F" w:rsidRPr="003936F7" w:rsidRDefault="0083504F" w:rsidP="00552716">
            <w:pPr>
              <w:rPr>
                <w:rFonts w:ascii="Arial" w:hAnsi="Arial" w:cs="Arial"/>
                <w:b/>
                <w:sz w:val="24"/>
                <w:szCs w:val="24"/>
              </w:rPr>
            </w:pPr>
          </w:p>
        </w:tc>
        <w:tc>
          <w:tcPr>
            <w:tcW w:w="1247" w:type="dxa"/>
            <w:tcBorders>
              <w:top w:val="single" w:sz="4" w:space="0" w:color="auto"/>
            </w:tcBorders>
          </w:tcPr>
          <w:p w:rsidR="0083504F" w:rsidRPr="003936F7" w:rsidRDefault="0083504F" w:rsidP="00552716">
            <w:pPr>
              <w:contextualSpacing/>
              <w:rPr>
                <w:rFonts w:ascii="Arial" w:hAnsi="Arial" w:cs="Arial"/>
                <w:b/>
                <w:sz w:val="24"/>
                <w:szCs w:val="24"/>
              </w:rPr>
            </w:pPr>
            <w:r w:rsidRPr="003936F7">
              <w:rPr>
                <w:rFonts w:ascii="Arial" w:hAnsi="Arial" w:cs="Arial"/>
                <w:b/>
                <w:sz w:val="24"/>
                <w:szCs w:val="24"/>
              </w:rPr>
              <w:t>National Journal</w:t>
            </w:r>
          </w:p>
        </w:tc>
        <w:tc>
          <w:tcPr>
            <w:tcW w:w="1657" w:type="dxa"/>
            <w:gridSpan w:val="2"/>
            <w:tcBorders>
              <w:top w:val="single" w:sz="4" w:space="0" w:color="auto"/>
            </w:tcBorders>
          </w:tcPr>
          <w:p w:rsidR="0083504F" w:rsidRPr="003936F7" w:rsidRDefault="0083504F" w:rsidP="00552716">
            <w:pPr>
              <w:contextualSpacing/>
              <w:rPr>
                <w:rFonts w:ascii="Arial" w:hAnsi="Arial" w:cs="Arial"/>
                <w:b/>
                <w:sz w:val="24"/>
                <w:szCs w:val="24"/>
              </w:rPr>
            </w:pPr>
            <w:r w:rsidRPr="003936F7">
              <w:rPr>
                <w:rFonts w:ascii="Arial" w:hAnsi="Arial" w:cs="Arial"/>
                <w:b/>
                <w:sz w:val="24"/>
                <w:szCs w:val="24"/>
              </w:rPr>
              <w:t>International Journal</w:t>
            </w:r>
          </w:p>
        </w:tc>
        <w:tc>
          <w:tcPr>
            <w:tcW w:w="1537" w:type="dxa"/>
            <w:tcBorders>
              <w:top w:val="single" w:sz="4" w:space="0" w:color="auto"/>
            </w:tcBorders>
          </w:tcPr>
          <w:p w:rsidR="0083504F" w:rsidRPr="003936F7" w:rsidRDefault="0083504F" w:rsidP="00552716">
            <w:pPr>
              <w:contextualSpacing/>
              <w:rPr>
                <w:rFonts w:ascii="Arial" w:hAnsi="Arial" w:cs="Arial"/>
                <w:b/>
                <w:sz w:val="24"/>
                <w:szCs w:val="24"/>
              </w:rPr>
            </w:pPr>
            <w:r w:rsidRPr="003936F7">
              <w:rPr>
                <w:rFonts w:ascii="Arial" w:hAnsi="Arial" w:cs="Arial"/>
                <w:b/>
                <w:sz w:val="24"/>
                <w:szCs w:val="24"/>
              </w:rPr>
              <w:t>National Conference</w:t>
            </w:r>
          </w:p>
        </w:tc>
        <w:tc>
          <w:tcPr>
            <w:tcW w:w="1657" w:type="dxa"/>
            <w:tcBorders>
              <w:top w:val="single" w:sz="4" w:space="0" w:color="auto"/>
            </w:tcBorders>
          </w:tcPr>
          <w:p w:rsidR="0083504F" w:rsidRPr="003936F7" w:rsidRDefault="0083504F" w:rsidP="00552716">
            <w:pPr>
              <w:contextualSpacing/>
              <w:rPr>
                <w:rFonts w:ascii="Arial" w:hAnsi="Arial" w:cs="Arial"/>
                <w:b/>
                <w:sz w:val="24"/>
                <w:szCs w:val="24"/>
              </w:rPr>
            </w:pPr>
            <w:r w:rsidRPr="003936F7">
              <w:rPr>
                <w:rFonts w:ascii="Arial" w:hAnsi="Arial" w:cs="Arial"/>
                <w:b/>
                <w:sz w:val="24"/>
                <w:szCs w:val="24"/>
              </w:rPr>
              <w:t>International Conference</w:t>
            </w:r>
          </w:p>
        </w:tc>
        <w:tc>
          <w:tcPr>
            <w:tcW w:w="1035" w:type="dxa"/>
            <w:vMerge/>
          </w:tcPr>
          <w:p w:rsidR="0083504F" w:rsidRPr="003936F7" w:rsidRDefault="0083504F" w:rsidP="00552716">
            <w:pPr>
              <w:rPr>
                <w:rFonts w:ascii="Arial" w:hAnsi="Arial" w:cs="Arial"/>
                <w:b/>
                <w:sz w:val="24"/>
                <w:szCs w:val="24"/>
              </w:rPr>
            </w:pPr>
          </w:p>
        </w:tc>
      </w:tr>
      <w:tr w:rsidR="0083504F" w:rsidRPr="003936F7" w:rsidTr="00552716">
        <w:tc>
          <w:tcPr>
            <w:tcW w:w="893" w:type="dxa"/>
          </w:tcPr>
          <w:p w:rsidR="0083504F" w:rsidRPr="00B742AC" w:rsidRDefault="0083504F" w:rsidP="00552716">
            <w:pPr>
              <w:rPr>
                <w:rFonts w:ascii="Arial" w:hAnsi="Arial" w:cs="Arial"/>
                <w:bCs/>
                <w:sz w:val="24"/>
                <w:szCs w:val="24"/>
              </w:rPr>
            </w:pPr>
            <w:r w:rsidRPr="00B742AC">
              <w:rPr>
                <w:rFonts w:ascii="Arial" w:hAnsi="Arial" w:cs="Arial"/>
                <w:bCs/>
                <w:sz w:val="24"/>
                <w:szCs w:val="24"/>
              </w:rPr>
              <w:t>1</w:t>
            </w:r>
          </w:p>
        </w:tc>
        <w:tc>
          <w:tcPr>
            <w:tcW w:w="1550" w:type="dxa"/>
          </w:tcPr>
          <w:p w:rsidR="0083504F" w:rsidRPr="00B742AC" w:rsidRDefault="0083504F" w:rsidP="00552716">
            <w:pPr>
              <w:rPr>
                <w:rFonts w:ascii="Arial" w:hAnsi="Arial" w:cs="Arial"/>
                <w:bCs/>
                <w:sz w:val="24"/>
                <w:szCs w:val="24"/>
              </w:rPr>
            </w:pPr>
            <w:r w:rsidRPr="00B742AC">
              <w:rPr>
                <w:rFonts w:ascii="Arial" w:hAnsi="Arial" w:cs="Arial"/>
                <w:bCs/>
                <w:sz w:val="24"/>
                <w:szCs w:val="24"/>
              </w:rPr>
              <w:t>Physics</w:t>
            </w:r>
          </w:p>
        </w:tc>
        <w:tc>
          <w:tcPr>
            <w:tcW w:w="1259" w:type="dxa"/>
            <w:gridSpan w:val="2"/>
            <w:tcBorders>
              <w:right w:val="single" w:sz="4" w:space="0" w:color="auto"/>
            </w:tcBorders>
          </w:tcPr>
          <w:p w:rsidR="0083504F" w:rsidRPr="00B742AC" w:rsidRDefault="0083504F" w:rsidP="00552716">
            <w:pPr>
              <w:rPr>
                <w:rFonts w:ascii="Arial" w:hAnsi="Arial" w:cs="Arial"/>
                <w:bCs/>
                <w:sz w:val="24"/>
                <w:szCs w:val="24"/>
              </w:rPr>
            </w:pPr>
            <w:r w:rsidRPr="00B742AC">
              <w:rPr>
                <w:rFonts w:ascii="Arial" w:hAnsi="Arial" w:cs="Arial"/>
                <w:bCs/>
                <w:sz w:val="24"/>
                <w:szCs w:val="24"/>
              </w:rPr>
              <w:t>0</w:t>
            </w:r>
            <w:r>
              <w:rPr>
                <w:rFonts w:ascii="Arial" w:hAnsi="Arial" w:cs="Arial"/>
                <w:bCs/>
                <w:sz w:val="24"/>
                <w:szCs w:val="24"/>
              </w:rPr>
              <w:t>0</w:t>
            </w:r>
          </w:p>
        </w:tc>
        <w:tc>
          <w:tcPr>
            <w:tcW w:w="1645" w:type="dxa"/>
            <w:tcBorders>
              <w:left w:val="single" w:sz="4" w:space="0" w:color="auto"/>
              <w:right w:val="single" w:sz="4" w:space="0" w:color="auto"/>
            </w:tcBorders>
          </w:tcPr>
          <w:p w:rsidR="0083504F" w:rsidRPr="00B742AC" w:rsidRDefault="0083504F" w:rsidP="00552716">
            <w:pPr>
              <w:rPr>
                <w:rFonts w:ascii="Arial" w:hAnsi="Arial" w:cs="Arial"/>
                <w:bCs/>
                <w:sz w:val="24"/>
                <w:szCs w:val="24"/>
              </w:rPr>
            </w:pPr>
            <w:r>
              <w:rPr>
                <w:rFonts w:ascii="Arial" w:hAnsi="Arial" w:cs="Arial"/>
                <w:bCs/>
                <w:sz w:val="24"/>
                <w:szCs w:val="24"/>
              </w:rPr>
              <w:t>0</w:t>
            </w:r>
            <w:r w:rsidRPr="00B742AC">
              <w:rPr>
                <w:rFonts w:ascii="Arial" w:hAnsi="Arial" w:cs="Arial"/>
                <w:bCs/>
                <w:sz w:val="24"/>
                <w:szCs w:val="24"/>
              </w:rPr>
              <w:t>3</w:t>
            </w:r>
          </w:p>
        </w:tc>
        <w:tc>
          <w:tcPr>
            <w:tcW w:w="1537" w:type="dxa"/>
            <w:tcBorders>
              <w:left w:val="single" w:sz="4" w:space="0" w:color="auto"/>
              <w:right w:val="single" w:sz="4" w:space="0" w:color="auto"/>
            </w:tcBorders>
          </w:tcPr>
          <w:p w:rsidR="0083504F" w:rsidRPr="00B742AC" w:rsidRDefault="0083504F" w:rsidP="00552716">
            <w:pPr>
              <w:rPr>
                <w:rFonts w:ascii="Arial" w:hAnsi="Arial" w:cs="Arial"/>
                <w:bCs/>
                <w:sz w:val="24"/>
                <w:szCs w:val="24"/>
              </w:rPr>
            </w:pPr>
            <w:r>
              <w:rPr>
                <w:rFonts w:ascii="Arial" w:hAnsi="Arial" w:cs="Arial"/>
                <w:bCs/>
                <w:sz w:val="24"/>
                <w:szCs w:val="24"/>
              </w:rPr>
              <w:t>00</w:t>
            </w:r>
          </w:p>
        </w:tc>
        <w:tc>
          <w:tcPr>
            <w:tcW w:w="1657" w:type="dxa"/>
            <w:tcBorders>
              <w:left w:val="single" w:sz="4" w:space="0" w:color="auto"/>
            </w:tcBorders>
          </w:tcPr>
          <w:p w:rsidR="0083504F" w:rsidRPr="00B742AC" w:rsidRDefault="0083504F" w:rsidP="00552716">
            <w:pPr>
              <w:rPr>
                <w:rFonts w:ascii="Arial" w:hAnsi="Arial" w:cs="Arial"/>
                <w:bCs/>
                <w:sz w:val="24"/>
                <w:szCs w:val="24"/>
              </w:rPr>
            </w:pPr>
            <w:r>
              <w:rPr>
                <w:rFonts w:ascii="Arial" w:hAnsi="Arial" w:cs="Arial"/>
                <w:bCs/>
                <w:sz w:val="24"/>
                <w:szCs w:val="24"/>
              </w:rPr>
              <w:t>01</w:t>
            </w:r>
          </w:p>
        </w:tc>
        <w:tc>
          <w:tcPr>
            <w:tcW w:w="1035" w:type="dxa"/>
          </w:tcPr>
          <w:p w:rsidR="0083504F" w:rsidRPr="00B742AC" w:rsidRDefault="0083504F" w:rsidP="00552716">
            <w:pPr>
              <w:rPr>
                <w:rFonts w:ascii="Arial" w:hAnsi="Arial" w:cs="Arial"/>
                <w:bCs/>
                <w:sz w:val="24"/>
                <w:szCs w:val="24"/>
              </w:rPr>
            </w:pPr>
            <w:r>
              <w:rPr>
                <w:rFonts w:ascii="Arial" w:hAnsi="Arial" w:cs="Arial"/>
                <w:bCs/>
                <w:sz w:val="24"/>
                <w:szCs w:val="24"/>
              </w:rPr>
              <w:t>04</w:t>
            </w:r>
          </w:p>
        </w:tc>
      </w:tr>
    </w:tbl>
    <w:p w:rsidR="0083504F" w:rsidRDefault="0083504F" w:rsidP="0083504F">
      <w:pPr>
        <w:rPr>
          <w:rFonts w:ascii="Arial" w:hAnsi="Arial" w:cs="Arial"/>
          <w:b/>
          <w:sz w:val="24"/>
          <w:szCs w:val="24"/>
        </w:rPr>
      </w:pPr>
    </w:p>
    <w:p w:rsidR="0083504F" w:rsidRDefault="0083504F" w:rsidP="0083504F">
      <w:pPr>
        <w:pStyle w:val="ListParagraph"/>
        <w:numPr>
          <w:ilvl w:val="0"/>
          <w:numId w:val="118"/>
        </w:numPr>
        <w:rPr>
          <w:rFonts w:ascii="Arial" w:hAnsi="Arial" w:cs="Arial"/>
          <w:b/>
          <w:sz w:val="24"/>
          <w:szCs w:val="24"/>
        </w:rPr>
      </w:pPr>
      <w:r w:rsidRPr="003936F7">
        <w:rPr>
          <w:rFonts w:ascii="Arial" w:hAnsi="Arial" w:cs="Arial"/>
          <w:b/>
          <w:sz w:val="24"/>
          <w:szCs w:val="24"/>
        </w:rPr>
        <w:lastRenderedPageBreak/>
        <w:t>International Journals</w:t>
      </w:r>
    </w:p>
    <w:tbl>
      <w:tblPr>
        <w:tblStyle w:val="TableGrid"/>
        <w:tblW w:w="0" w:type="auto"/>
        <w:tblLayout w:type="fixed"/>
        <w:tblLook w:val="04A0"/>
      </w:tblPr>
      <w:tblGrid>
        <w:gridCol w:w="738"/>
        <w:gridCol w:w="3092"/>
        <w:gridCol w:w="1318"/>
        <w:gridCol w:w="2512"/>
        <w:gridCol w:w="1916"/>
      </w:tblGrid>
      <w:tr w:rsidR="0083504F" w:rsidTr="00552716">
        <w:tc>
          <w:tcPr>
            <w:tcW w:w="738" w:type="dxa"/>
            <w:shd w:val="clear" w:color="auto" w:fill="D9D9D9" w:themeFill="background1" w:themeFillShade="D9"/>
            <w:vAlign w:val="center"/>
          </w:tcPr>
          <w:p w:rsidR="0083504F" w:rsidRPr="003936F7" w:rsidRDefault="0083504F" w:rsidP="00552716">
            <w:pPr>
              <w:rPr>
                <w:rFonts w:ascii="Arial" w:hAnsi="Arial" w:cs="Arial"/>
                <w:b/>
                <w:sz w:val="24"/>
                <w:szCs w:val="24"/>
              </w:rPr>
            </w:pPr>
            <w:r w:rsidRPr="003936F7">
              <w:rPr>
                <w:rFonts w:ascii="Arial" w:hAnsi="Arial" w:cs="Arial"/>
                <w:b/>
                <w:sz w:val="24"/>
                <w:szCs w:val="24"/>
              </w:rPr>
              <w:br w:type="page"/>
              <w:t>Sr.</w:t>
            </w:r>
          </w:p>
          <w:p w:rsidR="0083504F" w:rsidRPr="003936F7" w:rsidRDefault="0083504F" w:rsidP="00552716">
            <w:pPr>
              <w:rPr>
                <w:rFonts w:ascii="Arial" w:hAnsi="Arial" w:cs="Arial"/>
                <w:b/>
                <w:sz w:val="24"/>
                <w:szCs w:val="24"/>
              </w:rPr>
            </w:pPr>
            <w:r w:rsidRPr="003936F7">
              <w:rPr>
                <w:rFonts w:ascii="Arial" w:hAnsi="Arial" w:cs="Arial"/>
                <w:b/>
                <w:sz w:val="24"/>
                <w:szCs w:val="24"/>
              </w:rPr>
              <w:t>No</w:t>
            </w:r>
          </w:p>
        </w:tc>
        <w:tc>
          <w:tcPr>
            <w:tcW w:w="3092" w:type="dxa"/>
            <w:shd w:val="clear" w:color="auto" w:fill="D9D9D9" w:themeFill="background1" w:themeFillShade="D9"/>
            <w:vAlign w:val="center"/>
          </w:tcPr>
          <w:p w:rsidR="0083504F" w:rsidRPr="003936F7" w:rsidRDefault="0083504F" w:rsidP="00552716">
            <w:pPr>
              <w:rPr>
                <w:rFonts w:ascii="Arial" w:hAnsi="Arial" w:cs="Arial"/>
                <w:b/>
                <w:sz w:val="24"/>
                <w:szCs w:val="24"/>
              </w:rPr>
            </w:pPr>
            <w:r w:rsidRPr="003936F7">
              <w:rPr>
                <w:rFonts w:ascii="Arial" w:hAnsi="Arial" w:cs="Arial"/>
                <w:b/>
                <w:sz w:val="24"/>
                <w:szCs w:val="24"/>
              </w:rPr>
              <w:t>Title of the Paper</w:t>
            </w:r>
          </w:p>
        </w:tc>
        <w:tc>
          <w:tcPr>
            <w:tcW w:w="1318" w:type="dxa"/>
            <w:shd w:val="clear" w:color="auto" w:fill="D9D9D9" w:themeFill="background1" w:themeFillShade="D9"/>
            <w:vAlign w:val="center"/>
          </w:tcPr>
          <w:p w:rsidR="0083504F" w:rsidRPr="003936F7" w:rsidRDefault="0083504F" w:rsidP="00552716">
            <w:pPr>
              <w:rPr>
                <w:rFonts w:ascii="Arial" w:hAnsi="Arial" w:cs="Arial"/>
                <w:b/>
                <w:sz w:val="24"/>
                <w:szCs w:val="24"/>
              </w:rPr>
            </w:pPr>
            <w:r w:rsidRPr="003936F7">
              <w:rPr>
                <w:rFonts w:ascii="Arial" w:hAnsi="Arial" w:cs="Arial"/>
                <w:b/>
                <w:sz w:val="24"/>
                <w:szCs w:val="24"/>
              </w:rPr>
              <w:t>Authors</w:t>
            </w:r>
          </w:p>
        </w:tc>
        <w:tc>
          <w:tcPr>
            <w:tcW w:w="2512" w:type="dxa"/>
            <w:shd w:val="clear" w:color="auto" w:fill="D9D9D9" w:themeFill="background1" w:themeFillShade="D9"/>
            <w:vAlign w:val="center"/>
          </w:tcPr>
          <w:p w:rsidR="0083504F" w:rsidRPr="003936F7" w:rsidRDefault="0083504F" w:rsidP="00552716">
            <w:pPr>
              <w:rPr>
                <w:rFonts w:ascii="Arial" w:hAnsi="Arial" w:cs="Arial"/>
                <w:b/>
                <w:sz w:val="24"/>
                <w:szCs w:val="24"/>
              </w:rPr>
            </w:pPr>
            <w:r w:rsidRPr="003936F7">
              <w:rPr>
                <w:rFonts w:ascii="Arial" w:hAnsi="Arial" w:cs="Arial"/>
                <w:b/>
                <w:sz w:val="24"/>
                <w:szCs w:val="24"/>
              </w:rPr>
              <w:t>Name of the Journal</w:t>
            </w:r>
          </w:p>
        </w:tc>
        <w:tc>
          <w:tcPr>
            <w:tcW w:w="1916" w:type="dxa"/>
            <w:shd w:val="clear" w:color="auto" w:fill="D9D9D9" w:themeFill="background1" w:themeFillShade="D9"/>
            <w:vAlign w:val="center"/>
          </w:tcPr>
          <w:p w:rsidR="0083504F" w:rsidRPr="003936F7" w:rsidRDefault="0083504F" w:rsidP="00552716">
            <w:pPr>
              <w:jc w:val="center"/>
              <w:rPr>
                <w:rFonts w:ascii="Arial" w:hAnsi="Arial" w:cs="Arial"/>
                <w:b/>
                <w:iCs/>
                <w:sz w:val="24"/>
                <w:szCs w:val="24"/>
              </w:rPr>
            </w:pPr>
            <w:r w:rsidRPr="003936F7">
              <w:rPr>
                <w:rFonts w:ascii="Arial" w:hAnsi="Arial" w:cs="Arial"/>
                <w:b/>
                <w:sz w:val="24"/>
                <w:szCs w:val="24"/>
              </w:rPr>
              <w:t xml:space="preserve">Other </w:t>
            </w:r>
            <w:r w:rsidRPr="003936F7">
              <w:rPr>
                <w:rFonts w:ascii="Arial" w:hAnsi="Arial" w:cs="Arial"/>
                <w:b/>
                <w:iCs/>
                <w:sz w:val="24"/>
                <w:szCs w:val="24"/>
              </w:rPr>
              <w:t>Publication Details</w:t>
            </w:r>
          </w:p>
          <w:p w:rsidR="0083504F" w:rsidRPr="003936F7" w:rsidRDefault="0083504F" w:rsidP="00552716">
            <w:pPr>
              <w:jc w:val="center"/>
              <w:rPr>
                <w:rFonts w:ascii="Arial" w:hAnsi="Arial" w:cs="Arial"/>
                <w:b/>
                <w:sz w:val="24"/>
                <w:szCs w:val="24"/>
              </w:rPr>
            </w:pPr>
            <w:r w:rsidRPr="003936F7">
              <w:rPr>
                <w:rFonts w:ascii="Arial" w:hAnsi="Arial" w:cs="Arial"/>
                <w:b/>
                <w:sz w:val="24"/>
                <w:szCs w:val="24"/>
              </w:rPr>
              <w:t>(Date/ Volume etc)</w:t>
            </w:r>
          </w:p>
        </w:tc>
      </w:tr>
      <w:tr w:rsidR="0083504F" w:rsidTr="00552716">
        <w:tc>
          <w:tcPr>
            <w:tcW w:w="738" w:type="dxa"/>
          </w:tcPr>
          <w:p w:rsidR="0083504F" w:rsidRPr="004D62EC" w:rsidRDefault="0083504F" w:rsidP="00552716">
            <w:pPr>
              <w:rPr>
                <w:rFonts w:ascii="Arial" w:hAnsi="Arial" w:cs="Arial"/>
                <w:bCs/>
                <w:sz w:val="24"/>
                <w:szCs w:val="24"/>
              </w:rPr>
            </w:pPr>
            <w:r w:rsidRPr="004D62EC">
              <w:rPr>
                <w:rFonts w:ascii="Arial" w:hAnsi="Arial" w:cs="Arial"/>
                <w:bCs/>
                <w:sz w:val="24"/>
                <w:szCs w:val="24"/>
              </w:rPr>
              <w:t>1</w:t>
            </w:r>
          </w:p>
        </w:tc>
        <w:tc>
          <w:tcPr>
            <w:tcW w:w="3092" w:type="dxa"/>
          </w:tcPr>
          <w:p w:rsidR="0083504F" w:rsidRPr="003936F7" w:rsidRDefault="0083504F" w:rsidP="00552716">
            <w:pPr>
              <w:rPr>
                <w:rFonts w:ascii="Arial" w:hAnsi="Arial" w:cs="Arial"/>
                <w:sz w:val="24"/>
                <w:szCs w:val="24"/>
              </w:rPr>
            </w:pPr>
            <w:r w:rsidRPr="003936F7">
              <w:rPr>
                <w:rFonts w:ascii="Arial" w:hAnsi="Arial" w:cs="Arial"/>
                <w:sz w:val="24"/>
                <w:szCs w:val="24"/>
              </w:rPr>
              <w:t>Structural and magnetic behavior of Mn doped ZnO synthesized by soft chemical route'</w:t>
            </w:r>
          </w:p>
          <w:p w:rsidR="0083504F" w:rsidRDefault="0083504F" w:rsidP="00552716">
            <w:pPr>
              <w:rPr>
                <w:rFonts w:ascii="Arial" w:hAnsi="Arial" w:cs="Arial"/>
                <w:b/>
                <w:sz w:val="24"/>
                <w:szCs w:val="24"/>
              </w:rPr>
            </w:pPr>
          </w:p>
        </w:tc>
        <w:tc>
          <w:tcPr>
            <w:tcW w:w="1318" w:type="dxa"/>
          </w:tcPr>
          <w:p w:rsidR="0083504F" w:rsidRDefault="0083504F" w:rsidP="00552716">
            <w:pPr>
              <w:rPr>
                <w:rFonts w:ascii="Arial" w:hAnsi="Arial" w:cs="Arial"/>
                <w:b/>
                <w:sz w:val="24"/>
                <w:szCs w:val="24"/>
              </w:rPr>
            </w:pPr>
            <w:r w:rsidRPr="003936F7">
              <w:rPr>
                <w:rFonts w:ascii="Arial" w:hAnsi="Arial" w:cs="Arial"/>
                <w:sz w:val="24"/>
                <w:szCs w:val="24"/>
              </w:rPr>
              <w:t>Dr. L.V.Bhandarkar</w:t>
            </w:r>
          </w:p>
        </w:tc>
        <w:tc>
          <w:tcPr>
            <w:tcW w:w="2512" w:type="dxa"/>
          </w:tcPr>
          <w:p w:rsidR="0083504F" w:rsidRDefault="0083504F" w:rsidP="00552716">
            <w:pPr>
              <w:rPr>
                <w:rFonts w:ascii="Arial" w:hAnsi="Arial" w:cs="Arial"/>
                <w:b/>
                <w:sz w:val="24"/>
                <w:szCs w:val="24"/>
              </w:rPr>
            </w:pPr>
            <w:r w:rsidRPr="003936F7">
              <w:rPr>
                <w:rFonts w:ascii="Arial" w:hAnsi="Arial" w:cs="Arial"/>
                <w:sz w:val="24"/>
                <w:szCs w:val="24"/>
              </w:rPr>
              <w:t>International Journal of Innovative Research in Science, Engineering and Technology</w:t>
            </w:r>
          </w:p>
        </w:tc>
        <w:tc>
          <w:tcPr>
            <w:tcW w:w="1916" w:type="dxa"/>
          </w:tcPr>
          <w:p w:rsidR="0083504F" w:rsidRPr="003936F7" w:rsidRDefault="0083504F" w:rsidP="00552716">
            <w:pPr>
              <w:rPr>
                <w:rFonts w:ascii="Arial" w:hAnsi="Arial" w:cs="Arial"/>
                <w:sz w:val="24"/>
                <w:szCs w:val="24"/>
              </w:rPr>
            </w:pPr>
            <w:r w:rsidRPr="003936F7">
              <w:rPr>
                <w:rFonts w:ascii="Arial" w:hAnsi="Arial" w:cs="Arial"/>
                <w:sz w:val="24"/>
                <w:szCs w:val="24"/>
              </w:rPr>
              <w:t>Volume 3, Issue 11, November 2014</w:t>
            </w:r>
          </w:p>
          <w:p w:rsidR="0083504F" w:rsidRDefault="0083504F" w:rsidP="00552716">
            <w:pPr>
              <w:rPr>
                <w:rFonts w:ascii="Arial" w:hAnsi="Arial" w:cs="Arial"/>
                <w:b/>
                <w:sz w:val="24"/>
                <w:szCs w:val="24"/>
              </w:rPr>
            </w:pPr>
          </w:p>
        </w:tc>
      </w:tr>
      <w:tr w:rsidR="0083504F" w:rsidTr="00552716">
        <w:tc>
          <w:tcPr>
            <w:tcW w:w="738" w:type="dxa"/>
          </w:tcPr>
          <w:p w:rsidR="0083504F" w:rsidRPr="004D62EC" w:rsidRDefault="0083504F" w:rsidP="00552716">
            <w:pPr>
              <w:rPr>
                <w:rFonts w:ascii="Arial" w:hAnsi="Arial" w:cs="Arial"/>
                <w:bCs/>
                <w:sz w:val="24"/>
                <w:szCs w:val="24"/>
              </w:rPr>
            </w:pPr>
            <w:r w:rsidRPr="004D62EC">
              <w:rPr>
                <w:rFonts w:ascii="Arial" w:hAnsi="Arial" w:cs="Arial"/>
                <w:bCs/>
                <w:sz w:val="24"/>
                <w:szCs w:val="24"/>
              </w:rPr>
              <w:t>2</w:t>
            </w:r>
          </w:p>
        </w:tc>
        <w:tc>
          <w:tcPr>
            <w:tcW w:w="3092" w:type="dxa"/>
          </w:tcPr>
          <w:p w:rsidR="0083504F" w:rsidRPr="004D62EC" w:rsidRDefault="0083504F" w:rsidP="00552716">
            <w:pPr>
              <w:rPr>
                <w:rFonts w:ascii="Arial" w:hAnsi="Arial" w:cs="Arial"/>
                <w:sz w:val="24"/>
                <w:szCs w:val="24"/>
              </w:rPr>
            </w:pPr>
            <w:r w:rsidRPr="003936F7">
              <w:rPr>
                <w:rStyle w:val="profilebody"/>
                <w:rFonts w:ascii="Arial" w:hAnsi="Arial" w:cs="Arial"/>
                <w:sz w:val="24"/>
                <w:szCs w:val="24"/>
              </w:rPr>
              <w:t xml:space="preserve">Electrical and dielectric Properties of Ni-Co nano crystalline ferrites at synthesized low temperature, </w:t>
            </w:r>
          </w:p>
        </w:tc>
        <w:tc>
          <w:tcPr>
            <w:tcW w:w="1318" w:type="dxa"/>
          </w:tcPr>
          <w:p w:rsidR="0083504F" w:rsidRPr="003936F7" w:rsidRDefault="0083504F" w:rsidP="00552716">
            <w:pPr>
              <w:rPr>
                <w:rFonts w:ascii="Arial" w:hAnsi="Arial" w:cs="Arial"/>
                <w:sz w:val="24"/>
                <w:szCs w:val="24"/>
              </w:rPr>
            </w:pPr>
            <w:r w:rsidRPr="003936F7">
              <w:rPr>
                <w:rFonts w:ascii="Arial" w:hAnsi="Arial" w:cs="Arial"/>
                <w:sz w:val="24"/>
                <w:szCs w:val="24"/>
              </w:rPr>
              <w:t>Mr. R. B. Kamble</w:t>
            </w:r>
          </w:p>
          <w:p w:rsidR="0083504F" w:rsidRPr="003936F7" w:rsidRDefault="0083504F" w:rsidP="00552716">
            <w:pPr>
              <w:rPr>
                <w:rFonts w:ascii="Arial" w:hAnsi="Arial" w:cs="Arial"/>
                <w:sz w:val="24"/>
                <w:szCs w:val="24"/>
              </w:rPr>
            </w:pPr>
          </w:p>
          <w:p w:rsidR="0083504F" w:rsidRDefault="0083504F" w:rsidP="00552716">
            <w:pPr>
              <w:rPr>
                <w:rFonts w:ascii="Arial" w:hAnsi="Arial" w:cs="Arial"/>
                <w:b/>
                <w:sz w:val="24"/>
                <w:szCs w:val="24"/>
              </w:rPr>
            </w:pPr>
          </w:p>
        </w:tc>
        <w:tc>
          <w:tcPr>
            <w:tcW w:w="2512" w:type="dxa"/>
          </w:tcPr>
          <w:p w:rsidR="0083504F" w:rsidRPr="003936F7" w:rsidRDefault="0083504F" w:rsidP="00552716">
            <w:pPr>
              <w:rPr>
                <w:rFonts w:ascii="Arial" w:hAnsi="Arial" w:cs="Arial"/>
                <w:sz w:val="24"/>
                <w:szCs w:val="24"/>
              </w:rPr>
            </w:pPr>
            <w:r w:rsidRPr="003936F7">
              <w:rPr>
                <w:rFonts w:ascii="Arial" w:hAnsi="Arial" w:cs="Arial"/>
                <w:sz w:val="24"/>
                <w:szCs w:val="24"/>
              </w:rPr>
              <w:t>Materials Research Bulletin</w:t>
            </w:r>
          </w:p>
          <w:p w:rsidR="0083504F" w:rsidRDefault="0083504F" w:rsidP="00552716">
            <w:pPr>
              <w:rPr>
                <w:rFonts w:ascii="Arial" w:hAnsi="Arial" w:cs="Arial"/>
                <w:b/>
                <w:sz w:val="24"/>
                <w:szCs w:val="24"/>
              </w:rPr>
            </w:pPr>
          </w:p>
        </w:tc>
        <w:tc>
          <w:tcPr>
            <w:tcW w:w="1916" w:type="dxa"/>
          </w:tcPr>
          <w:p w:rsidR="0083504F" w:rsidRPr="003936F7" w:rsidRDefault="0083504F" w:rsidP="00552716">
            <w:pPr>
              <w:rPr>
                <w:rFonts w:ascii="Arial" w:hAnsi="Arial" w:cs="Arial"/>
                <w:sz w:val="24"/>
                <w:szCs w:val="24"/>
              </w:rPr>
            </w:pPr>
            <w:r w:rsidRPr="003936F7">
              <w:rPr>
                <w:rFonts w:ascii="Arial" w:hAnsi="Arial" w:cs="Arial"/>
                <w:iCs/>
                <w:sz w:val="24"/>
                <w:szCs w:val="24"/>
              </w:rPr>
              <w:t>Volume 48, Issue 4</w:t>
            </w:r>
            <w:r w:rsidRPr="003936F7">
              <w:rPr>
                <w:rFonts w:ascii="Arial" w:hAnsi="Arial" w:cs="Arial"/>
                <w:sz w:val="24"/>
                <w:szCs w:val="24"/>
              </w:rPr>
              <w:t xml:space="preserve">, </w:t>
            </w:r>
            <w:r w:rsidRPr="003936F7">
              <w:rPr>
                <w:rFonts w:ascii="Arial" w:hAnsi="Arial" w:cs="Arial"/>
                <w:iCs/>
                <w:sz w:val="24"/>
                <w:szCs w:val="24"/>
              </w:rPr>
              <w:t>April 2013</w:t>
            </w:r>
            <w:r w:rsidRPr="003936F7">
              <w:rPr>
                <w:rFonts w:ascii="Arial" w:hAnsi="Arial" w:cs="Arial"/>
                <w:sz w:val="24"/>
                <w:szCs w:val="24"/>
              </w:rPr>
              <w:t xml:space="preserve">, </w:t>
            </w:r>
            <w:r w:rsidRPr="003936F7">
              <w:rPr>
                <w:rFonts w:ascii="Arial" w:hAnsi="Arial" w:cs="Arial"/>
                <w:iCs/>
                <w:sz w:val="24"/>
                <w:szCs w:val="24"/>
              </w:rPr>
              <w:t>Pages 1415-1419</w:t>
            </w:r>
          </w:p>
          <w:p w:rsidR="0083504F" w:rsidRDefault="0083504F" w:rsidP="00552716">
            <w:pPr>
              <w:rPr>
                <w:rFonts w:ascii="Arial" w:hAnsi="Arial" w:cs="Arial"/>
                <w:b/>
                <w:sz w:val="24"/>
                <w:szCs w:val="24"/>
              </w:rPr>
            </w:pPr>
          </w:p>
        </w:tc>
      </w:tr>
      <w:tr w:rsidR="0083504F" w:rsidTr="00552716">
        <w:tc>
          <w:tcPr>
            <w:tcW w:w="738" w:type="dxa"/>
          </w:tcPr>
          <w:p w:rsidR="0083504F" w:rsidRPr="004D62EC" w:rsidRDefault="0083504F" w:rsidP="00552716">
            <w:pPr>
              <w:rPr>
                <w:rFonts w:ascii="Arial" w:hAnsi="Arial" w:cs="Arial"/>
                <w:bCs/>
                <w:sz w:val="24"/>
                <w:szCs w:val="24"/>
              </w:rPr>
            </w:pPr>
            <w:r w:rsidRPr="004D62EC">
              <w:rPr>
                <w:rFonts w:ascii="Arial" w:hAnsi="Arial" w:cs="Arial"/>
                <w:bCs/>
                <w:sz w:val="24"/>
                <w:szCs w:val="24"/>
              </w:rPr>
              <w:t>3</w:t>
            </w:r>
          </w:p>
        </w:tc>
        <w:tc>
          <w:tcPr>
            <w:tcW w:w="3092" w:type="dxa"/>
          </w:tcPr>
          <w:p w:rsidR="0083504F" w:rsidRPr="003936F7" w:rsidRDefault="0083504F" w:rsidP="00552716">
            <w:pPr>
              <w:rPr>
                <w:rFonts w:ascii="Arial" w:hAnsi="Arial" w:cs="Arial"/>
                <w:sz w:val="24"/>
                <w:szCs w:val="24"/>
              </w:rPr>
            </w:pPr>
            <w:r w:rsidRPr="003936F7">
              <w:rPr>
                <w:rFonts w:ascii="Arial" w:hAnsi="Arial" w:cs="Arial"/>
                <w:sz w:val="24"/>
                <w:szCs w:val="24"/>
              </w:rPr>
              <w:tab/>
            </w:r>
          </w:p>
          <w:p w:rsidR="0083504F" w:rsidRPr="003936F7" w:rsidRDefault="0083504F" w:rsidP="00552716">
            <w:pPr>
              <w:autoSpaceDE w:val="0"/>
              <w:autoSpaceDN w:val="0"/>
              <w:adjustRightInd w:val="0"/>
              <w:rPr>
                <w:rFonts w:ascii="Arial" w:hAnsi="Arial" w:cs="Arial"/>
                <w:bCs/>
                <w:sz w:val="24"/>
                <w:szCs w:val="24"/>
              </w:rPr>
            </w:pPr>
            <w:r w:rsidRPr="003936F7">
              <w:rPr>
                <w:rStyle w:val="profilebody"/>
                <w:rFonts w:ascii="Arial" w:hAnsi="Arial" w:cs="Arial"/>
                <w:sz w:val="24"/>
                <w:szCs w:val="24"/>
              </w:rPr>
              <w:t xml:space="preserve">Domain size correlated magnetic properties and electrical impedance of </w:t>
            </w:r>
            <w:r w:rsidRPr="003936F7">
              <w:rPr>
                <w:rFonts w:ascii="Arial" w:hAnsi="Arial" w:cs="Arial"/>
                <w:bCs/>
                <w:sz w:val="24"/>
                <w:szCs w:val="24"/>
              </w:rPr>
              <w:t>size</w:t>
            </w:r>
          </w:p>
          <w:p w:rsidR="0083504F" w:rsidRPr="003936F7" w:rsidRDefault="0083504F" w:rsidP="00552716">
            <w:pPr>
              <w:rPr>
                <w:rFonts w:ascii="Arial" w:hAnsi="Arial" w:cs="Arial"/>
                <w:sz w:val="24"/>
                <w:szCs w:val="24"/>
              </w:rPr>
            </w:pPr>
            <w:r w:rsidRPr="003936F7">
              <w:rPr>
                <w:rFonts w:ascii="Arial" w:hAnsi="Arial" w:cs="Arial"/>
                <w:bCs/>
                <w:sz w:val="24"/>
                <w:szCs w:val="24"/>
              </w:rPr>
              <w:t>dependent nickel ferrite nano particles</w:t>
            </w:r>
          </w:p>
        </w:tc>
        <w:tc>
          <w:tcPr>
            <w:tcW w:w="1318" w:type="dxa"/>
          </w:tcPr>
          <w:p w:rsidR="0083504F" w:rsidRPr="003936F7" w:rsidRDefault="0083504F" w:rsidP="00552716">
            <w:pPr>
              <w:ind w:firstLine="720"/>
              <w:rPr>
                <w:rFonts w:ascii="Arial" w:hAnsi="Arial" w:cs="Arial"/>
                <w:sz w:val="24"/>
                <w:szCs w:val="24"/>
              </w:rPr>
            </w:pPr>
            <w:r w:rsidRPr="003936F7">
              <w:rPr>
                <w:rFonts w:ascii="Arial" w:hAnsi="Arial" w:cs="Arial"/>
                <w:sz w:val="24"/>
                <w:szCs w:val="24"/>
              </w:rPr>
              <w:br/>
              <w:t>Ramesh B. Kamble</w:t>
            </w:r>
          </w:p>
        </w:tc>
        <w:tc>
          <w:tcPr>
            <w:tcW w:w="2512" w:type="dxa"/>
          </w:tcPr>
          <w:p w:rsidR="0083504F" w:rsidRPr="003936F7" w:rsidRDefault="0083504F" w:rsidP="00552716">
            <w:pPr>
              <w:rPr>
                <w:rFonts w:ascii="Arial" w:hAnsi="Arial" w:cs="Arial"/>
                <w:sz w:val="24"/>
                <w:szCs w:val="24"/>
              </w:rPr>
            </w:pPr>
          </w:p>
          <w:p w:rsidR="0083504F" w:rsidRPr="003936F7" w:rsidRDefault="0083504F" w:rsidP="00552716">
            <w:pPr>
              <w:rPr>
                <w:rFonts w:ascii="Arial" w:hAnsi="Arial" w:cs="Arial"/>
                <w:color w:val="000000" w:themeColor="text1"/>
                <w:sz w:val="24"/>
                <w:szCs w:val="24"/>
              </w:rPr>
            </w:pPr>
            <w:r w:rsidRPr="003936F7">
              <w:rPr>
                <w:rFonts w:ascii="Arial" w:hAnsi="Arial" w:cs="Arial"/>
                <w:color w:val="000000" w:themeColor="text1"/>
                <w:sz w:val="24"/>
                <w:szCs w:val="24"/>
              </w:rPr>
              <w:t>AIP Advances</w:t>
            </w:r>
          </w:p>
          <w:p w:rsidR="0083504F" w:rsidRPr="003936F7" w:rsidRDefault="0083504F" w:rsidP="00552716">
            <w:pPr>
              <w:rPr>
                <w:rFonts w:ascii="Arial" w:hAnsi="Arial" w:cs="Arial"/>
                <w:sz w:val="24"/>
                <w:szCs w:val="24"/>
              </w:rPr>
            </w:pPr>
          </w:p>
        </w:tc>
        <w:tc>
          <w:tcPr>
            <w:tcW w:w="1916" w:type="dxa"/>
          </w:tcPr>
          <w:p w:rsidR="0083504F" w:rsidRPr="003936F7" w:rsidRDefault="0083504F" w:rsidP="00552716">
            <w:pPr>
              <w:rPr>
                <w:rFonts w:ascii="Arial" w:hAnsi="Arial" w:cs="Arial"/>
                <w:sz w:val="24"/>
                <w:szCs w:val="24"/>
              </w:rPr>
            </w:pPr>
          </w:p>
          <w:p w:rsidR="0083504F" w:rsidRPr="003936F7" w:rsidRDefault="0083504F" w:rsidP="00552716">
            <w:pPr>
              <w:rPr>
                <w:rFonts w:ascii="Arial" w:hAnsi="Arial" w:cs="Arial"/>
                <w:color w:val="000000" w:themeColor="text1"/>
                <w:sz w:val="24"/>
                <w:szCs w:val="24"/>
              </w:rPr>
            </w:pPr>
            <w:r w:rsidRPr="003936F7">
              <w:rPr>
                <w:rFonts w:ascii="Arial" w:hAnsi="Arial" w:cs="Arial"/>
                <w:bCs/>
                <w:color w:val="000000" w:themeColor="text1"/>
                <w:sz w:val="24"/>
                <w:szCs w:val="24"/>
              </w:rPr>
              <w:t>Volume 5</w:t>
            </w:r>
            <w:r w:rsidRPr="003936F7">
              <w:rPr>
                <w:rFonts w:ascii="Arial" w:hAnsi="Arial" w:cs="Arial"/>
                <w:color w:val="000000" w:themeColor="text1"/>
                <w:sz w:val="24"/>
                <w:szCs w:val="24"/>
              </w:rPr>
              <w:t xml:space="preserve">, Issue 1 017119 (2015) </w:t>
            </w:r>
          </w:p>
          <w:p w:rsidR="0083504F" w:rsidRPr="003936F7" w:rsidRDefault="0083504F" w:rsidP="00552716">
            <w:pPr>
              <w:jc w:val="center"/>
              <w:rPr>
                <w:rFonts w:ascii="Arial" w:hAnsi="Arial" w:cs="Arial"/>
                <w:sz w:val="24"/>
                <w:szCs w:val="24"/>
              </w:rPr>
            </w:pPr>
          </w:p>
        </w:tc>
      </w:tr>
    </w:tbl>
    <w:p w:rsidR="0083504F" w:rsidRDefault="0083504F" w:rsidP="0083504F">
      <w:pPr>
        <w:rPr>
          <w:rFonts w:ascii="Arial" w:hAnsi="Arial" w:cs="Arial"/>
          <w:b/>
          <w:sz w:val="24"/>
          <w:szCs w:val="24"/>
        </w:rPr>
      </w:pPr>
    </w:p>
    <w:p w:rsidR="0083504F" w:rsidRPr="004D62EC" w:rsidRDefault="0083504F" w:rsidP="0083504F">
      <w:pPr>
        <w:pStyle w:val="ListParagraph"/>
        <w:numPr>
          <w:ilvl w:val="0"/>
          <w:numId w:val="118"/>
        </w:numPr>
        <w:rPr>
          <w:rFonts w:ascii="Arial" w:hAnsi="Arial" w:cs="Arial"/>
          <w:b/>
          <w:sz w:val="24"/>
          <w:szCs w:val="24"/>
        </w:rPr>
      </w:pPr>
      <w:r w:rsidRPr="004D62EC">
        <w:rPr>
          <w:rFonts w:ascii="Arial" w:hAnsi="Arial" w:cs="Arial"/>
          <w:b/>
          <w:sz w:val="24"/>
          <w:szCs w:val="24"/>
        </w:rPr>
        <w:t>Paper Presented in conferences/seminars/ workshops/Symposia.</w:t>
      </w:r>
    </w:p>
    <w:tbl>
      <w:tblPr>
        <w:tblStyle w:val="TableGrid"/>
        <w:tblW w:w="9621" w:type="dxa"/>
        <w:tblLook w:val="04A0"/>
      </w:tblPr>
      <w:tblGrid>
        <w:gridCol w:w="623"/>
        <w:gridCol w:w="1657"/>
        <w:gridCol w:w="1477"/>
        <w:gridCol w:w="2118"/>
        <w:gridCol w:w="2001"/>
        <w:gridCol w:w="1745"/>
      </w:tblGrid>
      <w:tr w:rsidR="0083504F" w:rsidRPr="003936F7" w:rsidTr="00552716">
        <w:trPr>
          <w:trHeight w:val="1223"/>
        </w:trPr>
        <w:tc>
          <w:tcPr>
            <w:tcW w:w="627" w:type="dxa"/>
            <w:shd w:val="clear" w:color="auto" w:fill="D9D9D9" w:themeFill="background1" w:themeFillShade="D9"/>
            <w:vAlign w:val="center"/>
          </w:tcPr>
          <w:p w:rsidR="0083504F" w:rsidRPr="003936F7" w:rsidRDefault="0083504F" w:rsidP="00552716">
            <w:pPr>
              <w:rPr>
                <w:rFonts w:ascii="Arial" w:hAnsi="Arial" w:cs="Arial"/>
                <w:b/>
                <w:bCs/>
                <w:sz w:val="24"/>
                <w:szCs w:val="24"/>
              </w:rPr>
            </w:pPr>
            <w:r w:rsidRPr="003936F7">
              <w:rPr>
                <w:rFonts w:ascii="Arial" w:hAnsi="Arial" w:cs="Arial"/>
                <w:b/>
                <w:bCs/>
                <w:sz w:val="24"/>
                <w:szCs w:val="24"/>
              </w:rPr>
              <w:br w:type="page"/>
              <w:t>Sr.</w:t>
            </w:r>
          </w:p>
          <w:p w:rsidR="0083504F" w:rsidRPr="003936F7" w:rsidRDefault="0083504F" w:rsidP="00552716">
            <w:pPr>
              <w:rPr>
                <w:rFonts w:ascii="Arial" w:hAnsi="Arial" w:cs="Arial"/>
                <w:b/>
                <w:bCs/>
                <w:sz w:val="24"/>
                <w:szCs w:val="24"/>
              </w:rPr>
            </w:pPr>
            <w:r w:rsidRPr="003936F7">
              <w:rPr>
                <w:rFonts w:ascii="Arial" w:hAnsi="Arial" w:cs="Arial"/>
                <w:b/>
                <w:bCs/>
                <w:sz w:val="24"/>
                <w:szCs w:val="24"/>
              </w:rPr>
              <w:t>No</w:t>
            </w:r>
          </w:p>
        </w:tc>
        <w:tc>
          <w:tcPr>
            <w:tcW w:w="1626" w:type="dxa"/>
            <w:shd w:val="clear" w:color="auto" w:fill="D9D9D9" w:themeFill="background1" w:themeFillShade="D9"/>
            <w:vAlign w:val="center"/>
          </w:tcPr>
          <w:p w:rsidR="0083504F" w:rsidRPr="003936F7" w:rsidRDefault="0083504F" w:rsidP="00552716">
            <w:pPr>
              <w:rPr>
                <w:rFonts w:ascii="Arial" w:hAnsi="Arial" w:cs="Arial"/>
                <w:b/>
                <w:bCs/>
                <w:sz w:val="24"/>
                <w:szCs w:val="24"/>
              </w:rPr>
            </w:pPr>
            <w:r w:rsidRPr="003936F7">
              <w:rPr>
                <w:rFonts w:ascii="Arial" w:hAnsi="Arial" w:cs="Arial"/>
                <w:b/>
                <w:bCs/>
                <w:sz w:val="24"/>
                <w:szCs w:val="24"/>
              </w:rPr>
              <w:t>Title of the Paper</w:t>
            </w:r>
          </w:p>
        </w:tc>
        <w:tc>
          <w:tcPr>
            <w:tcW w:w="1477" w:type="dxa"/>
            <w:shd w:val="clear" w:color="auto" w:fill="D9D9D9" w:themeFill="background1" w:themeFillShade="D9"/>
            <w:vAlign w:val="center"/>
          </w:tcPr>
          <w:p w:rsidR="0083504F" w:rsidRPr="003936F7" w:rsidRDefault="0083504F" w:rsidP="00552716">
            <w:pPr>
              <w:rPr>
                <w:rFonts w:ascii="Arial" w:hAnsi="Arial" w:cs="Arial"/>
                <w:b/>
                <w:bCs/>
                <w:sz w:val="24"/>
                <w:szCs w:val="24"/>
              </w:rPr>
            </w:pPr>
            <w:r w:rsidRPr="003936F7">
              <w:rPr>
                <w:rFonts w:ascii="Arial" w:hAnsi="Arial" w:cs="Arial"/>
                <w:b/>
                <w:bCs/>
                <w:sz w:val="24"/>
                <w:szCs w:val="24"/>
              </w:rPr>
              <w:t>Authors</w:t>
            </w:r>
          </w:p>
        </w:tc>
        <w:tc>
          <w:tcPr>
            <w:tcW w:w="2127" w:type="dxa"/>
            <w:tcBorders>
              <w:bottom w:val="single" w:sz="4" w:space="0" w:color="000000" w:themeColor="text1"/>
            </w:tcBorders>
            <w:shd w:val="clear" w:color="auto" w:fill="D9D9D9" w:themeFill="background1" w:themeFillShade="D9"/>
            <w:vAlign w:val="center"/>
          </w:tcPr>
          <w:p w:rsidR="0083504F" w:rsidRPr="003936F7" w:rsidRDefault="0083504F" w:rsidP="00552716">
            <w:pPr>
              <w:rPr>
                <w:rFonts w:ascii="Arial" w:hAnsi="Arial" w:cs="Arial"/>
                <w:b/>
                <w:bCs/>
                <w:iCs/>
                <w:sz w:val="24"/>
                <w:szCs w:val="24"/>
              </w:rPr>
            </w:pPr>
            <w:r w:rsidRPr="003936F7">
              <w:rPr>
                <w:rFonts w:ascii="Arial" w:hAnsi="Arial" w:cs="Arial"/>
                <w:b/>
                <w:bCs/>
                <w:iCs/>
                <w:sz w:val="24"/>
                <w:szCs w:val="24"/>
              </w:rPr>
              <w:t>Name of the conference/ Seminar</w:t>
            </w:r>
          </w:p>
        </w:tc>
        <w:tc>
          <w:tcPr>
            <w:tcW w:w="2019" w:type="dxa"/>
            <w:shd w:val="clear" w:color="auto" w:fill="D9D9D9" w:themeFill="background1" w:themeFillShade="D9"/>
            <w:vAlign w:val="center"/>
          </w:tcPr>
          <w:p w:rsidR="0083504F" w:rsidRPr="003936F7" w:rsidRDefault="0083504F" w:rsidP="00552716">
            <w:pPr>
              <w:jc w:val="center"/>
              <w:rPr>
                <w:rFonts w:ascii="Arial" w:hAnsi="Arial" w:cs="Arial"/>
                <w:b/>
                <w:bCs/>
                <w:iCs/>
                <w:sz w:val="24"/>
                <w:szCs w:val="24"/>
              </w:rPr>
            </w:pPr>
            <w:r w:rsidRPr="003936F7">
              <w:rPr>
                <w:rFonts w:ascii="Arial" w:hAnsi="Arial" w:cs="Arial"/>
                <w:b/>
                <w:bCs/>
                <w:sz w:val="24"/>
                <w:szCs w:val="24"/>
              </w:rPr>
              <w:t xml:space="preserve">Other </w:t>
            </w:r>
            <w:r w:rsidRPr="003936F7">
              <w:rPr>
                <w:rFonts w:ascii="Arial" w:hAnsi="Arial" w:cs="Arial"/>
                <w:b/>
                <w:bCs/>
                <w:iCs/>
                <w:sz w:val="24"/>
                <w:szCs w:val="24"/>
              </w:rPr>
              <w:t>Publication Details</w:t>
            </w:r>
          </w:p>
          <w:p w:rsidR="0083504F" w:rsidRPr="003936F7" w:rsidRDefault="0083504F" w:rsidP="00552716">
            <w:pPr>
              <w:jc w:val="center"/>
              <w:rPr>
                <w:rFonts w:ascii="Arial" w:hAnsi="Arial" w:cs="Arial"/>
                <w:b/>
                <w:bCs/>
                <w:sz w:val="24"/>
                <w:szCs w:val="24"/>
              </w:rPr>
            </w:pPr>
            <w:r w:rsidRPr="003936F7">
              <w:rPr>
                <w:rFonts w:ascii="Arial" w:hAnsi="Arial" w:cs="Arial"/>
                <w:b/>
                <w:bCs/>
                <w:sz w:val="24"/>
                <w:szCs w:val="24"/>
              </w:rPr>
              <w:t>(Date/ Volume etc)</w:t>
            </w:r>
          </w:p>
        </w:tc>
        <w:tc>
          <w:tcPr>
            <w:tcW w:w="1745" w:type="dxa"/>
            <w:shd w:val="clear" w:color="auto" w:fill="D9D9D9" w:themeFill="background1" w:themeFillShade="D9"/>
          </w:tcPr>
          <w:p w:rsidR="0083504F" w:rsidRPr="003936F7" w:rsidRDefault="0083504F" w:rsidP="00552716">
            <w:pPr>
              <w:rPr>
                <w:rFonts w:ascii="Arial" w:hAnsi="Arial" w:cs="Arial"/>
                <w:b/>
                <w:bCs/>
                <w:sz w:val="24"/>
                <w:szCs w:val="24"/>
              </w:rPr>
            </w:pPr>
            <w:r w:rsidRPr="003936F7">
              <w:rPr>
                <w:rFonts w:ascii="Arial" w:hAnsi="Arial" w:cs="Arial"/>
                <w:b/>
                <w:bCs/>
                <w:sz w:val="24"/>
                <w:szCs w:val="24"/>
              </w:rPr>
              <w:t xml:space="preserve">          Type</w:t>
            </w:r>
          </w:p>
          <w:p w:rsidR="0083504F" w:rsidRPr="003936F7" w:rsidRDefault="0083504F" w:rsidP="00552716">
            <w:pPr>
              <w:jc w:val="center"/>
              <w:rPr>
                <w:rFonts w:ascii="Arial" w:hAnsi="Arial" w:cs="Arial"/>
                <w:b/>
                <w:bCs/>
                <w:sz w:val="24"/>
                <w:szCs w:val="24"/>
              </w:rPr>
            </w:pPr>
            <w:r w:rsidRPr="003936F7">
              <w:rPr>
                <w:rFonts w:ascii="Arial" w:hAnsi="Arial" w:cs="Arial"/>
                <w:b/>
                <w:bCs/>
                <w:sz w:val="24"/>
                <w:szCs w:val="24"/>
              </w:rPr>
              <w:t>(National/ International)</w:t>
            </w:r>
          </w:p>
        </w:tc>
      </w:tr>
      <w:tr w:rsidR="0083504F" w:rsidRPr="003936F7" w:rsidTr="00552716">
        <w:trPr>
          <w:trHeight w:val="3230"/>
        </w:trPr>
        <w:tc>
          <w:tcPr>
            <w:tcW w:w="627" w:type="dxa"/>
            <w:vAlign w:val="center"/>
          </w:tcPr>
          <w:p w:rsidR="0083504F" w:rsidRPr="003936F7" w:rsidRDefault="0083504F" w:rsidP="00552716">
            <w:pPr>
              <w:rPr>
                <w:rFonts w:ascii="Arial" w:hAnsi="Arial" w:cs="Arial"/>
                <w:bCs/>
                <w:sz w:val="24"/>
                <w:szCs w:val="24"/>
              </w:rPr>
            </w:pPr>
            <w:r w:rsidRPr="003936F7">
              <w:rPr>
                <w:rFonts w:ascii="Arial" w:hAnsi="Arial" w:cs="Arial"/>
                <w:bCs/>
                <w:sz w:val="24"/>
                <w:szCs w:val="24"/>
              </w:rPr>
              <w:t>1</w:t>
            </w:r>
          </w:p>
        </w:tc>
        <w:tc>
          <w:tcPr>
            <w:tcW w:w="1626" w:type="dxa"/>
          </w:tcPr>
          <w:p w:rsidR="0083504F" w:rsidRPr="003936F7" w:rsidRDefault="0083504F" w:rsidP="00552716">
            <w:pPr>
              <w:rPr>
                <w:rFonts w:ascii="Arial" w:hAnsi="Arial" w:cs="Arial"/>
                <w:sz w:val="24"/>
                <w:szCs w:val="24"/>
              </w:rPr>
            </w:pPr>
          </w:p>
          <w:p w:rsidR="0083504F" w:rsidRPr="00E702F3" w:rsidRDefault="0083504F" w:rsidP="00552716">
            <w:pPr>
              <w:rPr>
                <w:rFonts w:ascii="Arial" w:hAnsi="Arial" w:cs="Arial"/>
                <w:sz w:val="24"/>
                <w:szCs w:val="24"/>
              </w:rPr>
            </w:pPr>
            <w:r w:rsidRPr="003936F7">
              <w:rPr>
                <w:rFonts w:ascii="Arial" w:hAnsi="Arial" w:cs="Arial"/>
                <w:color w:val="000000"/>
                <w:sz w:val="24"/>
                <w:szCs w:val="24"/>
                <w:shd w:val="clear" w:color="auto" w:fill="FFFFFF"/>
              </w:rPr>
              <w:t>Influence of the concentration of citric acid on growth and properties of CuInTe</w:t>
            </w:r>
            <w:r w:rsidRPr="003936F7">
              <w:rPr>
                <w:rFonts w:ascii="Arial" w:hAnsi="Arial" w:cs="Arial"/>
                <w:color w:val="000000"/>
                <w:sz w:val="24"/>
                <w:szCs w:val="24"/>
                <w:shd w:val="clear" w:color="auto" w:fill="FFFFFF"/>
                <w:vertAlign w:val="subscript"/>
              </w:rPr>
              <w:t>2</w:t>
            </w:r>
            <w:r w:rsidRPr="003936F7">
              <w:rPr>
                <w:rFonts w:ascii="Arial" w:hAnsi="Arial" w:cs="Arial"/>
                <w:color w:val="000000"/>
                <w:sz w:val="24"/>
                <w:szCs w:val="24"/>
                <w:shd w:val="clear" w:color="auto" w:fill="FFFFFF"/>
              </w:rPr>
              <w:t xml:space="preserve"> thin films</w:t>
            </w:r>
          </w:p>
        </w:tc>
        <w:tc>
          <w:tcPr>
            <w:tcW w:w="1477" w:type="dxa"/>
          </w:tcPr>
          <w:p w:rsidR="0083504F" w:rsidRPr="003936F7" w:rsidRDefault="0083504F" w:rsidP="00552716">
            <w:pPr>
              <w:rPr>
                <w:rFonts w:ascii="Arial" w:hAnsi="Arial" w:cs="Arial"/>
                <w:bCs/>
                <w:sz w:val="24"/>
                <w:szCs w:val="24"/>
              </w:rPr>
            </w:pPr>
          </w:p>
          <w:p w:rsidR="0083504F" w:rsidRPr="003936F7" w:rsidRDefault="0083504F" w:rsidP="00552716">
            <w:pPr>
              <w:rPr>
                <w:rFonts w:ascii="Arial" w:hAnsi="Arial" w:cs="Arial"/>
                <w:bCs/>
                <w:sz w:val="24"/>
                <w:szCs w:val="24"/>
              </w:rPr>
            </w:pPr>
          </w:p>
          <w:p w:rsidR="0083504F" w:rsidRPr="003936F7" w:rsidRDefault="0083504F" w:rsidP="00552716">
            <w:pPr>
              <w:rPr>
                <w:rFonts w:ascii="Arial" w:hAnsi="Arial" w:cs="Arial"/>
                <w:bCs/>
                <w:sz w:val="24"/>
                <w:szCs w:val="24"/>
              </w:rPr>
            </w:pPr>
          </w:p>
          <w:p w:rsidR="0083504F" w:rsidRPr="003936F7" w:rsidRDefault="0083504F" w:rsidP="00552716">
            <w:pPr>
              <w:rPr>
                <w:rFonts w:ascii="Arial" w:hAnsi="Arial" w:cs="Arial"/>
                <w:bCs/>
                <w:sz w:val="24"/>
                <w:szCs w:val="24"/>
              </w:rPr>
            </w:pPr>
          </w:p>
          <w:p w:rsidR="0083504F" w:rsidRPr="003936F7" w:rsidRDefault="0083504F" w:rsidP="00552716">
            <w:pPr>
              <w:rPr>
                <w:rFonts w:ascii="Arial" w:hAnsi="Arial" w:cs="Arial"/>
                <w:bCs/>
                <w:sz w:val="24"/>
                <w:szCs w:val="24"/>
              </w:rPr>
            </w:pPr>
            <w:r w:rsidRPr="003936F7">
              <w:rPr>
                <w:rFonts w:ascii="Arial" w:hAnsi="Arial" w:cs="Arial"/>
                <w:bCs/>
                <w:sz w:val="24"/>
                <w:szCs w:val="24"/>
              </w:rPr>
              <w:t>Neelima A Patil and N.B.Chaure</w:t>
            </w:r>
          </w:p>
        </w:tc>
        <w:tc>
          <w:tcPr>
            <w:tcW w:w="2127" w:type="dxa"/>
            <w:tcBorders>
              <w:bottom w:val="single" w:sz="4" w:space="0" w:color="auto"/>
            </w:tcBorders>
          </w:tcPr>
          <w:p w:rsidR="0083504F" w:rsidRPr="003936F7" w:rsidRDefault="0083504F" w:rsidP="00552716">
            <w:pPr>
              <w:jc w:val="center"/>
              <w:rPr>
                <w:rFonts w:ascii="Arial" w:hAnsi="Arial" w:cs="Arial"/>
                <w:sz w:val="24"/>
                <w:szCs w:val="24"/>
              </w:rPr>
            </w:pPr>
          </w:p>
          <w:p w:rsidR="0083504F" w:rsidRPr="003936F7" w:rsidRDefault="0083504F" w:rsidP="00552716">
            <w:pPr>
              <w:jc w:val="center"/>
              <w:rPr>
                <w:rFonts w:ascii="Arial" w:hAnsi="Arial" w:cs="Arial"/>
                <w:color w:val="000000"/>
                <w:sz w:val="24"/>
                <w:szCs w:val="24"/>
                <w:shd w:val="clear" w:color="auto" w:fill="FFFFFF"/>
              </w:rPr>
            </w:pPr>
          </w:p>
          <w:p w:rsidR="0083504F" w:rsidRPr="003936F7" w:rsidRDefault="0083504F" w:rsidP="00552716">
            <w:pPr>
              <w:jc w:val="center"/>
              <w:rPr>
                <w:rFonts w:ascii="Arial" w:hAnsi="Arial" w:cs="Arial"/>
                <w:color w:val="000000"/>
                <w:sz w:val="24"/>
                <w:szCs w:val="24"/>
                <w:shd w:val="clear" w:color="auto" w:fill="FFFFFF"/>
              </w:rPr>
            </w:pPr>
          </w:p>
          <w:p w:rsidR="0083504F" w:rsidRPr="003936F7" w:rsidRDefault="0083504F" w:rsidP="00552716">
            <w:pPr>
              <w:jc w:val="center"/>
              <w:rPr>
                <w:rFonts w:ascii="Arial" w:hAnsi="Arial" w:cs="Arial"/>
                <w:sz w:val="24"/>
                <w:szCs w:val="24"/>
              </w:rPr>
            </w:pPr>
            <w:r w:rsidRPr="003936F7">
              <w:rPr>
                <w:rFonts w:ascii="Arial" w:hAnsi="Arial" w:cs="Arial"/>
                <w:color w:val="000000"/>
                <w:sz w:val="24"/>
                <w:szCs w:val="24"/>
                <w:shd w:val="clear" w:color="auto" w:fill="FFFFFF"/>
              </w:rPr>
              <w:t>International Conference on Electrochemical Science and Technology, ICONEST – 2014</w:t>
            </w:r>
          </w:p>
          <w:p w:rsidR="0083504F" w:rsidRPr="003936F7" w:rsidRDefault="0083504F" w:rsidP="00552716">
            <w:pPr>
              <w:jc w:val="center"/>
              <w:rPr>
                <w:rFonts w:ascii="Arial" w:hAnsi="Arial" w:cs="Arial"/>
                <w:sz w:val="24"/>
                <w:szCs w:val="24"/>
              </w:rPr>
            </w:pPr>
          </w:p>
          <w:p w:rsidR="0083504F" w:rsidRPr="003936F7" w:rsidRDefault="0083504F" w:rsidP="00552716">
            <w:pPr>
              <w:jc w:val="center"/>
              <w:rPr>
                <w:rFonts w:ascii="Arial" w:hAnsi="Arial" w:cs="Arial"/>
                <w:sz w:val="24"/>
                <w:szCs w:val="24"/>
              </w:rPr>
            </w:pPr>
          </w:p>
          <w:p w:rsidR="0083504F" w:rsidRPr="003936F7" w:rsidRDefault="0083504F" w:rsidP="00552716">
            <w:pPr>
              <w:jc w:val="center"/>
              <w:rPr>
                <w:rFonts w:ascii="Arial" w:hAnsi="Arial" w:cs="Arial"/>
                <w:bCs/>
                <w:sz w:val="24"/>
                <w:szCs w:val="24"/>
              </w:rPr>
            </w:pPr>
          </w:p>
        </w:tc>
        <w:tc>
          <w:tcPr>
            <w:tcW w:w="2019" w:type="dxa"/>
          </w:tcPr>
          <w:p w:rsidR="0083504F" w:rsidRPr="003936F7" w:rsidRDefault="0083504F" w:rsidP="00552716">
            <w:pPr>
              <w:jc w:val="center"/>
              <w:rPr>
                <w:rFonts w:ascii="Arial" w:hAnsi="Arial" w:cs="Arial"/>
                <w:bCs/>
                <w:sz w:val="24"/>
                <w:szCs w:val="24"/>
              </w:rPr>
            </w:pPr>
          </w:p>
          <w:p w:rsidR="0083504F" w:rsidRPr="003936F7" w:rsidRDefault="0083504F" w:rsidP="00552716">
            <w:pPr>
              <w:jc w:val="center"/>
              <w:rPr>
                <w:rFonts w:ascii="Arial" w:hAnsi="Arial" w:cs="Arial"/>
                <w:bCs/>
                <w:sz w:val="24"/>
                <w:szCs w:val="24"/>
              </w:rPr>
            </w:pPr>
          </w:p>
          <w:p w:rsidR="0083504F" w:rsidRPr="003936F7" w:rsidRDefault="0083504F" w:rsidP="00552716">
            <w:pPr>
              <w:jc w:val="center"/>
              <w:rPr>
                <w:rFonts w:ascii="Arial" w:hAnsi="Arial" w:cs="Arial"/>
                <w:bCs/>
                <w:sz w:val="24"/>
                <w:szCs w:val="24"/>
              </w:rPr>
            </w:pPr>
          </w:p>
          <w:p w:rsidR="0083504F" w:rsidRPr="003936F7" w:rsidRDefault="0083504F" w:rsidP="00552716">
            <w:pPr>
              <w:jc w:val="center"/>
              <w:rPr>
                <w:rFonts w:ascii="Arial" w:hAnsi="Arial" w:cs="Arial"/>
                <w:bCs/>
                <w:sz w:val="24"/>
                <w:szCs w:val="24"/>
              </w:rPr>
            </w:pPr>
            <w:r w:rsidRPr="003936F7">
              <w:rPr>
                <w:rFonts w:ascii="Arial" w:hAnsi="Arial" w:cs="Arial"/>
                <w:bCs/>
                <w:sz w:val="24"/>
                <w:szCs w:val="24"/>
              </w:rPr>
              <w:t>Oral Presentation</w:t>
            </w:r>
          </w:p>
        </w:tc>
        <w:tc>
          <w:tcPr>
            <w:tcW w:w="1745" w:type="dxa"/>
          </w:tcPr>
          <w:p w:rsidR="0083504F" w:rsidRPr="003936F7" w:rsidRDefault="0083504F" w:rsidP="00552716">
            <w:pPr>
              <w:jc w:val="center"/>
              <w:rPr>
                <w:rFonts w:ascii="Arial" w:hAnsi="Arial" w:cs="Arial"/>
                <w:bCs/>
                <w:sz w:val="24"/>
                <w:szCs w:val="24"/>
              </w:rPr>
            </w:pPr>
          </w:p>
          <w:p w:rsidR="0083504F" w:rsidRPr="003936F7" w:rsidRDefault="0083504F" w:rsidP="00552716">
            <w:pPr>
              <w:jc w:val="center"/>
              <w:rPr>
                <w:rFonts w:ascii="Arial" w:hAnsi="Arial" w:cs="Arial"/>
                <w:bCs/>
                <w:sz w:val="24"/>
                <w:szCs w:val="24"/>
              </w:rPr>
            </w:pPr>
          </w:p>
          <w:p w:rsidR="0083504F" w:rsidRPr="003936F7" w:rsidRDefault="0083504F" w:rsidP="00552716">
            <w:pPr>
              <w:jc w:val="center"/>
              <w:rPr>
                <w:rFonts w:ascii="Arial" w:hAnsi="Arial" w:cs="Arial"/>
                <w:bCs/>
                <w:sz w:val="24"/>
                <w:szCs w:val="24"/>
              </w:rPr>
            </w:pPr>
          </w:p>
          <w:p w:rsidR="0083504F" w:rsidRPr="003936F7" w:rsidRDefault="0083504F" w:rsidP="00552716">
            <w:pPr>
              <w:jc w:val="center"/>
              <w:rPr>
                <w:rFonts w:ascii="Arial" w:hAnsi="Arial" w:cs="Arial"/>
                <w:bCs/>
                <w:sz w:val="24"/>
                <w:szCs w:val="24"/>
              </w:rPr>
            </w:pPr>
          </w:p>
          <w:p w:rsidR="0083504F" w:rsidRPr="003936F7" w:rsidRDefault="0083504F" w:rsidP="00552716">
            <w:pPr>
              <w:jc w:val="center"/>
              <w:rPr>
                <w:rFonts w:ascii="Arial" w:hAnsi="Arial" w:cs="Arial"/>
                <w:bCs/>
                <w:sz w:val="24"/>
                <w:szCs w:val="24"/>
              </w:rPr>
            </w:pPr>
            <w:r w:rsidRPr="003936F7">
              <w:rPr>
                <w:rFonts w:ascii="Arial" w:hAnsi="Arial" w:cs="Arial"/>
                <w:bCs/>
                <w:sz w:val="24"/>
                <w:szCs w:val="24"/>
              </w:rPr>
              <w:t>International Conference</w:t>
            </w:r>
          </w:p>
        </w:tc>
      </w:tr>
    </w:tbl>
    <w:p w:rsidR="0083504F" w:rsidRDefault="0083504F" w:rsidP="0083504F">
      <w:pPr>
        <w:pStyle w:val="ListParagraph"/>
        <w:ind w:left="1080"/>
        <w:rPr>
          <w:rFonts w:ascii="Arial" w:hAnsi="Arial" w:cs="Arial"/>
          <w:b/>
          <w:sz w:val="24"/>
          <w:szCs w:val="24"/>
        </w:rPr>
      </w:pPr>
    </w:p>
    <w:p w:rsidR="0083504F" w:rsidRDefault="0083504F" w:rsidP="0083504F">
      <w:pPr>
        <w:pStyle w:val="ListParagraph"/>
        <w:ind w:left="1080"/>
        <w:rPr>
          <w:rFonts w:ascii="Arial" w:hAnsi="Arial" w:cs="Arial"/>
          <w:b/>
          <w:sz w:val="24"/>
          <w:szCs w:val="24"/>
        </w:rPr>
      </w:pPr>
    </w:p>
    <w:p w:rsidR="0083504F" w:rsidRPr="003936F7" w:rsidRDefault="0083504F" w:rsidP="0083504F">
      <w:pPr>
        <w:pStyle w:val="ListParagraph"/>
        <w:numPr>
          <w:ilvl w:val="0"/>
          <w:numId w:val="116"/>
        </w:numPr>
        <w:rPr>
          <w:rFonts w:ascii="Arial" w:hAnsi="Arial" w:cs="Arial"/>
          <w:b/>
          <w:sz w:val="28"/>
          <w:szCs w:val="28"/>
        </w:rPr>
      </w:pPr>
      <w:r>
        <w:rPr>
          <w:rFonts w:ascii="Arial" w:hAnsi="Arial" w:cs="Arial"/>
          <w:b/>
          <w:sz w:val="28"/>
          <w:szCs w:val="28"/>
        </w:rPr>
        <w:t xml:space="preserve">    </w:t>
      </w:r>
      <w:r w:rsidRPr="003936F7">
        <w:rPr>
          <w:rFonts w:ascii="Arial" w:hAnsi="Arial" w:cs="Arial"/>
          <w:b/>
          <w:sz w:val="28"/>
          <w:szCs w:val="28"/>
        </w:rPr>
        <w:t xml:space="preserve">SEMINARS /  WORKSHOPS /  CONFERENCE / TRAINING PROGRAMS / LECTURES / EVENTS </w:t>
      </w:r>
    </w:p>
    <w:p w:rsidR="0083504F" w:rsidRPr="003936F7" w:rsidRDefault="0083504F" w:rsidP="0083504F">
      <w:pPr>
        <w:pStyle w:val="ListParagraph"/>
        <w:numPr>
          <w:ilvl w:val="0"/>
          <w:numId w:val="119"/>
        </w:numPr>
        <w:rPr>
          <w:rFonts w:ascii="Arial" w:hAnsi="Arial" w:cs="Arial"/>
          <w:b/>
          <w:sz w:val="24"/>
          <w:szCs w:val="24"/>
        </w:rPr>
      </w:pPr>
      <w:r w:rsidRPr="003936F7">
        <w:rPr>
          <w:rFonts w:ascii="Arial" w:hAnsi="Arial" w:cs="Arial"/>
          <w:b/>
          <w:sz w:val="24"/>
          <w:szCs w:val="24"/>
        </w:rPr>
        <w:t xml:space="preserve">Details of the Workshop/ Seminar/ Conference/ Event organized by the dept.   </w:t>
      </w:r>
    </w:p>
    <w:tbl>
      <w:tblPr>
        <w:tblStyle w:val="TableGrid"/>
        <w:tblW w:w="10359" w:type="dxa"/>
        <w:jc w:val="center"/>
        <w:tblInd w:w="-342" w:type="dxa"/>
        <w:tblLayout w:type="fixed"/>
        <w:tblLook w:val="04A0"/>
      </w:tblPr>
      <w:tblGrid>
        <w:gridCol w:w="500"/>
        <w:gridCol w:w="1890"/>
        <w:gridCol w:w="1260"/>
        <w:gridCol w:w="1440"/>
        <w:gridCol w:w="1620"/>
        <w:gridCol w:w="1440"/>
        <w:gridCol w:w="1080"/>
        <w:gridCol w:w="1129"/>
      </w:tblGrid>
      <w:tr w:rsidR="0083504F" w:rsidRPr="003936F7" w:rsidTr="00552716">
        <w:trPr>
          <w:trHeight w:val="1076"/>
          <w:jc w:val="center"/>
        </w:trPr>
        <w:tc>
          <w:tcPr>
            <w:tcW w:w="50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br w:type="page"/>
              <w:t>Sr.</w:t>
            </w:r>
          </w:p>
          <w:p w:rsidR="0083504F" w:rsidRPr="003936F7" w:rsidRDefault="0083504F" w:rsidP="00552716">
            <w:pPr>
              <w:rPr>
                <w:rFonts w:ascii="Arial" w:hAnsi="Arial" w:cs="Arial"/>
                <w:b/>
                <w:sz w:val="24"/>
                <w:szCs w:val="24"/>
              </w:rPr>
            </w:pPr>
            <w:r w:rsidRPr="003936F7">
              <w:rPr>
                <w:rFonts w:ascii="Arial" w:hAnsi="Arial" w:cs="Arial"/>
                <w:b/>
                <w:sz w:val="24"/>
                <w:szCs w:val="24"/>
              </w:rPr>
              <w:t>No</w:t>
            </w:r>
          </w:p>
        </w:tc>
        <w:tc>
          <w:tcPr>
            <w:tcW w:w="189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Name of the workshop/ seminar</w:t>
            </w:r>
          </w:p>
        </w:tc>
        <w:tc>
          <w:tcPr>
            <w:tcW w:w="126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Date</w:t>
            </w:r>
          </w:p>
          <w:p w:rsidR="0083504F" w:rsidRPr="003936F7" w:rsidRDefault="0083504F" w:rsidP="00552716">
            <w:pPr>
              <w:rPr>
                <w:rFonts w:ascii="Arial" w:hAnsi="Arial" w:cs="Arial"/>
                <w:b/>
                <w:sz w:val="24"/>
                <w:szCs w:val="24"/>
              </w:rPr>
            </w:pPr>
            <w:r w:rsidRPr="003936F7">
              <w:rPr>
                <w:rFonts w:ascii="Arial" w:hAnsi="Arial" w:cs="Arial"/>
                <w:b/>
                <w:sz w:val="24"/>
                <w:szCs w:val="24"/>
              </w:rPr>
              <w:t>DD/MM/YYYY</w:t>
            </w:r>
          </w:p>
        </w:tc>
        <w:tc>
          <w:tcPr>
            <w:tcW w:w="144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Name of the faculty Coordinator</w:t>
            </w:r>
          </w:p>
        </w:tc>
        <w:tc>
          <w:tcPr>
            <w:tcW w:w="162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Category of the Participants</w:t>
            </w:r>
          </w:p>
          <w:p w:rsidR="0083504F" w:rsidRPr="003936F7" w:rsidRDefault="0083504F" w:rsidP="00552716">
            <w:pPr>
              <w:rPr>
                <w:rFonts w:ascii="Arial" w:hAnsi="Arial" w:cs="Arial"/>
                <w:b/>
                <w:sz w:val="24"/>
                <w:szCs w:val="24"/>
              </w:rPr>
            </w:pPr>
            <w:r w:rsidRPr="003936F7">
              <w:rPr>
                <w:rFonts w:ascii="Arial" w:hAnsi="Arial" w:cs="Arial"/>
                <w:b/>
                <w:sz w:val="24"/>
                <w:szCs w:val="24"/>
              </w:rPr>
              <w:t>(ie. Faculty/ Students/ Industry people/ all/ either etc.)</w:t>
            </w:r>
          </w:p>
        </w:tc>
        <w:tc>
          <w:tcPr>
            <w:tcW w:w="1440" w:type="dxa"/>
            <w:tcBorders>
              <w:right w:val="single" w:sz="4" w:space="0" w:color="auto"/>
            </w:tcBorders>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No. of Participants</w:t>
            </w:r>
          </w:p>
        </w:tc>
        <w:tc>
          <w:tcPr>
            <w:tcW w:w="1080" w:type="dxa"/>
            <w:tcBorders>
              <w:left w:val="single" w:sz="4" w:space="0" w:color="auto"/>
            </w:tcBorders>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 xml:space="preserve">Sponsoring Agency </w:t>
            </w:r>
          </w:p>
        </w:tc>
        <w:tc>
          <w:tcPr>
            <w:tcW w:w="1129" w:type="dxa"/>
            <w:tcBorders>
              <w:left w:val="single" w:sz="4" w:space="0" w:color="auto"/>
            </w:tcBorders>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 xml:space="preserve">Income </w:t>
            </w:r>
          </w:p>
        </w:tc>
      </w:tr>
      <w:tr w:rsidR="0083504F" w:rsidRPr="003936F7" w:rsidTr="00552716">
        <w:trPr>
          <w:trHeight w:val="260"/>
          <w:jc w:val="center"/>
        </w:trPr>
        <w:tc>
          <w:tcPr>
            <w:tcW w:w="500" w:type="dxa"/>
            <w:vAlign w:val="center"/>
          </w:tcPr>
          <w:p w:rsidR="0083504F" w:rsidRPr="003936F7" w:rsidRDefault="0083504F" w:rsidP="00552716">
            <w:pPr>
              <w:rPr>
                <w:rFonts w:ascii="Arial" w:hAnsi="Arial" w:cs="Arial"/>
                <w:bCs/>
                <w:sz w:val="24"/>
                <w:szCs w:val="24"/>
              </w:rPr>
            </w:pPr>
            <w:r w:rsidRPr="003936F7">
              <w:rPr>
                <w:rFonts w:ascii="Arial" w:hAnsi="Arial" w:cs="Arial"/>
                <w:bCs/>
                <w:sz w:val="24"/>
                <w:szCs w:val="24"/>
              </w:rPr>
              <w:t>1</w:t>
            </w:r>
          </w:p>
        </w:tc>
        <w:tc>
          <w:tcPr>
            <w:tcW w:w="1890" w:type="dxa"/>
          </w:tcPr>
          <w:p w:rsidR="0083504F" w:rsidRPr="003936F7" w:rsidRDefault="0083504F" w:rsidP="00552716">
            <w:pPr>
              <w:rPr>
                <w:rFonts w:ascii="Arial" w:hAnsi="Arial" w:cs="Arial"/>
                <w:bCs/>
                <w:sz w:val="24"/>
                <w:szCs w:val="24"/>
              </w:rPr>
            </w:pPr>
            <w:r w:rsidRPr="003936F7">
              <w:rPr>
                <w:rFonts w:ascii="Arial" w:hAnsi="Arial" w:cs="Arial"/>
                <w:bCs/>
                <w:sz w:val="24"/>
                <w:szCs w:val="24"/>
              </w:rPr>
              <w:t>Nanomaterials Characterization and application in devices</w:t>
            </w:r>
          </w:p>
        </w:tc>
        <w:tc>
          <w:tcPr>
            <w:tcW w:w="1260" w:type="dxa"/>
          </w:tcPr>
          <w:p w:rsidR="0083504F" w:rsidRPr="003936F7" w:rsidRDefault="0083504F" w:rsidP="00552716">
            <w:pPr>
              <w:rPr>
                <w:rFonts w:ascii="Arial" w:hAnsi="Arial" w:cs="Arial"/>
                <w:bCs/>
                <w:sz w:val="24"/>
                <w:szCs w:val="24"/>
              </w:rPr>
            </w:pPr>
            <w:r w:rsidRPr="003936F7">
              <w:rPr>
                <w:rFonts w:ascii="Arial" w:hAnsi="Arial" w:cs="Arial"/>
                <w:bCs/>
                <w:sz w:val="24"/>
                <w:szCs w:val="24"/>
              </w:rPr>
              <w:t>7</w:t>
            </w:r>
            <w:r w:rsidRPr="003936F7">
              <w:rPr>
                <w:rFonts w:ascii="Arial" w:hAnsi="Arial" w:cs="Arial"/>
                <w:bCs/>
                <w:sz w:val="24"/>
                <w:szCs w:val="24"/>
                <w:vertAlign w:val="superscript"/>
              </w:rPr>
              <w:t>th</w:t>
            </w:r>
            <w:r w:rsidRPr="003936F7">
              <w:rPr>
                <w:rFonts w:ascii="Arial" w:hAnsi="Arial" w:cs="Arial"/>
                <w:bCs/>
                <w:sz w:val="24"/>
                <w:szCs w:val="24"/>
              </w:rPr>
              <w:t xml:space="preserve"> to 11</w:t>
            </w:r>
            <w:r w:rsidRPr="003936F7">
              <w:rPr>
                <w:rFonts w:ascii="Arial" w:hAnsi="Arial" w:cs="Arial"/>
                <w:bCs/>
                <w:sz w:val="24"/>
                <w:szCs w:val="24"/>
                <w:vertAlign w:val="superscript"/>
              </w:rPr>
              <w:t>th</w:t>
            </w:r>
            <w:r w:rsidRPr="003936F7">
              <w:rPr>
                <w:rFonts w:ascii="Arial" w:hAnsi="Arial" w:cs="Arial"/>
                <w:bCs/>
                <w:sz w:val="24"/>
                <w:szCs w:val="24"/>
              </w:rPr>
              <w:t xml:space="preserve"> April 2014</w:t>
            </w:r>
          </w:p>
        </w:tc>
        <w:tc>
          <w:tcPr>
            <w:tcW w:w="1440" w:type="dxa"/>
          </w:tcPr>
          <w:p w:rsidR="0083504F" w:rsidRPr="003936F7" w:rsidRDefault="0083504F" w:rsidP="00552716">
            <w:pPr>
              <w:rPr>
                <w:rFonts w:ascii="Arial" w:hAnsi="Arial" w:cs="Arial"/>
                <w:bCs/>
                <w:sz w:val="24"/>
                <w:szCs w:val="24"/>
              </w:rPr>
            </w:pPr>
            <w:r w:rsidRPr="003936F7">
              <w:rPr>
                <w:rFonts w:ascii="Arial" w:hAnsi="Arial" w:cs="Arial"/>
                <w:bCs/>
                <w:sz w:val="24"/>
                <w:szCs w:val="24"/>
              </w:rPr>
              <w:t>Dr. J.W.Dadge</w:t>
            </w:r>
          </w:p>
        </w:tc>
        <w:tc>
          <w:tcPr>
            <w:tcW w:w="1620" w:type="dxa"/>
          </w:tcPr>
          <w:p w:rsidR="0083504F" w:rsidRPr="003936F7" w:rsidRDefault="0083504F" w:rsidP="00552716">
            <w:pPr>
              <w:jc w:val="center"/>
              <w:rPr>
                <w:rFonts w:ascii="Arial" w:hAnsi="Arial" w:cs="Arial"/>
                <w:bCs/>
                <w:sz w:val="24"/>
                <w:szCs w:val="24"/>
              </w:rPr>
            </w:pPr>
            <w:r w:rsidRPr="003936F7">
              <w:rPr>
                <w:rFonts w:ascii="Arial" w:hAnsi="Arial" w:cs="Arial"/>
                <w:bCs/>
                <w:sz w:val="24"/>
                <w:szCs w:val="24"/>
              </w:rPr>
              <w:t>faculty</w:t>
            </w:r>
          </w:p>
        </w:tc>
        <w:tc>
          <w:tcPr>
            <w:tcW w:w="1440" w:type="dxa"/>
            <w:tcBorders>
              <w:right w:val="single" w:sz="4" w:space="0" w:color="auto"/>
            </w:tcBorders>
          </w:tcPr>
          <w:p w:rsidR="0083504F" w:rsidRPr="003936F7" w:rsidRDefault="0083504F" w:rsidP="00552716">
            <w:pPr>
              <w:jc w:val="center"/>
              <w:rPr>
                <w:rFonts w:ascii="Arial" w:hAnsi="Arial" w:cs="Arial"/>
                <w:bCs/>
                <w:sz w:val="24"/>
                <w:szCs w:val="24"/>
              </w:rPr>
            </w:pPr>
            <w:r w:rsidRPr="003936F7">
              <w:rPr>
                <w:rFonts w:ascii="Arial" w:hAnsi="Arial" w:cs="Arial"/>
                <w:bCs/>
                <w:sz w:val="24"/>
                <w:szCs w:val="24"/>
              </w:rPr>
              <w:t>33</w:t>
            </w:r>
          </w:p>
        </w:tc>
        <w:tc>
          <w:tcPr>
            <w:tcW w:w="1080" w:type="dxa"/>
            <w:tcBorders>
              <w:left w:val="single" w:sz="4" w:space="0" w:color="auto"/>
            </w:tcBorders>
          </w:tcPr>
          <w:p w:rsidR="0083504F" w:rsidRPr="003936F7" w:rsidRDefault="0083504F" w:rsidP="00552716">
            <w:pPr>
              <w:jc w:val="center"/>
              <w:rPr>
                <w:rFonts w:ascii="Arial" w:hAnsi="Arial" w:cs="Arial"/>
                <w:bCs/>
                <w:sz w:val="24"/>
                <w:szCs w:val="24"/>
              </w:rPr>
            </w:pPr>
            <w:r w:rsidRPr="003936F7">
              <w:rPr>
                <w:rFonts w:ascii="Arial" w:hAnsi="Arial" w:cs="Arial"/>
                <w:bCs/>
                <w:sz w:val="24"/>
                <w:szCs w:val="24"/>
              </w:rPr>
              <w:t>TEQIP</w:t>
            </w:r>
          </w:p>
        </w:tc>
        <w:tc>
          <w:tcPr>
            <w:tcW w:w="1129" w:type="dxa"/>
            <w:tcBorders>
              <w:left w:val="single" w:sz="4" w:space="0" w:color="auto"/>
            </w:tcBorders>
          </w:tcPr>
          <w:p w:rsidR="0083504F" w:rsidRPr="003936F7" w:rsidRDefault="0083504F" w:rsidP="00552716">
            <w:pPr>
              <w:jc w:val="center"/>
              <w:rPr>
                <w:rFonts w:ascii="Arial" w:hAnsi="Arial" w:cs="Arial"/>
                <w:bCs/>
                <w:sz w:val="24"/>
                <w:szCs w:val="24"/>
              </w:rPr>
            </w:pPr>
            <w:r w:rsidRPr="003936F7">
              <w:rPr>
                <w:rFonts w:ascii="Arial" w:hAnsi="Arial" w:cs="Arial"/>
                <w:bCs/>
                <w:sz w:val="24"/>
                <w:szCs w:val="24"/>
              </w:rPr>
              <w:t>98000/-</w:t>
            </w:r>
          </w:p>
        </w:tc>
      </w:tr>
    </w:tbl>
    <w:p w:rsidR="0083504F" w:rsidRPr="003936F7" w:rsidRDefault="0083504F" w:rsidP="0083504F">
      <w:pPr>
        <w:rPr>
          <w:rFonts w:ascii="Arial" w:hAnsi="Arial" w:cs="Arial"/>
          <w:bCs/>
          <w:sz w:val="24"/>
          <w:szCs w:val="24"/>
        </w:rPr>
      </w:pPr>
    </w:p>
    <w:p w:rsidR="0083504F" w:rsidRPr="003936F7" w:rsidRDefault="0083504F" w:rsidP="0083504F">
      <w:pPr>
        <w:pStyle w:val="ListParagraph"/>
        <w:numPr>
          <w:ilvl w:val="0"/>
          <w:numId w:val="119"/>
        </w:numPr>
        <w:rPr>
          <w:rFonts w:ascii="Arial" w:hAnsi="Arial" w:cs="Arial"/>
          <w:bCs/>
          <w:sz w:val="24"/>
          <w:szCs w:val="24"/>
        </w:rPr>
      </w:pPr>
      <w:r w:rsidRPr="003936F7">
        <w:rPr>
          <w:rFonts w:ascii="Arial" w:hAnsi="Arial" w:cs="Arial"/>
          <w:b/>
          <w:sz w:val="24"/>
          <w:szCs w:val="24"/>
        </w:rPr>
        <w:t>Details of the Workshop/ Seminar/ Conference/ Event attended by the (faculty) dept.</w:t>
      </w:r>
    </w:p>
    <w:p w:rsidR="0083504F" w:rsidRPr="003936F7" w:rsidRDefault="0083504F" w:rsidP="0083504F">
      <w:pPr>
        <w:pStyle w:val="ListParagraph"/>
        <w:ind w:left="810"/>
        <w:rPr>
          <w:rFonts w:ascii="Arial" w:hAnsi="Arial" w:cs="Arial"/>
          <w:bCs/>
          <w:sz w:val="24"/>
          <w:szCs w:val="24"/>
        </w:rPr>
      </w:pPr>
    </w:p>
    <w:tbl>
      <w:tblPr>
        <w:tblStyle w:val="TableGrid"/>
        <w:tblW w:w="10998" w:type="dxa"/>
        <w:jc w:val="center"/>
        <w:tblLook w:val="04A0"/>
      </w:tblPr>
      <w:tblGrid>
        <w:gridCol w:w="537"/>
        <w:gridCol w:w="1764"/>
        <w:gridCol w:w="1737"/>
        <w:gridCol w:w="2230"/>
        <w:gridCol w:w="1590"/>
        <w:gridCol w:w="1590"/>
        <w:gridCol w:w="1550"/>
      </w:tblGrid>
      <w:tr w:rsidR="0083504F" w:rsidRPr="003936F7" w:rsidTr="00552716">
        <w:trPr>
          <w:trHeight w:val="1077"/>
          <w:jc w:val="center"/>
        </w:trPr>
        <w:tc>
          <w:tcPr>
            <w:tcW w:w="537"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br w:type="page"/>
              <w:t>Sr.</w:t>
            </w:r>
          </w:p>
          <w:p w:rsidR="0083504F" w:rsidRPr="003936F7" w:rsidRDefault="0083504F" w:rsidP="00552716">
            <w:pPr>
              <w:rPr>
                <w:rFonts w:ascii="Arial" w:hAnsi="Arial" w:cs="Arial"/>
                <w:b/>
                <w:sz w:val="24"/>
                <w:szCs w:val="24"/>
              </w:rPr>
            </w:pPr>
            <w:r w:rsidRPr="003936F7">
              <w:rPr>
                <w:rFonts w:ascii="Arial" w:hAnsi="Arial" w:cs="Arial"/>
                <w:b/>
                <w:sz w:val="24"/>
                <w:szCs w:val="24"/>
              </w:rPr>
              <w:t>No</w:t>
            </w:r>
          </w:p>
        </w:tc>
        <w:tc>
          <w:tcPr>
            <w:tcW w:w="1992"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Name of the workshop/ seminar</w:t>
            </w:r>
          </w:p>
        </w:tc>
        <w:tc>
          <w:tcPr>
            <w:tcW w:w="1509"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Date</w:t>
            </w:r>
          </w:p>
          <w:p w:rsidR="0083504F" w:rsidRPr="003936F7" w:rsidRDefault="0083504F" w:rsidP="00552716">
            <w:pPr>
              <w:rPr>
                <w:rFonts w:ascii="Arial" w:hAnsi="Arial" w:cs="Arial"/>
                <w:b/>
                <w:sz w:val="24"/>
                <w:szCs w:val="24"/>
              </w:rPr>
            </w:pPr>
            <w:r w:rsidRPr="003936F7">
              <w:rPr>
                <w:rFonts w:ascii="Arial" w:hAnsi="Arial" w:cs="Arial"/>
                <w:b/>
                <w:sz w:val="24"/>
                <w:szCs w:val="24"/>
              </w:rPr>
              <w:t>DD/MM/YYYY</w:t>
            </w:r>
          </w:p>
        </w:tc>
        <w:tc>
          <w:tcPr>
            <w:tcW w:w="223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Name of the faculty Coordinator</w:t>
            </w:r>
          </w:p>
        </w:tc>
        <w:tc>
          <w:tcPr>
            <w:tcW w:w="159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Category of the Participants</w:t>
            </w:r>
          </w:p>
          <w:p w:rsidR="0083504F" w:rsidRPr="003936F7" w:rsidRDefault="0083504F" w:rsidP="00552716">
            <w:pPr>
              <w:rPr>
                <w:rFonts w:ascii="Arial" w:hAnsi="Arial" w:cs="Arial"/>
                <w:b/>
                <w:sz w:val="24"/>
                <w:szCs w:val="24"/>
              </w:rPr>
            </w:pPr>
            <w:r w:rsidRPr="003936F7">
              <w:rPr>
                <w:rFonts w:ascii="Arial" w:hAnsi="Arial" w:cs="Arial"/>
                <w:b/>
                <w:sz w:val="24"/>
                <w:szCs w:val="24"/>
              </w:rPr>
              <w:t>(ie. Faculty/ Students/ Industry people/ all/ either etc.)</w:t>
            </w:r>
          </w:p>
        </w:tc>
        <w:tc>
          <w:tcPr>
            <w:tcW w:w="1590" w:type="dxa"/>
            <w:tcBorders>
              <w:right w:val="single" w:sz="4" w:space="0" w:color="auto"/>
            </w:tcBorders>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No. of Participants</w:t>
            </w:r>
          </w:p>
        </w:tc>
        <w:tc>
          <w:tcPr>
            <w:tcW w:w="1550" w:type="dxa"/>
            <w:tcBorders>
              <w:left w:val="single" w:sz="4" w:space="0" w:color="auto"/>
            </w:tcBorders>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 xml:space="preserve">Sponsoring Agency </w:t>
            </w:r>
          </w:p>
        </w:tc>
      </w:tr>
      <w:tr w:rsidR="0083504F" w:rsidRPr="003936F7" w:rsidTr="00552716">
        <w:trPr>
          <w:trHeight w:val="269"/>
          <w:jc w:val="center"/>
        </w:trPr>
        <w:tc>
          <w:tcPr>
            <w:tcW w:w="537" w:type="dxa"/>
            <w:vAlign w:val="center"/>
          </w:tcPr>
          <w:p w:rsidR="0083504F" w:rsidRPr="003936F7" w:rsidRDefault="0083504F" w:rsidP="00552716">
            <w:pPr>
              <w:rPr>
                <w:rFonts w:ascii="Arial" w:hAnsi="Arial" w:cs="Arial"/>
                <w:b/>
                <w:sz w:val="24"/>
                <w:szCs w:val="24"/>
              </w:rPr>
            </w:pPr>
          </w:p>
          <w:p w:rsidR="0083504F" w:rsidRPr="0096185A" w:rsidRDefault="0083504F" w:rsidP="00552716">
            <w:pPr>
              <w:rPr>
                <w:rFonts w:ascii="Arial" w:hAnsi="Arial" w:cs="Arial"/>
                <w:bCs/>
                <w:sz w:val="24"/>
                <w:szCs w:val="24"/>
              </w:rPr>
            </w:pPr>
            <w:r w:rsidRPr="0096185A">
              <w:rPr>
                <w:rFonts w:ascii="Arial" w:hAnsi="Arial" w:cs="Arial"/>
                <w:bCs/>
                <w:sz w:val="24"/>
                <w:szCs w:val="24"/>
              </w:rPr>
              <w:t>1</w:t>
            </w:r>
            <w:r>
              <w:rPr>
                <w:rFonts w:ascii="Arial" w:hAnsi="Arial" w:cs="Arial"/>
                <w:bCs/>
                <w:sz w:val="24"/>
                <w:szCs w:val="24"/>
              </w:rPr>
              <w:t>.</w: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DD3B50" w:rsidP="00552716">
            <w:pPr>
              <w:rPr>
                <w:rFonts w:ascii="Arial" w:hAnsi="Arial" w:cs="Arial"/>
                <w:bCs/>
                <w:sz w:val="24"/>
                <w:szCs w:val="24"/>
              </w:rPr>
            </w:pPr>
            <w:r>
              <w:rPr>
                <w:rFonts w:ascii="Arial" w:hAnsi="Arial" w:cs="Arial"/>
                <w:bCs/>
                <w:noProof/>
                <w:sz w:val="24"/>
                <w:szCs w:val="24"/>
              </w:rPr>
              <w:pict>
                <v:shapetype id="_x0000_t32" coordsize="21600,21600" o:spt="32" o:oned="t" path="m,l21600,21600e" filled="f">
                  <v:path arrowok="t" fillok="f" o:connecttype="none"/>
                  <o:lock v:ext="edit" shapetype="t"/>
                </v:shapetype>
                <v:shape id="_x0000_s1027" type="#_x0000_t32" style="position:absolute;margin-left:-5.9pt;margin-top:5.05pt;width:551.25pt;height:0;z-index:251660288" o:connectortype="straight"/>
              </w:pic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r w:rsidRPr="0096185A">
              <w:rPr>
                <w:rFonts w:ascii="Arial" w:hAnsi="Arial" w:cs="Arial"/>
                <w:bCs/>
                <w:sz w:val="24"/>
                <w:szCs w:val="24"/>
              </w:rPr>
              <w:t>2</w:t>
            </w:r>
            <w:r>
              <w:rPr>
                <w:rFonts w:ascii="Arial" w:hAnsi="Arial" w:cs="Arial"/>
                <w:bCs/>
                <w:sz w:val="24"/>
                <w:szCs w:val="24"/>
              </w:rPr>
              <w:t>.</w: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DD3B50" w:rsidP="00552716">
            <w:pPr>
              <w:rPr>
                <w:rFonts w:ascii="Arial" w:hAnsi="Arial" w:cs="Arial"/>
                <w:bCs/>
                <w:sz w:val="24"/>
                <w:szCs w:val="24"/>
              </w:rPr>
            </w:pPr>
            <w:r>
              <w:rPr>
                <w:rFonts w:ascii="Arial" w:hAnsi="Arial" w:cs="Arial"/>
                <w:bCs/>
                <w:noProof/>
                <w:sz w:val="24"/>
                <w:szCs w:val="24"/>
              </w:rPr>
              <w:pict>
                <v:shape id="_x0000_s1028" type="#_x0000_t32" style="position:absolute;margin-left:-3.7pt;margin-top:11.8pt;width:551.25pt;height:0;z-index:251661312" o:connectortype="straight"/>
              </w:pic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r w:rsidRPr="0096185A">
              <w:rPr>
                <w:rFonts w:ascii="Arial" w:hAnsi="Arial" w:cs="Arial"/>
                <w:bCs/>
                <w:sz w:val="24"/>
                <w:szCs w:val="24"/>
              </w:rPr>
              <w:t>3</w:t>
            </w:r>
            <w:r>
              <w:rPr>
                <w:rFonts w:ascii="Arial" w:hAnsi="Arial" w:cs="Arial"/>
                <w:bCs/>
                <w:sz w:val="24"/>
                <w:szCs w:val="24"/>
              </w:rPr>
              <w:t>.</w: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DD3B50" w:rsidP="00552716">
            <w:pPr>
              <w:rPr>
                <w:rFonts w:ascii="Arial" w:hAnsi="Arial" w:cs="Arial"/>
                <w:bCs/>
                <w:sz w:val="24"/>
                <w:szCs w:val="24"/>
              </w:rPr>
            </w:pPr>
            <w:r>
              <w:rPr>
                <w:rFonts w:ascii="Arial" w:hAnsi="Arial" w:cs="Arial"/>
                <w:bCs/>
                <w:noProof/>
                <w:sz w:val="24"/>
                <w:szCs w:val="24"/>
              </w:rPr>
              <w:pict>
                <v:shape id="_x0000_s1029" type="#_x0000_t32" style="position:absolute;margin-left:-4.25pt;margin-top:1.2pt;width:548.5pt;height:.05pt;z-index:251662336" o:connectortype="straight"/>
              </w:pic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r w:rsidRPr="0096185A">
              <w:rPr>
                <w:rFonts w:ascii="Arial" w:hAnsi="Arial" w:cs="Arial"/>
                <w:bCs/>
                <w:sz w:val="24"/>
                <w:szCs w:val="24"/>
              </w:rPr>
              <w:t>4</w:t>
            </w:r>
            <w:r>
              <w:rPr>
                <w:rFonts w:ascii="Arial" w:hAnsi="Arial" w:cs="Arial"/>
                <w:bCs/>
                <w:sz w:val="24"/>
                <w:szCs w:val="24"/>
              </w:rPr>
              <w:t>.</w:t>
            </w:r>
          </w:p>
          <w:p w:rsidR="0083504F" w:rsidRPr="0096185A" w:rsidRDefault="0083504F" w:rsidP="00552716">
            <w:pPr>
              <w:rPr>
                <w:rFonts w:ascii="Arial" w:hAnsi="Arial" w:cs="Arial"/>
                <w:bCs/>
                <w:sz w:val="24"/>
                <w:szCs w:val="24"/>
              </w:rPr>
            </w:pPr>
          </w:p>
          <w:p w:rsidR="0083504F" w:rsidRPr="0096185A" w:rsidRDefault="00DD3B50" w:rsidP="00552716">
            <w:pPr>
              <w:rPr>
                <w:rFonts w:ascii="Arial" w:hAnsi="Arial" w:cs="Arial"/>
                <w:bCs/>
                <w:sz w:val="24"/>
                <w:szCs w:val="24"/>
              </w:rPr>
            </w:pPr>
            <w:r>
              <w:rPr>
                <w:rFonts w:ascii="Arial" w:hAnsi="Arial" w:cs="Arial"/>
                <w:bCs/>
                <w:noProof/>
                <w:sz w:val="24"/>
                <w:szCs w:val="24"/>
              </w:rPr>
              <w:pict>
                <v:shape id="_x0000_s1030" type="#_x0000_t32" style="position:absolute;margin-left:-4.8pt;margin-top:5.05pt;width:551.25pt;height:0;z-index:251663360" o:connectortype="straight"/>
              </w:pic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r w:rsidRPr="0096185A">
              <w:rPr>
                <w:rFonts w:ascii="Arial" w:hAnsi="Arial" w:cs="Arial"/>
                <w:bCs/>
                <w:sz w:val="24"/>
                <w:szCs w:val="24"/>
              </w:rPr>
              <w:t>5</w:t>
            </w:r>
            <w:r>
              <w:rPr>
                <w:rFonts w:ascii="Arial" w:hAnsi="Arial" w:cs="Arial"/>
                <w:bCs/>
                <w:sz w:val="24"/>
                <w:szCs w:val="24"/>
              </w:rPr>
              <w:t>.</w: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DD3B50" w:rsidP="00552716">
            <w:pPr>
              <w:rPr>
                <w:rFonts w:ascii="Arial" w:hAnsi="Arial" w:cs="Arial"/>
                <w:bCs/>
                <w:sz w:val="24"/>
                <w:szCs w:val="24"/>
              </w:rPr>
            </w:pPr>
            <w:r>
              <w:rPr>
                <w:rFonts w:ascii="Arial" w:hAnsi="Arial" w:cs="Arial"/>
                <w:bCs/>
                <w:noProof/>
                <w:sz w:val="24"/>
                <w:szCs w:val="24"/>
              </w:rPr>
              <w:pict>
                <v:shape id="_x0000_s1031" type="#_x0000_t32" style="position:absolute;margin-left:-12.1pt;margin-top:10.25pt;width:559.1pt;height:0;z-index:251664384" o:connectortype="straight"/>
              </w:pict>
            </w: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p>
          <w:p w:rsidR="0083504F" w:rsidRPr="0096185A" w:rsidRDefault="0083504F" w:rsidP="00552716">
            <w:pPr>
              <w:rPr>
                <w:rFonts w:ascii="Arial" w:hAnsi="Arial" w:cs="Arial"/>
                <w:bCs/>
                <w:sz w:val="24"/>
                <w:szCs w:val="24"/>
              </w:rPr>
            </w:pPr>
            <w:r w:rsidRPr="0096185A">
              <w:rPr>
                <w:rFonts w:ascii="Arial" w:hAnsi="Arial" w:cs="Arial"/>
                <w:bCs/>
                <w:sz w:val="24"/>
                <w:szCs w:val="24"/>
              </w:rPr>
              <w:t>6</w:t>
            </w:r>
            <w:r>
              <w:rPr>
                <w:rFonts w:ascii="Arial" w:hAnsi="Arial" w:cs="Arial"/>
                <w:bCs/>
                <w:sz w:val="24"/>
                <w:szCs w:val="24"/>
              </w:rPr>
              <w:t>.</w:t>
            </w:r>
          </w:p>
        </w:tc>
        <w:tc>
          <w:tcPr>
            <w:tcW w:w="1992" w:type="dxa"/>
          </w:tcPr>
          <w:p w:rsidR="0083504F" w:rsidRPr="0037313A" w:rsidRDefault="0083504F" w:rsidP="00552716">
            <w:pPr>
              <w:spacing w:before="100" w:beforeAutospacing="1" w:after="100" w:afterAutospacing="1"/>
              <w:rPr>
                <w:rFonts w:ascii="Arial" w:eastAsia="Times New Roman" w:hAnsi="Arial" w:cs="Arial"/>
                <w:color w:val="000000"/>
                <w:sz w:val="24"/>
                <w:szCs w:val="24"/>
                <w:shd w:val="clear" w:color="auto" w:fill="FFFFFF"/>
              </w:rPr>
            </w:pPr>
            <w:r w:rsidRPr="0037313A">
              <w:rPr>
                <w:rFonts w:ascii="Arial" w:eastAsia="Times New Roman" w:hAnsi="Arial" w:cs="Arial"/>
                <w:color w:val="000000"/>
                <w:sz w:val="24"/>
                <w:szCs w:val="24"/>
                <w:shd w:val="clear" w:color="auto" w:fill="FFFFFF"/>
              </w:rPr>
              <w:lastRenderedPageBreak/>
              <w:t xml:space="preserve"> one week ISTE workshop on “Leadership Development” under the National Mission on Education through ICT (MHRD, Govt. </w:t>
            </w:r>
            <w:r w:rsidRPr="0037313A">
              <w:rPr>
                <w:rFonts w:ascii="Arial" w:eastAsia="Times New Roman" w:hAnsi="Arial" w:cs="Arial"/>
                <w:color w:val="000000"/>
                <w:sz w:val="24"/>
                <w:szCs w:val="24"/>
                <w:shd w:val="clear" w:color="auto" w:fill="FFFFFF"/>
              </w:rPr>
              <w:lastRenderedPageBreak/>
              <w:t>Of India) from 12/05/2014 to 16/05/2014</w:t>
            </w:r>
          </w:p>
          <w:p w:rsidR="0083504F" w:rsidRPr="0037313A" w:rsidRDefault="0083504F" w:rsidP="00552716">
            <w:pPr>
              <w:spacing w:before="100" w:beforeAutospacing="1" w:after="100" w:afterAutospacing="1"/>
              <w:rPr>
                <w:rFonts w:ascii="Arial" w:eastAsia="Times New Roman" w:hAnsi="Arial" w:cs="Arial"/>
                <w:color w:val="000000"/>
                <w:sz w:val="24"/>
                <w:szCs w:val="24"/>
                <w:shd w:val="clear" w:color="auto" w:fill="FFFFFF"/>
              </w:rPr>
            </w:pPr>
            <w:r w:rsidRPr="0037313A">
              <w:rPr>
                <w:rFonts w:ascii="Arial" w:eastAsia="Times New Roman" w:hAnsi="Arial" w:cs="Arial"/>
                <w:color w:val="000000"/>
                <w:sz w:val="24"/>
                <w:szCs w:val="24"/>
                <w:shd w:val="clear" w:color="auto" w:fill="FFFFFF"/>
              </w:rPr>
              <w:t xml:space="preserve"> Two week ISTE main workshop on Cyber Security, under the National Mission on Education through ICT (MHRD, Govt. Of India) </w:t>
            </w:r>
          </w:p>
          <w:p w:rsidR="0083504F" w:rsidRPr="0037313A" w:rsidRDefault="0083504F" w:rsidP="00552716">
            <w:pPr>
              <w:jc w:val="both"/>
              <w:rPr>
                <w:rFonts w:ascii="Arial" w:eastAsia="Times New Roman" w:hAnsi="Arial" w:cs="Arial"/>
                <w:bCs/>
                <w:color w:val="000000"/>
                <w:sz w:val="24"/>
                <w:szCs w:val="24"/>
                <w:shd w:val="clear" w:color="auto" w:fill="FFFFFF"/>
              </w:rPr>
            </w:pPr>
          </w:p>
          <w:p w:rsidR="0083504F" w:rsidRPr="0037313A" w:rsidRDefault="0083504F" w:rsidP="00552716">
            <w:pPr>
              <w:jc w:val="both"/>
              <w:rPr>
                <w:rFonts w:ascii="Arial" w:eastAsia="Times New Roman" w:hAnsi="Arial" w:cs="Arial"/>
                <w:color w:val="000000"/>
                <w:sz w:val="24"/>
                <w:szCs w:val="24"/>
                <w:shd w:val="clear" w:color="auto" w:fill="FFFFFF"/>
              </w:rPr>
            </w:pPr>
            <w:r w:rsidRPr="0037313A">
              <w:rPr>
                <w:rFonts w:ascii="Arial" w:eastAsia="Times New Roman" w:hAnsi="Arial" w:cs="Arial"/>
                <w:bCs/>
                <w:color w:val="000000"/>
                <w:sz w:val="24"/>
                <w:szCs w:val="24"/>
                <w:shd w:val="clear" w:color="auto" w:fill="FFFFFF"/>
              </w:rPr>
              <w:t>Two week TEQIP sponsored workshop on “Overview of Nuclear Engineering and its</w:t>
            </w:r>
          </w:p>
          <w:p w:rsidR="0083504F" w:rsidRDefault="0083504F" w:rsidP="00552716">
            <w:pPr>
              <w:rPr>
                <w:rFonts w:ascii="Arial" w:eastAsia="Times New Roman" w:hAnsi="Arial" w:cs="Arial"/>
                <w:bCs/>
                <w:color w:val="000000"/>
                <w:sz w:val="24"/>
                <w:szCs w:val="24"/>
                <w:shd w:val="clear" w:color="auto" w:fill="FFFFFF"/>
              </w:rPr>
            </w:pPr>
            <w:r w:rsidRPr="0037313A">
              <w:rPr>
                <w:rFonts w:ascii="Arial" w:eastAsia="Times New Roman" w:hAnsi="Arial" w:cs="Arial"/>
                <w:bCs/>
                <w:color w:val="000000"/>
                <w:sz w:val="24"/>
                <w:szCs w:val="24"/>
                <w:shd w:val="clear" w:color="auto" w:fill="FFFFFF"/>
              </w:rPr>
              <w:t>Application”</w:t>
            </w:r>
          </w:p>
          <w:p w:rsidR="0083504F" w:rsidRDefault="0083504F" w:rsidP="00552716">
            <w:pPr>
              <w:rPr>
                <w:rFonts w:ascii="Arial" w:eastAsia="Times New Roman" w:hAnsi="Arial" w:cs="Arial"/>
                <w:bCs/>
                <w:color w:val="000000"/>
                <w:sz w:val="24"/>
                <w:szCs w:val="24"/>
                <w:shd w:val="clear" w:color="auto" w:fill="FFFFFF"/>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r w:rsidRPr="0037313A">
              <w:rPr>
                <w:rFonts w:ascii="Arial" w:hAnsi="Arial" w:cs="Arial"/>
                <w:sz w:val="24"/>
                <w:szCs w:val="24"/>
              </w:rPr>
              <w:t>Padegogy of faculty Development</w:t>
            </w:r>
          </w:p>
          <w:p w:rsidR="0083504F" w:rsidRPr="0037313A" w:rsidRDefault="0083504F" w:rsidP="00552716">
            <w:pPr>
              <w:rPr>
                <w:rFonts w:ascii="Arial" w:hAnsi="Arial" w:cs="Arial"/>
                <w:sz w:val="24"/>
                <w:szCs w:val="24"/>
              </w:rPr>
            </w:pPr>
          </w:p>
          <w:p w:rsidR="0083504F" w:rsidRPr="0037313A" w:rsidRDefault="0083504F" w:rsidP="00552716">
            <w:pPr>
              <w:rPr>
                <w:rFonts w:ascii="Arial" w:eastAsia="Times New Roman" w:hAnsi="Arial" w:cs="Arial"/>
                <w:color w:val="000000"/>
                <w:sz w:val="24"/>
                <w:szCs w:val="24"/>
                <w:shd w:val="clear" w:color="auto" w:fill="FFFFFF"/>
              </w:rPr>
            </w:pPr>
          </w:p>
          <w:p w:rsidR="0083504F" w:rsidRPr="0037313A" w:rsidRDefault="0083504F" w:rsidP="00552716">
            <w:pPr>
              <w:rPr>
                <w:rFonts w:ascii="Arial" w:eastAsia="Times New Roman" w:hAnsi="Arial" w:cs="Arial"/>
                <w:color w:val="000000"/>
                <w:sz w:val="24"/>
                <w:szCs w:val="24"/>
                <w:shd w:val="clear" w:color="auto" w:fill="FFFFFF"/>
              </w:rPr>
            </w:pPr>
            <w:r w:rsidRPr="0037313A">
              <w:rPr>
                <w:rFonts w:ascii="Arial" w:eastAsia="Times New Roman" w:hAnsi="Arial" w:cs="Arial"/>
                <w:color w:val="000000"/>
                <w:sz w:val="24"/>
                <w:szCs w:val="24"/>
                <w:shd w:val="clear" w:color="auto" w:fill="FFFFFF"/>
              </w:rPr>
              <w:t>Nanomaterials and Microsystems-2014</w:t>
            </w:r>
          </w:p>
          <w:p w:rsidR="0083504F" w:rsidRPr="0037313A" w:rsidRDefault="0083504F" w:rsidP="00552716">
            <w:pPr>
              <w:rPr>
                <w:rFonts w:ascii="Arial" w:eastAsia="Times New Roman" w:hAnsi="Arial" w:cs="Arial"/>
                <w:color w:val="000000"/>
                <w:sz w:val="24"/>
                <w:szCs w:val="24"/>
                <w:shd w:val="clear" w:color="auto" w:fill="FFFFFF"/>
              </w:rPr>
            </w:pPr>
          </w:p>
          <w:p w:rsidR="0083504F" w:rsidRPr="0037313A" w:rsidRDefault="0083504F" w:rsidP="00552716">
            <w:pPr>
              <w:rPr>
                <w:rFonts w:ascii="Arial" w:eastAsia="Times New Roman" w:hAnsi="Arial" w:cs="Arial"/>
                <w:color w:val="000000"/>
                <w:sz w:val="24"/>
                <w:szCs w:val="24"/>
                <w:shd w:val="clear" w:color="auto" w:fill="FFFFFF"/>
              </w:rPr>
            </w:pPr>
          </w:p>
          <w:p w:rsidR="0083504F" w:rsidRPr="0037313A" w:rsidRDefault="0083504F" w:rsidP="00552716">
            <w:pPr>
              <w:rPr>
                <w:rFonts w:ascii="Arial" w:eastAsia="Times New Roman" w:hAnsi="Arial" w:cs="Arial"/>
                <w:color w:val="000000"/>
                <w:sz w:val="24"/>
                <w:szCs w:val="24"/>
                <w:shd w:val="clear" w:color="auto" w:fill="FFFFFF"/>
              </w:rPr>
            </w:pPr>
            <w:r w:rsidRPr="0037313A">
              <w:rPr>
                <w:rFonts w:ascii="Arial" w:eastAsia="Times New Roman" w:hAnsi="Arial" w:cs="Arial"/>
                <w:color w:val="000000"/>
                <w:sz w:val="24"/>
                <w:szCs w:val="24"/>
                <w:shd w:val="clear" w:color="auto" w:fill="FFFFFF"/>
              </w:rPr>
              <w:t>Workshop on Pedagogy "Seven Habits for the 21st Century Educatos"</w:t>
            </w:r>
          </w:p>
          <w:p w:rsidR="0083504F" w:rsidRPr="0037313A" w:rsidRDefault="0083504F" w:rsidP="00552716">
            <w:pPr>
              <w:rPr>
                <w:rFonts w:ascii="Arial" w:hAnsi="Arial" w:cs="Arial"/>
                <w:sz w:val="24"/>
                <w:szCs w:val="24"/>
              </w:rPr>
            </w:pPr>
          </w:p>
        </w:tc>
        <w:tc>
          <w:tcPr>
            <w:tcW w:w="1509" w:type="dxa"/>
          </w:tcPr>
          <w:p w:rsidR="0083504F" w:rsidRPr="0037313A" w:rsidRDefault="0083504F" w:rsidP="00552716">
            <w:pPr>
              <w:rPr>
                <w:rFonts w:ascii="Arial" w:hAnsi="Arial" w:cs="Arial"/>
                <w:sz w:val="24"/>
                <w:szCs w:val="24"/>
              </w:rPr>
            </w:pPr>
            <w:r w:rsidRPr="0037313A">
              <w:rPr>
                <w:rFonts w:ascii="Arial" w:hAnsi="Arial" w:cs="Arial"/>
                <w:sz w:val="24"/>
                <w:szCs w:val="24"/>
              </w:rPr>
              <w:lastRenderedPageBreak/>
              <w:t>12</w:t>
            </w:r>
            <w:r w:rsidRPr="0037313A">
              <w:rPr>
                <w:rFonts w:ascii="Arial" w:hAnsi="Arial" w:cs="Arial"/>
                <w:sz w:val="24"/>
                <w:szCs w:val="24"/>
                <w:vertAlign w:val="superscript"/>
              </w:rPr>
              <w:t>th</w:t>
            </w:r>
            <w:r w:rsidRPr="0037313A">
              <w:rPr>
                <w:rFonts w:ascii="Arial" w:hAnsi="Arial" w:cs="Arial"/>
                <w:sz w:val="24"/>
                <w:szCs w:val="24"/>
              </w:rPr>
              <w:t xml:space="preserve"> to 16th May 2014</w:t>
            </w: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r w:rsidRPr="0037313A">
              <w:rPr>
                <w:rFonts w:ascii="Arial" w:hAnsi="Arial" w:cs="Arial"/>
                <w:sz w:val="24"/>
                <w:szCs w:val="24"/>
              </w:rPr>
              <w:t>10</w:t>
            </w:r>
            <w:r w:rsidRPr="0037313A">
              <w:rPr>
                <w:rFonts w:ascii="Arial" w:hAnsi="Arial" w:cs="Arial"/>
                <w:sz w:val="24"/>
                <w:szCs w:val="24"/>
                <w:vertAlign w:val="superscript"/>
              </w:rPr>
              <w:t>th</w:t>
            </w:r>
            <w:r w:rsidRPr="0037313A">
              <w:rPr>
                <w:rFonts w:ascii="Arial" w:hAnsi="Arial" w:cs="Arial"/>
                <w:sz w:val="24"/>
                <w:szCs w:val="24"/>
              </w:rPr>
              <w:t xml:space="preserve"> to 20</w:t>
            </w:r>
            <w:r w:rsidRPr="0037313A">
              <w:rPr>
                <w:rFonts w:ascii="Arial" w:hAnsi="Arial" w:cs="Arial"/>
                <w:sz w:val="24"/>
                <w:szCs w:val="24"/>
                <w:vertAlign w:val="superscript"/>
              </w:rPr>
              <w:t>th</w:t>
            </w:r>
            <w:r w:rsidRPr="0037313A">
              <w:rPr>
                <w:rFonts w:ascii="Arial" w:hAnsi="Arial" w:cs="Arial"/>
                <w:sz w:val="24"/>
                <w:szCs w:val="24"/>
              </w:rPr>
              <w:t xml:space="preserve"> July 2014</w:t>
            </w: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rPr>
                <w:rFonts w:ascii="Arial" w:eastAsia="Times New Roman" w:hAnsi="Arial" w:cs="Arial"/>
                <w:bCs/>
                <w:color w:val="212121"/>
                <w:sz w:val="24"/>
                <w:szCs w:val="24"/>
                <w:shd w:val="clear" w:color="auto" w:fill="FFFFFF"/>
              </w:rPr>
            </w:pPr>
          </w:p>
          <w:p w:rsidR="0083504F" w:rsidRPr="0037313A" w:rsidRDefault="0083504F" w:rsidP="00552716">
            <w:pPr>
              <w:rPr>
                <w:rFonts w:ascii="Arial" w:eastAsia="Times New Roman" w:hAnsi="Arial" w:cs="Arial"/>
                <w:bCs/>
                <w:color w:val="212121"/>
                <w:sz w:val="24"/>
                <w:szCs w:val="24"/>
                <w:shd w:val="clear" w:color="auto" w:fill="FFFFFF"/>
              </w:rPr>
            </w:pPr>
            <w:r w:rsidRPr="0037313A">
              <w:rPr>
                <w:rFonts w:ascii="Arial" w:eastAsia="Times New Roman" w:hAnsi="Arial" w:cs="Arial"/>
                <w:bCs/>
                <w:color w:val="212121"/>
                <w:sz w:val="24"/>
                <w:szCs w:val="24"/>
                <w:shd w:val="clear" w:color="auto" w:fill="FFFFFF"/>
              </w:rPr>
              <w:t>16</w:t>
            </w:r>
            <w:r w:rsidRPr="0037313A">
              <w:rPr>
                <w:rFonts w:ascii="Arial" w:eastAsia="Times New Roman" w:hAnsi="Arial" w:cs="Arial"/>
                <w:bCs/>
                <w:color w:val="212121"/>
                <w:sz w:val="24"/>
                <w:szCs w:val="24"/>
                <w:shd w:val="clear" w:color="auto" w:fill="FFFFFF"/>
                <w:vertAlign w:val="superscript"/>
              </w:rPr>
              <w:t xml:space="preserve">th </w:t>
            </w:r>
            <w:r w:rsidRPr="0037313A">
              <w:rPr>
                <w:rFonts w:ascii="Arial" w:eastAsia="Times New Roman" w:hAnsi="Arial" w:cs="Arial"/>
                <w:bCs/>
                <w:color w:val="212121"/>
                <w:sz w:val="24"/>
                <w:szCs w:val="24"/>
                <w:shd w:val="clear" w:color="auto" w:fill="FFFFFF"/>
              </w:rPr>
              <w:t> to 27</w:t>
            </w:r>
            <w:r w:rsidRPr="0037313A">
              <w:rPr>
                <w:rFonts w:ascii="Arial" w:eastAsia="Times New Roman" w:hAnsi="Arial" w:cs="Arial"/>
                <w:bCs/>
                <w:color w:val="212121"/>
                <w:sz w:val="24"/>
                <w:szCs w:val="24"/>
                <w:shd w:val="clear" w:color="auto" w:fill="FFFFFF"/>
                <w:vertAlign w:val="superscript"/>
              </w:rPr>
              <w:t>th</w:t>
            </w:r>
            <w:r w:rsidRPr="0037313A">
              <w:rPr>
                <w:rFonts w:ascii="Arial" w:eastAsia="Times New Roman" w:hAnsi="Arial" w:cs="Arial"/>
                <w:bCs/>
                <w:color w:val="212121"/>
                <w:sz w:val="24"/>
                <w:szCs w:val="24"/>
                <w:shd w:val="clear" w:color="auto" w:fill="FFFFFF"/>
              </w:rPr>
              <w:t xml:space="preserve"> June 2014</w:t>
            </w: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rPr>
                <w:rFonts w:ascii="Arial" w:eastAsia="Times New Roman" w:hAnsi="Arial" w:cs="Arial"/>
                <w:bCs/>
                <w:color w:val="212121"/>
                <w:sz w:val="24"/>
                <w:szCs w:val="24"/>
                <w:shd w:val="clear" w:color="auto" w:fill="FFFFFF"/>
              </w:rPr>
            </w:pPr>
            <w:r w:rsidRPr="0037313A">
              <w:rPr>
                <w:rFonts w:ascii="Arial" w:eastAsia="Times New Roman" w:hAnsi="Arial" w:cs="Arial"/>
                <w:bCs/>
                <w:color w:val="212121"/>
                <w:sz w:val="24"/>
                <w:szCs w:val="24"/>
                <w:shd w:val="clear" w:color="auto" w:fill="FFFFFF"/>
              </w:rPr>
              <w:t>9</w:t>
            </w:r>
            <w:r w:rsidRPr="0037313A">
              <w:rPr>
                <w:rFonts w:ascii="Arial" w:eastAsia="Times New Roman" w:hAnsi="Arial" w:cs="Arial"/>
                <w:bCs/>
                <w:color w:val="212121"/>
                <w:sz w:val="24"/>
                <w:szCs w:val="24"/>
                <w:shd w:val="clear" w:color="auto" w:fill="FFFFFF"/>
                <w:vertAlign w:val="superscript"/>
              </w:rPr>
              <w:t>th</w:t>
            </w:r>
            <w:r w:rsidRPr="0037313A">
              <w:rPr>
                <w:rFonts w:ascii="Arial" w:eastAsia="Times New Roman" w:hAnsi="Arial" w:cs="Arial"/>
                <w:bCs/>
                <w:color w:val="212121"/>
                <w:sz w:val="24"/>
                <w:szCs w:val="24"/>
                <w:shd w:val="clear" w:color="auto" w:fill="FFFFFF"/>
              </w:rPr>
              <w:t xml:space="preserve"> and 10</w:t>
            </w:r>
            <w:r w:rsidRPr="0037313A">
              <w:rPr>
                <w:rFonts w:ascii="Arial" w:eastAsia="Times New Roman" w:hAnsi="Arial" w:cs="Arial"/>
                <w:bCs/>
                <w:color w:val="212121"/>
                <w:sz w:val="24"/>
                <w:szCs w:val="24"/>
                <w:shd w:val="clear" w:color="auto" w:fill="FFFFFF"/>
                <w:vertAlign w:val="superscript"/>
              </w:rPr>
              <w:t>th</w:t>
            </w:r>
            <w:r w:rsidRPr="0037313A">
              <w:rPr>
                <w:rFonts w:ascii="Arial" w:eastAsia="Times New Roman" w:hAnsi="Arial" w:cs="Arial"/>
                <w:bCs/>
                <w:color w:val="212121"/>
                <w:sz w:val="24"/>
                <w:szCs w:val="24"/>
                <w:shd w:val="clear" w:color="auto" w:fill="FFFFFF"/>
              </w:rPr>
              <w:t xml:space="preserve"> Sept 2015</w:t>
            </w: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jc w:val="center"/>
              <w:rPr>
                <w:rFonts w:ascii="Arial" w:eastAsia="Times New Roman" w:hAnsi="Arial" w:cs="Arial"/>
                <w:bCs/>
                <w:color w:val="212121"/>
                <w:sz w:val="24"/>
                <w:szCs w:val="24"/>
                <w:shd w:val="clear" w:color="auto" w:fill="FFFFFF"/>
              </w:rPr>
            </w:pPr>
          </w:p>
          <w:p w:rsidR="0083504F" w:rsidRPr="0037313A" w:rsidRDefault="0083504F" w:rsidP="00552716">
            <w:pPr>
              <w:rPr>
                <w:rFonts w:ascii="Arial" w:eastAsia="Times New Roman" w:hAnsi="Arial" w:cs="Arial"/>
                <w:color w:val="000000"/>
                <w:sz w:val="24"/>
                <w:szCs w:val="24"/>
                <w:shd w:val="clear" w:color="auto" w:fill="FFFFFF"/>
              </w:rPr>
            </w:pPr>
          </w:p>
          <w:p w:rsidR="0083504F" w:rsidRPr="0037313A" w:rsidRDefault="0083504F" w:rsidP="00552716">
            <w:pPr>
              <w:rPr>
                <w:rFonts w:ascii="Arial" w:eastAsia="Times New Roman" w:hAnsi="Arial" w:cs="Arial"/>
                <w:color w:val="000000"/>
                <w:sz w:val="24"/>
                <w:szCs w:val="24"/>
                <w:shd w:val="clear" w:color="auto" w:fill="FFFFFF"/>
              </w:rPr>
            </w:pPr>
            <w:r w:rsidRPr="0037313A">
              <w:rPr>
                <w:rFonts w:ascii="Arial" w:eastAsia="Times New Roman" w:hAnsi="Arial" w:cs="Arial"/>
                <w:color w:val="000000"/>
                <w:sz w:val="24"/>
                <w:szCs w:val="24"/>
                <w:shd w:val="clear" w:color="auto" w:fill="FFFFFF"/>
              </w:rPr>
              <w:t>July 14 - 18th 2014</w:t>
            </w:r>
          </w:p>
          <w:p w:rsidR="0083504F" w:rsidRPr="0037313A" w:rsidRDefault="0083504F" w:rsidP="00552716">
            <w:pPr>
              <w:rPr>
                <w:rFonts w:ascii="Arial" w:eastAsia="Times New Roman" w:hAnsi="Arial" w:cs="Arial"/>
                <w:color w:val="000000"/>
                <w:sz w:val="24"/>
                <w:szCs w:val="24"/>
                <w:shd w:val="clear" w:color="auto" w:fill="FFFFFF"/>
              </w:rPr>
            </w:pPr>
          </w:p>
          <w:p w:rsidR="0083504F" w:rsidRPr="0037313A" w:rsidRDefault="0083504F" w:rsidP="00552716">
            <w:pPr>
              <w:rPr>
                <w:rFonts w:ascii="Arial" w:hAnsi="Arial" w:cs="Arial"/>
                <w:sz w:val="24"/>
                <w:szCs w:val="24"/>
              </w:rPr>
            </w:pPr>
            <w:r w:rsidRPr="0037313A">
              <w:rPr>
                <w:rFonts w:ascii="Arial" w:eastAsia="Times New Roman" w:hAnsi="Arial" w:cs="Arial"/>
                <w:color w:val="000000"/>
                <w:sz w:val="24"/>
                <w:szCs w:val="24"/>
                <w:shd w:val="clear" w:color="auto" w:fill="FFFFFF"/>
              </w:rPr>
              <w:t>12</w:t>
            </w:r>
            <w:r w:rsidRPr="0037313A">
              <w:rPr>
                <w:rFonts w:ascii="Arial" w:eastAsia="Times New Roman" w:hAnsi="Arial" w:cs="Arial"/>
                <w:color w:val="000000"/>
                <w:sz w:val="24"/>
                <w:szCs w:val="24"/>
                <w:shd w:val="clear" w:color="auto" w:fill="FFFFFF"/>
                <w:vertAlign w:val="superscript"/>
              </w:rPr>
              <w:t>th</w:t>
            </w:r>
            <w:r w:rsidRPr="0037313A">
              <w:rPr>
                <w:rFonts w:ascii="Arial" w:eastAsia="Times New Roman" w:hAnsi="Arial" w:cs="Arial"/>
                <w:color w:val="000000"/>
                <w:sz w:val="24"/>
                <w:szCs w:val="24"/>
                <w:shd w:val="clear" w:color="auto" w:fill="FFFFFF"/>
              </w:rPr>
              <w:t xml:space="preserve"> and 20</w:t>
            </w:r>
            <w:r w:rsidRPr="0037313A">
              <w:rPr>
                <w:rFonts w:ascii="Arial" w:eastAsia="Times New Roman" w:hAnsi="Arial" w:cs="Arial"/>
                <w:color w:val="000000"/>
                <w:sz w:val="24"/>
                <w:szCs w:val="24"/>
                <w:shd w:val="clear" w:color="auto" w:fill="FFFFFF"/>
                <w:vertAlign w:val="superscript"/>
              </w:rPr>
              <w:t>th</w:t>
            </w:r>
            <w:r w:rsidRPr="0037313A">
              <w:rPr>
                <w:rFonts w:ascii="Arial" w:eastAsia="Times New Roman" w:hAnsi="Arial" w:cs="Arial"/>
                <w:color w:val="000000"/>
                <w:sz w:val="24"/>
                <w:szCs w:val="24"/>
                <w:shd w:val="clear" w:color="auto" w:fill="FFFFFF"/>
              </w:rPr>
              <w:t xml:space="preserve"> Sept.  2014</w:t>
            </w:r>
          </w:p>
        </w:tc>
        <w:tc>
          <w:tcPr>
            <w:tcW w:w="2230" w:type="dxa"/>
          </w:tcPr>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r w:rsidRPr="0037313A">
              <w:rPr>
                <w:rFonts w:ascii="Arial" w:hAnsi="Arial" w:cs="Arial"/>
                <w:color w:val="000000"/>
                <w:sz w:val="24"/>
                <w:szCs w:val="24"/>
                <w:shd w:val="clear" w:color="auto" w:fill="FFFFFF"/>
              </w:rPr>
              <w:t>Prof. Shiva Kumar, IITB </w:t>
            </w: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color w:val="000000"/>
                <w:sz w:val="24"/>
                <w:szCs w:val="24"/>
                <w:shd w:val="clear" w:color="auto" w:fill="FFFFFF"/>
              </w:rPr>
            </w:pPr>
            <w:r w:rsidRPr="0037313A">
              <w:rPr>
                <w:rFonts w:ascii="Arial" w:hAnsi="Arial" w:cs="Arial"/>
                <w:color w:val="000000"/>
                <w:sz w:val="24"/>
                <w:szCs w:val="24"/>
                <w:shd w:val="clear" w:color="auto" w:fill="FFFFFF"/>
              </w:rPr>
              <w:t>Anil Kumar from NITTTR Bhopal</w:t>
            </w: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r w:rsidRPr="0037313A">
              <w:rPr>
                <w:rFonts w:ascii="Arial" w:hAnsi="Arial" w:cs="Arial"/>
                <w:color w:val="000000"/>
                <w:sz w:val="24"/>
                <w:szCs w:val="24"/>
                <w:shd w:val="clear" w:color="auto" w:fill="FFFFFF"/>
              </w:rPr>
              <w:t xml:space="preserve">Prof. Dhokey </w:t>
            </w: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sz w:val="24"/>
                <w:szCs w:val="24"/>
              </w:rPr>
            </w:pPr>
            <w:r w:rsidRPr="0037313A">
              <w:rPr>
                <w:rFonts w:ascii="Arial" w:hAnsi="Arial" w:cs="Arial"/>
                <w:color w:val="000000"/>
                <w:sz w:val="24"/>
                <w:szCs w:val="24"/>
                <w:shd w:val="clear" w:color="auto" w:fill="FFFFFF"/>
              </w:rPr>
              <w:t>Prof. Sutaone</w:t>
            </w:r>
          </w:p>
        </w:tc>
        <w:tc>
          <w:tcPr>
            <w:tcW w:w="1590" w:type="dxa"/>
          </w:tcPr>
          <w:p w:rsidR="0083504F" w:rsidRPr="0037313A" w:rsidRDefault="0083504F" w:rsidP="00552716">
            <w:pPr>
              <w:jc w:val="center"/>
              <w:rPr>
                <w:rFonts w:ascii="Arial" w:hAnsi="Arial" w:cs="Arial"/>
                <w:sz w:val="24"/>
                <w:szCs w:val="24"/>
              </w:rPr>
            </w:pPr>
            <w:r w:rsidRPr="0037313A">
              <w:rPr>
                <w:rFonts w:ascii="Arial" w:hAnsi="Arial" w:cs="Arial"/>
                <w:sz w:val="24"/>
                <w:szCs w:val="24"/>
              </w:rPr>
              <w:lastRenderedPageBreak/>
              <w:t>Faculty</w:t>
            </w: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r w:rsidRPr="0037313A">
              <w:rPr>
                <w:rFonts w:ascii="Arial" w:hAnsi="Arial" w:cs="Arial"/>
                <w:sz w:val="24"/>
                <w:szCs w:val="24"/>
              </w:rPr>
              <w:t>Faculty</w:t>
            </w: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r w:rsidRPr="0037313A">
              <w:rPr>
                <w:rFonts w:ascii="Arial" w:hAnsi="Arial" w:cs="Arial"/>
                <w:color w:val="000000"/>
                <w:sz w:val="24"/>
                <w:szCs w:val="24"/>
                <w:shd w:val="clear" w:color="auto" w:fill="FFFFFF"/>
              </w:rPr>
              <w:t>Faculty</w:t>
            </w: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r w:rsidRPr="0037313A">
              <w:rPr>
                <w:rFonts w:ascii="Arial" w:hAnsi="Arial" w:cs="Arial"/>
                <w:color w:val="000000"/>
                <w:sz w:val="24"/>
                <w:szCs w:val="24"/>
                <w:shd w:val="clear" w:color="auto" w:fill="FFFFFF"/>
              </w:rPr>
              <w:t>Faculty</w:t>
            </w: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r w:rsidRPr="0037313A">
              <w:rPr>
                <w:rFonts w:ascii="Arial" w:hAnsi="Arial" w:cs="Arial"/>
                <w:color w:val="000000"/>
                <w:sz w:val="24"/>
                <w:szCs w:val="24"/>
                <w:shd w:val="clear" w:color="auto" w:fill="FFFFFF"/>
              </w:rPr>
              <w:t>Faculty</w:t>
            </w: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p>
          <w:p w:rsidR="0083504F" w:rsidRPr="0037313A" w:rsidRDefault="0083504F" w:rsidP="00552716">
            <w:pPr>
              <w:jc w:val="center"/>
              <w:rPr>
                <w:rFonts w:ascii="Arial" w:hAnsi="Arial" w:cs="Arial"/>
                <w:color w:val="000000"/>
                <w:sz w:val="24"/>
                <w:szCs w:val="24"/>
                <w:shd w:val="clear" w:color="auto" w:fill="FFFFFF"/>
              </w:rPr>
            </w:pPr>
            <w:r w:rsidRPr="0037313A">
              <w:rPr>
                <w:rFonts w:ascii="Arial" w:hAnsi="Arial" w:cs="Arial"/>
                <w:color w:val="000000"/>
                <w:sz w:val="24"/>
                <w:szCs w:val="24"/>
                <w:shd w:val="clear" w:color="auto" w:fill="FFFFFF"/>
              </w:rPr>
              <w:t>Faculty</w:t>
            </w:r>
          </w:p>
          <w:p w:rsidR="0083504F" w:rsidRPr="0037313A" w:rsidRDefault="0083504F" w:rsidP="00552716">
            <w:pPr>
              <w:jc w:val="center"/>
              <w:rPr>
                <w:rFonts w:ascii="Arial" w:hAnsi="Arial" w:cs="Arial"/>
                <w:sz w:val="24"/>
                <w:szCs w:val="24"/>
              </w:rPr>
            </w:pPr>
          </w:p>
        </w:tc>
        <w:tc>
          <w:tcPr>
            <w:tcW w:w="1590" w:type="dxa"/>
            <w:tcBorders>
              <w:right w:val="single" w:sz="4" w:space="0" w:color="auto"/>
            </w:tcBorders>
          </w:tcPr>
          <w:p w:rsidR="0083504F" w:rsidRPr="0037313A" w:rsidRDefault="0083504F" w:rsidP="00552716">
            <w:pPr>
              <w:jc w:val="center"/>
              <w:rPr>
                <w:rFonts w:ascii="Arial" w:hAnsi="Arial" w:cs="Arial"/>
                <w:sz w:val="24"/>
                <w:szCs w:val="24"/>
              </w:rPr>
            </w:pPr>
            <w:r w:rsidRPr="0037313A">
              <w:rPr>
                <w:rFonts w:ascii="Arial" w:hAnsi="Arial" w:cs="Arial"/>
                <w:sz w:val="24"/>
                <w:szCs w:val="24"/>
              </w:rPr>
              <w:lastRenderedPageBreak/>
              <w:t>20</w:t>
            </w: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r w:rsidRPr="0037313A">
              <w:rPr>
                <w:rFonts w:ascii="Arial" w:hAnsi="Arial" w:cs="Arial"/>
                <w:sz w:val="24"/>
                <w:szCs w:val="24"/>
              </w:rPr>
              <w:t>20</w:t>
            </w:r>
          </w:p>
          <w:p w:rsidR="0083504F" w:rsidRPr="0037313A" w:rsidRDefault="0083504F" w:rsidP="00552716">
            <w:pPr>
              <w:jc w:val="cente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jc w:val="center"/>
              <w:rPr>
                <w:rFonts w:ascii="Arial" w:hAnsi="Arial" w:cs="Arial"/>
                <w:sz w:val="24"/>
                <w:szCs w:val="24"/>
              </w:rPr>
            </w:pPr>
            <w:r w:rsidRPr="0037313A">
              <w:rPr>
                <w:rFonts w:ascii="Arial" w:hAnsi="Arial" w:cs="Arial"/>
                <w:sz w:val="24"/>
                <w:szCs w:val="24"/>
              </w:rPr>
              <w:t>50</w:t>
            </w: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jc w:val="center"/>
              <w:rPr>
                <w:rFonts w:ascii="Arial" w:hAnsi="Arial" w:cs="Arial"/>
                <w:sz w:val="24"/>
                <w:szCs w:val="24"/>
              </w:rPr>
            </w:pPr>
            <w:r w:rsidRPr="0037313A">
              <w:rPr>
                <w:rFonts w:ascii="Arial" w:hAnsi="Arial" w:cs="Arial"/>
                <w:sz w:val="24"/>
                <w:szCs w:val="24"/>
              </w:rPr>
              <w:t>20</w:t>
            </w:r>
          </w:p>
        </w:tc>
        <w:tc>
          <w:tcPr>
            <w:tcW w:w="1550" w:type="dxa"/>
            <w:tcBorders>
              <w:left w:val="single" w:sz="4" w:space="0" w:color="auto"/>
            </w:tcBorders>
          </w:tcPr>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r w:rsidRPr="0037313A">
              <w:rPr>
                <w:rFonts w:ascii="Arial" w:hAnsi="Arial" w:cs="Arial"/>
                <w:sz w:val="24"/>
                <w:szCs w:val="24"/>
              </w:rPr>
              <w:t>NITTTR</w:t>
            </w: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jc w:val="center"/>
              <w:rPr>
                <w:rFonts w:ascii="Arial" w:hAnsi="Arial" w:cs="Arial"/>
                <w:sz w:val="24"/>
                <w:szCs w:val="24"/>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color w:val="000000" w:themeColor="text1"/>
                <w:sz w:val="24"/>
                <w:szCs w:val="24"/>
              </w:rPr>
            </w:pPr>
          </w:p>
          <w:p w:rsidR="0083504F" w:rsidRPr="0037313A" w:rsidRDefault="0083504F" w:rsidP="00552716">
            <w:pPr>
              <w:rPr>
                <w:rFonts w:ascii="Arial" w:hAnsi="Arial" w:cs="Arial"/>
                <w:color w:val="000000" w:themeColor="text1"/>
                <w:sz w:val="24"/>
                <w:szCs w:val="24"/>
              </w:rPr>
            </w:pPr>
          </w:p>
          <w:p w:rsidR="0083504F" w:rsidRPr="0037313A" w:rsidRDefault="0083504F" w:rsidP="00552716">
            <w:pPr>
              <w:rPr>
                <w:rFonts w:ascii="Arial" w:hAnsi="Arial" w:cs="Arial"/>
                <w:color w:val="000000" w:themeColor="text1"/>
                <w:sz w:val="24"/>
                <w:szCs w:val="24"/>
              </w:rPr>
            </w:pPr>
          </w:p>
          <w:p w:rsidR="0083504F" w:rsidRPr="0037313A" w:rsidRDefault="0083504F" w:rsidP="00552716">
            <w:pPr>
              <w:rPr>
                <w:rFonts w:ascii="Arial" w:hAnsi="Arial" w:cs="Arial"/>
                <w:color w:val="000000" w:themeColor="text1"/>
                <w:sz w:val="24"/>
                <w:szCs w:val="24"/>
              </w:rPr>
            </w:pPr>
          </w:p>
          <w:p w:rsidR="0083504F" w:rsidRPr="0037313A" w:rsidRDefault="0083504F" w:rsidP="00552716">
            <w:pPr>
              <w:rPr>
                <w:rFonts w:ascii="Arial" w:hAnsi="Arial" w:cs="Arial"/>
                <w:color w:val="000000"/>
                <w:sz w:val="24"/>
                <w:szCs w:val="24"/>
                <w:shd w:val="clear" w:color="auto" w:fill="FFFFFF"/>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r w:rsidRPr="0037313A">
              <w:rPr>
                <w:rFonts w:ascii="Arial" w:hAnsi="Arial" w:cs="Arial"/>
                <w:sz w:val="24"/>
                <w:szCs w:val="24"/>
              </w:rPr>
              <w:t>MHRD</w:t>
            </w: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r w:rsidRPr="0037313A">
              <w:rPr>
                <w:rFonts w:ascii="Arial" w:hAnsi="Arial" w:cs="Arial"/>
                <w:sz w:val="24"/>
                <w:szCs w:val="24"/>
              </w:rPr>
              <w:t>TEQIP</w:t>
            </w:r>
            <w:r w:rsidRPr="0037313A">
              <w:rPr>
                <w:rFonts w:ascii="Arial" w:hAnsi="Arial" w:cs="Arial"/>
                <w:sz w:val="24"/>
                <w:szCs w:val="24"/>
              </w:rPr>
              <w:tab/>
            </w: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p>
          <w:p w:rsidR="0083504F" w:rsidRPr="0037313A" w:rsidRDefault="0083504F" w:rsidP="00552716">
            <w:pPr>
              <w:tabs>
                <w:tab w:val="left" w:pos="1019"/>
              </w:tabs>
              <w:rPr>
                <w:rFonts w:ascii="Arial" w:hAnsi="Arial" w:cs="Arial"/>
                <w:sz w:val="24"/>
                <w:szCs w:val="24"/>
              </w:rPr>
            </w:pPr>
            <w:r w:rsidRPr="0037313A">
              <w:rPr>
                <w:rFonts w:ascii="Arial" w:hAnsi="Arial" w:cs="Arial"/>
                <w:sz w:val="24"/>
                <w:szCs w:val="24"/>
              </w:rPr>
              <w:t>TEQIP</w:t>
            </w:r>
          </w:p>
        </w:tc>
      </w:tr>
    </w:tbl>
    <w:p w:rsidR="0083504F" w:rsidRPr="00DB79F2" w:rsidRDefault="0083504F" w:rsidP="0083504F">
      <w:pPr>
        <w:pStyle w:val="ListParagraph"/>
        <w:ind w:left="810"/>
        <w:rPr>
          <w:rFonts w:ascii="Arial" w:hAnsi="Arial" w:cs="Arial"/>
          <w:b/>
          <w:sz w:val="28"/>
          <w:szCs w:val="28"/>
        </w:rPr>
      </w:pPr>
    </w:p>
    <w:p w:rsidR="0083504F" w:rsidRPr="003936F7" w:rsidRDefault="0083504F" w:rsidP="0083504F">
      <w:pPr>
        <w:pStyle w:val="ListParagraph"/>
        <w:numPr>
          <w:ilvl w:val="0"/>
          <w:numId w:val="116"/>
        </w:numPr>
        <w:rPr>
          <w:rFonts w:ascii="Arial" w:hAnsi="Arial" w:cs="Arial"/>
          <w:b/>
          <w:sz w:val="28"/>
          <w:szCs w:val="28"/>
        </w:rPr>
      </w:pPr>
      <w:r>
        <w:rPr>
          <w:rFonts w:ascii="Arial" w:hAnsi="Arial" w:cs="Arial"/>
          <w:b/>
          <w:sz w:val="28"/>
          <w:szCs w:val="28"/>
        </w:rPr>
        <w:t xml:space="preserve">   </w:t>
      </w:r>
      <w:r w:rsidRPr="003936F7">
        <w:rPr>
          <w:rFonts w:ascii="Arial" w:hAnsi="Arial" w:cs="Arial"/>
          <w:b/>
          <w:sz w:val="28"/>
          <w:szCs w:val="28"/>
        </w:rPr>
        <w:t>AWARDS &amp; HONORS</w:t>
      </w:r>
    </w:p>
    <w:p w:rsidR="0083504F" w:rsidRPr="003936F7" w:rsidRDefault="0083504F" w:rsidP="0083504F">
      <w:pPr>
        <w:pStyle w:val="ListParagraph"/>
        <w:numPr>
          <w:ilvl w:val="0"/>
          <w:numId w:val="119"/>
        </w:numPr>
        <w:rPr>
          <w:rFonts w:ascii="Arial" w:hAnsi="Arial" w:cs="Arial"/>
          <w:b/>
          <w:sz w:val="24"/>
          <w:szCs w:val="24"/>
        </w:rPr>
      </w:pPr>
      <w:r w:rsidRPr="003936F7">
        <w:rPr>
          <w:rFonts w:ascii="Arial" w:hAnsi="Arial" w:cs="Arial"/>
          <w:b/>
          <w:sz w:val="24"/>
          <w:szCs w:val="24"/>
        </w:rPr>
        <w:t>For Faculty</w:t>
      </w:r>
    </w:p>
    <w:tbl>
      <w:tblPr>
        <w:tblStyle w:val="TableGrid"/>
        <w:tblW w:w="0" w:type="auto"/>
        <w:jc w:val="center"/>
        <w:tblInd w:w="-687" w:type="dxa"/>
        <w:tblLook w:val="04A0"/>
      </w:tblPr>
      <w:tblGrid>
        <w:gridCol w:w="588"/>
        <w:gridCol w:w="2250"/>
        <w:gridCol w:w="2451"/>
        <w:gridCol w:w="1980"/>
        <w:gridCol w:w="1710"/>
      </w:tblGrid>
      <w:tr w:rsidR="0083504F" w:rsidRPr="003936F7" w:rsidTr="00552716">
        <w:trPr>
          <w:trHeight w:val="728"/>
          <w:jc w:val="center"/>
        </w:trPr>
        <w:tc>
          <w:tcPr>
            <w:tcW w:w="588"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br w:type="page"/>
              <w:t>Sr.</w:t>
            </w:r>
          </w:p>
          <w:p w:rsidR="0083504F" w:rsidRPr="003936F7" w:rsidRDefault="0083504F" w:rsidP="00552716">
            <w:pPr>
              <w:rPr>
                <w:rFonts w:ascii="Arial" w:hAnsi="Arial" w:cs="Arial"/>
                <w:b/>
                <w:sz w:val="24"/>
                <w:szCs w:val="24"/>
              </w:rPr>
            </w:pPr>
            <w:r w:rsidRPr="003936F7">
              <w:rPr>
                <w:rFonts w:ascii="Arial" w:hAnsi="Arial" w:cs="Arial"/>
                <w:b/>
                <w:sz w:val="24"/>
                <w:szCs w:val="24"/>
              </w:rPr>
              <w:t>No</w:t>
            </w:r>
          </w:p>
        </w:tc>
        <w:tc>
          <w:tcPr>
            <w:tcW w:w="225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Name of the Faculty</w:t>
            </w:r>
          </w:p>
        </w:tc>
        <w:tc>
          <w:tcPr>
            <w:tcW w:w="2451"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Name of the Award</w:t>
            </w:r>
          </w:p>
        </w:tc>
        <w:tc>
          <w:tcPr>
            <w:tcW w:w="1980" w:type="dxa"/>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 xml:space="preserve">Description </w:t>
            </w:r>
          </w:p>
        </w:tc>
        <w:tc>
          <w:tcPr>
            <w:tcW w:w="1710" w:type="dxa"/>
            <w:tcBorders>
              <w:right w:val="single" w:sz="4" w:space="0" w:color="auto"/>
            </w:tcBorders>
            <w:shd w:val="clear" w:color="auto" w:fill="D9D9D9" w:themeFill="background1" w:themeFillShade="D9"/>
          </w:tcPr>
          <w:p w:rsidR="0083504F" w:rsidRPr="003936F7" w:rsidRDefault="0083504F" w:rsidP="00552716">
            <w:pPr>
              <w:rPr>
                <w:rFonts w:ascii="Arial" w:hAnsi="Arial" w:cs="Arial"/>
                <w:b/>
                <w:sz w:val="24"/>
                <w:szCs w:val="24"/>
              </w:rPr>
            </w:pPr>
            <w:r w:rsidRPr="003936F7">
              <w:rPr>
                <w:rFonts w:ascii="Arial" w:hAnsi="Arial" w:cs="Arial"/>
                <w:b/>
                <w:sz w:val="24"/>
                <w:szCs w:val="24"/>
              </w:rPr>
              <w:t>No. of Awards</w:t>
            </w:r>
          </w:p>
        </w:tc>
      </w:tr>
      <w:tr w:rsidR="0083504F" w:rsidRPr="003936F7" w:rsidTr="00552716">
        <w:trPr>
          <w:trHeight w:val="252"/>
          <w:jc w:val="center"/>
        </w:trPr>
        <w:tc>
          <w:tcPr>
            <w:tcW w:w="588" w:type="dxa"/>
            <w:vAlign w:val="center"/>
          </w:tcPr>
          <w:p w:rsidR="0083504F" w:rsidRPr="003936F7" w:rsidRDefault="0083504F" w:rsidP="00552716">
            <w:pPr>
              <w:rPr>
                <w:rFonts w:ascii="Arial" w:hAnsi="Arial" w:cs="Arial"/>
                <w:color w:val="000000" w:themeColor="text1"/>
                <w:sz w:val="24"/>
                <w:szCs w:val="24"/>
              </w:rPr>
            </w:pPr>
            <w:r w:rsidRPr="003936F7">
              <w:rPr>
                <w:rFonts w:ascii="Arial" w:hAnsi="Arial" w:cs="Arial"/>
                <w:color w:val="000000" w:themeColor="text1"/>
                <w:sz w:val="24"/>
                <w:szCs w:val="24"/>
              </w:rPr>
              <w:t>1</w:t>
            </w:r>
          </w:p>
        </w:tc>
        <w:tc>
          <w:tcPr>
            <w:tcW w:w="2250" w:type="dxa"/>
          </w:tcPr>
          <w:p w:rsidR="0083504F" w:rsidRPr="003936F7" w:rsidRDefault="0083504F" w:rsidP="00552716">
            <w:pPr>
              <w:rPr>
                <w:rFonts w:ascii="Arial" w:hAnsi="Arial" w:cs="Arial"/>
                <w:color w:val="000000" w:themeColor="text1"/>
                <w:sz w:val="24"/>
                <w:szCs w:val="24"/>
              </w:rPr>
            </w:pPr>
            <w:r w:rsidRPr="003936F7">
              <w:rPr>
                <w:rFonts w:ascii="Arial" w:hAnsi="Arial" w:cs="Arial"/>
                <w:color w:val="000000" w:themeColor="text1"/>
                <w:sz w:val="24"/>
                <w:szCs w:val="24"/>
              </w:rPr>
              <w:t>Dr. L. V. Bhandarkar</w:t>
            </w:r>
          </w:p>
        </w:tc>
        <w:tc>
          <w:tcPr>
            <w:tcW w:w="2451" w:type="dxa"/>
          </w:tcPr>
          <w:p w:rsidR="0083504F" w:rsidRPr="003936F7" w:rsidRDefault="0083504F" w:rsidP="00552716">
            <w:pPr>
              <w:rPr>
                <w:rFonts w:ascii="Arial" w:hAnsi="Arial" w:cs="Arial"/>
                <w:color w:val="000000" w:themeColor="text1"/>
                <w:sz w:val="24"/>
                <w:szCs w:val="24"/>
              </w:rPr>
            </w:pPr>
            <w:r w:rsidRPr="003936F7">
              <w:rPr>
                <w:rFonts w:ascii="Arial" w:hAnsi="Arial" w:cs="Arial"/>
                <w:color w:val="000000" w:themeColor="text1"/>
                <w:sz w:val="24"/>
                <w:szCs w:val="24"/>
              </w:rPr>
              <w:t>Ph.D</w:t>
            </w:r>
          </w:p>
        </w:tc>
        <w:tc>
          <w:tcPr>
            <w:tcW w:w="1980" w:type="dxa"/>
          </w:tcPr>
          <w:p w:rsidR="0083504F" w:rsidRPr="003936F7" w:rsidRDefault="0083504F" w:rsidP="00552716">
            <w:pPr>
              <w:jc w:val="center"/>
              <w:rPr>
                <w:rFonts w:ascii="Arial" w:hAnsi="Arial" w:cs="Arial"/>
                <w:color w:val="000000" w:themeColor="text1"/>
                <w:sz w:val="24"/>
                <w:szCs w:val="24"/>
              </w:rPr>
            </w:pPr>
            <w:r w:rsidRPr="003936F7">
              <w:rPr>
                <w:rFonts w:ascii="Arial" w:hAnsi="Arial" w:cs="Arial"/>
                <w:color w:val="000000" w:themeColor="text1"/>
                <w:sz w:val="24"/>
                <w:szCs w:val="24"/>
              </w:rPr>
              <w:t>Doctor of Philosophy</w:t>
            </w:r>
          </w:p>
        </w:tc>
        <w:tc>
          <w:tcPr>
            <w:tcW w:w="1710" w:type="dxa"/>
            <w:tcBorders>
              <w:right w:val="single" w:sz="4" w:space="0" w:color="auto"/>
            </w:tcBorders>
          </w:tcPr>
          <w:p w:rsidR="0083504F" w:rsidRPr="003936F7" w:rsidRDefault="0083504F" w:rsidP="00552716">
            <w:pPr>
              <w:jc w:val="center"/>
              <w:rPr>
                <w:rFonts w:ascii="Arial" w:hAnsi="Arial" w:cs="Arial"/>
                <w:b/>
                <w:color w:val="0000FF"/>
                <w:sz w:val="24"/>
                <w:szCs w:val="24"/>
              </w:rPr>
            </w:pPr>
          </w:p>
        </w:tc>
      </w:tr>
    </w:tbl>
    <w:p w:rsidR="0083504F" w:rsidRPr="003936F7" w:rsidRDefault="0083504F" w:rsidP="0083504F">
      <w:pPr>
        <w:rPr>
          <w:rFonts w:ascii="Arial" w:hAnsi="Arial" w:cs="Arial"/>
          <w:b/>
          <w:sz w:val="24"/>
          <w:szCs w:val="24"/>
        </w:rPr>
      </w:pPr>
    </w:p>
    <w:p w:rsidR="0083504F" w:rsidRPr="003936F7" w:rsidRDefault="0083504F" w:rsidP="0083504F">
      <w:pPr>
        <w:pStyle w:val="ListParagraph"/>
        <w:numPr>
          <w:ilvl w:val="0"/>
          <w:numId w:val="116"/>
        </w:numPr>
        <w:rPr>
          <w:rFonts w:ascii="Arial" w:hAnsi="Arial" w:cs="Arial"/>
          <w:b/>
          <w:sz w:val="24"/>
          <w:szCs w:val="24"/>
        </w:rPr>
      </w:pPr>
      <w:r>
        <w:rPr>
          <w:rFonts w:ascii="Arial" w:hAnsi="Arial" w:cs="Arial"/>
          <w:b/>
          <w:sz w:val="24"/>
          <w:szCs w:val="24"/>
        </w:rPr>
        <w:t xml:space="preserve">    </w:t>
      </w:r>
      <w:r w:rsidRPr="003936F7">
        <w:rPr>
          <w:rFonts w:ascii="Arial" w:hAnsi="Arial" w:cs="Arial"/>
          <w:b/>
          <w:sz w:val="24"/>
          <w:szCs w:val="24"/>
        </w:rPr>
        <w:t>MEMBERSHIPS TO SOCIETIES</w:t>
      </w:r>
    </w:p>
    <w:p w:rsidR="0083504F" w:rsidRPr="003936F7" w:rsidRDefault="0083504F" w:rsidP="0083504F">
      <w:pPr>
        <w:pStyle w:val="ListParagraph"/>
        <w:ind w:left="810"/>
        <w:rPr>
          <w:rFonts w:ascii="Arial" w:hAnsi="Arial" w:cs="Arial"/>
          <w:b/>
          <w:sz w:val="24"/>
          <w:szCs w:val="24"/>
        </w:rPr>
      </w:pPr>
    </w:p>
    <w:tbl>
      <w:tblPr>
        <w:tblStyle w:val="TableGrid"/>
        <w:tblW w:w="9230" w:type="dxa"/>
        <w:tblInd w:w="810" w:type="dxa"/>
        <w:tblLook w:val="04A0"/>
      </w:tblPr>
      <w:tblGrid>
        <w:gridCol w:w="1098"/>
        <w:gridCol w:w="3240"/>
        <w:gridCol w:w="4892"/>
      </w:tblGrid>
      <w:tr w:rsidR="0083504F" w:rsidRPr="003936F7" w:rsidTr="00552716">
        <w:trPr>
          <w:trHeight w:val="503"/>
        </w:trPr>
        <w:tc>
          <w:tcPr>
            <w:tcW w:w="1098" w:type="dxa"/>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Sr. No</w:t>
            </w:r>
          </w:p>
        </w:tc>
        <w:tc>
          <w:tcPr>
            <w:tcW w:w="3240" w:type="dxa"/>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Name of the Society</w:t>
            </w:r>
          </w:p>
        </w:tc>
        <w:tc>
          <w:tcPr>
            <w:tcW w:w="4892" w:type="dxa"/>
            <w:shd w:val="clear" w:color="auto" w:fill="D9D9D9" w:themeFill="background1" w:themeFillShade="D9"/>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Name of the faculty/s</w:t>
            </w:r>
          </w:p>
        </w:tc>
      </w:tr>
      <w:tr w:rsidR="0083504F" w:rsidRPr="003936F7" w:rsidTr="00552716">
        <w:trPr>
          <w:trHeight w:val="418"/>
        </w:trPr>
        <w:tc>
          <w:tcPr>
            <w:tcW w:w="1098" w:type="dxa"/>
          </w:tcPr>
          <w:p w:rsidR="0083504F" w:rsidRPr="003936F7" w:rsidRDefault="0083504F" w:rsidP="00552716">
            <w:pPr>
              <w:pStyle w:val="ListParagraph"/>
              <w:ind w:left="0"/>
              <w:rPr>
                <w:rFonts w:ascii="Arial" w:hAnsi="Arial" w:cs="Arial"/>
                <w:b/>
                <w:sz w:val="24"/>
                <w:szCs w:val="24"/>
              </w:rPr>
            </w:pPr>
            <w:r w:rsidRPr="003936F7">
              <w:rPr>
                <w:rFonts w:ascii="Arial" w:hAnsi="Arial" w:cs="Arial"/>
                <w:b/>
                <w:sz w:val="24"/>
                <w:szCs w:val="24"/>
              </w:rPr>
              <w:t>1</w:t>
            </w:r>
          </w:p>
        </w:tc>
        <w:tc>
          <w:tcPr>
            <w:tcW w:w="3240" w:type="dxa"/>
          </w:tcPr>
          <w:p w:rsidR="0083504F" w:rsidRPr="003936F7" w:rsidRDefault="0083504F" w:rsidP="00552716">
            <w:pPr>
              <w:pStyle w:val="ListParagraph"/>
              <w:ind w:left="0"/>
              <w:rPr>
                <w:rFonts w:ascii="Arial" w:hAnsi="Arial" w:cs="Arial"/>
                <w:b/>
                <w:sz w:val="24"/>
                <w:szCs w:val="24"/>
              </w:rPr>
            </w:pPr>
            <w:r w:rsidRPr="003936F7">
              <w:rPr>
                <w:rFonts w:ascii="Arial" w:hAnsi="Arial" w:cs="Arial"/>
                <w:sz w:val="24"/>
                <w:szCs w:val="24"/>
              </w:rPr>
              <w:t>Institution of Engineering and Technology (MIET)</w:t>
            </w:r>
          </w:p>
        </w:tc>
        <w:tc>
          <w:tcPr>
            <w:tcW w:w="4892" w:type="dxa"/>
          </w:tcPr>
          <w:p w:rsidR="0083504F" w:rsidRPr="003936F7" w:rsidRDefault="0083504F" w:rsidP="00552716">
            <w:pPr>
              <w:pStyle w:val="ListParagraph"/>
              <w:ind w:left="0"/>
              <w:rPr>
                <w:rFonts w:ascii="Arial" w:hAnsi="Arial" w:cs="Arial"/>
                <w:sz w:val="24"/>
                <w:szCs w:val="24"/>
              </w:rPr>
            </w:pPr>
            <w:r w:rsidRPr="003936F7">
              <w:rPr>
                <w:rFonts w:ascii="Arial" w:hAnsi="Arial" w:cs="Arial"/>
                <w:sz w:val="24"/>
                <w:szCs w:val="24"/>
              </w:rPr>
              <w:t>Dr. Shweta Chaure and Dr. Jagdish Dadge</w:t>
            </w:r>
          </w:p>
        </w:tc>
      </w:tr>
    </w:tbl>
    <w:p w:rsidR="0083504F" w:rsidRPr="003936F7" w:rsidRDefault="0083504F" w:rsidP="0083504F">
      <w:pPr>
        <w:spacing w:line="240" w:lineRule="auto"/>
        <w:rPr>
          <w:rFonts w:ascii="Arial" w:hAnsi="Arial" w:cs="Arial"/>
          <w:b/>
          <w:sz w:val="24"/>
          <w:szCs w:val="24"/>
        </w:rPr>
      </w:pPr>
    </w:p>
    <w:p w:rsidR="0083504F" w:rsidRDefault="0083504F" w:rsidP="0083504F">
      <w:pPr>
        <w:pStyle w:val="ListParagraph"/>
        <w:numPr>
          <w:ilvl w:val="0"/>
          <w:numId w:val="116"/>
        </w:numPr>
        <w:rPr>
          <w:rFonts w:ascii="Arial" w:hAnsi="Arial" w:cs="Arial"/>
          <w:b/>
          <w:sz w:val="28"/>
          <w:szCs w:val="28"/>
        </w:rPr>
      </w:pPr>
      <w:r>
        <w:rPr>
          <w:rFonts w:ascii="Arial" w:hAnsi="Arial" w:cs="Arial"/>
          <w:b/>
          <w:sz w:val="28"/>
          <w:szCs w:val="28"/>
        </w:rPr>
        <w:t xml:space="preserve">  </w:t>
      </w:r>
      <w:r w:rsidRPr="003936F7">
        <w:rPr>
          <w:rFonts w:ascii="Arial" w:hAnsi="Arial" w:cs="Arial"/>
          <w:b/>
          <w:sz w:val="28"/>
          <w:szCs w:val="28"/>
        </w:rPr>
        <w:t>FACULTY MEMBERS</w:t>
      </w:r>
    </w:p>
    <w:p w:rsidR="0083504F" w:rsidRDefault="0083504F" w:rsidP="0083504F">
      <w:pPr>
        <w:pStyle w:val="ListParagraph"/>
        <w:ind w:left="1080"/>
        <w:rPr>
          <w:rFonts w:ascii="Arial" w:hAnsi="Arial" w:cs="Arial"/>
          <w:b/>
          <w:sz w:val="28"/>
          <w:szCs w:val="28"/>
        </w:rPr>
      </w:pPr>
    </w:p>
    <w:p w:rsidR="0083504F" w:rsidRDefault="0083504F" w:rsidP="0083504F">
      <w:pPr>
        <w:pStyle w:val="ListParagraph"/>
        <w:ind w:left="1080"/>
        <w:rPr>
          <w:rFonts w:ascii="Arial" w:hAnsi="Arial" w:cs="Arial"/>
          <w:b/>
          <w:sz w:val="28"/>
          <w:szCs w:val="28"/>
        </w:rPr>
      </w:pPr>
    </w:p>
    <w:tbl>
      <w:tblPr>
        <w:tblStyle w:val="TableGrid"/>
        <w:tblW w:w="9540" w:type="dxa"/>
        <w:tblInd w:w="378" w:type="dxa"/>
        <w:tblLook w:val="04A0"/>
      </w:tblPr>
      <w:tblGrid>
        <w:gridCol w:w="857"/>
        <w:gridCol w:w="2516"/>
        <w:gridCol w:w="2200"/>
        <w:gridCol w:w="1723"/>
        <w:gridCol w:w="2244"/>
      </w:tblGrid>
      <w:tr w:rsidR="0083504F" w:rsidRPr="00420281" w:rsidTr="00552716">
        <w:tc>
          <w:tcPr>
            <w:tcW w:w="759" w:type="dxa"/>
            <w:shd w:val="clear" w:color="auto" w:fill="D9D9D9" w:themeFill="background1" w:themeFillShade="D9"/>
          </w:tcPr>
          <w:p w:rsidR="0083504F" w:rsidRPr="00420281" w:rsidRDefault="0083504F" w:rsidP="00552716">
            <w:pPr>
              <w:pStyle w:val="ListParagraph"/>
              <w:ind w:left="0"/>
              <w:rPr>
                <w:rFonts w:ascii="Arial" w:hAnsi="Arial" w:cs="Arial"/>
                <w:b/>
                <w:sz w:val="24"/>
                <w:szCs w:val="24"/>
              </w:rPr>
            </w:pPr>
            <w:r w:rsidRPr="00420281">
              <w:rPr>
                <w:rFonts w:ascii="Arial" w:hAnsi="Arial" w:cs="Arial"/>
                <w:b/>
                <w:sz w:val="24"/>
                <w:szCs w:val="24"/>
              </w:rPr>
              <w:t>S</w:t>
            </w:r>
            <w:r>
              <w:rPr>
                <w:rFonts w:ascii="Arial" w:hAnsi="Arial" w:cs="Arial"/>
                <w:b/>
                <w:sz w:val="24"/>
                <w:szCs w:val="24"/>
              </w:rPr>
              <w:t>r</w:t>
            </w:r>
            <w:r w:rsidRPr="00420281">
              <w:rPr>
                <w:rFonts w:ascii="Arial" w:hAnsi="Arial" w:cs="Arial"/>
                <w:b/>
                <w:sz w:val="24"/>
                <w:szCs w:val="24"/>
              </w:rPr>
              <w:t>.No</w:t>
            </w:r>
          </w:p>
        </w:tc>
        <w:tc>
          <w:tcPr>
            <w:tcW w:w="2751" w:type="dxa"/>
            <w:shd w:val="clear" w:color="auto" w:fill="D9D9D9" w:themeFill="background1" w:themeFillShade="D9"/>
          </w:tcPr>
          <w:p w:rsidR="0083504F" w:rsidRPr="00420281" w:rsidRDefault="0083504F" w:rsidP="00552716">
            <w:pPr>
              <w:rPr>
                <w:rFonts w:ascii="Arial" w:hAnsi="Arial" w:cs="Arial"/>
                <w:b/>
                <w:sz w:val="24"/>
                <w:szCs w:val="24"/>
              </w:rPr>
            </w:pPr>
            <w:r w:rsidRPr="00420281">
              <w:rPr>
                <w:rFonts w:ascii="Arial" w:hAnsi="Arial" w:cs="Arial"/>
                <w:b/>
                <w:sz w:val="24"/>
                <w:szCs w:val="24"/>
              </w:rPr>
              <w:t>Name of the Faculty</w:t>
            </w:r>
          </w:p>
        </w:tc>
        <w:tc>
          <w:tcPr>
            <w:tcW w:w="2181" w:type="dxa"/>
            <w:shd w:val="clear" w:color="auto" w:fill="D9D9D9" w:themeFill="background1" w:themeFillShade="D9"/>
          </w:tcPr>
          <w:p w:rsidR="0083504F" w:rsidRPr="00420281" w:rsidRDefault="0083504F" w:rsidP="00552716">
            <w:pPr>
              <w:rPr>
                <w:rFonts w:ascii="Arial" w:hAnsi="Arial" w:cs="Arial"/>
                <w:b/>
                <w:sz w:val="24"/>
                <w:szCs w:val="24"/>
              </w:rPr>
            </w:pPr>
            <w:r w:rsidRPr="00420281">
              <w:rPr>
                <w:rFonts w:ascii="Arial" w:hAnsi="Arial" w:cs="Arial"/>
                <w:b/>
                <w:sz w:val="24"/>
                <w:szCs w:val="24"/>
              </w:rPr>
              <w:t>Highest Qualification</w:t>
            </w:r>
          </w:p>
        </w:tc>
        <w:tc>
          <w:tcPr>
            <w:tcW w:w="1753" w:type="dxa"/>
            <w:shd w:val="clear" w:color="auto" w:fill="D9D9D9" w:themeFill="background1" w:themeFillShade="D9"/>
          </w:tcPr>
          <w:p w:rsidR="0083504F" w:rsidRPr="00420281" w:rsidRDefault="0083504F" w:rsidP="00552716">
            <w:pPr>
              <w:rPr>
                <w:rFonts w:ascii="Arial" w:hAnsi="Arial" w:cs="Arial"/>
                <w:b/>
                <w:sz w:val="24"/>
                <w:szCs w:val="24"/>
                <w:u w:val="single"/>
              </w:rPr>
            </w:pPr>
            <w:r w:rsidRPr="00420281">
              <w:rPr>
                <w:rFonts w:ascii="Arial" w:hAnsi="Arial" w:cs="Arial"/>
                <w:b/>
                <w:sz w:val="24"/>
                <w:szCs w:val="24"/>
              </w:rPr>
              <w:t>Designation</w:t>
            </w:r>
          </w:p>
        </w:tc>
        <w:tc>
          <w:tcPr>
            <w:tcW w:w="2096" w:type="dxa"/>
            <w:shd w:val="clear" w:color="auto" w:fill="D9D9D9" w:themeFill="background1" w:themeFillShade="D9"/>
          </w:tcPr>
          <w:p w:rsidR="0083504F" w:rsidRPr="00420281" w:rsidRDefault="0083504F" w:rsidP="00552716">
            <w:pPr>
              <w:rPr>
                <w:rFonts w:ascii="Arial" w:hAnsi="Arial" w:cs="Arial"/>
                <w:b/>
                <w:sz w:val="24"/>
                <w:szCs w:val="24"/>
              </w:rPr>
            </w:pPr>
            <w:r w:rsidRPr="00420281">
              <w:rPr>
                <w:rFonts w:ascii="Arial" w:hAnsi="Arial" w:cs="Arial"/>
                <w:b/>
                <w:sz w:val="24"/>
                <w:szCs w:val="24"/>
              </w:rPr>
              <w:t>Areas of Interest</w:t>
            </w: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1.</w:t>
            </w:r>
          </w:p>
        </w:tc>
        <w:tc>
          <w:tcPr>
            <w:tcW w:w="2751" w:type="dxa"/>
          </w:tcPr>
          <w:p w:rsidR="0083504F" w:rsidRPr="002538F0" w:rsidRDefault="0083504F" w:rsidP="00552716">
            <w:pPr>
              <w:tabs>
                <w:tab w:val="left" w:pos="90"/>
                <w:tab w:val="left" w:pos="270"/>
                <w:tab w:val="left" w:pos="450"/>
              </w:tabs>
              <w:jc w:val="both"/>
              <w:rPr>
                <w:rFonts w:ascii="Arial" w:eastAsia="Calibri" w:hAnsi="Arial" w:cs="Arial"/>
                <w:color w:val="000000"/>
                <w:sz w:val="24"/>
                <w:szCs w:val="24"/>
              </w:rPr>
            </w:pPr>
            <w:r w:rsidRPr="002538F0">
              <w:rPr>
                <w:rFonts w:ascii="Arial" w:eastAsia="Calibri" w:hAnsi="Arial" w:cs="Arial"/>
                <w:sz w:val="24"/>
                <w:szCs w:val="24"/>
              </w:rPr>
              <w:t>Dr. Shweta N. Chaure</w:t>
            </w:r>
          </w:p>
          <w:p w:rsidR="0083504F" w:rsidRPr="002538F0" w:rsidRDefault="0083504F" w:rsidP="00552716">
            <w:pPr>
              <w:pStyle w:val="ListParagraph"/>
              <w:tabs>
                <w:tab w:val="left" w:pos="90"/>
                <w:tab w:val="left" w:pos="270"/>
                <w:tab w:val="left" w:pos="450"/>
              </w:tabs>
              <w:ind w:left="810"/>
              <w:jc w:val="both"/>
              <w:rPr>
                <w:rFonts w:ascii="Arial" w:hAnsi="Arial" w:cs="Arial"/>
                <w:sz w:val="24"/>
                <w:szCs w:val="24"/>
              </w:rPr>
            </w:pPr>
            <w:r w:rsidRPr="002538F0">
              <w:rPr>
                <w:rFonts w:ascii="Arial" w:eastAsia="Calibri" w:hAnsi="Arial" w:cs="Arial"/>
                <w:color w:val="000000"/>
                <w:sz w:val="24"/>
                <w:szCs w:val="24"/>
              </w:rPr>
              <w:t xml:space="preserve"> </w:t>
            </w:r>
          </w:p>
        </w:tc>
        <w:tc>
          <w:tcPr>
            <w:tcW w:w="2181" w:type="dxa"/>
          </w:tcPr>
          <w:p w:rsidR="0083504F" w:rsidRPr="002538F0" w:rsidRDefault="0083504F" w:rsidP="00552716">
            <w:pPr>
              <w:tabs>
                <w:tab w:val="left" w:pos="90"/>
                <w:tab w:val="left" w:pos="270"/>
                <w:tab w:val="left" w:pos="450"/>
              </w:tabs>
              <w:jc w:val="both"/>
              <w:rPr>
                <w:rFonts w:ascii="Arial" w:eastAsia="Calibri" w:hAnsi="Arial" w:cs="Arial"/>
                <w:color w:val="000000"/>
                <w:sz w:val="24"/>
                <w:szCs w:val="24"/>
              </w:rPr>
            </w:pPr>
            <w:r w:rsidRPr="002538F0">
              <w:rPr>
                <w:rFonts w:ascii="Arial" w:eastAsia="Calibri" w:hAnsi="Arial" w:cs="Arial"/>
                <w:color w:val="000000"/>
                <w:sz w:val="24"/>
                <w:szCs w:val="24"/>
              </w:rPr>
              <w:t>Ph.D (Physics) Bhopal University</w:t>
            </w:r>
          </w:p>
          <w:p w:rsidR="0083504F" w:rsidRPr="00420281" w:rsidRDefault="0083504F" w:rsidP="00552716">
            <w:pPr>
              <w:rPr>
                <w:rFonts w:ascii="Arial" w:hAnsi="Arial" w:cs="Arial"/>
                <w:b/>
                <w:sz w:val="24"/>
                <w:szCs w:val="24"/>
              </w:rPr>
            </w:pP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Asst. Prof.</w:t>
            </w:r>
          </w:p>
        </w:tc>
        <w:tc>
          <w:tcPr>
            <w:tcW w:w="2096" w:type="dxa"/>
          </w:tcPr>
          <w:p w:rsidR="0083504F" w:rsidRPr="0012136A" w:rsidRDefault="0083504F" w:rsidP="00552716">
            <w:pPr>
              <w:tabs>
                <w:tab w:val="left" w:pos="90"/>
                <w:tab w:val="left" w:pos="270"/>
                <w:tab w:val="left" w:pos="450"/>
              </w:tabs>
              <w:jc w:val="both"/>
              <w:rPr>
                <w:rFonts w:ascii="Arial" w:eastAsia="Calibri" w:hAnsi="Arial" w:cs="Arial"/>
                <w:sz w:val="24"/>
                <w:szCs w:val="24"/>
              </w:rPr>
            </w:pPr>
            <w:r w:rsidRPr="0012136A">
              <w:rPr>
                <w:rFonts w:ascii="Arial" w:eastAsia="Calibri" w:hAnsi="Arial" w:cs="Arial"/>
                <w:color w:val="000000"/>
                <w:sz w:val="24"/>
                <w:szCs w:val="24"/>
              </w:rPr>
              <w:t>Nanotechnology, Photovoltaics</w:t>
            </w:r>
            <w:r w:rsidRPr="0012136A">
              <w:rPr>
                <w:rFonts w:ascii="Arial" w:eastAsia="Calibri" w:hAnsi="Arial" w:cs="Arial"/>
                <w:sz w:val="24"/>
                <w:szCs w:val="24"/>
              </w:rPr>
              <w:t>.</w:t>
            </w:r>
          </w:p>
          <w:p w:rsidR="0083504F" w:rsidRPr="003936F7" w:rsidRDefault="0083504F" w:rsidP="00552716">
            <w:pPr>
              <w:pStyle w:val="ListParagraph"/>
              <w:tabs>
                <w:tab w:val="left" w:pos="90"/>
                <w:tab w:val="left" w:pos="270"/>
                <w:tab w:val="left" w:pos="450"/>
              </w:tabs>
              <w:ind w:left="810"/>
              <w:jc w:val="both"/>
              <w:rPr>
                <w:rFonts w:ascii="Arial" w:eastAsia="Calibri" w:hAnsi="Arial" w:cs="Arial"/>
                <w:color w:val="000000"/>
                <w:sz w:val="24"/>
                <w:szCs w:val="24"/>
              </w:rPr>
            </w:pPr>
          </w:p>
          <w:p w:rsidR="0083504F" w:rsidRPr="00420281" w:rsidRDefault="0083504F" w:rsidP="00552716">
            <w:pPr>
              <w:rPr>
                <w:rFonts w:ascii="Arial" w:hAnsi="Arial" w:cs="Arial"/>
                <w:b/>
                <w:sz w:val="24"/>
                <w:szCs w:val="24"/>
              </w:rPr>
            </w:pP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2.</w:t>
            </w:r>
          </w:p>
        </w:tc>
        <w:tc>
          <w:tcPr>
            <w:tcW w:w="2751" w:type="dxa"/>
          </w:tcPr>
          <w:p w:rsidR="0083504F" w:rsidRPr="002538F0" w:rsidRDefault="0083504F" w:rsidP="00552716">
            <w:pPr>
              <w:tabs>
                <w:tab w:val="left" w:pos="90"/>
                <w:tab w:val="left" w:pos="270"/>
                <w:tab w:val="left" w:pos="450"/>
              </w:tabs>
              <w:jc w:val="both"/>
              <w:rPr>
                <w:rFonts w:ascii="Arial" w:eastAsia="Calibri" w:hAnsi="Arial" w:cs="Arial"/>
                <w:color w:val="000000"/>
                <w:sz w:val="24"/>
                <w:szCs w:val="24"/>
              </w:rPr>
            </w:pPr>
            <w:r w:rsidRPr="002538F0">
              <w:rPr>
                <w:rFonts w:ascii="Arial" w:eastAsia="Calibri" w:hAnsi="Arial" w:cs="Arial"/>
                <w:color w:val="000000"/>
                <w:sz w:val="24"/>
                <w:szCs w:val="24"/>
              </w:rPr>
              <w:t>Dr. Jagdish W. Dadge</w:t>
            </w:r>
          </w:p>
          <w:p w:rsidR="0083504F" w:rsidRPr="002538F0" w:rsidRDefault="0083504F" w:rsidP="00552716">
            <w:pPr>
              <w:rPr>
                <w:rFonts w:ascii="Arial" w:hAnsi="Arial" w:cs="Arial"/>
                <w:sz w:val="24"/>
                <w:szCs w:val="24"/>
              </w:rPr>
            </w:pPr>
          </w:p>
        </w:tc>
        <w:tc>
          <w:tcPr>
            <w:tcW w:w="2181" w:type="dxa"/>
          </w:tcPr>
          <w:p w:rsidR="0083504F" w:rsidRPr="002538F0" w:rsidRDefault="0083504F" w:rsidP="00552716">
            <w:pPr>
              <w:tabs>
                <w:tab w:val="left" w:pos="90"/>
                <w:tab w:val="left" w:pos="270"/>
                <w:tab w:val="left" w:pos="450"/>
              </w:tabs>
              <w:jc w:val="both"/>
              <w:rPr>
                <w:rFonts w:ascii="Arial" w:eastAsia="Calibri" w:hAnsi="Arial" w:cs="Arial"/>
                <w:color w:val="000000"/>
                <w:sz w:val="24"/>
                <w:szCs w:val="24"/>
              </w:rPr>
            </w:pPr>
            <w:r w:rsidRPr="002538F0">
              <w:rPr>
                <w:rFonts w:ascii="Arial" w:eastAsia="Calibri" w:hAnsi="Arial" w:cs="Arial"/>
                <w:color w:val="000000"/>
                <w:sz w:val="24"/>
                <w:szCs w:val="24"/>
              </w:rPr>
              <w:t>Ph.D Physics, University of Pune</w:t>
            </w:r>
          </w:p>
          <w:p w:rsidR="0083504F" w:rsidRPr="00420281" w:rsidRDefault="0083504F" w:rsidP="00552716">
            <w:pPr>
              <w:rPr>
                <w:rFonts w:ascii="Arial" w:hAnsi="Arial" w:cs="Arial"/>
                <w:b/>
                <w:sz w:val="24"/>
                <w:szCs w:val="24"/>
              </w:rPr>
            </w:pPr>
          </w:p>
        </w:tc>
        <w:tc>
          <w:tcPr>
            <w:tcW w:w="1753" w:type="dxa"/>
          </w:tcPr>
          <w:p w:rsidR="0083504F" w:rsidRPr="00420281" w:rsidRDefault="0083504F" w:rsidP="00552716">
            <w:pPr>
              <w:tabs>
                <w:tab w:val="left" w:pos="90"/>
                <w:tab w:val="left" w:pos="270"/>
                <w:tab w:val="left" w:pos="450"/>
              </w:tabs>
              <w:jc w:val="both"/>
              <w:rPr>
                <w:rFonts w:ascii="Arial" w:hAnsi="Arial" w:cs="Arial"/>
                <w:b/>
                <w:sz w:val="24"/>
                <w:szCs w:val="24"/>
              </w:rPr>
            </w:pPr>
            <w:r w:rsidRPr="002538F0">
              <w:rPr>
                <w:rFonts w:ascii="Arial" w:eastAsia="Calibri" w:hAnsi="Arial" w:cs="Arial"/>
                <w:color w:val="000000"/>
                <w:sz w:val="24"/>
                <w:szCs w:val="24"/>
              </w:rPr>
              <w:t xml:space="preserve">Asst. Prof. </w:t>
            </w:r>
          </w:p>
        </w:tc>
        <w:tc>
          <w:tcPr>
            <w:tcW w:w="2096" w:type="dxa"/>
          </w:tcPr>
          <w:p w:rsidR="0083504F" w:rsidRPr="00420281" w:rsidRDefault="0083504F" w:rsidP="00552716">
            <w:pPr>
              <w:rPr>
                <w:rFonts w:ascii="Arial" w:hAnsi="Arial" w:cs="Arial"/>
                <w:b/>
                <w:sz w:val="24"/>
                <w:szCs w:val="24"/>
              </w:rPr>
            </w:pPr>
            <w:r w:rsidRPr="003936F7">
              <w:rPr>
                <w:rFonts w:ascii="Arial" w:eastAsia="Calibri" w:hAnsi="Arial" w:cs="Arial"/>
                <w:sz w:val="24"/>
                <w:szCs w:val="24"/>
              </w:rPr>
              <w:t>Experimental Physics Non linear optical properties of metal</w:t>
            </w: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3.</w:t>
            </w:r>
          </w:p>
        </w:tc>
        <w:tc>
          <w:tcPr>
            <w:tcW w:w="2751" w:type="dxa"/>
          </w:tcPr>
          <w:p w:rsidR="0083504F" w:rsidRPr="002538F0" w:rsidRDefault="0083504F" w:rsidP="00552716">
            <w:pPr>
              <w:rPr>
                <w:rFonts w:ascii="Arial" w:hAnsi="Arial" w:cs="Arial"/>
                <w:sz w:val="24"/>
                <w:szCs w:val="24"/>
              </w:rPr>
            </w:pPr>
            <w:r w:rsidRPr="002538F0">
              <w:rPr>
                <w:rFonts w:ascii="Arial" w:eastAsia="Calibri" w:hAnsi="Arial" w:cs="Arial"/>
                <w:sz w:val="24"/>
                <w:szCs w:val="24"/>
              </w:rPr>
              <w:t>Dr. Lata V. Bhandarkar</w:t>
            </w:r>
          </w:p>
        </w:tc>
        <w:tc>
          <w:tcPr>
            <w:tcW w:w="2181" w:type="dxa"/>
          </w:tcPr>
          <w:p w:rsidR="0083504F" w:rsidRPr="002538F0" w:rsidRDefault="0083504F" w:rsidP="00552716">
            <w:pPr>
              <w:tabs>
                <w:tab w:val="left" w:pos="90"/>
                <w:tab w:val="left" w:pos="270"/>
                <w:tab w:val="left" w:pos="450"/>
              </w:tabs>
              <w:jc w:val="both"/>
              <w:rPr>
                <w:rFonts w:ascii="Arial" w:eastAsia="Calibri" w:hAnsi="Arial" w:cs="Arial"/>
                <w:color w:val="000000"/>
                <w:sz w:val="24"/>
                <w:szCs w:val="24"/>
              </w:rPr>
            </w:pPr>
            <w:r w:rsidRPr="002538F0">
              <w:rPr>
                <w:rFonts w:ascii="Arial" w:eastAsia="Calibri" w:hAnsi="Arial" w:cs="Arial"/>
                <w:sz w:val="24"/>
                <w:szCs w:val="24"/>
              </w:rPr>
              <w:t xml:space="preserve">Ph.D. (Physics) </w:t>
            </w:r>
            <w:r w:rsidRPr="002538F0">
              <w:rPr>
                <w:rFonts w:ascii="Arial" w:eastAsia="Calibri" w:hAnsi="Arial" w:cs="Arial"/>
                <w:color w:val="000000"/>
                <w:sz w:val="24"/>
                <w:szCs w:val="24"/>
              </w:rPr>
              <w:t xml:space="preserve">University of Pune, </w:t>
            </w:r>
            <w:r w:rsidRPr="002538F0">
              <w:rPr>
                <w:rFonts w:ascii="Arial" w:eastAsia="Calibri" w:hAnsi="Arial" w:cs="Arial"/>
                <w:sz w:val="24"/>
                <w:szCs w:val="24"/>
              </w:rPr>
              <w:t>B.Ed</w:t>
            </w:r>
          </w:p>
          <w:p w:rsidR="0083504F" w:rsidRPr="00420281" w:rsidRDefault="0083504F" w:rsidP="00552716">
            <w:pPr>
              <w:rPr>
                <w:rFonts w:ascii="Arial" w:hAnsi="Arial" w:cs="Arial"/>
                <w:b/>
                <w:sz w:val="24"/>
                <w:szCs w:val="24"/>
              </w:rPr>
            </w:pP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Asst. Prof.</w:t>
            </w:r>
          </w:p>
        </w:tc>
        <w:tc>
          <w:tcPr>
            <w:tcW w:w="2096" w:type="dxa"/>
          </w:tcPr>
          <w:p w:rsidR="0083504F" w:rsidRPr="00420281" w:rsidRDefault="0083504F" w:rsidP="00552716">
            <w:pPr>
              <w:rPr>
                <w:rFonts w:ascii="Arial" w:hAnsi="Arial" w:cs="Arial"/>
                <w:b/>
                <w:sz w:val="24"/>
                <w:szCs w:val="24"/>
              </w:rPr>
            </w:pPr>
            <w:r w:rsidRPr="003936F7">
              <w:rPr>
                <w:rFonts w:ascii="Arial" w:eastAsia="Calibri" w:hAnsi="Arial" w:cs="Arial"/>
                <w:sz w:val="24"/>
                <w:szCs w:val="24"/>
              </w:rPr>
              <w:t>Materials Science ZnO nanomaterial</w:t>
            </w: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4.</w:t>
            </w:r>
          </w:p>
        </w:tc>
        <w:tc>
          <w:tcPr>
            <w:tcW w:w="2751" w:type="dxa"/>
          </w:tcPr>
          <w:p w:rsidR="0083504F" w:rsidRPr="002538F0" w:rsidRDefault="0083504F" w:rsidP="00552716">
            <w:pPr>
              <w:tabs>
                <w:tab w:val="left" w:pos="90"/>
                <w:tab w:val="left" w:pos="270"/>
                <w:tab w:val="left" w:pos="450"/>
              </w:tabs>
              <w:jc w:val="both"/>
              <w:rPr>
                <w:rFonts w:ascii="Arial" w:eastAsia="Calibri" w:hAnsi="Arial" w:cs="Arial"/>
                <w:sz w:val="24"/>
                <w:szCs w:val="24"/>
              </w:rPr>
            </w:pPr>
            <w:r w:rsidRPr="002538F0">
              <w:rPr>
                <w:rFonts w:ascii="Arial" w:eastAsia="Calibri" w:hAnsi="Arial" w:cs="Arial"/>
                <w:sz w:val="24"/>
                <w:szCs w:val="24"/>
              </w:rPr>
              <w:t xml:space="preserve">Mr. Ramesh B. Kamble </w:t>
            </w:r>
          </w:p>
          <w:p w:rsidR="0083504F" w:rsidRPr="002538F0" w:rsidRDefault="0083504F" w:rsidP="00552716">
            <w:pPr>
              <w:rPr>
                <w:rFonts w:ascii="Arial" w:hAnsi="Arial" w:cs="Arial"/>
                <w:sz w:val="24"/>
                <w:szCs w:val="24"/>
              </w:rPr>
            </w:pPr>
          </w:p>
        </w:tc>
        <w:tc>
          <w:tcPr>
            <w:tcW w:w="2181" w:type="dxa"/>
          </w:tcPr>
          <w:p w:rsidR="0083504F" w:rsidRPr="00420281" w:rsidRDefault="0083504F" w:rsidP="00552716">
            <w:pPr>
              <w:rPr>
                <w:rFonts w:ascii="Arial" w:hAnsi="Arial" w:cs="Arial"/>
                <w:b/>
                <w:sz w:val="24"/>
                <w:szCs w:val="24"/>
              </w:rPr>
            </w:pPr>
            <w:r w:rsidRPr="003936F7">
              <w:rPr>
                <w:rFonts w:ascii="Arial" w:eastAsia="Calibri" w:hAnsi="Arial" w:cs="Arial"/>
                <w:sz w:val="24"/>
                <w:szCs w:val="24"/>
              </w:rPr>
              <w:t xml:space="preserve">M.Sc. (Physics) </w:t>
            </w:r>
            <w:r w:rsidRPr="003936F7">
              <w:rPr>
                <w:rFonts w:ascii="Arial" w:eastAsia="Calibri" w:hAnsi="Arial" w:cs="Arial"/>
                <w:color w:val="000000"/>
                <w:sz w:val="24"/>
                <w:szCs w:val="24"/>
              </w:rPr>
              <w:t>University of Pune, M.Phil. University of Pune</w:t>
            </w: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Asst. Prof.</w:t>
            </w:r>
          </w:p>
        </w:tc>
        <w:tc>
          <w:tcPr>
            <w:tcW w:w="2096" w:type="dxa"/>
          </w:tcPr>
          <w:p w:rsidR="0083504F" w:rsidRPr="002538F0" w:rsidRDefault="0083504F" w:rsidP="00552716">
            <w:pPr>
              <w:tabs>
                <w:tab w:val="left" w:pos="90"/>
                <w:tab w:val="left" w:pos="270"/>
                <w:tab w:val="left" w:pos="450"/>
              </w:tabs>
              <w:jc w:val="both"/>
              <w:rPr>
                <w:rFonts w:ascii="Arial" w:eastAsia="Calibri" w:hAnsi="Arial" w:cs="Arial"/>
                <w:sz w:val="24"/>
                <w:szCs w:val="24"/>
              </w:rPr>
            </w:pPr>
            <w:r w:rsidRPr="002538F0">
              <w:rPr>
                <w:rFonts w:ascii="Arial" w:eastAsia="Calibri" w:hAnsi="Arial" w:cs="Arial"/>
                <w:sz w:val="24"/>
                <w:szCs w:val="24"/>
              </w:rPr>
              <w:t>Science ferrites, Astro Physics.</w:t>
            </w:r>
          </w:p>
          <w:p w:rsidR="0083504F" w:rsidRPr="00420281" w:rsidRDefault="0083504F" w:rsidP="00552716">
            <w:pPr>
              <w:rPr>
                <w:rFonts w:ascii="Arial" w:hAnsi="Arial" w:cs="Arial"/>
                <w:b/>
                <w:sz w:val="24"/>
                <w:szCs w:val="24"/>
              </w:rPr>
            </w:pP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5.</w:t>
            </w:r>
          </w:p>
        </w:tc>
        <w:tc>
          <w:tcPr>
            <w:tcW w:w="2751" w:type="dxa"/>
          </w:tcPr>
          <w:p w:rsidR="0083504F" w:rsidRPr="002538F0" w:rsidRDefault="0083504F" w:rsidP="00552716">
            <w:pPr>
              <w:tabs>
                <w:tab w:val="left" w:pos="90"/>
                <w:tab w:val="left" w:pos="270"/>
                <w:tab w:val="left" w:pos="450"/>
              </w:tabs>
              <w:jc w:val="both"/>
              <w:rPr>
                <w:rFonts w:ascii="Arial" w:eastAsia="Calibri" w:hAnsi="Arial" w:cs="Arial"/>
                <w:sz w:val="24"/>
                <w:szCs w:val="24"/>
              </w:rPr>
            </w:pPr>
            <w:r w:rsidRPr="002538F0">
              <w:rPr>
                <w:rFonts w:ascii="Arial" w:eastAsia="Calibri" w:hAnsi="Arial" w:cs="Arial"/>
                <w:sz w:val="24"/>
                <w:szCs w:val="24"/>
              </w:rPr>
              <w:t xml:space="preserve">Mrs. Nilima Patil  </w:t>
            </w:r>
          </w:p>
        </w:tc>
        <w:tc>
          <w:tcPr>
            <w:tcW w:w="2181" w:type="dxa"/>
          </w:tcPr>
          <w:p w:rsidR="0083504F" w:rsidRDefault="0083504F" w:rsidP="00552716">
            <w:pPr>
              <w:rPr>
                <w:rFonts w:ascii="Arial" w:eastAsia="Calibri" w:hAnsi="Arial" w:cs="Arial"/>
                <w:color w:val="000000"/>
                <w:sz w:val="24"/>
                <w:szCs w:val="24"/>
              </w:rPr>
            </w:pPr>
            <w:r w:rsidRPr="003936F7">
              <w:rPr>
                <w:rFonts w:ascii="Arial" w:eastAsia="Calibri" w:hAnsi="Arial" w:cs="Arial"/>
                <w:sz w:val="24"/>
                <w:szCs w:val="24"/>
              </w:rPr>
              <w:t>M.Sc. (Physics) Nagpur</w:t>
            </w:r>
            <w:r w:rsidRPr="003936F7">
              <w:rPr>
                <w:rFonts w:ascii="Arial" w:eastAsia="Calibri" w:hAnsi="Arial" w:cs="Arial"/>
                <w:color w:val="000000"/>
                <w:sz w:val="24"/>
                <w:szCs w:val="24"/>
              </w:rPr>
              <w:t xml:space="preserve"> </w:t>
            </w:r>
          </w:p>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lastRenderedPageBreak/>
              <w:t>University</w:t>
            </w: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lastRenderedPageBreak/>
              <w:t>Asst. Prof.</w:t>
            </w:r>
          </w:p>
        </w:tc>
        <w:tc>
          <w:tcPr>
            <w:tcW w:w="2096" w:type="dxa"/>
          </w:tcPr>
          <w:p w:rsidR="0083504F" w:rsidRPr="00420281" w:rsidRDefault="0083504F" w:rsidP="00552716">
            <w:pPr>
              <w:rPr>
                <w:rFonts w:ascii="Arial" w:hAnsi="Arial" w:cs="Arial"/>
                <w:b/>
                <w:sz w:val="24"/>
                <w:szCs w:val="24"/>
              </w:rPr>
            </w:pPr>
            <w:r w:rsidRPr="003936F7">
              <w:rPr>
                <w:rFonts w:ascii="Arial" w:eastAsia="Calibri" w:hAnsi="Arial" w:cs="Arial"/>
                <w:sz w:val="24"/>
                <w:szCs w:val="24"/>
              </w:rPr>
              <w:t>Materials Science</w:t>
            </w: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lastRenderedPageBreak/>
              <w:t>6.</w:t>
            </w:r>
          </w:p>
        </w:tc>
        <w:tc>
          <w:tcPr>
            <w:tcW w:w="2751" w:type="dxa"/>
          </w:tcPr>
          <w:p w:rsidR="0083504F" w:rsidRPr="002538F0" w:rsidRDefault="0083504F" w:rsidP="00552716">
            <w:pPr>
              <w:tabs>
                <w:tab w:val="left" w:pos="90"/>
                <w:tab w:val="left" w:pos="270"/>
                <w:tab w:val="left" w:pos="450"/>
              </w:tabs>
              <w:rPr>
                <w:rFonts w:ascii="Arial" w:eastAsia="Calibri" w:hAnsi="Arial" w:cs="Arial"/>
                <w:sz w:val="24"/>
                <w:szCs w:val="24"/>
              </w:rPr>
            </w:pPr>
            <w:r w:rsidRPr="002538F0">
              <w:rPr>
                <w:rFonts w:ascii="Arial" w:eastAsia="Calibri" w:hAnsi="Arial" w:cs="Arial"/>
                <w:sz w:val="24"/>
                <w:szCs w:val="24"/>
              </w:rPr>
              <w:t xml:space="preserve">Mr. Y. J. Pitkar </w:t>
            </w:r>
          </w:p>
          <w:p w:rsidR="0083504F" w:rsidRPr="002538F0" w:rsidRDefault="0083504F" w:rsidP="00552716">
            <w:pPr>
              <w:tabs>
                <w:tab w:val="left" w:pos="90"/>
                <w:tab w:val="left" w:pos="270"/>
                <w:tab w:val="left" w:pos="450"/>
              </w:tabs>
              <w:rPr>
                <w:rFonts w:ascii="Arial" w:eastAsia="Calibri" w:hAnsi="Arial" w:cs="Arial"/>
                <w:sz w:val="24"/>
                <w:szCs w:val="24"/>
              </w:rPr>
            </w:pPr>
          </w:p>
          <w:p w:rsidR="0083504F" w:rsidRPr="002538F0" w:rsidRDefault="0083504F" w:rsidP="00552716">
            <w:pPr>
              <w:pStyle w:val="ListParagraph"/>
              <w:tabs>
                <w:tab w:val="left" w:pos="90"/>
                <w:tab w:val="left" w:pos="270"/>
                <w:tab w:val="left" w:pos="450"/>
              </w:tabs>
              <w:ind w:left="810"/>
              <w:rPr>
                <w:rFonts w:ascii="Arial" w:hAnsi="Arial" w:cs="Arial"/>
                <w:sz w:val="24"/>
                <w:szCs w:val="24"/>
              </w:rPr>
            </w:pPr>
          </w:p>
        </w:tc>
        <w:tc>
          <w:tcPr>
            <w:tcW w:w="2181" w:type="dxa"/>
          </w:tcPr>
          <w:p w:rsidR="0083504F" w:rsidRPr="002538F0" w:rsidRDefault="0083504F" w:rsidP="00552716">
            <w:pPr>
              <w:tabs>
                <w:tab w:val="left" w:pos="90"/>
                <w:tab w:val="left" w:pos="270"/>
                <w:tab w:val="left" w:pos="450"/>
              </w:tabs>
              <w:rPr>
                <w:rFonts w:ascii="Arial" w:eastAsia="Calibri" w:hAnsi="Arial" w:cs="Arial"/>
                <w:color w:val="000000"/>
                <w:sz w:val="24"/>
                <w:szCs w:val="24"/>
              </w:rPr>
            </w:pPr>
            <w:r w:rsidRPr="002538F0">
              <w:rPr>
                <w:rFonts w:ascii="Arial" w:eastAsia="Calibri" w:hAnsi="Arial" w:cs="Arial"/>
                <w:sz w:val="24"/>
                <w:szCs w:val="24"/>
              </w:rPr>
              <w:t>M.Sc. (Physics) Mumbai</w:t>
            </w:r>
            <w:r w:rsidRPr="002538F0">
              <w:rPr>
                <w:rFonts w:ascii="Arial" w:eastAsia="Calibri" w:hAnsi="Arial" w:cs="Arial"/>
                <w:color w:val="000000"/>
                <w:sz w:val="24"/>
                <w:szCs w:val="24"/>
              </w:rPr>
              <w:t xml:space="preserve"> University</w:t>
            </w:r>
          </w:p>
          <w:p w:rsidR="0083504F" w:rsidRPr="00420281" w:rsidRDefault="0083504F" w:rsidP="00552716">
            <w:pPr>
              <w:rPr>
                <w:rFonts w:ascii="Arial" w:hAnsi="Arial" w:cs="Arial"/>
                <w:b/>
                <w:sz w:val="24"/>
                <w:szCs w:val="24"/>
              </w:rPr>
            </w:pP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Asst. Prof.</w:t>
            </w:r>
          </w:p>
        </w:tc>
        <w:tc>
          <w:tcPr>
            <w:tcW w:w="2096"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Solid state Electronics.</w:t>
            </w: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7.</w:t>
            </w:r>
          </w:p>
        </w:tc>
        <w:tc>
          <w:tcPr>
            <w:tcW w:w="2751" w:type="dxa"/>
          </w:tcPr>
          <w:p w:rsidR="0083504F" w:rsidRPr="002538F0" w:rsidRDefault="0083504F" w:rsidP="00552716">
            <w:pPr>
              <w:tabs>
                <w:tab w:val="left" w:pos="90"/>
                <w:tab w:val="left" w:pos="270"/>
                <w:tab w:val="left" w:pos="450"/>
              </w:tabs>
              <w:rPr>
                <w:rFonts w:ascii="Arial" w:eastAsia="Calibri" w:hAnsi="Arial" w:cs="Arial"/>
                <w:sz w:val="24"/>
                <w:szCs w:val="24"/>
              </w:rPr>
            </w:pPr>
            <w:r w:rsidRPr="002538F0">
              <w:rPr>
                <w:rFonts w:ascii="Arial" w:eastAsia="Calibri" w:hAnsi="Arial" w:cs="Arial"/>
                <w:sz w:val="24"/>
                <w:szCs w:val="24"/>
              </w:rPr>
              <w:t>Mr. Vivek C. Mandake</w:t>
            </w:r>
          </w:p>
          <w:p w:rsidR="0083504F" w:rsidRPr="002538F0" w:rsidRDefault="0083504F" w:rsidP="00552716">
            <w:pPr>
              <w:rPr>
                <w:rFonts w:ascii="Arial" w:hAnsi="Arial" w:cs="Arial"/>
                <w:sz w:val="24"/>
                <w:szCs w:val="24"/>
              </w:rPr>
            </w:pPr>
          </w:p>
        </w:tc>
        <w:tc>
          <w:tcPr>
            <w:tcW w:w="2181" w:type="dxa"/>
          </w:tcPr>
          <w:p w:rsidR="0083504F" w:rsidRPr="002538F0" w:rsidRDefault="0083504F" w:rsidP="00552716">
            <w:pPr>
              <w:tabs>
                <w:tab w:val="left" w:pos="90"/>
                <w:tab w:val="left" w:pos="270"/>
                <w:tab w:val="left" w:pos="450"/>
              </w:tabs>
              <w:rPr>
                <w:rFonts w:ascii="Arial" w:eastAsia="Calibri" w:hAnsi="Arial" w:cs="Arial"/>
                <w:color w:val="000000"/>
                <w:sz w:val="24"/>
                <w:szCs w:val="24"/>
              </w:rPr>
            </w:pPr>
            <w:r w:rsidRPr="002538F0">
              <w:rPr>
                <w:rFonts w:ascii="Arial" w:eastAsia="Calibri" w:hAnsi="Arial" w:cs="Arial"/>
                <w:sz w:val="24"/>
                <w:szCs w:val="24"/>
              </w:rPr>
              <w:t xml:space="preserve">M.Sc (Physics) </w:t>
            </w:r>
            <w:r w:rsidRPr="002538F0">
              <w:rPr>
                <w:rFonts w:ascii="Arial" w:eastAsia="Calibri" w:hAnsi="Arial" w:cs="Arial"/>
                <w:color w:val="000000"/>
                <w:sz w:val="24"/>
                <w:szCs w:val="24"/>
              </w:rPr>
              <w:t>University of Pune (NET, SET)</w:t>
            </w:r>
          </w:p>
          <w:p w:rsidR="0083504F" w:rsidRPr="00420281" w:rsidRDefault="0083504F" w:rsidP="00552716">
            <w:pPr>
              <w:rPr>
                <w:rFonts w:ascii="Arial" w:hAnsi="Arial" w:cs="Arial"/>
                <w:b/>
                <w:sz w:val="24"/>
                <w:szCs w:val="24"/>
              </w:rPr>
            </w:pP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Asst. Prof.</w:t>
            </w:r>
          </w:p>
        </w:tc>
        <w:tc>
          <w:tcPr>
            <w:tcW w:w="2096"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Biophysics.</w:t>
            </w: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8.</w:t>
            </w:r>
          </w:p>
        </w:tc>
        <w:tc>
          <w:tcPr>
            <w:tcW w:w="2751" w:type="dxa"/>
          </w:tcPr>
          <w:p w:rsidR="0083504F" w:rsidRPr="002538F0" w:rsidRDefault="0083504F" w:rsidP="00552716">
            <w:pPr>
              <w:tabs>
                <w:tab w:val="left" w:pos="90"/>
                <w:tab w:val="left" w:pos="270"/>
                <w:tab w:val="left" w:pos="450"/>
              </w:tabs>
              <w:jc w:val="both"/>
              <w:rPr>
                <w:rFonts w:ascii="Arial" w:eastAsia="Calibri" w:hAnsi="Arial" w:cs="Arial"/>
                <w:sz w:val="24"/>
                <w:szCs w:val="24"/>
              </w:rPr>
            </w:pPr>
            <w:r w:rsidRPr="002538F0">
              <w:rPr>
                <w:rFonts w:ascii="Arial" w:eastAsia="Calibri" w:hAnsi="Arial" w:cs="Arial"/>
                <w:sz w:val="24"/>
                <w:szCs w:val="24"/>
              </w:rPr>
              <w:t xml:space="preserve">Dr. Sunil R. Patil </w:t>
            </w:r>
          </w:p>
        </w:tc>
        <w:tc>
          <w:tcPr>
            <w:tcW w:w="2181" w:type="dxa"/>
          </w:tcPr>
          <w:p w:rsidR="0083504F" w:rsidRPr="003936F7" w:rsidRDefault="0083504F" w:rsidP="00552716">
            <w:pPr>
              <w:pStyle w:val="ListParagraph"/>
              <w:tabs>
                <w:tab w:val="left" w:pos="90"/>
                <w:tab w:val="left" w:pos="270"/>
                <w:tab w:val="left" w:pos="450"/>
              </w:tabs>
              <w:ind w:left="810"/>
              <w:jc w:val="both"/>
              <w:rPr>
                <w:rFonts w:ascii="Arial" w:eastAsia="Calibri" w:hAnsi="Arial" w:cs="Arial"/>
                <w:color w:val="000000"/>
                <w:sz w:val="24"/>
                <w:szCs w:val="24"/>
              </w:rPr>
            </w:pPr>
            <w:r w:rsidRPr="003936F7">
              <w:rPr>
                <w:rFonts w:ascii="Arial" w:eastAsia="Calibri" w:hAnsi="Arial" w:cs="Arial"/>
                <w:sz w:val="24"/>
                <w:szCs w:val="24"/>
              </w:rPr>
              <w:t>Ph.D Physics, University of Pune</w:t>
            </w:r>
          </w:p>
          <w:p w:rsidR="0083504F" w:rsidRPr="00420281" w:rsidRDefault="0083504F" w:rsidP="00552716">
            <w:pPr>
              <w:rPr>
                <w:rFonts w:ascii="Arial" w:hAnsi="Arial" w:cs="Arial"/>
                <w:b/>
                <w:sz w:val="24"/>
                <w:szCs w:val="24"/>
              </w:rPr>
            </w:pP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Asst. Prof.</w:t>
            </w:r>
          </w:p>
        </w:tc>
        <w:tc>
          <w:tcPr>
            <w:tcW w:w="2096"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Nanoelectronics, Condensed Matter Physics.</w:t>
            </w:r>
          </w:p>
        </w:tc>
      </w:tr>
      <w:tr w:rsidR="0083504F" w:rsidRPr="00420281" w:rsidTr="00552716">
        <w:tc>
          <w:tcPr>
            <w:tcW w:w="759" w:type="dxa"/>
          </w:tcPr>
          <w:p w:rsidR="0083504F" w:rsidRPr="0096185A" w:rsidRDefault="0083504F" w:rsidP="00552716">
            <w:pPr>
              <w:pStyle w:val="ListParagraph"/>
              <w:ind w:left="0"/>
              <w:rPr>
                <w:rFonts w:ascii="Arial" w:hAnsi="Arial" w:cs="Arial"/>
                <w:bCs/>
                <w:sz w:val="24"/>
                <w:szCs w:val="24"/>
              </w:rPr>
            </w:pPr>
            <w:r w:rsidRPr="0096185A">
              <w:rPr>
                <w:rFonts w:ascii="Arial" w:hAnsi="Arial" w:cs="Arial"/>
                <w:bCs/>
                <w:sz w:val="24"/>
                <w:szCs w:val="24"/>
              </w:rPr>
              <w:t>9.</w:t>
            </w:r>
          </w:p>
        </w:tc>
        <w:tc>
          <w:tcPr>
            <w:tcW w:w="2751" w:type="dxa"/>
          </w:tcPr>
          <w:p w:rsidR="0083504F" w:rsidRPr="002538F0" w:rsidRDefault="0083504F" w:rsidP="00552716">
            <w:pPr>
              <w:tabs>
                <w:tab w:val="left" w:pos="90"/>
                <w:tab w:val="left" w:pos="270"/>
                <w:tab w:val="left" w:pos="450"/>
              </w:tabs>
              <w:jc w:val="both"/>
              <w:rPr>
                <w:rFonts w:ascii="Arial" w:eastAsia="Calibri" w:hAnsi="Arial" w:cs="Arial"/>
                <w:sz w:val="24"/>
                <w:szCs w:val="24"/>
              </w:rPr>
            </w:pPr>
            <w:r w:rsidRPr="002538F0">
              <w:rPr>
                <w:rFonts w:ascii="Arial" w:eastAsia="Calibri" w:hAnsi="Arial" w:cs="Arial"/>
                <w:sz w:val="24"/>
                <w:szCs w:val="24"/>
              </w:rPr>
              <w:t xml:space="preserve">Dr. Mrs. Rohini S. Chhatrala </w:t>
            </w:r>
          </w:p>
          <w:p w:rsidR="0083504F" w:rsidRPr="002538F0" w:rsidRDefault="0083504F" w:rsidP="00552716">
            <w:pPr>
              <w:rPr>
                <w:rFonts w:ascii="Arial" w:hAnsi="Arial" w:cs="Arial"/>
                <w:sz w:val="24"/>
                <w:szCs w:val="24"/>
              </w:rPr>
            </w:pPr>
          </w:p>
        </w:tc>
        <w:tc>
          <w:tcPr>
            <w:tcW w:w="2181" w:type="dxa"/>
          </w:tcPr>
          <w:p w:rsidR="0083504F" w:rsidRPr="003936F7" w:rsidRDefault="0083504F" w:rsidP="00552716">
            <w:pPr>
              <w:pStyle w:val="ListParagraph"/>
              <w:tabs>
                <w:tab w:val="left" w:pos="90"/>
                <w:tab w:val="left" w:pos="270"/>
                <w:tab w:val="left" w:pos="450"/>
              </w:tabs>
              <w:ind w:left="810"/>
              <w:jc w:val="both"/>
              <w:rPr>
                <w:rFonts w:ascii="Arial" w:eastAsia="Calibri" w:hAnsi="Arial" w:cs="Arial"/>
                <w:color w:val="000000"/>
                <w:sz w:val="24"/>
                <w:szCs w:val="24"/>
              </w:rPr>
            </w:pPr>
            <w:r w:rsidRPr="003936F7">
              <w:rPr>
                <w:rFonts w:ascii="Arial" w:eastAsia="Calibri" w:hAnsi="Arial" w:cs="Arial"/>
                <w:sz w:val="24"/>
                <w:szCs w:val="24"/>
              </w:rPr>
              <w:t>Ph.D Physics, Saurashtra</w:t>
            </w:r>
            <w:r w:rsidRPr="003936F7">
              <w:rPr>
                <w:rFonts w:ascii="Arial" w:eastAsia="Calibri" w:hAnsi="Arial" w:cs="Arial"/>
                <w:color w:val="000000"/>
                <w:sz w:val="24"/>
                <w:szCs w:val="24"/>
              </w:rPr>
              <w:t xml:space="preserve"> University</w:t>
            </w:r>
          </w:p>
          <w:p w:rsidR="0083504F" w:rsidRPr="00420281" w:rsidRDefault="0083504F" w:rsidP="00552716">
            <w:pPr>
              <w:rPr>
                <w:rFonts w:ascii="Arial" w:hAnsi="Arial" w:cs="Arial"/>
                <w:b/>
                <w:sz w:val="24"/>
                <w:szCs w:val="24"/>
              </w:rPr>
            </w:pPr>
          </w:p>
        </w:tc>
        <w:tc>
          <w:tcPr>
            <w:tcW w:w="1753" w:type="dxa"/>
          </w:tcPr>
          <w:p w:rsidR="0083504F" w:rsidRPr="00420281" w:rsidRDefault="0083504F" w:rsidP="00552716">
            <w:pPr>
              <w:rPr>
                <w:rFonts w:ascii="Arial" w:hAnsi="Arial" w:cs="Arial"/>
                <w:b/>
                <w:sz w:val="24"/>
                <w:szCs w:val="24"/>
              </w:rPr>
            </w:pPr>
            <w:r w:rsidRPr="003936F7">
              <w:rPr>
                <w:rFonts w:ascii="Arial" w:eastAsia="Calibri" w:hAnsi="Arial" w:cs="Arial"/>
                <w:color w:val="000000"/>
                <w:sz w:val="24"/>
                <w:szCs w:val="24"/>
              </w:rPr>
              <w:t>Asst. Prof.</w:t>
            </w:r>
          </w:p>
        </w:tc>
        <w:tc>
          <w:tcPr>
            <w:tcW w:w="2096" w:type="dxa"/>
          </w:tcPr>
          <w:p w:rsidR="0083504F" w:rsidRPr="0012136A" w:rsidRDefault="0083504F" w:rsidP="00552716">
            <w:pPr>
              <w:tabs>
                <w:tab w:val="left" w:pos="90"/>
                <w:tab w:val="left" w:pos="270"/>
                <w:tab w:val="left" w:pos="450"/>
              </w:tabs>
              <w:jc w:val="both"/>
              <w:rPr>
                <w:rFonts w:ascii="Arial" w:eastAsia="Calibri" w:hAnsi="Arial" w:cs="Arial"/>
                <w:color w:val="000000"/>
                <w:sz w:val="24"/>
                <w:szCs w:val="24"/>
              </w:rPr>
            </w:pPr>
            <w:r w:rsidRPr="0012136A">
              <w:rPr>
                <w:rFonts w:ascii="Arial" w:eastAsia="Calibri" w:hAnsi="Arial" w:cs="Arial"/>
                <w:color w:val="000000"/>
                <w:sz w:val="24"/>
                <w:szCs w:val="24"/>
              </w:rPr>
              <w:t>Functional perovskites, Colossal Magnetoresistance materials (CMR), Neutron Diffraction, Chemical synthesis.</w:t>
            </w:r>
          </w:p>
        </w:tc>
      </w:tr>
    </w:tbl>
    <w:p w:rsidR="0083504F" w:rsidRPr="003936F7" w:rsidRDefault="0083504F" w:rsidP="0083504F">
      <w:pPr>
        <w:pStyle w:val="ListParagraph"/>
        <w:ind w:left="1080"/>
        <w:rPr>
          <w:rFonts w:ascii="Arial" w:hAnsi="Arial" w:cs="Arial"/>
          <w:b/>
          <w:sz w:val="28"/>
          <w:szCs w:val="28"/>
        </w:rPr>
      </w:pPr>
    </w:p>
    <w:p w:rsidR="0083504F" w:rsidRPr="003936F7" w:rsidRDefault="0083504F" w:rsidP="0083504F">
      <w:pPr>
        <w:pStyle w:val="ListParagraph"/>
        <w:tabs>
          <w:tab w:val="left" w:pos="90"/>
          <w:tab w:val="left" w:pos="270"/>
          <w:tab w:val="left" w:pos="450"/>
        </w:tabs>
        <w:spacing w:after="0" w:line="240" w:lineRule="auto"/>
        <w:ind w:left="810"/>
        <w:jc w:val="both"/>
        <w:rPr>
          <w:rFonts w:ascii="Arial" w:eastAsia="Calibri" w:hAnsi="Arial" w:cs="Arial"/>
          <w:sz w:val="24"/>
          <w:szCs w:val="24"/>
        </w:rPr>
      </w:pPr>
    </w:p>
    <w:p w:rsidR="00A56CDF" w:rsidRDefault="00A56CD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Default="0083504F" w:rsidP="00B96382">
      <w:pPr>
        <w:pStyle w:val="ListParagraph"/>
        <w:ind w:left="0" w:hanging="90"/>
        <w:rPr>
          <w:rFonts w:ascii="Arial" w:hAnsi="Arial" w:cs="Arial"/>
          <w:b/>
        </w:rPr>
      </w:pPr>
    </w:p>
    <w:p w:rsidR="0083504F" w:rsidRPr="00AB65E8" w:rsidRDefault="0083504F" w:rsidP="0083504F">
      <w:pPr>
        <w:jc w:val="center"/>
        <w:rPr>
          <w:rFonts w:ascii="Arial" w:hAnsi="Arial" w:cs="Arial"/>
          <w:b/>
          <w:sz w:val="32"/>
          <w:szCs w:val="32"/>
          <w:u w:val="single"/>
        </w:rPr>
      </w:pPr>
      <w:r>
        <w:rPr>
          <w:rFonts w:ascii="Arial" w:hAnsi="Arial" w:cs="Arial"/>
          <w:b/>
          <w:sz w:val="32"/>
          <w:szCs w:val="32"/>
          <w:u w:val="single"/>
        </w:rPr>
        <w:lastRenderedPageBreak/>
        <w:t>DEPARTMENT OF PRODUCTION</w:t>
      </w:r>
    </w:p>
    <w:p w:rsidR="0083504F" w:rsidRPr="00AB65E8" w:rsidRDefault="0083504F" w:rsidP="0083504F">
      <w:pPr>
        <w:pStyle w:val="ListParagraph"/>
        <w:numPr>
          <w:ilvl w:val="0"/>
          <w:numId w:val="123"/>
        </w:numPr>
        <w:rPr>
          <w:rFonts w:ascii="Arial" w:hAnsi="Arial" w:cs="Arial"/>
          <w:bCs/>
          <w:i/>
          <w:sz w:val="24"/>
          <w:szCs w:val="24"/>
        </w:rPr>
      </w:pPr>
      <w:r>
        <w:rPr>
          <w:rFonts w:ascii="Arial" w:hAnsi="Arial" w:cs="Arial"/>
          <w:b/>
          <w:sz w:val="28"/>
          <w:szCs w:val="28"/>
        </w:rPr>
        <w:t xml:space="preserve">  </w:t>
      </w:r>
      <w:r w:rsidRPr="00AB65E8">
        <w:rPr>
          <w:rFonts w:ascii="Arial" w:hAnsi="Arial" w:cs="Arial"/>
          <w:b/>
          <w:sz w:val="28"/>
          <w:szCs w:val="28"/>
        </w:rPr>
        <w:t>INTRODUCTION</w:t>
      </w:r>
      <w:r w:rsidRPr="00AB65E8">
        <w:rPr>
          <w:rFonts w:ascii="Arial" w:hAnsi="Arial" w:cs="Arial"/>
          <w:b/>
          <w:sz w:val="40"/>
          <w:szCs w:val="40"/>
        </w:rPr>
        <w:t xml:space="preserve"> </w:t>
      </w:r>
    </w:p>
    <w:p w:rsidR="0083504F" w:rsidRPr="00AB65E8" w:rsidRDefault="0083504F" w:rsidP="0083504F">
      <w:pPr>
        <w:pStyle w:val="NormalWeb"/>
        <w:spacing w:before="0" w:beforeAutospacing="0" w:after="0" w:afterAutospacing="0" w:line="276" w:lineRule="auto"/>
        <w:rPr>
          <w:rFonts w:ascii="Arial" w:hAnsi="Arial" w:cs="Arial"/>
          <w:bCs/>
        </w:rPr>
      </w:pPr>
      <w:r>
        <w:rPr>
          <w:rFonts w:ascii="Arial" w:hAnsi="Arial" w:cs="Arial"/>
        </w:rPr>
        <w:t xml:space="preserve">            </w:t>
      </w:r>
      <w:r w:rsidRPr="00AB65E8">
        <w:rPr>
          <w:rFonts w:ascii="Arial" w:hAnsi="Arial" w:cs="Arial"/>
        </w:rPr>
        <w:t>Academic year 2014-2015 has been a great year in terms of achievements of faculty and students.  Dr. B.B. Ahuja had given inaugural speech on “Industry Institute Interaction 2014” organized by Pimpri Chinchwad College of Engineering on 30</w:t>
      </w:r>
      <w:r w:rsidRPr="00AB65E8">
        <w:rPr>
          <w:rFonts w:ascii="Arial" w:hAnsi="Arial" w:cs="Arial"/>
          <w:vertAlign w:val="superscript"/>
        </w:rPr>
        <w:t>th</w:t>
      </w:r>
      <w:r w:rsidRPr="00AB65E8">
        <w:rPr>
          <w:rFonts w:ascii="Arial" w:hAnsi="Arial" w:cs="Arial"/>
        </w:rPr>
        <w:t xml:space="preserve"> August 2014. Dr. B.B. Ahuja had delivered Guest lecture at PELF Infortech Pvt. Ltd on 5</w:t>
      </w:r>
      <w:r w:rsidRPr="00AB65E8">
        <w:rPr>
          <w:rFonts w:ascii="Arial" w:hAnsi="Arial" w:cs="Arial"/>
          <w:vertAlign w:val="superscript"/>
        </w:rPr>
        <w:t>th</w:t>
      </w:r>
      <w:r w:rsidRPr="00AB65E8">
        <w:rPr>
          <w:rFonts w:ascii="Arial" w:hAnsi="Arial" w:cs="Arial"/>
        </w:rPr>
        <w:t xml:space="preserve"> Nov 2014 on the occasion of “Solidworks Innovation Day”.   Dr. B.B. Ahuja was also invited as chief guest for one day workshop on “Professional Advancement of Engineering faculty” at D.Y. Patil College of Engineering, Akurdi on 9</w:t>
      </w:r>
      <w:r w:rsidRPr="00AB65E8">
        <w:rPr>
          <w:rFonts w:ascii="Arial" w:hAnsi="Arial" w:cs="Arial"/>
          <w:vertAlign w:val="superscript"/>
        </w:rPr>
        <w:t>th</w:t>
      </w:r>
      <w:r w:rsidRPr="00AB65E8">
        <w:rPr>
          <w:rFonts w:ascii="Arial" w:hAnsi="Arial" w:cs="Arial"/>
        </w:rPr>
        <w:t xml:space="preserve"> Dec 2014. Dr. B.B. Ahuja was invited as </w:t>
      </w:r>
      <w:r w:rsidRPr="00AB65E8">
        <w:rPr>
          <w:rFonts w:ascii="Arial" w:hAnsi="Arial" w:cs="Arial"/>
          <w:bCs/>
        </w:rPr>
        <w:t xml:space="preserve">Resource Person in Pre-conference workshop on “Governance and Leadership” in </w:t>
      </w:r>
      <w:r w:rsidRPr="00AB65E8">
        <w:rPr>
          <w:rFonts w:ascii="Arial" w:hAnsi="Arial" w:cs="Arial"/>
        </w:rPr>
        <w:t xml:space="preserve">International Conference on Transformations in Engineering Education ICTIEE-2015, </w:t>
      </w:r>
      <w:r>
        <w:rPr>
          <w:rFonts w:ascii="Arial" w:hAnsi="Arial" w:cs="Arial"/>
        </w:rPr>
        <w:pgNum/>
      </w:r>
      <w:r>
        <w:rPr>
          <w:rFonts w:ascii="Arial" w:hAnsi="Arial" w:cs="Arial"/>
        </w:rPr>
        <w:t>rganized</w:t>
      </w:r>
      <w:r w:rsidRPr="00AB65E8">
        <w:rPr>
          <w:rFonts w:ascii="Arial" w:hAnsi="Arial" w:cs="Arial"/>
        </w:rPr>
        <w:t xml:space="preserve"> by BMS College of Engineering (BMSCE) and Indo-US Collaboration for Engineering Education (IICEE) on Jan 5-8, 2015. Dr. Rajiv B, visited St Bonaventure University USA under Faculty Exchange Programme and conducted course on Introduction to Management Science for UG students. </w:t>
      </w:r>
      <w:r w:rsidRPr="00AB65E8">
        <w:rPr>
          <w:rFonts w:ascii="Arial" w:hAnsi="Arial" w:cs="Arial"/>
          <w:bCs/>
        </w:rPr>
        <w:t>Dr. M.D. Jaybhaye &amp; Ms. A. P. Bochare attended 10</w:t>
      </w:r>
      <w:r w:rsidRPr="00AB65E8">
        <w:rPr>
          <w:rFonts w:ascii="Arial" w:hAnsi="Arial" w:cs="Arial"/>
          <w:vertAlign w:val="superscript"/>
        </w:rPr>
        <w:t>th</w:t>
      </w:r>
      <w:r w:rsidRPr="00AB65E8">
        <w:rPr>
          <w:rFonts w:ascii="Arial" w:hAnsi="Arial" w:cs="Arial"/>
        </w:rPr>
        <w:t xml:space="preserve"> FAB Lab conference at Barcelona, Spain organized by Fab Lab Barcelona, Spain.</w:t>
      </w:r>
      <w:r w:rsidRPr="00AB65E8">
        <w:rPr>
          <w:rFonts w:ascii="Arial" w:hAnsi="Arial" w:cs="Arial"/>
          <w:bCs/>
        </w:rPr>
        <w:t xml:space="preserve"> Faculty participated in FDPs. Students have participated various competitions and brought glory to the department by securing prizes at various state and national level events. </w:t>
      </w:r>
    </w:p>
    <w:p w:rsidR="0083504F" w:rsidRDefault="0083504F" w:rsidP="0083504F">
      <w:pPr>
        <w:pStyle w:val="ListParagraph"/>
        <w:ind w:left="810"/>
        <w:rPr>
          <w:rFonts w:ascii="Arial" w:hAnsi="Arial" w:cs="Arial"/>
          <w:i/>
          <w:sz w:val="24"/>
          <w:szCs w:val="24"/>
        </w:rPr>
      </w:pPr>
    </w:p>
    <w:p w:rsidR="0083504F" w:rsidRDefault="0083504F" w:rsidP="0083504F">
      <w:pPr>
        <w:pStyle w:val="ListParagraph"/>
        <w:ind w:left="810"/>
        <w:rPr>
          <w:rFonts w:ascii="Arial" w:hAnsi="Arial" w:cs="Arial"/>
          <w:iCs/>
          <w:sz w:val="24"/>
          <w:szCs w:val="24"/>
        </w:rPr>
      </w:pPr>
    </w:p>
    <w:p w:rsidR="0083504F" w:rsidRDefault="0083504F" w:rsidP="0083504F">
      <w:pPr>
        <w:pStyle w:val="ListParagraph"/>
        <w:numPr>
          <w:ilvl w:val="0"/>
          <w:numId w:val="124"/>
        </w:numPr>
        <w:ind w:left="720"/>
        <w:rPr>
          <w:rFonts w:ascii="Arial" w:hAnsi="Arial" w:cs="Arial"/>
          <w:b/>
          <w:sz w:val="28"/>
          <w:szCs w:val="28"/>
        </w:rPr>
      </w:pPr>
      <w:r>
        <w:rPr>
          <w:rFonts w:ascii="Arial" w:hAnsi="Arial" w:cs="Arial"/>
          <w:b/>
          <w:sz w:val="36"/>
          <w:szCs w:val="36"/>
        </w:rPr>
        <w:t xml:space="preserve">  </w:t>
      </w:r>
      <w:r w:rsidRPr="00AB65E8">
        <w:rPr>
          <w:rFonts w:ascii="Arial" w:hAnsi="Arial" w:cs="Arial"/>
          <w:b/>
          <w:sz w:val="28"/>
          <w:szCs w:val="28"/>
        </w:rPr>
        <w:t xml:space="preserve">ACADEMIC PROGRAMS (B. TECH/ M. TECH/ PH. D) </w:t>
      </w:r>
    </w:p>
    <w:p w:rsidR="0083504F" w:rsidRPr="00AB65E8" w:rsidRDefault="0083504F" w:rsidP="0083504F">
      <w:pPr>
        <w:pStyle w:val="ListParagraph"/>
        <w:rPr>
          <w:rFonts w:ascii="Arial" w:hAnsi="Arial" w:cs="Arial"/>
          <w:b/>
          <w:sz w:val="28"/>
          <w:szCs w:val="28"/>
        </w:rPr>
      </w:pPr>
    </w:p>
    <w:p w:rsidR="0083504F" w:rsidRPr="00AB65E8" w:rsidRDefault="0083504F" w:rsidP="0083504F">
      <w:pPr>
        <w:pStyle w:val="ListParagraph"/>
        <w:ind w:left="810"/>
        <w:rPr>
          <w:rFonts w:ascii="Arial" w:hAnsi="Arial" w:cs="Arial"/>
          <w:b/>
          <w:bCs/>
          <w:sz w:val="24"/>
          <w:szCs w:val="24"/>
        </w:rPr>
      </w:pPr>
      <w:r w:rsidRPr="00AB65E8">
        <w:rPr>
          <w:rFonts w:ascii="Arial" w:hAnsi="Arial" w:cs="Arial"/>
          <w:b/>
          <w:bCs/>
          <w:sz w:val="24"/>
          <w:szCs w:val="24"/>
        </w:rPr>
        <w:t>Department offers following undergraduate programs</w:t>
      </w:r>
    </w:p>
    <w:p w:rsidR="0083504F" w:rsidRPr="00AB65E8" w:rsidRDefault="0083504F" w:rsidP="0083504F">
      <w:pPr>
        <w:pStyle w:val="ListParagraph"/>
        <w:numPr>
          <w:ilvl w:val="0"/>
          <w:numId w:val="120"/>
        </w:numPr>
        <w:rPr>
          <w:rFonts w:ascii="Arial" w:hAnsi="Arial" w:cs="Arial"/>
          <w:sz w:val="24"/>
          <w:szCs w:val="24"/>
        </w:rPr>
      </w:pPr>
      <w:r w:rsidRPr="00AB65E8">
        <w:rPr>
          <w:rFonts w:ascii="Arial" w:hAnsi="Arial" w:cs="Arial"/>
          <w:sz w:val="24"/>
          <w:szCs w:val="24"/>
        </w:rPr>
        <w:t>B.Tech  (Production-Sandwich)</w:t>
      </w:r>
    </w:p>
    <w:p w:rsidR="0083504F" w:rsidRPr="00AB65E8" w:rsidRDefault="0083504F" w:rsidP="0083504F">
      <w:pPr>
        <w:pStyle w:val="ListParagraph"/>
        <w:ind w:left="810"/>
        <w:rPr>
          <w:rFonts w:ascii="Arial" w:hAnsi="Arial" w:cs="Arial"/>
          <w:b/>
          <w:bCs/>
          <w:sz w:val="24"/>
          <w:szCs w:val="24"/>
        </w:rPr>
      </w:pPr>
      <w:r w:rsidRPr="00AB65E8">
        <w:rPr>
          <w:rFonts w:ascii="Arial" w:hAnsi="Arial" w:cs="Arial"/>
          <w:b/>
          <w:bCs/>
          <w:sz w:val="24"/>
          <w:szCs w:val="24"/>
        </w:rPr>
        <w:t>Department offers three post-graduate programs in following specializations</w:t>
      </w:r>
    </w:p>
    <w:p w:rsidR="0083504F" w:rsidRPr="00AB65E8" w:rsidRDefault="0083504F" w:rsidP="0083504F">
      <w:pPr>
        <w:pStyle w:val="ListParagraph"/>
        <w:numPr>
          <w:ilvl w:val="0"/>
          <w:numId w:val="120"/>
        </w:numPr>
        <w:rPr>
          <w:rFonts w:ascii="Arial" w:hAnsi="Arial" w:cs="Arial"/>
          <w:sz w:val="24"/>
          <w:szCs w:val="24"/>
        </w:rPr>
      </w:pPr>
      <w:r w:rsidRPr="00AB65E8">
        <w:rPr>
          <w:rFonts w:ascii="Arial" w:hAnsi="Arial" w:cs="Arial"/>
          <w:sz w:val="24"/>
          <w:szCs w:val="24"/>
        </w:rPr>
        <w:t>M.Tech (Manufacturing Engineering and Automation)</w:t>
      </w:r>
    </w:p>
    <w:p w:rsidR="0083504F" w:rsidRPr="00AB65E8" w:rsidRDefault="0083504F" w:rsidP="0083504F">
      <w:pPr>
        <w:pStyle w:val="ListParagraph"/>
        <w:numPr>
          <w:ilvl w:val="0"/>
          <w:numId w:val="120"/>
        </w:numPr>
        <w:rPr>
          <w:rFonts w:ascii="Arial" w:hAnsi="Arial" w:cs="Arial"/>
          <w:sz w:val="24"/>
          <w:szCs w:val="24"/>
        </w:rPr>
      </w:pPr>
      <w:r w:rsidRPr="00AB65E8">
        <w:rPr>
          <w:rFonts w:ascii="Arial" w:hAnsi="Arial" w:cs="Arial"/>
          <w:sz w:val="24"/>
          <w:szCs w:val="24"/>
        </w:rPr>
        <w:t>M.Tech (Mechatronics)</w:t>
      </w:r>
    </w:p>
    <w:p w:rsidR="0083504F" w:rsidRPr="00AB65E8" w:rsidRDefault="0083504F" w:rsidP="0083504F">
      <w:pPr>
        <w:pStyle w:val="ListParagraph"/>
        <w:numPr>
          <w:ilvl w:val="0"/>
          <w:numId w:val="120"/>
        </w:numPr>
        <w:rPr>
          <w:rFonts w:ascii="Arial" w:hAnsi="Arial" w:cs="Arial"/>
          <w:sz w:val="24"/>
          <w:szCs w:val="24"/>
        </w:rPr>
      </w:pPr>
      <w:r w:rsidRPr="00AB65E8">
        <w:rPr>
          <w:rFonts w:ascii="Arial" w:hAnsi="Arial" w:cs="Arial"/>
          <w:sz w:val="24"/>
          <w:szCs w:val="24"/>
        </w:rPr>
        <w:t>M.Tech (Project Management)</w:t>
      </w:r>
    </w:p>
    <w:p w:rsidR="0083504F" w:rsidRPr="00AB65E8" w:rsidRDefault="0083504F" w:rsidP="0083504F">
      <w:pPr>
        <w:pStyle w:val="ListParagraph"/>
        <w:ind w:left="810"/>
        <w:rPr>
          <w:rFonts w:ascii="Arial" w:hAnsi="Arial" w:cs="Arial"/>
          <w:b/>
          <w:bCs/>
          <w:sz w:val="24"/>
          <w:szCs w:val="24"/>
        </w:rPr>
      </w:pPr>
      <w:r w:rsidRPr="00AB65E8">
        <w:rPr>
          <w:rFonts w:ascii="Arial" w:hAnsi="Arial" w:cs="Arial"/>
          <w:b/>
          <w:bCs/>
          <w:sz w:val="24"/>
          <w:szCs w:val="24"/>
        </w:rPr>
        <w:t>Department offers following one year post-graduate diploma course in</w:t>
      </w:r>
    </w:p>
    <w:p w:rsidR="0083504F" w:rsidRPr="00AB65E8" w:rsidRDefault="0083504F" w:rsidP="0083504F">
      <w:pPr>
        <w:pStyle w:val="ListParagraph"/>
        <w:numPr>
          <w:ilvl w:val="0"/>
          <w:numId w:val="121"/>
        </w:numPr>
        <w:rPr>
          <w:rFonts w:ascii="Arial" w:hAnsi="Arial" w:cs="Arial"/>
          <w:sz w:val="24"/>
          <w:szCs w:val="24"/>
        </w:rPr>
      </w:pPr>
      <w:r w:rsidRPr="00AB65E8">
        <w:rPr>
          <w:rFonts w:ascii="Arial" w:hAnsi="Arial" w:cs="Arial"/>
          <w:sz w:val="24"/>
          <w:szCs w:val="24"/>
        </w:rPr>
        <w:t>SAP- ERP certification</w:t>
      </w:r>
    </w:p>
    <w:p w:rsidR="0083504F" w:rsidRDefault="0083504F" w:rsidP="0083504F">
      <w:pPr>
        <w:ind w:left="1170"/>
        <w:rPr>
          <w:rFonts w:ascii="Arial" w:hAnsi="Arial" w:cs="Arial"/>
          <w:sz w:val="24"/>
          <w:szCs w:val="24"/>
        </w:rPr>
      </w:pPr>
    </w:p>
    <w:p w:rsidR="0083504F" w:rsidRDefault="0083504F" w:rsidP="0083504F">
      <w:pPr>
        <w:ind w:left="1170"/>
        <w:rPr>
          <w:rFonts w:ascii="Arial" w:hAnsi="Arial" w:cs="Arial"/>
          <w:sz w:val="24"/>
          <w:szCs w:val="24"/>
        </w:rPr>
      </w:pPr>
    </w:p>
    <w:p w:rsidR="0083504F" w:rsidRPr="00AB65E8" w:rsidRDefault="0083504F" w:rsidP="0083504F">
      <w:pPr>
        <w:ind w:left="1170"/>
        <w:rPr>
          <w:rFonts w:ascii="Arial" w:hAnsi="Arial" w:cs="Arial"/>
          <w:sz w:val="24"/>
          <w:szCs w:val="24"/>
        </w:rPr>
      </w:pPr>
    </w:p>
    <w:p w:rsidR="0083504F" w:rsidRPr="00AB65E8" w:rsidRDefault="000D097B" w:rsidP="0083504F">
      <w:pPr>
        <w:pStyle w:val="ListParagraph"/>
        <w:numPr>
          <w:ilvl w:val="0"/>
          <w:numId w:val="124"/>
        </w:numPr>
        <w:rPr>
          <w:rFonts w:ascii="Arial" w:hAnsi="Arial" w:cs="Arial"/>
          <w:b/>
          <w:sz w:val="20"/>
          <w:szCs w:val="20"/>
        </w:rPr>
      </w:pPr>
      <w:r>
        <w:rPr>
          <w:rFonts w:ascii="Arial" w:hAnsi="Arial" w:cs="Arial"/>
          <w:b/>
          <w:sz w:val="36"/>
          <w:szCs w:val="36"/>
        </w:rPr>
        <w:lastRenderedPageBreak/>
        <w:t xml:space="preserve"> </w:t>
      </w:r>
      <w:r w:rsidR="0083504F" w:rsidRPr="00AB65E8">
        <w:rPr>
          <w:rFonts w:ascii="Arial" w:hAnsi="Arial" w:cs="Arial"/>
          <w:b/>
          <w:sz w:val="36"/>
          <w:szCs w:val="36"/>
        </w:rPr>
        <w:t xml:space="preserve"> </w:t>
      </w:r>
      <w:r w:rsidR="0083504F" w:rsidRPr="00AB65E8">
        <w:rPr>
          <w:rFonts w:ascii="Arial" w:hAnsi="Arial" w:cs="Arial"/>
          <w:b/>
          <w:sz w:val="28"/>
          <w:szCs w:val="28"/>
        </w:rPr>
        <w:t xml:space="preserve">FACULTY STRENGTH </w:t>
      </w:r>
    </w:p>
    <w:tbl>
      <w:tblPr>
        <w:tblpPr w:leftFromText="180" w:rightFromText="180" w:vertAnchor="text" w:horzAnchor="page" w:tblpX="1828" w:tblpY="1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9"/>
        <w:gridCol w:w="2762"/>
        <w:gridCol w:w="1637"/>
      </w:tblGrid>
      <w:tr w:rsidR="0083504F" w:rsidRPr="00415B99" w:rsidTr="00552716">
        <w:trPr>
          <w:trHeight w:val="683"/>
        </w:trPr>
        <w:tc>
          <w:tcPr>
            <w:tcW w:w="839" w:type="dxa"/>
            <w:shd w:val="clear" w:color="auto" w:fill="808080" w:themeFill="background1" w:themeFillShade="80"/>
          </w:tcPr>
          <w:p w:rsidR="0083504F" w:rsidRPr="00415B99" w:rsidRDefault="0083504F" w:rsidP="00552716">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Sr. No</w:t>
            </w:r>
          </w:p>
        </w:tc>
        <w:tc>
          <w:tcPr>
            <w:tcW w:w="2762" w:type="dxa"/>
            <w:shd w:val="clear" w:color="auto" w:fill="808080" w:themeFill="background1" w:themeFillShade="80"/>
          </w:tcPr>
          <w:p w:rsidR="0083504F" w:rsidRPr="00415B99" w:rsidRDefault="0083504F" w:rsidP="00552716">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Designation</w:t>
            </w:r>
          </w:p>
        </w:tc>
        <w:tc>
          <w:tcPr>
            <w:tcW w:w="1637" w:type="dxa"/>
            <w:shd w:val="clear" w:color="auto" w:fill="808080" w:themeFill="background1" w:themeFillShade="80"/>
          </w:tcPr>
          <w:p w:rsidR="0083504F" w:rsidRPr="00415B99" w:rsidRDefault="0083504F" w:rsidP="00552716">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No.</w:t>
            </w:r>
          </w:p>
          <w:p w:rsidR="0083504F" w:rsidRPr="00415B99" w:rsidRDefault="0083504F" w:rsidP="00552716">
            <w:pPr>
              <w:pStyle w:val="ListParagraph"/>
              <w:spacing w:after="0"/>
              <w:ind w:left="0"/>
              <w:jc w:val="both"/>
              <w:rPr>
                <w:rFonts w:ascii="Arial" w:eastAsia="Calibri" w:hAnsi="Arial" w:cs="Arial"/>
                <w:b/>
                <w:sz w:val="24"/>
                <w:szCs w:val="24"/>
              </w:rPr>
            </w:pPr>
            <w:r w:rsidRPr="00415B99">
              <w:rPr>
                <w:rFonts w:ascii="Arial" w:eastAsia="Calibri" w:hAnsi="Arial" w:cs="Arial"/>
                <w:b/>
                <w:sz w:val="24"/>
                <w:szCs w:val="24"/>
              </w:rPr>
              <w:t xml:space="preserve"> of Faculty</w:t>
            </w:r>
          </w:p>
        </w:tc>
      </w:tr>
      <w:tr w:rsidR="0083504F" w:rsidRPr="00415B99" w:rsidTr="00552716">
        <w:trPr>
          <w:trHeight w:val="505"/>
        </w:trPr>
        <w:tc>
          <w:tcPr>
            <w:tcW w:w="839"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1</w:t>
            </w:r>
          </w:p>
        </w:tc>
        <w:tc>
          <w:tcPr>
            <w:tcW w:w="2762"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Professor </w:t>
            </w:r>
          </w:p>
        </w:tc>
        <w:tc>
          <w:tcPr>
            <w:tcW w:w="1637" w:type="dxa"/>
            <w:vAlign w:val="center"/>
          </w:tcPr>
          <w:p w:rsidR="0083504F" w:rsidRPr="00415B99" w:rsidRDefault="0083504F" w:rsidP="00552716">
            <w:pPr>
              <w:pStyle w:val="ListParagraph"/>
              <w:spacing w:after="0"/>
              <w:ind w:left="0"/>
              <w:jc w:val="center"/>
              <w:rPr>
                <w:rFonts w:ascii="Arial" w:eastAsia="Calibri" w:hAnsi="Arial" w:cs="Arial"/>
                <w:sz w:val="24"/>
                <w:szCs w:val="24"/>
              </w:rPr>
            </w:pPr>
            <w:r>
              <w:rPr>
                <w:rFonts w:ascii="Arial" w:eastAsia="Calibri" w:hAnsi="Arial" w:cs="Arial"/>
                <w:sz w:val="24"/>
                <w:szCs w:val="24"/>
              </w:rPr>
              <w:t>02</w:t>
            </w:r>
          </w:p>
        </w:tc>
      </w:tr>
      <w:tr w:rsidR="0083504F" w:rsidRPr="00415B99" w:rsidTr="00552716">
        <w:trPr>
          <w:trHeight w:val="490"/>
        </w:trPr>
        <w:tc>
          <w:tcPr>
            <w:tcW w:w="839"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2</w:t>
            </w:r>
          </w:p>
        </w:tc>
        <w:tc>
          <w:tcPr>
            <w:tcW w:w="2762"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Associate Professor </w:t>
            </w:r>
          </w:p>
        </w:tc>
        <w:tc>
          <w:tcPr>
            <w:tcW w:w="1637" w:type="dxa"/>
            <w:vAlign w:val="center"/>
          </w:tcPr>
          <w:p w:rsidR="0083504F" w:rsidRPr="00415B99" w:rsidRDefault="0083504F" w:rsidP="00552716">
            <w:pPr>
              <w:pStyle w:val="ListParagraph"/>
              <w:spacing w:after="0"/>
              <w:ind w:left="0"/>
              <w:jc w:val="center"/>
              <w:rPr>
                <w:rFonts w:ascii="Arial" w:eastAsia="Calibri" w:hAnsi="Arial" w:cs="Arial"/>
                <w:sz w:val="24"/>
                <w:szCs w:val="24"/>
              </w:rPr>
            </w:pPr>
            <w:r>
              <w:rPr>
                <w:rFonts w:ascii="Arial" w:eastAsia="Calibri" w:hAnsi="Arial" w:cs="Arial"/>
                <w:sz w:val="24"/>
                <w:szCs w:val="24"/>
              </w:rPr>
              <w:t>03</w:t>
            </w:r>
          </w:p>
        </w:tc>
      </w:tr>
      <w:tr w:rsidR="0083504F" w:rsidRPr="00415B99" w:rsidTr="00552716">
        <w:trPr>
          <w:trHeight w:val="284"/>
        </w:trPr>
        <w:tc>
          <w:tcPr>
            <w:tcW w:w="839"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3</w:t>
            </w:r>
          </w:p>
        </w:tc>
        <w:tc>
          <w:tcPr>
            <w:tcW w:w="2762"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Assistant Professor </w:t>
            </w:r>
          </w:p>
        </w:tc>
        <w:tc>
          <w:tcPr>
            <w:tcW w:w="1637" w:type="dxa"/>
            <w:vAlign w:val="center"/>
          </w:tcPr>
          <w:p w:rsidR="0083504F" w:rsidRPr="00415B99" w:rsidRDefault="0083504F" w:rsidP="00552716">
            <w:pPr>
              <w:pStyle w:val="ListParagraph"/>
              <w:spacing w:after="0"/>
              <w:ind w:left="0"/>
              <w:jc w:val="center"/>
              <w:rPr>
                <w:rFonts w:ascii="Arial" w:eastAsia="Calibri" w:hAnsi="Arial" w:cs="Arial"/>
                <w:sz w:val="24"/>
                <w:szCs w:val="24"/>
              </w:rPr>
            </w:pPr>
            <w:r>
              <w:rPr>
                <w:rFonts w:ascii="Arial" w:eastAsia="Calibri" w:hAnsi="Arial" w:cs="Arial"/>
                <w:sz w:val="24"/>
                <w:szCs w:val="24"/>
              </w:rPr>
              <w:t>08</w:t>
            </w:r>
          </w:p>
        </w:tc>
      </w:tr>
      <w:tr w:rsidR="0083504F" w:rsidRPr="00415B99" w:rsidTr="00552716">
        <w:trPr>
          <w:trHeight w:val="490"/>
        </w:trPr>
        <w:tc>
          <w:tcPr>
            <w:tcW w:w="839"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4</w:t>
            </w:r>
          </w:p>
        </w:tc>
        <w:tc>
          <w:tcPr>
            <w:tcW w:w="2762" w:type="dxa"/>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Adjunct Professor</w:t>
            </w:r>
          </w:p>
        </w:tc>
        <w:tc>
          <w:tcPr>
            <w:tcW w:w="1637" w:type="dxa"/>
            <w:vAlign w:val="center"/>
          </w:tcPr>
          <w:p w:rsidR="0083504F" w:rsidRPr="00415B99" w:rsidRDefault="0083504F" w:rsidP="00552716">
            <w:pPr>
              <w:pStyle w:val="ListParagraph"/>
              <w:spacing w:after="0"/>
              <w:ind w:left="0"/>
              <w:jc w:val="center"/>
              <w:rPr>
                <w:rFonts w:ascii="Arial" w:eastAsia="Calibri" w:hAnsi="Arial" w:cs="Arial"/>
                <w:sz w:val="24"/>
                <w:szCs w:val="24"/>
              </w:rPr>
            </w:pPr>
            <w:r>
              <w:rPr>
                <w:rFonts w:ascii="Arial" w:eastAsia="Calibri" w:hAnsi="Arial" w:cs="Arial"/>
                <w:sz w:val="24"/>
                <w:szCs w:val="24"/>
              </w:rPr>
              <w:t>03</w:t>
            </w:r>
          </w:p>
        </w:tc>
      </w:tr>
      <w:tr w:rsidR="0083504F" w:rsidRPr="00415B99" w:rsidTr="00552716">
        <w:trPr>
          <w:trHeight w:val="490"/>
        </w:trPr>
        <w:tc>
          <w:tcPr>
            <w:tcW w:w="839" w:type="dxa"/>
            <w:vAlign w:val="center"/>
          </w:tcPr>
          <w:p w:rsidR="0083504F" w:rsidRPr="00415B99" w:rsidRDefault="0083504F" w:rsidP="00552716">
            <w:pPr>
              <w:pStyle w:val="ListParagraph"/>
              <w:spacing w:after="0"/>
              <w:ind w:left="0"/>
              <w:rPr>
                <w:rFonts w:ascii="Arial" w:eastAsia="Calibri" w:hAnsi="Arial" w:cs="Arial"/>
                <w:sz w:val="24"/>
                <w:szCs w:val="24"/>
              </w:rPr>
            </w:pPr>
            <w:r>
              <w:rPr>
                <w:rFonts w:ascii="Arial" w:eastAsia="Calibri" w:hAnsi="Arial" w:cs="Arial"/>
                <w:sz w:val="24"/>
                <w:szCs w:val="24"/>
              </w:rPr>
              <w:t>5</w:t>
            </w:r>
          </w:p>
        </w:tc>
        <w:tc>
          <w:tcPr>
            <w:tcW w:w="2762" w:type="dxa"/>
            <w:vAlign w:val="center"/>
          </w:tcPr>
          <w:p w:rsidR="0083504F" w:rsidRPr="00415B99" w:rsidRDefault="0083504F" w:rsidP="00552716">
            <w:pPr>
              <w:pStyle w:val="ListParagraph"/>
              <w:spacing w:after="0"/>
              <w:ind w:left="0"/>
              <w:rPr>
                <w:rFonts w:ascii="Arial" w:eastAsia="Calibri" w:hAnsi="Arial" w:cs="Arial"/>
                <w:sz w:val="24"/>
                <w:szCs w:val="24"/>
              </w:rPr>
            </w:pPr>
            <w:r>
              <w:rPr>
                <w:rFonts w:ascii="Arial" w:eastAsia="Calibri" w:hAnsi="Arial" w:cs="Arial"/>
                <w:sz w:val="24"/>
                <w:szCs w:val="24"/>
              </w:rPr>
              <w:t>Professor Emiretus</w:t>
            </w:r>
          </w:p>
        </w:tc>
        <w:tc>
          <w:tcPr>
            <w:tcW w:w="1637" w:type="dxa"/>
            <w:vAlign w:val="center"/>
          </w:tcPr>
          <w:p w:rsidR="0083504F" w:rsidRDefault="0083504F" w:rsidP="00552716">
            <w:pPr>
              <w:pStyle w:val="ListParagraph"/>
              <w:spacing w:after="0"/>
              <w:ind w:left="0"/>
              <w:jc w:val="center"/>
              <w:rPr>
                <w:rFonts w:ascii="Arial" w:eastAsia="Calibri" w:hAnsi="Arial" w:cs="Arial"/>
                <w:sz w:val="24"/>
                <w:szCs w:val="24"/>
              </w:rPr>
            </w:pPr>
            <w:r>
              <w:rPr>
                <w:rFonts w:ascii="Arial" w:eastAsia="Calibri" w:hAnsi="Arial" w:cs="Arial"/>
                <w:sz w:val="24"/>
                <w:szCs w:val="24"/>
              </w:rPr>
              <w:t>03</w:t>
            </w:r>
          </w:p>
        </w:tc>
      </w:tr>
      <w:tr w:rsidR="0083504F" w:rsidRPr="00415B99" w:rsidTr="00552716">
        <w:trPr>
          <w:trHeight w:val="490"/>
        </w:trPr>
        <w:tc>
          <w:tcPr>
            <w:tcW w:w="3601" w:type="dxa"/>
            <w:gridSpan w:val="2"/>
            <w:vAlign w:val="center"/>
          </w:tcPr>
          <w:p w:rsidR="0083504F" w:rsidRPr="00415B99" w:rsidRDefault="0083504F" w:rsidP="00552716">
            <w:pPr>
              <w:pStyle w:val="ListParagraph"/>
              <w:spacing w:after="0"/>
              <w:ind w:left="0"/>
              <w:rPr>
                <w:rFonts w:ascii="Arial" w:eastAsia="Calibri" w:hAnsi="Arial" w:cs="Arial"/>
                <w:sz w:val="24"/>
                <w:szCs w:val="24"/>
              </w:rPr>
            </w:pPr>
            <w:r w:rsidRPr="00415B99">
              <w:rPr>
                <w:rFonts w:ascii="Arial" w:eastAsia="Calibri" w:hAnsi="Arial" w:cs="Arial"/>
                <w:sz w:val="24"/>
                <w:szCs w:val="24"/>
              </w:rPr>
              <w:t xml:space="preserve">                  Total</w:t>
            </w:r>
          </w:p>
        </w:tc>
        <w:tc>
          <w:tcPr>
            <w:tcW w:w="1637" w:type="dxa"/>
            <w:vAlign w:val="center"/>
          </w:tcPr>
          <w:p w:rsidR="0083504F" w:rsidRPr="00415B99" w:rsidRDefault="0083504F" w:rsidP="00552716">
            <w:pPr>
              <w:pStyle w:val="ListParagraph"/>
              <w:spacing w:after="0"/>
              <w:ind w:left="0"/>
              <w:jc w:val="center"/>
              <w:rPr>
                <w:rFonts w:ascii="Arial" w:eastAsia="Calibri" w:hAnsi="Arial" w:cs="Arial"/>
                <w:sz w:val="24"/>
                <w:szCs w:val="24"/>
              </w:rPr>
            </w:pPr>
            <w:r>
              <w:rPr>
                <w:rFonts w:ascii="Arial" w:eastAsia="Calibri" w:hAnsi="Arial" w:cs="Arial"/>
                <w:sz w:val="24"/>
                <w:szCs w:val="24"/>
              </w:rPr>
              <w:t>19</w:t>
            </w:r>
          </w:p>
        </w:tc>
      </w:tr>
    </w:tbl>
    <w:p w:rsidR="0083504F" w:rsidRPr="00415B99" w:rsidRDefault="0083504F" w:rsidP="0083504F">
      <w:pPr>
        <w:pStyle w:val="ListParagraph"/>
        <w:spacing w:after="0"/>
        <w:ind w:left="1170"/>
        <w:jc w:val="both"/>
        <w:rPr>
          <w:rFonts w:ascii="Arial" w:eastAsia="Calibri" w:hAnsi="Arial" w:cs="Arial"/>
          <w:sz w:val="24"/>
          <w:szCs w:val="24"/>
        </w:rPr>
      </w:pPr>
    </w:p>
    <w:p w:rsidR="0083504F" w:rsidRPr="00415B99" w:rsidRDefault="0083504F" w:rsidP="0083504F">
      <w:pPr>
        <w:pStyle w:val="ListParagraph"/>
        <w:spacing w:after="0"/>
        <w:ind w:left="1170"/>
        <w:jc w:val="both"/>
        <w:rPr>
          <w:rFonts w:ascii="Arial" w:eastAsia="Calibri" w:hAnsi="Arial" w:cs="Arial"/>
          <w:sz w:val="24"/>
          <w:szCs w:val="24"/>
        </w:rPr>
      </w:pPr>
    </w:p>
    <w:p w:rsidR="0083504F" w:rsidRPr="00415B99" w:rsidRDefault="0083504F" w:rsidP="0083504F">
      <w:pPr>
        <w:pStyle w:val="ListParagraph"/>
        <w:spacing w:after="0"/>
        <w:ind w:left="1170"/>
        <w:jc w:val="both"/>
        <w:rPr>
          <w:rFonts w:ascii="Arial" w:eastAsia="Calibri" w:hAnsi="Arial" w:cs="Arial"/>
          <w:sz w:val="24"/>
          <w:szCs w:val="24"/>
        </w:rPr>
      </w:pPr>
    </w:p>
    <w:p w:rsidR="0083504F" w:rsidRPr="00AB65E8" w:rsidRDefault="0083504F" w:rsidP="0083504F">
      <w:pPr>
        <w:pStyle w:val="ListParagraph"/>
        <w:ind w:left="1170"/>
        <w:rPr>
          <w:rFonts w:ascii="Arial" w:hAnsi="Arial" w:cs="Arial"/>
          <w:b/>
          <w:sz w:val="24"/>
          <w:szCs w:val="24"/>
        </w:rPr>
      </w:pPr>
    </w:p>
    <w:p w:rsidR="0083504F" w:rsidRPr="00AB65E8" w:rsidRDefault="0083504F" w:rsidP="0083504F">
      <w:pPr>
        <w:pStyle w:val="ListParagraph"/>
        <w:ind w:left="1170"/>
        <w:rPr>
          <w:rFonts w:ascii="Arial" w:hAnsi="Arial" w:cs="Arial"/>
          <w:b/>
          <w:sz w:val="24"/>
          <w:szCs w:val="24"/>
        </w:rPr>
      </w:pPr>
    </w:p>
    <w:p w:rsidR="0083504F" w:rsidRPr="00AB65E8" w:rsidRDefault="0083504F" w:rsidP="0083504F">
      <w:pPr>
        <w:pStyle w:val="ListParagraph"/>
        <w:ind w:left="1170"/>
        <w:rPr>
          <w:rFonts w:ascii="Arial" w:hAnsi="Arial" w:cs="Arial"/>
          <w:b/>
          <w:sz w:val="24"/>
          <w:szCs w:val="24"/>
        </w:rPr>
      </w:pPr>
    </w:p>
    <w:p w:rsidR="0083504F" w:rsidRPr="00AB65E8" w:rsidRDefault="0083504F" w:rsidP="0083504F">
      <w:pPr>
        <w:pStyle w:val="ListParagraph"/>
        <w:ind w:left="1170"/>
        <w:rPr>
          <w:rFonts w:ascii="Arial" w:hAnsi="Arial" w:cs="Arial"/>
          <w:b/>
          <w:sz w:val="24"/>
          <w:szCs w:val="24"/>
        </w:rPr>
      </w:pPr>
    </w:p>
    <w:p w:rsidR="0083504F" w:rsidRPr="00AB65E8" w:rsidRDefault="0083504F" w:rsidP="0083504F">
      <w:pPr>
        <w:pStyle w:val="ListParagraph"/>
        <w:ind w:left="1170"/>
        <w:rPr>
          <w:rFonts w:ascii="Arial" w:hAnsi="Arial" w:cs="Arial"/>
          <w:b/>
          <w:sz w:val="24"/>
          <w:szCs w:val="24"/>
        </w:rPr>
      </w:pPr>
    </w:p>
    <w:p w:rsidR="0083504F" w:rsidRDefault="0083504F" w:rsidP="0083504F">
      <w:pPr>
        <w:pStyle w:val="ListParagraph"/>
        <w:ind w:left="1170"/>
        <w:rPr>
          <w:rFonts w:ascii="Arial" w:hAnsi="Arial" w:cs="Arial"/>
          <w:sz w:val="28"/>
          <w:szCs w:val="28"/>
        </w:rPr>
      </w:pPr>
    </w:p>
    <w:p w:rsidR="0083504F" w:rsidRDefault="0083504F" w:rsidP="0083504F">
      <w:pPr>
        <w:pStyle w:val="ListParagraph"/>
        <w:ind w:left="1170"/>
        <w:rPr>
          <w:rFonts w:ascii="Arial" w:hAnsi="Arial" w:cs="Arial"/>
          <w:sz w:val="28"/>
          <w:szCs w:val="28"/>
        </w:rPr>
      </w:pPr>
    </w:p>
    <w:p w:rsidR="0083504F" w:rsidRPr="00AB65E8" w:rsidRDefault="0083504F" w:rsidP="0083504F">
      <w:pPr>
        <w:ind w:left="810"/>
        <w:rPr>
          <w:rFonts w:ascii="Arial" w:hAnsi="Arial" w:cs="Arial"/>
          <w:b/>
          <w:sz w:val="20"/>
        </w:rPr>
      </w:pPr>
    </w:p>
    <w:p w:rsidR="0083504F" w:rsidRDefault="0083504F" w:rsidP="0083504F">
      <w:pPr>
        <w:pStyle w:val="ListParagraph"/>
        <w:ind w:left="810"/>
        <w:rPr>
          <w:rFonts w:ascii="Arial" w:hAnsi="Arial" w:cs="Arial"/>
        </w:rPr>
      </w:pPr>
    </w:p>
    <w:p w:rsidR="001E2A33" w:rsidRPr="00AB65E8" w:rsidRDefault="001E2A33" w:rsidP="0083504F">
      <w:pPr>
        <w:pStyle w:val="ListParagraph"/>
        <w:ind w:left="810"/>
        <w:rPr>
          <w:rFonts w:ascii="Arial" w:hAnsi="Arial" w:cs="Arial"/>
        </w:rPr>
      </w:pPr>
    </w:p>
    <w:p w:rsidR="0083504F" w:rsidRPr="00AB65E8" w:rsidRDefault="0083504F" w:rsidP="0083504F">
      <w:pPr>
        <w:pStyle w:val="ListParagraph"/>
        <w:numPr>
          <w:ilvl w:val="0"/>
          <w:numId w:val="124"/>
        </w:numPr>
        <w:rPr>
          <w:rFonts w:ascii="Arial" w:hAnsi="Arial" w:cs="Arial"/>
          <w:b/>
          <w:sz w:val="36"/>
          <w:szCs w:val="36"/>
        </w:rPr>
      </w:pPr>
      <w:r>
        <w:rPr>
          <w:rFonts w:ascii="Arial" w:hAnsi="Arial" w:cs="Arial"/>
          <w:b/>
          <w:sz w:val="36"/>
          <w:szCs w:val="36"/>
        </w:rPr>
        <w:t xml:space="preserve">   </w:t>
      </w:r>
      <w:r w:rsidRPr="00AB65E8">
        <w:rPr>
          <w:rFonts w:ascii="Arial" w:hAnsi="Arial" w:cs="Arial"/>
          <w:b/>
          <w:sz w:val="28"/>
          <w:szCs w:val="28"/>
        </w:rPr>
        <w:t xml:space="preserve"> MAJOR EQUIPMENTS &amp; FACILITIES</w:t>
      </w:r>
    </w:p>
    <w:tbl>
      <w:tblPr>
        <w:tblStyle w:val="TableGrid"/>
        <w:tblpPr w:leftFromText="180" w:rightFromText="180" w:vertAnchor="text" w:horzAnchor="margin" w:tblpY="324"/>
        <w:tblW w:w="9648" w:type="dxa"/>
        <w:tblLook w:val="04A0"/>
      </w:tblPr>
      <w:tblGrid>
        <w:gridCol w:w="2268"/>
        <w:gridCol w:w="4050"/>
        <w:gridCol w:w="3330"/>
      </w:tblGrid>
      <w:tr w:rsidR="0083504F" w:rsidRPr="00AB65E8" w:rsidTr="00552716">
        <w:trPr>
          <w:trHeight w:val="494"/>
        </w:trPr>
        <w:tc>
          <w:tcPr>
            <w:tcW w:w="2268" w:type="dxa"/>
            <w:shd w:val="clear" w:color="auto" w:fill="D9D9D9" w:themeFill="background1" w:themeFillShade="D9"/>
          </w:tcPr>
          <w:p w:rsidR="0083504F" w:rsidRPr="00AB65E8" w:rsidRDefault="0083504F" w:rsidP="00552716">
            <w:pPr>
              <w:pStyle w:val="ListParagraph"/>
              <w:ind w:left="0"/>
              <w:rPr>
                <w:rFonts w:ascii="Arial" w:hAnsi="Arial" w:cs="Arial"/>
                <w:b/>
              </w:rPr>
            </w:pPr>
            <w:r w:rsidRPr="00AB65E8">
              <w:rPr>
                <w:rFonts w:ascii="Arial" w:hAnsi="Arial" w:cs="Arial"/>
                <w:b/>
              </w:rPr>
              <w:t>Name of the Lab</w:t>
            </w:r>
          </w:p>
        </w:tc>
        <w:tc>
          <w:tcPr>
            <w:tcW w:w="4050" w:type="dxa"/>
            <w:tcBorders>
              <w:right w:val="single" w:sz="4" w:space="0" w:color="auto"/>
            </w:tcBorders>
            <w:shd w:val="clear" w:color="auto" w:fill="D9D9D9" w:themeFill="background1" w:themeFillShade="D9"/>
          </w:tcPr>
          <w:p w:rsidR="0083504F" w:rsidRPr="00AB65E8" w:rsidRDefault="0083504F" w:rsidP="00552716">
            <w:pPr>
              <w:pStyle w:val="ListParagraph"/>
              <w:ind w:left="0"/>
              <w:rPr>
                <w:rFonts w:ascii="Arial" w:hAnsi="Arial" w:cs="Arial"/>
                <w:b/>
              </w:rPr>
            </w:pPr>
            <w:r w:rsidRPr="00AB65E8">
              <w:rPr>
                <w:rFonts w:ascii="Arial" w:hAnsi="Arial" w:cs="Arial"/>
                <w:b/>
              </w:rPr>
              <w:t>Facilities</w:t>
            </w:r>
          </w:p>
        </w:tc>
        <w:tc>
          <w:tcPr>
            <w:tcW w:w="3330" w:type="dxa"/>
            <w:tcBorders>
              <w:left w:val="single" w:sz="4" w:space="0" w:color="auto"/>
            </w:tcBorders>
            <w:shd w:val="clear" w:color="auto" w:fill="D9D9D9" w:themeFill="background1" w:themeFillShade="D9"/>
          </w:tcPr>
          <w:p w:rsidR="0083504F" w:rsidRPr="00AB65E8" w:rsidRDefault="0083504F" w:rsidP="00552716">
            <w:pPr>
              <w:pStyle w:val="ListParagraph"/>
              <w:ind w:left="0"/>
              <w:rPr>
                <w:rFonts w:ascii="Arial" w:hAnsi="Arial" w:cs="Arial"/>
                <w:b/>
              </w:rPr>
            </w:pPr>
            <w:r w:rsidRPr="00AB65E8">
              <w:rPr>
                <w:rFonts w:ascii="Arial" w:hAnsi="Arial" w:cs="Arial"/>
                <w:b/>
              </w:rPr>
              <w:t>Other departmental facilities other than lab facilities (if any) eg: availability of cctv cameras, other security measures etc.</w:t>
            </w:r>
          </w:p>
        </w:tc>
      </w:tr>
      <w:tr w:rsidR="0083504F" w:rsidRPr="00AB65E8" w:rsidTr="00552716">
        <w:trPr>
          <w:trHeight w:val="292"/>
        </w:trPr>
        <w:tc>
          <w:tcPr>
            <w:tcW w:w="2268" w:type="dxa"/>
            <w:vMerge w:val="restart"/>
          </w:tcPr>
          <w:p w:rsidR="0083504F" w:rsidRPr="00AB65E8" w:rsidRDefault="0083504F" w:rsidP="00552716">
            <w:pPr>
              <w:pStyle w:val="ListParagraph"/>
              <w:ind w:left="0"/>
              <w:rPr>
                <w:rFonts w:ascii="Arial" w:hAnsi="Arial" w:cs="Arial"/>
                <w:b/>
                <w:sz w:val="24"/>
                <w:szCs w:val="24"/>
              </w:rPr>
            </w:pPr>
          </w:p>
          <w:p w:rsidR="0083504F" w:rsidRPr="00AB65E8" w:rsidRDefault="0083504F" w:rsidP="00552716">
            <w:pPr>
              <w:pStyle w:val="ListParagraph"/>
              <w:ind w:left="0"/>
              <w:rPr>
                <w:rFonts w:ascii="Arial" w:hAnsi="Arial" w:cs="Arial"/>
                <w:b/>
                <w:sz w:val="24"/>
                <w:szCs w:val="24"/>
              </w:rPr>
            </w:pPr>
          </w:p>
          <w:p w:rsidR="0083504F" w:rsidRPr="00AB65E8" w:rsidRDefault="0083504F" w:rsidP="00552716">
            <w:pPr>
              <w:pStyle w:val="ListParagraph"/>
              <w:ind w:left="0"/>
              <w:rPr>
                <w:rFonts w:ascii="Arial" w:hAnsi="Arial" w:cs="Arial"/>
                <w:b/>
                <w:sz w:val="24"/>
                <w:szCs w:val="24"/>
              </w:rPr>
            </w:pPr>
            <w:r w:rsidRPr="00AB65E8">
              <w:rPr>
                <w:rFonts w:ascii="Arial" w:hAnsi="Arial" w:cs="Arial"/>
                <w:sz w:val="24"/>
                <w:szCs w:val="24"/>
                <w:lang w:val="en-IN"/>
              </w:rPr>
              <w:t>Central Workshop</w:t>
            </w:r>
          </w:p>
          <w:p w:rsidR="0083504F" w:rsidRPr="00AB65E8" w:rsidRDefault="0083504F" w:rsidP="00552716">
            <w:pPr>
              <w:pStyle w:val="ListParagraph"/>
              <w:ind w:left="0"/>
              <w:rPr>
                <w:rFonts w:ascii="Arial" w:hAnsi="Arial" w:cs="Arial"/>
                <w:b/>
                <w:sz w:val="24"/>
                <w:szCs w:val="24"/>
              </w:rPr>
            </w:pPr>
          </w:p>
        </w:tc>
        <w:tc>
          <w:tcPr>
            <w:tcW w:w="4050" w:type="dxa"/>
            <w:tcBorders>
              <w:bottom w:val="single" w:sz="4" w:space="0" w:color="auto"/>
              <w:right w:val="single" w:sz="4" w:space="0" w:color="auto"/>
            </w:tcBorders>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rPr>
              <w:t>Lathe</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sz w:val="24"/>
                <w:szCs w:val="24"/>
              </w:rPr>
            </w:pPr>
          </w:p>
        </w:tc>
      </w:tr>
      <w:tr w:rsidR="0083504F" w:rsidRPr="00AB65E8" w:rsidTr="00552716">
        <w:trPr>
          <w:trHeight w:val="277"/>
        </w:trPr>
        <w:tc>
          <w:tcPr>
            <w:tcW w:w="2268" w:type="dxa"/>
            <w:vMerge/>
          </w:tcPr>
          <w:p w:rsidR="0083504F" w:rsidRPr="00AB65E8" w:rsidRDefault="0083504F" w:rsidP="00552716">
            <w:pPr>
              <w:pStyle w:val="ListParagraph"/>
              <w:ind w:left="0"/>
              <w:rPr>
                <w:rFonts w:ascii="Arial" w:hAnsi="Arial" w:cs="Arial"/>
                <w:b/>
                <w:sz w:val="24"/>
                <w:szCs w:val="24"/>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rPr>
              <w:t>CNC-Lathe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309"/>
        </w:trPr>
        <w:tc>
          <w:tcPr>
            <w:tcW w:w="2268" w:type="dxa"/>
            <w:vMerge/>
          </w:tcPr>
          <w:p w:rsidR="0083504F" w:rsidRPr="00AB65E8" w:rsidRDefault="0083504F" w:rsidP="00552716">
            <w:pPr>
              <w:pStyle w:val="ListParagraph"/>
              <w:ind w:left="0"/>
              <w:rPr>
                <w:rFonts w:ascii="Arial" w:hAnsi="Arial" w:cs="Arial"/>
                <w:b/>
                <w:sz w:val="24"/>
                <w:szCs w:val="24"/>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rPr>
              <w:t>VMC</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3"/>
        </w:trPr>
        <w:tc>
          <w:tcPr>
            <w:tcW w:w="2268" w:type="dxa"/>
            <w:vMerge/>
          </w:tcPr>
          <w:p w:rsidR="0083504F" w:rsidRPr="00AB65E8" w:rsidRDefault="0083504F" w:rsidP="00552716">
            <w:pPr>
              <w:pStyle w:val="ListParagraph"/>
              <w:ind w:left="0"/>
              <w:rPr>
                <w:rFonts w:ascii="Arial" w:hAnsi="Arial" w:cs="Arial"/>
                <w:b/>
                <w:sz w:val="24"/>
                <w:szCs w:val="24"/>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rPr>
              <w:t>Radial Drilling Machine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3"/>
        </w:trPr>
        <w:tc>
          <w:tcPr>
            <w:tcW w:w="2268" w:type="dxa"/>
            <w:vMerge/>
          </w:tcPr>
          <w:p w:rsidR="0083504F" w:rsidRPr="00AB65E8" w:rsidRDefault="0083504F" w:rsidP="00552716">
            <w:pPr>
              <w:pStyle w:val="ListParagraph"/>
              <w:ind w:left="0"/>
              <w:rPr>
                <w:rFonts w:ascii="Arial" w:hAnsi="Arial" w:cs="Arial"/>
                <w:b/>
                <w:sz w:val="24"/>
                <w:szCs w:val="24"/>
              </w:rPr>
            </w:pPr>
          </w:p>
        </w:tc>
        <w:tc>
          <w:tcPr>
            <w:tcW w:w="4050" w:type="dxa"/>
            <w:tcBorders>
              <w:top w:val="single" w:sz="4" w:space="0" w:color="auto"/>
              <w:right w:val="single" w:sz="4" w:space="0" w:color="auto"/>
            </w:tcBorders>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rPr>
              <w:t>Wood cutting lathe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val="restart"/>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rPr>
              <w:t>FAB Lab</w:t>
            </w: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Vinyl cutting machine</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rPr>
              <w:t>Yes</w:t>
            </w: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Modela mini mill machine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Shopbot CNC router</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Epilog Laser cutter</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1"/>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Scroll Saw</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Bench Grinder</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3"/>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bottom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 xml:space="preserve">Manual Lathe </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7"/>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Machine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7"/>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Heat Gun</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343"/>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Master appliance pro heat gun</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352"/>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top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 xml:space="preserve">Weller Soldering station </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val="restart"/>
          </w:tcPr>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lang w:val="en-IN"/>
              </w:rPr>
              <w:t>CAD/CAM Lab</w:t>
            </w: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CATIA</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r w:rsidRPr="00AB65E8">
              <w:rPr>
                <w:rFonts w:ascii="Arial" w:hAnsi="Arial" w:cs="Arial"/>
                <w:sz w:val="24"/>
                <w:szCs w:val="24"/>
              </w:rPr>
              <w:t>Yes</w:t>
            </w: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PRO-E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FESTO FLUIDSIM</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MATLAB</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70"/>
        </w:trPr>
        <w:tc>
          <w:tcPr>
            <w:tcW w:w="2268" w:type="dxa"/>
            <w:vMerge/>
          </w:tcPr>
          <w:p w:rsidR="0083504F" w:rsidRPr="00AB65E8" w:rsidRDefault="0083504F" w:rsidP="00552716">
            <w:pPr>
              <w:pStyle w:val="ListParagraph"/>
              <w:ind w:left="0"/>
              <w:rPr>
                <w:rFonts w:ascii="Arial" w:hAnsi="Arial" w:cs="Arial"/>
                <w:sz w:val="24"/>
                <w:szCs w:val="24"/>
              </w:rPr>
            </w:pPr>
          </w:p>
        </w:tc>
        <w:tc>
          <w:tcPr>
            <w:tcW w:w="4050" w:type="dxa"/>
            <w:tcBorders>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rPr>
              <w:t>AUTOCAD</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40"/>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Robotics and Automation</w:t>
            </w:r>
          </w:p>
          <w:p w:rsidR="0083504F" w:rsidRPr="00AB65E8" w:rsidRDefault="0083504F" w:rsidP="00552716">
            <w:pPr>
              <w:pStyle w:val="ListParagraph"/>
              <w:ind w:left="0"/>
              <w:rPr>
                <w:rFonts w:ascii="Arial" w:hAnsi="Arial" w:cs="Arial"/>
                <w:sz w:val="24"/>
                <w:szCs w:val="24"/>
              </w:rPr>
            </w:pPr>
            <w:r w:rsidRPr="00AB65E8">
              <w:rPr>
                <w:rFonts w:ascii="Arial" w:hAnsi="Arial" w:cs="Arial"/>
                <w:sz w:val="24"/>
                <w:szCs w:val="24"/>
                <w:lang w:val="en-IN"/>
              </w:rPr>
              <w:t>Lab.</w:t>
            </w:r>
          </w:p>
        </w:tc>
        <w:tc>
          <w:tcPr>
            <w:tcW w:w="4050" w:type="dxa"/>
            <w:tcBorders>
              <w:bottom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lang w:val="en-IN"/>
              </w:rPr>
              <w:t>Industrial Robots</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25"/>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lang w:val="en-IN"/>
              </w:rPr>
              <w:t>Transducers</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9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rPr>
            </w:pPr>
            <w:r w:rsidRPr="00AB65E8">
              <w:rPr>
                <w:rFonts w:ascii="Arial" w:hAnsi="Arial" w:cs="Arial"/>
                <w:sz w:val="24"/>
                <w:szCs w:val="24"/>
                <w:lang w:val="en-IN"/>
              </w:rPr>
              <w:t>Training Kit</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05"/>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Terotechnology lab.</w:t>
            </w: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PC controlled Atomic Absorption Spectrometer</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71"/>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Ducom Pin on Disc Machine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71"/>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jc w:val="both"/>
              <w:rPr>
                <w:rFonts w:ascii="Arial" w:hAnsi="Arial" w:cs="Arial"/>
                <w:sz w:val="24"/>
                <w:szCs w:val="24"/>
              </w:rPr>
            </w:pPr>
            <w:r w:rsidRPr="00AB65E8">
              <w:rPr>
                <w:rFonts w:ascii="Arial" w:hAnsi="Arial" w:cs="Arial"/>
                <w:sz w:val="24"/>
                <w:szCs w:val="24"/>
              </w:rPr>
              <w:t>Direct Reading Ferrograph, Model: DR5</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71"/>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jc w:val="both"/>
              <w:rPr>
                <w:rFonts w:ascii="Arial" w:hAnsi="Arial" w:cs="Arial"/>
                <w:sz w:val="24"/>
                <w:szCs w:val="24"/>
              </w:rPr>
            </w:pPr>
            <w:r w:rsidRPr="00AB65E8">
              <w:rPr>
                <w:rFonts w:ascii="Arial" w:hAnsi="Arial" w:cs="Arial"/>
                <w:sz w:val="24"/>
                <w:szCs w:val="24"/>
              </w:rPr>
              <w:t>Dual Slide Ferrogram Maker Model: FMIII</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71"/>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pStyle w:val="NoSpacing"/>
              <w:rPr>
                <w:rFonts w:ascii="Arial" w:hAnsi="Arial" w:cs="Arial"/>
                <w:w w:val="92"/>
                <w:sz w:val="24"/>
                <w:szCs w:val="24"/>
                <w:lang w:bidi="he-IL"/>
              </w:rPr>
            </w:pPr>
            <w:r w:rsidRPr="00AB65E8">
              <w:rPr>
                <w:rFonts w:ascii="Arial" w:hAnsi="Arial" w:cs="Arial"/>
                <w:w w:val="92"/>
                <w:sz w:val="24"/>
                <w:szCs w:val="24"/>
                <w:lang w:bidi="he-IL"/>
              </w:rPr>
              <w:t>Bi-chromatic Optical Microscope (Olympus BX 51)</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71"/>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jc w:val="both"/>
              <w:rPr>
                <w:rFonts w:ascii="Arial" w:hAnsi="Arial" w:cs="Arial"/>
                <w:sz w:val="24"/>
                <w:szCs w:val="24"/>
              </w:rPr>
            </w:pPr>
            <w:r w:rsidRPr="00AB65E8">
              <w:rPr>
                <w:rFonts w:ascii="Arial" w:hAnsi="Arial" w:cs="Arial"/>
                <w:bCs/>
                <w:kern w:val="36"/>
                <w:sz w:val="24"/>
                <w:szCs w:val="24"/>
              </w:rPr>
              <w:t>Ultrasonic Flaw Detector FD 350</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71"/>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jc w:val="both"/>
              <w:rPr>
                <w:rFonts w:ascii="Arial" w:hAnsi="Arial" w:cs="Arial"/>
                <w:bCs/>
                <w:kern w:val="36"/>
                <w:sz w:val="24"/>
                <w:szCs w:val="24"/>
              </w:rPr>
            </w:pPr>
            <w:r w:rsidRPr="00AB65E8">
              <w:rPr>
                <w:rFonts w:ascii="Arial" w:hAnsi="Arial" w:cs="Arial"/>
                <w:bCs/>
                <w:kern w:val="36"/>
                <w:sz w:val="24"/>
                <w:szCs w:val="24"/>
              </w:rPr>
              <w:t>Dry Bearing Test Rig</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71"/>
        </w:trPr>
        <w:tc>
          <w:tcPr>
            <w:tcW w:w="2268" w:type="dxa"/>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Research Lab</w:t>
            </w:r>
          </w:p>
        </w:tc>
        <w:tc>
          <w:tcPr>
            <w:tcW w:w="4050" w:type="dxa"/>
            <w:tcBorders>
              <w:top w:val="single" w:sz="4" w:space="0" w:color="auto"/>
              <w:bottom w:val="single" w:sz="4" w:space="0" w:color="auto"/>
              <w:right w:val="single" w:sz="4" w:space="0" w:color="auto"/>
            </w:tcBorders>
          </w:tcPr>
          <w:p w:rsidR="0083504F" w:rsidRPr="00AB65E8" w:rsidRDefault="0083504F" w:rsidP="00552716">
            <w:pPr>
              <w:jc w:val="both"/>
              <w:rPr>
                <w:rFonts w:ascii="Arial" w:hAnsi="Arial" w:cs="Arial"/>
                <w:bCs/>
                <w:kern w:val="36"/>
                <w:sz w:val="24"/>
                <w:szCs w:val="24"/>
              </w:rPr>
            </w:pPr>
            <w:r w:rsidRPr="00AB65E8">
              <w:rPr>
                <w:rFonts w:ascii="Arial" w:hAnsi="Arial" w:cs="Arial"/>
                <w:bCs/>
                <w:kern w:val="36"/>
                <w:sz w:val="24"/>
                <w:szCs w:val="24"/>
              </w:rPr>
              <w:t>ESPIN Nan, Reliasoft, RAM Essential Suite</w:t>
            </w:r>
          </w:p>
        </w:tc>
        <w:tc>
          <w:tcPr>
            <w:tcW w:w="3330" w:type="dxa"/>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22"/>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Metal Forming Lab</w:t>
            </w: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Hydraulic power pack machine</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154"/>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Simu-Fact Forming and Festo Software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343"/>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Rapid Prototyping Lab.</w:t>
            </w: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FDM machine with laser scanner</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6"/>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MODELA-3D Plotter</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6"/>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eastAsia="Times New Roman" w:hAnsi="Arial" w:cs="Arial"/>
                <w:bCs/>
                <w:sz w:val="24"/>
                <w:szCs w:val="24"/>
              </w:rPr>
              <w:t>Rapid Prototyping Machine (</w:t>
            </w:r>
            <w:r w:rsidRPr="00AB65E8">
              <w:rPr>
                <w:rFonts w:ascii="Arial" w:hAnsi="Arial" w:cs="Arial"/>
                <w:sz w:val="24"/>
                <w:szCs w:val="24"/>
              </w:rPr>
              <w:t>Designtech)</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6"/>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eastAsia="Times New Roman" w:hAnsi="Arial" w:cs="Arial"/>
                <w:bCs/>
                <w:sz w:val="24"/>
                <w:szCs w:val="24"/>
              </w:rPr>
              <w:t>Benchtype Vision Measuring Syestem</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6"/>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Light sectioning Microscope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6"/>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Rapid-I Precision Measuring Systems</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26"/>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Stratasys Connex 350</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309"/>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Non-conventional</w:t>
            </w:r>
          </w:p>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machining lab</w:t>
            </w: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ECM</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60"/>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EDM</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60"/>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Rapid Drill EDM</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5"/>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Metrology Lab</w:t>
            </w: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 xml:space="preserve">Profile projector </w:t>
            </w:r>
          </w:p>
          <w:p w:rsidR="0083504F" w:rsidRPr="00AB65E8" w:rsidRDefault="00DD3B50" w:rsidP="00552716">
            <w:pPr>
              <w:rPr>
                <w:rFonts w:ascii="Arial" w:hAnsi="Arial" w:cs="Arial"/>
                <w:bCs/>
                <w:sz w:val="24"/>
                <w:szCs w:val="24"/>
              </w:rPr>
            </w:pPr>
            <w:r>
              <w:rPr>
                <w:rFonts w:ascii="Arial" w:hAnsi="Arial" w:cs="Arial"/>
                <w:bCs/>
                <w:noProof/>
                <w:sz w:val="24"/>
                <w:szCs w:val="24"/>
              </w:rPr>
              <w:pict>
                <v:shape id="_x0000_s1032" type="#_x0000_t32" style="position:absolute;margin-left:167.75pt;margin-top:-.5pt;width:.85pt;height:0;z-index:251666432" o:connectortype="straight"/>
              </w:pict>
            </w:r>
            <w:r w:rsidR="0083504F" w:rsidRPr="00AB65E8">
              <w:rPr>
                <w:rFonts w:ascii="Arial" w:hAnsi="Arial" w:cs="Arial"/>
                <w:bCs/>
                <w:sz w:val="24"/>
                <w:szCs w:val="24"/>
              </w:rPr>
              <w:t>3D coordinate Measuring Machine</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Slip gauge Set</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Tool makers microscope</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Laser Interferometer</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Laser Scan Micrometer</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Ergonomics Lab</w:t>
            </w: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Antropometer</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Pressure Pads</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hAnsi="Arial" w:cs="Arial"/>
                <w:bCs/>
                <w:sz w:val="24"/>
                <w:szCs w:val="24"/>
              </w:rPr>
              <w:t>Hand and foot force dynamometers</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val="restart"/>
          </w:tcPr>
          <w:p w:rsidR="0083504F" w:rsidRPr="00AB65E8" w:rsidRDefault="0083504F" w:rsidP="00552716">
            <w:pPr>
              <w:rPr>
                <w:rFonts w:ascii="Arial" w:hAnsi="Arial" w:cs="Arial"/>
                <w:sz w:val="24"/>
                <w:szCs w:val="24"/>
                <w:lang w:val="en-IN"/>
              </w:rPr>
            </w:pPr>
            <w:r w:rsidRPr="00AB65E8">
              <w:rPr>
                <w:rFonts w:ascii="Arial" w:hAnsi="Arial" w:cs="Arial"/>
                <w:sz w:val="24"/>
                <w:szCs w:val="24"/>
                <w:lang w:val="en-IN"/>
              </w:rPr>
              <w:t>Mechantronics Lab</w:t>
            </w: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eastAsia="Times New Roman" w:hAnsi="Arial" w:cs="Arial"/>
                <w:bCs/>
                <w:sz w:val="24"/>
                <w:szCs w:val="24"/>
              </w:rPr>
              <w:t>PLC based Lift Simulator</w:t>
            </w:r>
          </w:p>
        </w:tc>
        <w:tc>
          <w:tcPr>
            <w:tcW w:w="3330" w:type="dxa"/>
            <w:vMerge w:val="restart"/>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eastAsia="Times New Roman" w:hAnsi="Arial" w:cs="Arial"/>
                <w:bCs/>
                <w:sz w:val="24"/>
                <w:szCs w:val="24"/>
              </w:rPr>
              <w:t>PLC based Bottle Filling Plant</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r w:rsidR="0083504F" w:rsidRPr="00AB65E8" w:rsidTr="00552716">
        <w:trPr>
          <w:trHeight w:val="252"/>
        </w:trPr>
        <w:tc>
          <w:tcPr>
            <w:tcW w:w="2268" w:type="dxa"/>
            <w:vMerge/>
          </w:tcPr>
          <w:p w:rsidR="0083504F" w:rsidRPr="00AB65E8" w:rsidRDefault="0083504F" w:rsidP="00552716">
            <w:pPr>
              <w:rPr>
                <w:rFonts w:ascii="Arial" w:hAnsi="Arial" w:cs="Arial"/>
                <w:sz w:val="24"/>
                <w:szCs w:val="24"/>
                <w:lang w:val="en-IN"/>
              </w:rPr>
            </w:pPr>
          </w:p>
        </w:tc>
        <w:tc>
          <w:tcPr>
            <w:tcW w:w="4050" w:type="dxa"/>
            <w:tcBorders>
              <w:top w:val="single" w:sz="4" w:space="0" w:color="auto"/>
              <w:bottom w:val="single" w:sz="4" w:space="0" w:color="auto"/>
              <w:right w:val="single" w:sz="4" w:space="0" w:color="auto"/>
            </w:tcBorders>
          </w:tcPr>
          <w:p w:rsidR="0083504F" w:rsidRPr="00AB65E8" w:rsidRDefault="0083504F" w:rsidP="00552716">
            <w:pPr>
              <w:rPr>
                <w:rFonts w:ascii="Arial" w:hAnsi="Arial" w:cs="Arial"/>
                <w:bCs/>
                <w:sz w:val="24"/>
                <w:szCs w:val="24"/>
              </w:rPr>
            </w:pPr>
            <w:r w:rsidRPr="00AB65E8">
              <w:rPr>
                <w:rFonts w:ascii="Arial" w:eastAsia="Times New Roman" w:hAnsi="Arial" w:cs="Arial"/>
                <w:bCs/>
                <w:sz w:val="24"/>
                <w:szCs w:val="24"/>
              </w:rPr>
              <w:t>PC-PID Based Multi- Process Control system</w:t>
            </w:r>
          </w:p>
        </w:tc>
        <w:tc>
          <w:tcPr>
            <w:tcW w:w="3330" w:type="dxa"/>
            <w:vMerge/>
            <w:tcBorders>
              <w:left w:val="single" w:sz="4" w:space="0" w:color="auto"/>
            </w:tcBorders>
          </w:tcPr>
          <w:p w:rsidR="0083504F" w:rsidRPr="00AB65E8" w:rsidRDefault="0083504F" w:rsidP="00552716">
            <w:pPr>
              <w:pStyle w:val="ListParagraph"/>
              <w:ind w:left="0"/>
              <w:rPr>
                <w:rFonts w:ascii="Arial" w:hAnsi="Arial" w:cs="Arial"/>
                <w:b/>
                <w:sz w:val="24"/>
                <w:szCs w:val="24"/>
              </w:rPr>
            </w:pPr>
          </w:p>
        </w:tc>
      </w:tr>
    </w:tbl>
    <w:p w:rsidR="001E2A33" w:rsidRDefault="001E2A33" w:rsidP="001E2A33">
      <w:pPr>
        <w:pStyle w:val="ListParagraph"/>
        <w:ind w:left="1350"/>
        <w:rPr>
          <w:rFonts w:ascii="Arial" w:hAnsi="Arial" w:cs="Arial"/>
          <w:b/>
          <w:sz w:val="24"/>
          <w:szCs w:val="24"/>
        </w:rPr>
      </w:pPr>
    </w:p>
    <w:p w:rsidR="0083504F" w:rsidRPr="00AB65E8" w:rsidRDefault="001E2A33" w:rsidP="0083504F">
      <w:pPr>
        <w:pStyle w:val="ListParagraph"/>
        <w:numPr>
          <w:ilvl w:val="0"/>
          <w:numId w:val="124"/>
        </w:numPr>
        <w:rPr>
          <w:rFonts w:ascii="Arial" w:hAnsi="Arial" w:cs="Arial"/>
          <w:b/>
          <w:sz w:val="24"/>
          <w:szCs w:val="24"/>
        </w:rPr>
      </w:pPr>
      <w:r>
        <w:rPr>
          <w:rFonts w:ascii="Arial" w:hAnsi="Arial" w:cs="Arial"/>
          <w:b/>
          <w:sz w:val="28"/>
          <w:szCs w:val="28"/>
        </w:rPr>
        <w:t xml:space="preserve">  </w:t>
      </w:r>
      <w:r w:rsidR="0083504F" w:rsidRPr="00AB65E8">
        <w:rPr>
          <w:rFonts w:ascii="Arial" w:hAnsi="Arial" w:cs="Arial"/>
          <w:b/>
          <w:sz w:val="28"/>
          <w:szCs w:val="28"/>
        </w:rPr>
        <w:t>EQUIPMENT PURCHASED</w:t>
      </w:r>
    </w:p>
    <w:p w:rsidR="0083504F" w:rsidRPr="00AB65E8" w:rsidRDefault="0083504F" w:rsidP="0083504F">
      <w:pPr>
        <w:pStyle w:val="ListParagraph"/>
        <w:ind w:left="1170"/>
        <w:rPr>
          <w:rFonts w:ascii="Arial" w:hAnsi="Arial" w:cs="Arial"/>
          <w:b/>
          <w:sz w:val="24"/>
          <w:szCs w:val="24"/>
        </w:rPr>
      </w:pPr>
    </w:p>
    <w:tbl>
      <w:tblPr>
        <w:tblW w:w="9838"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2178"/>
        <w:gridCol w:w="1894"/>
        <w:gridCol w:w="2372"/>
        <w:gridCol w:w="1754"/>
        <w:gridCol w:w="1640"/>
      </w:tblGrid>
      <w:tr w:rsidR="0083504F" w:rsidRPr="00AB65E8" w:rsidTr="00552716">
        <w:trPr>
          <w:trHeight w:val="827"/>
        </w:trPr>
        <w:tc>
          <w:tcPr>
            <w:tcW w:w="217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AB65E8" w:rsidRDefault="0083504F" w:rsidP="00552716">
            <w:pPr>
              <w:pStyle w:val="ListParagraph"/>
              <w:spacing w:after="0" w:line="240" w:lineRule="auto"/>
              <w:ind w:left="0"/>
              <w:rPr>
                <w:rFonts w:ascii="Arial" w:hAnsi="Arial" w:cs="Arial"/>
                <w:b/>
                <w:sz w:val="24"/>
                <w:szCs w:val="24"/>
              </w:rPr>
            </w:pPr>
            <w:r w:rsidRPr="00AB65E8">
              <w:rPr>
                <w:rFonts w:ascii="Arial" w:hAnsi="Arial" w:cs="Arial"/>
                <w:b/>
                <w:sz w:val="24"/>
                <w:szCs w:val="24"/>
              </w:rPr>
              <w:t>Name of the Lab/ section</w:t>
            </w:r>
          </w:p>
        </w:tc>
        <w:tc>
          <w:tcPr>
            <w:tcW w:w="1894"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AB65E8" w:rsidRDefault="0083504F" w:rsidP="00552716">
            <w:pPr>
              <w:pStyle w:val="ListParagraph"/>
              <w:spacing w:after="0" w:line="240" w:lineRule="auto"/>
              <w:ind w:left="0"/>
              <w:rPr>
                <w:rFonts w:ascii="Arial" w:hAnsi="Arial" w:cs="Arial"/>
                <w:b/>
                <w:sz w:val="24"/>
                <w:szCs w:val="24"/>
              </w:rPr>
            </w:pPr>
            <w:r w:rsidRPr="00AB65E8">
              <w:rPr>
                <w:rFonts w:ascii="Arial" w:hAnsi="Arial" w:cs="Arial"/>
                <w:b/>
                <w:sz w:val="24"/>
                <w:szCs w:val="24"/>
              </w:rPr>
              <w:t>Module Description</w:t>
            </w:r>
          </w:p>
        </w:tc>
        <w:tc>
          <w:tcPr>
            <w:tcW w:w="2372"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AB65E8" w:rsidRDefault="0083504F" w:rsidP="00552716">
            <w:pPr>
              <w:pStyle w:val="ListParagraph"/>
              <w:spacing w:after="0" w:line="240" w:lineRule="auto"/>
              <w:ind w:left="0"/>
              <w:rPr>
                <w:rFonts w:ascii="Arial" w:hAnsi="Arial" w:cs="Arial"/>
                <w:b/>
                <w:sz w:val="24"/>
                <w:szCs w:val="24"/>
              </w:rPr>
            </w:pPr>
            <w:r w:rsidRPr="00AB65E8">
              <w:rPr>
                <w:rFonts w:ascii="Arial" w:hAnsi="Arial" w:cs="Arial"/>
                <w:b/>
                <w:sz w:val="24"/>
                <w:szCs w:val="24"/>
              </w:rPr>
              <w:t>Usage</w:t>
            </w:r>
          </w:p>
        </w:tc>
        <w:tc>
          <w:tcPr>
            <w:tcW w:w="1754"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AB65E8" w:rsidRDefault="0083504F" w:rsidP="00552716">
            <w:pPr>
              <w:pStyle w:val="ListParagraph"/>
              <w:spacing w:after="0" w:line="240" w:lineRule="auto"/>
              <w:ind w:left="0"/>
              <w:rPr>
                <w:rFonts w:ascii="Arial" w:hAnsi="Arial" w:cs="Arial"/>
                <w:b/>
                <w:sz w:val="24"/>
                <w:szCs w:val="24"/>
              </w:rPr>
            </w:pPr>
            <w:r w:rsidRPr="00AB65E8">
              <w:rPr>
                <w:rFonts w:ascii="Arial" w:hAnsi="Arial" w:cs="Arial"/>
                <w:b/>
                <w:sz w:val="24"/>
                <w:szCs w:val="24"/>
              </w:rPr>
              <w:t>Date  of purchase / development</w:t>
            </w:r>
          </w:p>
          <w:p w:rsidR="0083504F" w:rsidRPr="00AB65E8" w:rsidRDefault="0083504F" w:rsidP="00552716">
            <w:pPr>
              <w:pStyle w:val="ListParagraph"/>
              <w:spacing w:after="0" w:line="240" w:lineRule="auto"/>
              <w:ind w:left="0"/>
              <w:rPr>
                <w:rFonts w:ascii="Arial" w:hAnsi="Arial" w:cs="Arial"/>
                <w:b/>
                <w:sz w:val="24"/>
                <w:szCs w:val="24"/>
              </w:rPr>
            </w:pPr>
            <w:r w:rsidRPr="00AB65E8">
              <w:rPr>
                <w:rFonts w:ascii="Arial" w:hAnsi="Arial" w:cs="Arial"/>
                <w:b/>
                <w:sz w:val="24"/>
                <w:szCs w:val="24"/>
              </w:rPr>
              <w:t>dd/mm/yyyy</w:t>
            </w:r>
          </w:p>
        </w:tc>
        <w:tc>
          <w:tcPr>
            <w:tcW w:w="1640"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AB65E8" w:rsidRDefault="0083504F" w:rsidP="00552716">
            <w:pPr>
              <w:pStyle w:val="ListParagraph"/>
              <w:spacing w:after="0" w:line="240" w:lineRule="auto"/>
              <w:ind w:left="0"/>
              <w:rPr>
                <w:rFonts w:ascii="Arial" w:hAnsi="Arial" w:cs="Arial"/>
                <w:b/>
                <w:sz w:val="24"/>
                <w:szCs w:val="24"/>
              </w:rPr>
            </w:pPr>
            <w:r w:rsidRPr="00AB65E8">
              <w:rPr>
                <w:rFonts w:ascii="Arial" w:hAnsi="Arial" w:cs="Arial"/>
                <w:b/>
                <w:sz w:val="24"/>
                <w:szCs w:val="24"/>
              </w:rPr>
              <w:t>Resource consumed</w:t>
            </w:r>
          </w:p>
          <w:p w:rsidR="0083504F" w:rsidRPr="00AB65E8" w:rsidRDefault="0083504F" w:rsidP="00552716">
            <w:pPr>
              <w:pStyle w:val="ListParagraph"/>
              <w:spacing w:after="0" w:line="240" w:lineRule="auto"/>
              <w:ind w:left="0"/>
              <w:rPr>
                <w:rFonts w:ascii="Arial" w:hAnsi="Arial" w:cs="Arial"/>
                <w:b/>
                <w:sz w:val="24"/>
                <w:szCs w:val="24"/>
              </w:rPr>
            </w:pPr>
            <w:r w:rsidRPr="00AB65E8">
              <w:rPr>
                <w:rFonts w:ascii="Arial" w:hAnsi="Arial" w:cs="Arial"/>
                <w:b/>
                <w:sz w:val="24"/>
                <w:szCs w:val="24"/>
              </w:rPr>
              <w:t>(amount in Lakhs)</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 xml:space="preserve">Rapid Prototyping </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spacing w:line="240" w:lineRule="auto"/>
              <w:rPr>
                <w:rFonts w:ascii="Arial" w:eastAsia="Times New Roman" w:hAnsi="Arial" w:cs="Arial"/>
                <w:bCs/>
                <w:sz w:val="24"/>
                <w:szCs w:val="24"/>
              </w:rPr>
            </w:pPr>
            <w:r w:rsidRPr="00AB65E8">
              <w:rPr>
                <w:rFonts w:ascii="Arial" w:eastAsia="Times New Roman" w:hAnsi="Arial" w:cs="Arial"/>
                <w:bCs/>
                <w:sz w:val="24"/>
                <w:szCs w:val="24"/>
              </w:rPr>
              <w:t xml:space="preserve">Rapid Prototyping Machine </w:t>
            </w:r>
            <w:r w:rsidRPr="00AB65E8">
              <w:rPr>
                <w:rFonts w:ascii="Arial" w:hAnsi="Arial" w:cs="Arial"/>
                <w:sz w:val="24"/>
                <w:szCs w:val="24"/>
              </w:rPr>
              <w:t>Designtech</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UG and PG students 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27/03/2014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93.77</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Rapid Prototyping</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spacing w:line="240" w:lineRule="auto"/>
              <w:rPr>
                <w:rFonts w:ascii="Arial" w:eastAsia="Times New Roman" w:hAnsi="Arial" w:cs="Arial"/>
                <w:bCs/>
                <w:sz w:val="24"/>
                <w:szCs w:val="24"/>
              </w:rPr>
            </w:pPr>
            <w:r w:rsidRPr="00AB65E8">
              <w:rPr>
                <w:rFonts w:ascii="Arial" w:eastAsia="Times New Roman" w:hAnsi="Arial" w:cs="Arial"/>
                <w:bCs/>
                <w:sz w:val="24"/>
                <w:szCs w:val="24"/>
              </w:rPr>
              <w:t xml:space="preserve">Benchtype Vision Measuring Syestem </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UG and PG students 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31/03/2014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7.98</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Mechatronics Lab</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PLC based Lift Simulator, Optimax System</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UG and PG students 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12/03/2014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8.89</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Mechatronics Lab</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PLC based Bottle Filling Plant</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UG and PG students 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12/03/2014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11.11</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Mechatronics Lab</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PC-PID Based Multi- Process Control system</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UG and PG students 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12/03/2014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5.5</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Mechatronics Lab</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PLC Controller Package Microprocessor based Experiment Board</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UG and PG students 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12/03/2014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1.43</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Mechatronics Lab</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 xml:space="preserve">Torsion testing </w:t>
            </w:r>
            <w:r w:rsidRPr="00AB65E8">
              <w:rPr>
                <w:rFonts w:ascii="Arial" w:eastAsia="Times New Roman" w:hAnsi="Arial" w:cs="Arial"/>
                <w:bCs/>
                <w:sz w:val="24"/>
                <w:szCs w:val="24"/>
              </w:rPr>
              <w:lastRenderedPageBreak/>
              <w:t>Machine</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lastRenderedPageBreak/>
              <w:t xml:space="preserve">UD &amp; PG students </w:t>
            </w:r>
            <w:r w:rsidRPr="00AB65E8">
              <w:rPr>
                <w:rFonts w:ascii="Arial" w:eastAsia="Times New Roman" w:hAnsi="Arial" w:cs="Arial"/>
                <w:bCs/>
                <w:sz w:val="24"/>
                <w:szCs w:val="24"/>
              </w:rPr>
              <w:lastRenderedPageBreak/>
              <w:t>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lastRenderedPageBreak/>
              <w:t>12/03/2014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2.36</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lastRenderedPageBreak/>
              <w:t>Tribology Lab</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Dynamic Mechanical Analyzer, NETZSCH Geratebau GmbH</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UG and PG students for their lab and research work</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02/12/2014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24.24</w:t>
            </w:r>
          </w:p>
        </w:tc>
      </w:tr>
      <w:tr w:rsidR="0083504F" w:rsidRPr="00AB65E8" w:rsidTr="00552716">
        <w:trPr>
          <w:trHeight w:val="277"/>
        </w:trPr>
        <w:tc>
          <w:tcPr>
            <w:tcW w:w="217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Workshop</w:t>
            </w:r>
          </w:p>
        </w:tc>
        <w:tc>
          <w:tcPr>
            <w:tcW w:w="189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Hack Saw Machine</w:t>
            </w:r>
          </w:p>
        </w:tc>
        <w:tc>
          <w:tcPr>
            <w:tcW w:w="2372"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 xml:space="preserve">UG students and for general cutting purpose </w:t>
            </w:r>
          </w:p>
        </w:tc>
        <w:tc>
          <w:tcPr>
            <w:tcW w:w="1754"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rPr>
                <w:rFonts w:ascii="Arial" w:eastAsia="Times New Roman" w:hAnsi="Arial" w:cs="Arial"/>
                <w:bCs/>
                <w:sz w:val="24"/>
                <w:szCs w:val="24"/>
              </w:rPr>
            </w:pPr>
            <w:r w:rsidRPr="00AB65E8">
              <w:rPr>
                <w:rFonts w:ascii="Arial" w:eastAsia="Times New Roman" w:hAnsi="Arial" w:cs="Arial"/>
                <w:bCs/>
                <w:sz w:val="24"/>
                <w:szCs w:val="24"/>
              </w:rPr>
              <w:t>17/11/2014</w:t>
            </w:r>
          </w:p>
        </w:tc>
        <w:tc>
          <w:tcPr>
            <w:tcW w:w="1640" w:type="dxa"/>
            <w:tcBorders>
              <w:top w:val="single" w:sz="4"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83504F" w:rsidRPr="00AB65E8" w:rsidRDefault="0083504F" w:rsidP="00552716">
            <w:pPr>
              <w:jc w:val="center"/>
              <w:rPr>
                <w:rFonts w:ascii="Arial" w:eastAsia="Times New Roman" w:hAnsi="Arial" w:cs="Arial"/>
                <w:bCs/>
                <w:sz w:val="24"/>
                <w:szCs w:val="24"/>
              </w:rPr>
            </w:pPr>
            <w:r w:rsidRPr="00AB65E8">
              <w:rPr>
                <w:rFonts w:ascii="Arial" w:eastAsia="Times New Roman" w:hAnsi="Arial" w:cs="Arial"/>
                <w:bCs/>
                <w:sz w:val="24"/>
                <w:szCs w:val="24"/>
              </w:rPr>
              <w:t>1.54</w:t>
            </w:r>
          </w:p>
        </w:tc>
      </w:tr>
    </w:tbl>
    <w:p w:rsidR="0083504F" w:rsidRDefault="0083504F" w:rsidP="0083504F">
      <w:pPr>
        <w:pStyle w:val="ListParagraph"/>
        <w:ind w:left="360"/>
        <w:rPr>
          <w:rFonts w:ascii="Arial" w:hAnsi="Arial" w:cs="Arial"/>
          <w:b/>
          <w:sz w:val="24"/>
          <w:szCs w:val="24"/>
        </w:rPr>
      </w:pPr>
    </w:p>
    <w:p w:rsidR="0083504F" w:rsidRPr="00AB65E8" w:rsidRDefault="0083504F" w:rsidP="0083504F">
      <w:pPr>
        <w:pStyle w:val="ListParagraph"/>
        <w:ind w:left="360"/>
        <w:rPr>
          <w:rFonts w:ascii="Arial" w:hAnsi="Arial" w:cs="Arial"/>
          <w:b/>
          <w:sz w:val="24"/>
          <w:szCs w:val="24"/>
        </w:rPr>
      </w:pPr>
    </w:p>
    <w:p w:rsidR="0083504F" w:rsidRPr="001E2A33" w:rsidRDefault="0083504F" w:rsidP="0083504F">
      <w:pPr>
        <w:pStyle w:val="ListParagraph"/>
        <w:numPr>
          <w:ilvl w:val="0"/>
          <w:numId w:val="124"/>
        </w:numPr>
        <w:rPr>
          <w:rFonts w:ascii="Arial" w:hAnsi="Arial" w:cs="Arial"/>
          <w:b/>
          <w:i/>
          <w:iCs/>
          <w:sz w:val="28"/>
          <w:szCs w:val="28"/>
        </w:rPr>
      </w:pPr>
      <w:r>
        <w:rPr>
          <w:rFonts w:ascii="Arial" w:hAnsi="Arial" w:cs="Arial"/>
          <w:b/>
          <w:sz w:val="28"/>
          <w:szCs w:val="28"/>
        </w:rPr>
        <w:t xml:space="preserve">    </w:t>
      </w:r>
      <w:r w:rsidRPr="00AB65E8">
        <w:rPr>
          <w:rFonts w:ascii="Arial" w:hAnsi="Arial" w:cs="Arial"/>
          <w:b/>
          <w:sz w:val="28"/>
          <w:szCs w:val="28"/>
        </w:rPr>
        <w:t xml:space="preserve">RESEARCH &amp; DEVELOPMENT ACTIVITIES  </w:t>
      </w:r>
    </w:p>
    <w:p w:rsidR="001E2A33" w:rsidRPr="00AB65E8" w:rsidRDefault="001E2A33" w:rsidP="001E2A33">
      <w:pPr>
        <w:pStyle w:val="ListParagraph"/>
        <w:ind w:left="1350"/>
        <w:rPr>
          <w:rFonts w:ascii="Arial" w:hAnsi="Arial" w:cs="Arial"/>
          <w:b/>
          <w:i/>
          <w:iCs/>
          <w:sz w:val="28"/>
          <w:szCs w:val="28"/>
        </w:rPr>
      </w:pPr>
    </w:p>
    <w:tbl>
      <w:tblPr>
        <w:tblStyle w:val="TableGrid"/>
        <w:tblW w:w="0" w:type="auto"/>
        <w:tblInd w:w="378" w:type="dxa"/>
        <w:tblLook w:val="04A0"/>
      </w:tblPr>
      <w:tblGrid>
        <w:gridCol w:w="810"/>
        <w:gridCol w:w="7020"/>
        <w:gridCol w:w="941"/>
      </w:tblGrid>
      <w:tr w:rsidR="0083504F" w:rsidRPr="00AB65E8" w:rsidTr="00552716">
        <w:trPr>
          <w:trHeight w:val="278"/>
        </w:trPr>
        <w:tc>
          <w:tcPr>
            <w:tcW w:w="810" w:type="dxa"/>
            <w:shd w:val="clear" w:color="auto" w:fill="D9D9D9" w:themeFill="background1" w:themeFillShade="D9"/>
          </w:tcPr>
          <w:p w:rsidR="0083504F" w:rsidRPr="00AB65E8" w:rsidRDefault="0083504F" w:rsidP="00552716">
            <w:pPr>
              <w:pStyle w:val="ListParagraph"/>
              <w:ind w:left="0"/>
              <w:rPr>
                <w:rFonts w:ascii="Arial" w:hAnsi="Arial" w:cs="Arial"/>
                <w:b/>
                <w:sz w:val="24"/>
                <w:szCs w:val="24"/>
              </w:rPr>
            </w:pPr>
            <w:r w:rsidRPr="00AB65E8">
              <w:rPr>
                <w:rFonts w:ascii="Arial" w:hAnsi="Arial" w:cs="Arial"/>
                <w:b/>
                <w:sz w:val="24"/>
                <w:szCs w:val="24"/>
              </w:rPr>
              <w:t>Sr. No</w:t>
            </w:r>
          </w:p>
        </w:tc>
        <w:tc>
          <w:tcPr>
            <w:tcW w:w="7020" w:type="dxa"/>
            <w:shd w:val="clear" w:color="auto" w:fill="D9D9D9" w:themeFill="background1" w:themeFillShade="D9"/>
          </w:tcPr>
          <w:p w:rsidR="0083504F" w:rsidRPr="00AB65E8" w:rsidRDefault="0083504F" w:rsidP="00552716">
            <w:pPr>
              <w:pStyle w:val="ListParagraph"/>
              <w:ind w:left="0"/>
              <w:rPr>
                <w:rFonts w:ascii="Arial" w:hAnsi="Arial" w:cs="Arial"/>
                <w:b/>
                <w:sz w:val="24"/>
                <w:szCs w:val="24"/>
              </w:rPr>
            </w:pPr>
            <w:r w:rsidRPr="00AB65E8">
              <w:rPr>
                <w:rFonts w:ascii="Arial" w:hAnsi="Arial" w:cs="Arial"/>
                <w:b/>
                <w:sz w:val="24"/>
                <w:szCs w:val="24"/>
              </w:rPr>
              <w:t>Research Activities</w:t>
            </w:r>
          </w:p>
        </w:tc>
        <w:tc>
          <w:tcPr>
            <w:tcW w:w="941" w:type="dxa"/>
            <w:shd w:val="clear" w:color="auto" w:fill="D9D9D9" w:themeFill="background1" w:themeFillShade="D9"/>
          </w:tcPr>
          <w:p w:rsidR="0083504F" w:rsidRPr="00AB65E8" w:rsidRDefault="0083504F" w:rsidP="00552716">
            <w:pPr>
              <w:pStyle w:val="ListParagraph"/>
              <w:ind w:left="0"/>
              <w:rPr>
                <w:rFonts w:ascii="Arial" w:hAnsi="Arial" w:cs="Arial"/>
                <w:b/>
                <w:sz w:val="24"/>
                <w:szCs w:val="24"/>
              </w:rPr>
            </w:pPr>
            <w:r w:rsidRPr="00AB65E8">
              <w:rPr>
                <w:rFonts w:ascii="Arial" w:hAnsi="Arial" w:cs="Arial"/>
                <w:b/>
                <w:sz w:val="24"/>
                <w:szCs w:val="24"/>
              </w:rPr>
              <w:t>Total No.</w:t>
            </w:r>
          </w:p>
        </w:tc>
      </w:tr>
      <w:tr w:rsidR="0083504F" w:rsidRPr="00AB65E8" w:rsidTr="00552716">
        <w:trPr>
          <w:trHeight w:val="55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01</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Seminars/ Talks conducted</w:t>
            </w:r>
          </w:p>
        </w:tc>
        <w:tc>
          <w:tcPr>
            <w:tcW w:w="941" w:type="dxa"/>
          </w:tcPr>
          <w:p w:rsidR="0083504F" w:rsidRPr="00AB65E8" w:rsidRDefault="0083504F" w:rsidP="00552716">
            <w:pPr>
              <w:pStyle w:val="ListParagraph"/>
              <w:ind w:left="0"/>
              <w:jc w:val="center"/>
              <w:rPr>
                <w:rFonts w:ascii="Arial" w:hAnsi="Arial" w:cs="Arial"/>
                <w:bCs/>
                <w:sz w:val="24"/>
                <w:szCs w:val="24"/>
              </w:rPr>
            </w:pPr>
            <w:r w:rsidRPr="00AB65E8">
              <w:rPr>
                <w:rFonts w:ascii="Arial" w:hAnsi="Arial" w:cs="Arial"/>
                <w:bCs/>
                <w:sz w:val="24"/>
                <w:szCs w:val="24"/>
              </w:rPr>
              <w:t>01</w:t>
            </w:r>
          </w:p>
        </w:tc>
      </w:tr>
      <w:tr w:rsidR="0083504F" w:rsidRPr="00AB65E8" w:rsidTr="00552716">
        <w:trPr>
          <w:trHeight w:val="55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02</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publications in National Journals</w:t>
            </w:r>
          </w:p>
        </w:tc>
        <w:tc>
          <w:tcPr>
            <w:tcW w:w="941" w:type="dxa"/>
          </w:tcPr>
          <w:p w:rsidR="0083504F" w:rsidRPr="00AB65E8" w:rsidRDefault="0083504F" w:rsidP="00552716">
            <w:pPr>
              <w:pStyle w:val="ListParagraph"/>
              <w:ind w:left="0"/>
              <w:jc w:val="center"/>
              <w:rPr>
                <w:rFonts w:ascii="Arial" w:hAnsi="Arial" w:cs="Arial"/>
                <w:bCs/>
                <w:sz w:val="24"/>
                <w:szCs w:val="24"/>
              </w:rPr>
            </w:pPr>
            <w:r w:rsidRPr="00AB65E8">
              <w:rPr>
                <w:rFonts w:ascii="Arial" w:hAnsi="Arial" w:cs="Arial"/>
                <w:bCs/>
                <w:sz w:val="24"/>
                <w:szCs w:val="24"/>
              </w:rPr>
              <w:t>0</w:t>
            </w:r>
            <w:r>
              <w:rPr>
                <w:rFonts w:ascii="Arial" w:hAnsi="Arial" w:cs="Arial"/>
                <w:bCs/>
                <w:sz w:val="24"/>
                <w:szCs w:val="24"/>
              </w:rPr>
              <w:t>7</w:t>
            </w:r>
          </w:p>
        </w:tc>
      </w:tr>
      <w:tr w:rsidR="0083504F" w:rsidRPr="00AB65E8" w:rsidTr="00552716">
        <w:trPr>
          <w:trHeight w:val="55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03</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publications in International Journals</w:t>
            </w:r>
          </w:p>
        </w:tc>
        <w:tc>
          <w:tcPr>
            <w:tcW w:w="941" w:type="dxa"/>
          </w:tcPr>
          <w:p w:rsidR="0083504F" w:rsidRPr="00AB65E8" w:rsidRDefault="0083504F" w:rsidP="00552716">
            <w:pPr>
              <w:pStyle w:val="ListParagraph"/>
              <w:ind w:left="0"/>
              <w:jc w:val="center"/>
              <w:rPr>
                <w:rFonts w:ascii="Arial" w:hAnsi="Arial" w:cs="Arial"/>
                <w:bCs/>
                <w:sz w:val="24"/>
                <w:szCs w:val="24"/>
              </w:rPr>
            </w:pPr>
            <w:r w:rsidRPr="00AB65E8">
              <w:rPr>
                <w:rFonts w:ascii="Arial" w:hAnsi="Arial" w:cs="Arial"/>
                <w:bCs/>
                <w:sz w:val="24"/>
                <w:szCs w:val="24"/>
              </w:rPr>
              <w:t>04</w:t>
            </w:r>
          </w:p>
        </w:tc>
      </w:tr>
      <w:tr w:rsidR="0083504F" w:rsidRPr="00AB65E8" w:rsidTr="00552716">
        <w:trPr>
          <w:trHeight w:val="55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04</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Industry Sponsored Projects</w:t>
            </w:r>
          </w:p>
        </w:tc>
        <w:tc>
          <w:tcPr>
            <w:tcW w:w="941" w:type="dxa"/>
          </w:tcPr>
          <w:p w:rsidR="0083504F" w:rsidRPr="00AB65E8" w:rsidRDefault="0083504F" w:rsidP="00552716">
            <w:pPr>
              <w:pStyle w:val="ListParagraph"/>
              <w:ind w:left="0"/>
              <w:jc w:val="center"/>
              <w:rPr>
                <w:rFonts w:ascii="Arial" w:hAnsi="Arial" w:cs="Arial"/>
                <w:bCs/>
                <w:sz w:val="24"/>
                <w:szCs w:val="24"/>
              </w:rPr>
            </w:pPr>
            <w:r w:rsidRPr="00AB65E8">
              <w:rPr>
                <w:rFonts w:ascii="Arial" w:hAnsi="Arial" w:cs="Arial"/>
                <w:bCs/>
                <w:sz w:val="24"/>
                <w:szCs w:val="24"/>
              </w:rPr>
              <w:t>04</w:t>
            </w:r>
          </w:p>
        </w:tc>
      </w:tr>
      <w:tr w:rsidR="0083504F" w:rsidRPr="00AB65E8" w:rsidTr="00552716">
        <w:trPr>
          <w:trHeight w:val="55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05</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Value of the Industry Sponsored Projects (In Lakhs)</w:t>
            </w:r>
          </w:p>
        </w:tc>
        <w:tc>
          <w:tcPr>
            <w:tcW w:w="941" w:type="dxa"/>
          </w:tcPr>
          <w:p w:rsidR="0083504F" w:rsidRPr="00AB65E8" w:rsidRDefault="0083504F" w:rsidP="00552716">
            <w:pPr>
              <w:pStyle w:val="ListParagraph"/>
              <w:ind w:left="0"/>
              <w:jc w:val="center"/>
              <w:rPr>
                <w:rFonts w:ascii="Arial" w:hAnsi="Arial" w:cs="Arial"/>
                <w:bCs/>
                <w:sz w:val="24"/>
                <w:szCs w:val="24"/>
              </w:rPr>
            </w:pPr>
            <w:r w:rsidRPr="00AB65E8">
              <w:rPr>
                <w:rFonts w:ascii="Arial" w:hAnsi="Arial" w:cs="Arial"/>
                <w:bCs/>
                <w:sz w:val="24"/>
                <w:szCs w:val="24"/>
              </w:rPr>
              <w:t>10.76</w:t>
            </w:r>
          </w:p>
        </w:tc>
      </w:tr>
      <w:tr w:rsidR="0083504F" w:rsidRPr="00AB65E8" w:rsidTr="00552716">
        <w:trPr>
          <w:trHeight w:val="541"/>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06</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Government Sponsored Projects</w:t>
            </w:r>
          </w:p>
        </w:tc>
        <w:tc>
          <w:tcPr>
            <w:tcW w:w="941" w:type="dxa"/>
          </w:tcPr>
          <w:p w:rsidR="0083504F" w:rsidRPr="00AB65E8" w:rsidRDefault="0083504F" w:rsidP="00552716">
            <w:pPr>
              <w:pStyle w:val="ListParagraph"/>
              <w:ind w:left="0"/>
              <w:jc w:val="center"/>
              <w:rPr>
                <w:rFonts w:ascii="Arial" w:hAnsi="Arial" w:cs="Arial"/>
                <w:bCs/>
                <w:sz w:val="24"/>
                <w:szCs w:val="24"/>
              </w:rPr>
            </w:pPr>
            <w:r>
              <w:rPr>
                <w:rFonts w:ascii="Arial" w:hAnsi="Arial" w:cs="Arial"/>
                <w:bCs/>
                <w:sz w:val="24"/>
                <w:szCs w:val="24"/>
              </w:rPr>
              <w:t>0</w:t>
            </w:r>
            <w:r w:rsidRPr="00AB65E8">
              <w:rPr>
                <w:rFonts w:ascii="Arial" w:hAnsi="Arial" w:cs="Arial"/>
                <w:bCs/>
                <w:sz w:val="24"/>
                <w:szCs w:val="24"/>
              </w:rPr>
              <w:t>3</w:t>
            </w:r>
          </w:p>
        </w:tc>
      </w:tr>
      <w:tr w:rsidR="0083504F" w:rsidRPr="00AB65E8" w:rsidTr="00552716">
        <w:trPr>
          <w:trHeight w:val="494"/>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07</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Value of the Government Sponsored Projects (In Lakhs)</w:t>
            </w:r>
          </w:p>
        </w:tc>
        <w:tc>
          <w:tcPr>
            <w:tcW w:w="941" w:type="dxa"/>
          </w:tcPr>
          <w:p w:rsidR="0083504F" w:rsidRPr="00AB65E8" w:rsidRDefault="0083504F" w:rsidP="00552716">
            <w:pPr>
              <w:pStyle w:val="ListParagraph"/>
              <w:ind w:left="0"/>
              <w:jc w:val="center"/>
              <w:rPr>
                <w:rFonts w:ascii="Arial" w:hAnsi="Arial" w:cs="Arial"/>
                <w:bCs/>
                <w:sz w:val="24"/>
                <w:szCs w:val="24"/>
              </w:rPr>
            </w:pPr>
            <w:r w:rsidRPr="00AB65E8">
              <w:rPr>
                <w:rFonts w:ascii="Arial" w:hAnsi="Arial" w:cs="Arial"/>
                <w:bCs/>
                <w:sz w:val="24"/>
                <w:szCs w:val="24"/>
              </w:rPr>
              <w:t>287.5</w:t>
            </w:r>
          </w:p>
        </w:tc>
      </w:tr>
      <w:tr w:rsidR="0083504F" w:rsidRPr="00AB65E8" w:rsidTr="00552716">
        <w:trPr>
          <w:trHeight w:val="494"/>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08</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Consultancy Projects</w:t>
            </w:r>
          </w:p>
        </w:tc>
        <w:tc>
          <w:tcPr>
            <w:tcW w:w="941" w:type="dxa"/>
          </w:tcPr>
          <w:p w:rsidR="0083504F" w:rsidRPr="00AB65E8" w:rsidRDefault="0083504F" w:rsidP="00552716">
            <w:pPr>
              <w:pStyle w:val="ListParagraph"/>
              <w:ind w:left="0"/>
              <w:jc w:val="center"/>
              <w:rPr>
                <w:rFonts w:ascii="Arial" w:hAnsi="Arial" w:cs="Arial"/>
                <w:bCs/>
                <w:sz w:val="24"/>
                <w:szCs w:val="24"/>
              </w:rPr>
            </w:pPr>
            <w:r>
              <w:rPr>
                <w:rFonts w:ascii="Arial" w:hAnsi="Arial" w:cs="Arial"/>
                <w:bCs/>
                <w:sz w:val="24"/>
                <w:szCs w:val="24"/>
              </w:rPr>
              <w:t>0</w:t>
            </w:r>
            <w:r w:rsidRPr="00AB65E8">
              <w:rPr>
                <w:rFonts w:ascii="Arial" w:hAnsi="Arial" w:cs="Arial"/>
                <w:bCs/>
                <w:sz w:val="24"/>
                <w:szCs w:val="24"/>
              </w:rPr>
              <w:t>4</w:t>
            </w:r>
          </w:p>
        </w:tc>
      </w:tr>
      <w:tr w:rsidR="0083504F" w:rsidRPr="00AB65E8" w:rsidTr="00552716">
        <w:trPr>
          <w:trHeight w:val="27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09</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Ongoing Ph. Ds</w:t>
            </w:r>
          </w:p>
          <w:p w:rsidR="0083504F" w:rsidRPr="00AB65E8" w:rsidRDefault="0083504F" w:rsidP="00552716">
            <w:pPr>
              <w:pStyle w:val="ListParagraph"/>
              <w:ind w:left="0"/>
              <w:rPr>
                <w:rFonts w:ascii="Arial" w:hAnsi="Arial" w:cs="Arial"/>
                <w:bCs/>
                <w:sz w:val="24"/>
                <w:szCs w:val="24"/>
              </w:rPr>
            </w:pPr>
          </w:p>
        </w:tc>
        <w:tc>
          <w:tcPr>
            <w:tcW w:w="941" w:type="dxa"/>
          </w:tcPr>
          <w:p w:rsidR="0083504F" w:rsidRPr="00AB65E8" w:rsidRDefault="0083504F" w:rsidP="00552716">
            <w:pPr>
              <w:pStyle w:val="ListParagraph"/>
              <w:ind w:left="0"/>
              <w:jc w:val="center"/>
              <w:rPr>
                <w:rFonts w:ascii="Arial" w:hAnsi="Arial" w:cs="Arial"/>
                <w:bCs/>
                <w:sz w:val="24"/>
                <w:szCs w:val="24"/>
              </w:rPr>
            </w:pPr>
            <w:r w:rsidRPr="00AB65E8">
              <w:rPr>
                <w:rFonts w:ascii="Arial" w:hAnsi="Arial" w:cs="Arial"/>
                <w:bCs/>
                <w:sz w:val="24"/>
                <w:szCs w:val="24"/>
              </w:rPr>
              <w:t>14</w:t>
            </w:r>
          </w:p>
        </w:tc>
      </w:tr>
      <w:tr w:rsidR="0083504F" w:rsidRPr="00AB65E8" w:rsidTr="00552716">
        <w:trPr>
          <w:trHeight w:val="27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10</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Ph. Ds awarded</w:t>
            </w:r>
          </w:p>
          <w:p w:rsidR="0083504F" w:rsidRPr="00AB65E8" w:rsidRDefault="0083504F" w:rsidP="00552716">
            <w:pPr>
              <w:pStyle w:val="ListParagraph"/>
              <w:ind w:left="0"/>
              <w:rPr>
                <w:rFonts w:ascii="Arial" w:hAnsi="Arial" w:cs="Arial"/>
                <w:bCs/>
                <w:sz w:val="24"/>
                <w:szCs w:val="24"/>
              </w:rPr>
            </w:pPr>
          </w:p>
        </w:tc>
        <w:tc>
          <w:tcPr>
            <w:tcW w:w="941" w:type="dxa"/>
          </w:tcPr>
          <w:p w:rsidR="0083504F" w:rsidRPr="00AB65E8" w:rsidRDefault="0083504F" w:rsidP="00552716">
            <w:pPr>
              <w:pStyle w:val="ListParagraph"/>
              <w:ind w:left="0"/>
              <w:jc w:val="center"/>
              <w:rPr>
                <w:rFonts w:ascii="Arial" w:hAnsi="Arial" w:cs="Arial"/>
                <w:bCs/>
                <w:sz w:val="24"/>
                <w:szCs w:val="24"/>
              </w:rPr>
            </w:pPr>
            <w:r>
              <w:rPr>
                <w:rFonts w:ascii="Arial" w:hAnsi="Arial" w:cs="Arial"/>
                <w:bCs/>
                <w:sz w:val="24"/>
                <w:szCs w:val="24"/>
              </w:rPr>
              <w:t>0</w:t>
            </w:r>
            <w:r w:rsidRPr="00AB65E8">
              <w:rPr>
                <w:rFonts w:ascii="Arial" w:hAnsi="Arial" w:cs="Arial"/>
                <w:bCs/>
                <w:sz w:val="24"/>
                <w:szCs w:val="24"/>
              </w:rPr>
              <w:t>2</w:t>
            </w:r>
          </w:p>
        </w:tc>
      </w:tr>
      <w:tr w:rsidR="0083504F" w:rsidRPr="00AB65E8" w:rsidTr="00552716">
        <w:trPr>
          <w:trHeight w:val="27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11</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Students participated in Student Exchange programs</w:t>
            </w:r>
          </w:p>
          <w:p w:rsidR="0083504F" w:rsidRPr="00AB65E8" w:rsidRDefault="0083504F" w:rsidP="00552716">
            <w:pPr>
              <w:pStyle w:val="ListParagraph"/>
              <w:ind w:left="0"/>
              <w:rPr>
                <w:rFonts w:ascii="Arial" w:hAnsi="Arial" w:cs="Arial"/>
                <w:bCs/>
                <w:sz w:val="24"/>
                <w:szCs w:val="24"/>
              </w:rPr>
            </w:pPr>
          </w:p>
        </w:tc>
        <w:tc>
          <w:tcPr>
            <w:tcW w:w="941"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 xml:space="preserve">    0</w:t>
            </w:r>
            <w:r w:rsidRPr="00AB65E8">
              <w:rPr>
                <w:rFonts w:ascii="Arial" w:hAnsi="Arial" w:cs="Arial"/>
                <w:bCs/>
                <w:sz w:val="24"/>
                <w:szCs w:val="24"/>
              </w:rPr>
              <w:t>1</w:t>
            </w:r>
          </w:p>
        </w:tc>
      </w:tr>
      <w:tr w:rsidR="0083504F" w:rsidRPr="00AB65E8" w:rsidTr="00552716">
        <w:trPr>
          <w:trHeight w:val="278"/>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t>12</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faculty participated in Faculty Exchange programs</w:t>
            </w:r>
          </w:p>
          <w:p w:rsidR="0083504F" w:rsidRPr="00AB65E8" w:rsidRDefault="0083504F" w:rsidP="00552716">
            <w:pPr>
              <w:pStyle w:val="ListParagraph"/>
              <w:ind w:left="0"/>
              <w:rPr>
                <w:rFonts w:ascii="Arial" w:hAnsi="Arial" w:cs="Arial"/>
                <w:bCs/>
                <w:sz w:val="24"/>
                <w:szCs w:val="24"/>
              </w:rPr>
            </w:pPr>
          </w:p>
        </w:tc>
        <w:tc>
          <w:tcPr>
            <w:tcW w:w="941" w:type="dxa"/>
          </w:tcPr>
          <w:p w:rsidR="0083504F" w:rsidRPr="00AB65E8" w:rsidRDefault="0083504F" w:rsidP="00552716">
            <w:pPr>
              <w:pStyle w:val="ListParagraph"/>
              <w:ind w:left="0"/>
              <w:jc w:val="center"/>
              <w:rPr>
                <w:rFonts w:ascii="Arial" w:hAnsi="Arial" w:cs="Arial"/>
                <w:bCs/>
                <w:sz w:val="24"/>
                <w:szCs w:val="24"/>
              </w:rPr>
            </w:pPr>
            <w:r>
              <w:rPr>
                <w:rFonts w:ascii="Arial" w:hAnsi="Arial" w:cs="Arial"/>
                <w:bCs/>
                <w:sz w:val="24"/>
                <w:szCs w:val="24"/>
              </w:rPr>
              <w:t>0</w:t>
            </w:r>
            <w:r w:rsidRPr="00AB65E8">
              <w:rPr>
                <w:rFonts w:ascii="Arial" w:hAnsi="Arial" w:cs="Arial"/>
                <w:bCs/>
                <w:sz w:val="24"/>
                <w:szCs w:val="24"/>
              </w:rPr>
              <w:t>1</w:t>
            </w:r>
          </w:p>
        </w:tc>
      </w:tr>
      <w:tr w:rsidR="0083504F" w:rsidRPr="00AB65E8" w:rsidTr="00552716">
        <w:trPr>
          <w:trHeight w:val="332"/>
        </w:trPr>
        <w:tc>
          <w:tcPr>
            <w:tcW w:w="810" w:type="dxa"/>
          </w:tcPr>
          <w:p w:rsidR="0083504F" w:rsidRPr="00AB65E8" w:rsidRDefault="0083504F" w:rsidP="00552716">
            <w:pPr>
              <w:pStyle w:val="ListParagraph"/>
              <w:ind w:left="0"/>
              <w:rPr>
                <w:rFonts w:ascii="Arial" w:hAnsi="Arial" w:cs="Arial"/>
                <w:bCs/>
                <w:sz w:val="24"/>
                <w:szCs w:val="24"/>
              </w:rPr>
            </w:pPr>
            <w:r>
              <w:rPr>
                <w:rFonts w:ascii="Arial" w:hAnsi="Arial" w:cs="Arial"/>
                <w:bCs/>
                <w:sz w:val="24"/>
                <w:szCs w:val="24"/>
              </w:rPr>
              <w:lastRenderedPageBreak/>
              <w:t>13</w:t>
            </w:r>
          </w:p>
        </w:tc>
        <w:tc>
          <w:tcPr>
            <w:tcW w:w="7020" w:type="dxa"/>
          </w:tcPr>
          <w:p w:rsidR="0083504F" w:rsidRPr="00AB65E8" w:rsidRDefault="0083504F" w:rsidP="00552716">
            <w:pPr>
              <w:pStyle w:val="ListParagraph"/>
              <w:ind w:left="0"/>
              <w:rPr>
                <w:rFonts w:ascii="Arial" w:hAnsi="Arial" w:cs="Arial"/>
                <w:bCs/>
                <w:sz w:val="24"/>
                <w:szCs w:val="24"/>
              </w:rPr>
            </w:pPr>
            <w:r w:rsidRPr="00AB65E8">
              <w:rPr>
                <w:rFonts w:ascii="Arial" w:hAnsi="Arial" w:cs="Arial"/>
                <w:bCs/>
                <w:sz w:val="24"/>
                <w:szCs w:val="24"/>
              </w:rPr>
              <w:t>No. of Students gone to foreign universities for further studies</w:t>
            </w:r>
          </w:p>
        </w:tc>
        <w:tc>
          <w:tcPr>
            <w:tcW w:w="941" w:type="dxa"/>
          </w:tcPr>
          <w:p w:rsidR="0083504F" w:rsidRPr="00AB65E8" w:rsidRDefault="0083504F" w:rsidP="00552716">
            <w:pPr>
              <w:pStyle w:val="ListParagraph"/>
              <w:ind w:left="0"/>
              <w:jc w:val="center"/>
              <w:rPr>
                <w:rFonts w:ascii="Arial" w:hAnsi="Arial" w:cs="Arial"/>
                <w:bCs/>
                <w:sz w:val="24"/>
                <w:szCs w:val="24"/>
              </w:rPr>
            </w:pPr>
            <w:r>
              <w:rPr>
                <w:rFonts w:ascii="Arial" w:hAnsi="Arial" w:cs="Arial"/>
                <w:bCs/>
                <w:sz w:val="24"/>
                <w:szCs w:val="24"/>
              </w:rPr>
              <w:t>02</w:t>
            </w:r>
          </w:p>
        </w:tc>
      </w:tr>
    </w:tbl>
    <w:p w:rsidR="0083504F" w:rsidRDefault="0083504F" w:rsidP="0083504F">
      <w:pPr>
        <w:pStyle w:val="ListParagraph"/>
        <w:ind w:left="810"/>
        <w:rPr>
          <w:rFonts w:ascii="Arial" w:hAnsi="Arial" w:cs="Arial"/>
          <w:bCs/>
          <w:sz w:val="24"/>
          <w:szCs w:val="24"/>
        </w:rPr>
      </w:pPr>
    </w:p>
    <w:p w:rsidR="0083504F" w:rsidRPr="00AB65E8" w:rsidRDefault="0083504F" w:rsidP="0083504F">
      <w:pPr>
        <w:pStyle w:val="ListParagraph"/>
        <w:ind w:left="810"/>
        <w:rPr>
          <w:rFonts w:ascii="Arial" w:hAnsi="Arial" w:cs="Arial"/>
          <w:bCs/>
          <w:sz w:val="24"/>
          <w:szCs w:val="24"/>
        </w:rPr>
      </w:pPr>
    </w:p>
    <w:p w:rsidR="0083504F" w:rsidRPr="00AB65E8" w:rsidRDefault="0083504F" w:rsidP="0083504F">
      <w:pPr>
        <w:pStyle w:val="ListParagraph"/>
        <w:numPr>
          <w:ilvl w:val="0"/>
          <w:numId w:val="19"/>
        </w:numPr>
        <w:rPr>
          <w:rFonts w:ascii="Arial" w:hAnsi="Arial" w:cs="Arial"/>
          <w:b/>
          <w:sz w:val="28"/>
          <w:szCs w:val="28"/>
        </w:rPr>
      </w:pPr>
      <w:r w:rsidRPr="00AB65E8">
        <w:rPr>
          <w:rFonts w:ascii="Arial" w:hAnsi="Arial" w:cs="Arial"/>
          <w:b/>
          <w:sz w:val="28"/>
          <w:szCs w:val="28"/>
        </w:rPr>
        <w:t xml:space="preserve"> </w:t>
      </w:r>
      <w:r>
        <w:rPr>
          <w:rFonts w:ascii="Arial" w:hAnsi="Arial" w:cs="Arial"/>
          <w:b/>
          <w:sz w:val="28"/>
          <w:szCs w:val="28"/>
        </w:rPr>
        <w:t xml:space="preserve"> </w:t>
      </w:r>
      <w:r w:rsidRPr="00AB65E8">
        <w:rPr>
          <w:rFonts w:ascii="Arial" w:hAnsi="Arial" w:cs="Arial"/>
          <w:b/>
          <w:sz w:val="28"/>
          <w:szCs w:val="28"/>
        </w:rPr>
        <w:t xml:space="preserve"> Details of Consultancy projects </w:t>
      </w:r>
    </w:p>
    <w:tbl>
      <w:tblPr>
        <w:tblStyle w:val="TableGrid"/>
        <w:tblW w:w="0" w:type="auto"/>
        <w:tblInd w:w="378" w:type="dxa"/>
        <w:tblLook w:val="04A0"/>
      </w:tblPr>
      <w:tblGrid>
        <w:gridCol w:w="602"/>
        <w:gridCol w:w="1711"/>
        <w:gridCol w:w="1500"/>
        <w:gridCol w:w="1036"/>
        <w:gridCol w:w="1591"/>
        <w:gridCol w:w="1203"/>
        <w:gridCol w:w="1555"/>
      </w:tblGrid>
      <w:tr w:rsidR="0083504F" w:rsidRPr="00AB65E8" w:rsidTr="00552716">
        <w:tc>
          <w:tcPr>
            <w:tcW w:w="70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Sr. No</w:t>
            </w:r>
          </w:p>
        </w:tc>
        <w:tc>
          <w:tcPr>
            <w:tcW w:w="1524"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eastAsia="Times New Roman" w:hAnsi="Arial" w:cs="Arial"/>
                <w:b/>
                <w:bCs/>
                <w:sz w:val="24"/>
                <w:szCs w:val="24"/>
              </w:rPr>
              <w:t>Title</w:t>
            </w:r>
          </w:p>
        </w:tc>
        <w:tc>
          <w:tcPr>
            <w:tcW w:w="1727"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eastAsia="Times New Roman" w:hAnsi="Arial" w:cs="Arial"/>
                <w:b/>
                <w:sz w:val="24"/>
                <w:szCs w:val="24"/>
              </w:rPr>
              <w:t>Name of the Project Leader</w:t>
            </w:r>
          </w:p>
        </w:tc>
        <w:tc>
          <w:tcPr>
            <w:tcW w:w="1065"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eastAsia="Times New Roman" w:hAnsi="Arial" w:cs="Arial"/>
                <w:b/>
                <w:sz w:val="24"/>
                <w:szCs w:val="24"/>
              </w:rPr>
              <w:t>Year in which started</w:t>
            </w:r>
          </w:p>
        </w:tc>
        <w:tc>
          <w:tcPr>
            <w:tcW w:w="1367"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eastAsia="Times New Roman" w:hAnsi="Arial" w:cs="Arial"/>
                <w:b/>
                <w:sz w:val="24"/>
                <w:szCs w:val="24"/>
              </w:rPr>
              <w:t>Funding agency</w:t>
            </w:r>
          </w:p>
        </w:tc>
        <w:tc>
          <w:tcPr>
            <w:tcW w:w="1149"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eastAsia="Times New Roman" w:hAnsi="Arial" w:cs="Arial"/>
                <w:b/>
                <w:sz w:val="24"/>
                <w:szCs w:val="24"/>
              </w:rPr>
              <w:t>Duration</w:t>
            </w:r>
          </w:p>
        </w:tc>
        <w:tc>
          <w:tcPr>
            <w:tcW w:w="1666"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eastAsia="Times New Roman" w:hAnsi="Arial" w:cs="Arial"/>
                <w:b/>
                <w:sz w:val="24"/>
                <w:szCs w:val="24"/>
              </w:rPr>
              <w:t>Amount sanctioned</w:t>
            </w:r>
          </w:p>
        </w:tc>
      </w:tr>
      <w:tr w:rsidR="0083504F" w:rsidRPr="00AB65E8" w:rsidTr="00552716">
        <w:tc>
          <w:tcPr>
            <w:tcW w:w="700" w:type="dxa"/>
          </w:tcPr>
          <w:p w:rsidR="0083504F" w:rsidRPr="001854C2" w:rsidRDefault="0083504F" w:rsidP="00552716">
            <w:pPr>
              <w:jc w:val="center"/>
              <w:rPr>
                <w:rFonts w:ascii="Arial" w:hAnsi="Arial" w:cs="Arial"/>
                <w:bCs/>
              </w:rPr>
            </w:pPr>
            <w:r w:rsidRPr="001854C2">
              <w:rPr>
                <w:rFonts w:ascii="Arial" w:hAnsi="Arial" w:cs="Arial"/>
                <w:bCs/>
              </w:rPr>
              <w:t>1</w:t>
            </w:r>
          </w:p>
        </w:tc>
        <w:tc>
          <w:tcPr>
            <w:tcW w:w="1524" w:type="dxa"/>
          </w:tcPr>
          <w:p w:rsidR="0083504F" w:rsidRPr="001854C2" w:rsidRDefault="0083504F" w:rsidP="00552716">
            <w:pPr>
              <w:rPr>
                <w:rFonts w:ascii="Arial" w:hAnsi="Arial" w:cs="Arial"/>
                <w:sz w:val="24"/>
                <w:szCs w:val="24"/>
              </w:rPr>
            </w:pPr>
            <w:r w:rsidRPr="001854C2">
              <w:rPr>
                <w:rFonts w:ascii="Arial" w:hAnsi="Arial" w:cs="Arial"/>
                <w:bCs/>
                <w:color w:val="212121"/>
                <w:sz w:val="24"/>
                <w:szCs w:val="24"/>
                <w:shd w:val="clear" w:color="auto" w:fill="FFFFFF"/>
              </w:rPr>
              <w:t>Quantitative Assessment, and Determination of Life of TCT vehicle before &amp; after operation</w:t>
            </w:r>
          </w:p>
        </w:tc>
        <w:tc>
          <w:tcPr>
            <w:tcW w:w="1727" w:type="dxa"/>
          </w:tcPr>
          <w:p w:rsidR="0083504F" w:rsidRPr="001854C2" w:rsidRDefault="0083504F" w:rsidP="00552716">
            <w:pPr>
              <w:rPr>
                <w:rFonts w:ascii="Arial" w:hAnsi="Arial" w:cs="Arial"/>
                <w:sz w:val="24"/>
                <w:szCs w:val="24"/>
              </w:rPr>
            </w:pPr>
            <w:r w:rsidRPr="001854C2">
              <w:rPr>
                <w:rFonts w:ascii="Arial" w:hAnsi="Arial" w:cs="Arial"/>
                <w:sz w:val="24"/>
                <w:szCs w:val="24"/>
              </w:rPr>
              <w:t>Dr.S. K. Basu</w:t>
            </w:r>
          </w:p>
          <w:p w:rsidR="0083504F" w:rsidRPr="001854C2" w:rsidRDefault="0083504F" w:rsidP="00552716">
            <w:pPr>
              <w:rPr>
                <w:rFonts w:ascii="Arial" w:hAnsi="Arial" w:cs="Arial"/>
                <w:sz w:val="24"/>
                <w:szCs w:val="24"/>
              </w:rPr>
            </w:pPr>
            <w:r w:rsidRPr="001854C2">
              <w:rPr>
                <w:rFonts w:ascii="Arial" w:hAnsi="Arial" w:cs="Arial"/>
                <w:sz w:val="24"/>
                <w:szCs w:val="24"/>
              </w:rPr>
              <w:t>Dr. B. B. Ahuja</w:t>
            </w:r>
          </w:p>
          <w:p w:rsidR="0083504F" w:rsidRPr="001854C2" w:rsidRDefault="0083504F" w:rsidP="00552716">
            <w:pPr>
              <w:rPr>
                <w:rFonts w:ascii="Arial" w:hAnsi="Arial" w:cs="Arial"/>
                <w:sz w:val="24"/>
                <w:szCs w:val="24"/>
              </w:rPr>
            </w:pPr>
            <w:r w:rsidRPr="001854C2">
              <w:rPr>
                <w:rFonts w:ascii="Arial" w:hAnsi="Arial" w:cs="Arial"/>
                <w:sz w:val="24"/>
                <w:szCs w:val="24"/>
              </w:rPr>
              <w:t>Dr. Rajiv B</w:t>
            </w:r>
          </w:p>
          <w:p w:rsidR="0083504F" w:rsidRPr="001854C2" w:rsidRDefault="0083504F" w:rsidP="00552716">
            <w:pPr>
              <w:rPr>
                <w:rFonts w:ascii="Arial" w:hAnsi="Arial" w:cs="Arial"/>
                <w:sz w:val="24"/>
                <w:szCs w:val="24"/>
              </w:rPr>
            </w:pPr>
            <w:r w:rsidRPr="001854C2">
              <w:rPr>
                <w:rFonts w:ascii="Arial" w:hAnsi="Arial" w:cs="Arial"/>
                <w:sz w:val="24"/>
                <w:szCs w:val="24"/>
              </w:rPr>
              <w:t>Dr. M. D. Jaybhaye</w:t>
            </w:r>
          </w:p>
          <w:p w:rsidR="0083504F" w:rsidRPr="001854C2" w:rsidRDefault="0083504F" w:rsidP="00552716">
            <w:pPr>
              <w:rPr>
                <w:rFonts w:ascii="Arial" w:hAnsi="Arial" w:cs="Arial"/>
                <w:sz w:val="24"/>
                <w:szCs w:val="24"/>
              </w:rPr>
            </w:pPr>
            <w:r w:rsidRPr="001854C2">
              <w:rPr>
                <w:rFonts w:ascii="Arial" w:hAnsi="Arial" w:cs="Arial"/>
                <w:sz w:val="24"/>
                <w:szCs w:val="24"/>
              </w:rPr>
              <w:t>Dr. B.U. Sonawane</w:t>
            </w:r>
          </w:p>
        </w:tc>
        <w:tc>
          <w:tcPr>
            <w:tcW w:w="1065" w:type="dxa"/>
          </w:tcPr>
          <w:p w:rsidR="0083504F" w:rsidRPr="001854C2" w:rsidRDefault="0083504F" w:rsidP="00552716">
            <w:pPr>
              <w:rPr>
                <w:rFonts w:ascii="Arial" w:hAnsi="Arial" w:cs="Arial"/>
                <w:sz w:val="24"/>
                <w:szCs w:val="24"/>
              </w:rPr>
            </w:pPr>
            <w:r w:rsidRPr="001854C2">
              <w:rPr>
                <w:rFonts w:ascii="Arial" w:hAnsi="Arial" w:cs="Arial"/>
                <w:sz w:val="24"/>
                <w:szCs w:val="24"/>
              </w:rPr>
              <w:t>Aug 2013</w:t>
            </w:r>
          </w:p>
        </w:tc>
        <w:tc>
          <w:tcPr>
            <w:tcW w:w="1367" w:type="dxa"/>
          </w:tcPr>
          <w:p w:rsidR="0083504F" w:rsidRPr="001854C2" w:rsidRDefault="0083504F" w:rsidP="00552716">
            <w:pPr>
              <w:rPr>
                <w:rFonts w:ascii="Arial" w:hAnsi="Arial" w:cs="Arial"/>
                <w:sz w:val="24"/>
                <w:szCs w:val="24"/>
              </w:rPr>
            </w:pPr>
            <w:r w:rsidRPr="001854C2">
              <w:rPr>
                <w:rFonts w:ascii="Arial" w:hAnsi="Arial" w:cs="Arial"/>
                <w:sz w:val="24"/>
                <w:szCs w:val="24"/>
              </w:rPr>
              <w:t>VRDE, DRDO Ahmednagar</w:t>
            </w:r>
          </w:p>
        </w:tc>
        <w:tc>
          <w:tcPr>
            <w:tcW w:w="1149"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9 months</w:t>
            </w:r>
          </w:p>
        </w:tc>
        <w:tc>
          <w:tcPr>
            <w:tcW w:w="1666"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7.7 Lakhs</w:t>
            </w:r>
          </w:p>
        </w:tc>
      </w:tr>
      <w:tr w:rsidR="0083504F" w:rsidRPr="00AB65E8" w:rsidTr="00552716">
        <w:tc>
          <w:tcPr>
            <w:tcW w:w="700" w:type="dxa"/>
          </w:tcPr>
          <w:p w:rsidR="0083504F" w:rsidRPr="001854C2" w:rsidRDefault="0083504F" w:rsidP="00552716">
            <w:pPr>
              <w:jc w:val="center"/>
              <w:rPr>
                <w:rFonts w:ascii="Arial" w:hAnsi="Arial" w:cs="Arial"/>
                <w:bCs/>
              </w:rPr>
            </w:pPr>
            <w:r w:rsidRPr="001854C2">
              <w:rPr>
                <w:rFonts w:ascii="Arial" w:hAnsi="Arial" w:cs="Arial"/>
                <w:bCs/>
              </w:rPr>
              <w:t>2</w:t>
            </w:r>
          </w:p>
        </w:tc>
        <w:tc>
          <w:tcPr>
            <w:tcW w:w="1524" w:type="dxa"/>
          </w:tcPr>
          <w:p w:rsidR="0083504F" w:rsidRPr="001854C2" w:rsidRDefault="0083504F" w:rsidP="00552716">
            <w:pPr>
              <w:rPr>
                <w:rFonts w:ascii="Arial" w:hAnsi="Arial" w:cs="Arial"/>
                <w:sz w:val="24"/>
                <w:szCs w:val="24"/>
              </w:rPr>
            </w:pPr>
            <w:r w:rsidRPr="001854C2">
              <w:rPr>
                <w:rFonts w:ascii="Arial" w:hAnsi="Arial" w:cs="Arial"/>
                <w:sz w:val="24"/>
                <w:szCs w:val="24"/>
                <w:shd w:val="clear" w:color="auto" w:fill="FFFFFF"/>
              </w:rPr>
              <w:t>Optimization of Employee Transport System</w:t>
            </w:r>
          </w:p>
        </w:tc>
        <w:tc>
          <w:tcPr>
            <w:tcW w:w="1727" w:type="dxa"/>
          </w:tcPr>
          <w:p w:rsidR="0083504F" w:rsidRPr="001854C2" w:rsidRDefault="0083504F" w:rsidP="00552716">
            <w:pPr>
              <w:rPr>
                <w:rFonts w:ascii="Arial" w:hAnsi="Arial" w:cs="Arial"/>
                <w:sz w:val="24"/>
                <w:szCs w:val="24"/>
              </w:rPr>
            </w:pPr>
            <w:r w:rsidRPr="001854C2">
              <w:rPr>
                <w:rFonts w:ascii="Arial" w:hAnsi="Arial" w:cs="Arial"/>
                <w:sz w:val="24"/>
                <w:szCs w:val="24"/>
              </w:rPr>
              <w:t>Dr. (Mrs.) N.R. Rajhans</w:t>
            </w:r>
          </w:p>
        </w:tc>
        <w:tc>
          <w:tcPr>
            <w:tcW w:w="1065" w:type="dxa"/>
          </w:tcPr>
          <w:p w:rsidR="0083504F" w:rsidRPr="001854C2" w:rsidRDefault="0083504F" w:rsidP="00552716">
            <w:pPr>
              <w:rPr>
                <w:rFonts w:ascii="Arial" w:hAnsi="Arial" w:cs="Arial"/>
                <w:sz w:val="24"/>
                <w:szCs w:val="24"/>
              </w:rPr>
            </w:pPr>
            <w:r w:rsidRPr="001854C2">
              <w:rPr>
                <w:rFonts w:ascii="Arial" w:hAnsi="Arial" w:cs="Arial"/>
                <w:sz w:val="24"/>
                <w:szCs w:val="24"/>
              </w:rPr>
              <w:t>Oct 2014</w:t>
            </w:r>
          </w:p>
        </w:tc>
        <w:tc>
          <w:tcPr>
            <w:tcW w:w="1367" w:type="dxa"/>
          </w:tcPr>
          <w:p w:rsidR="0083504F" w:rsidRPr="001854C2" w:rsidRDefault="0083504F" w:rsidP="00552716">
            <w:pPr>
              <w:rPr>
                <w:rFonts w:ascii="Arial" w:hAnsi="Arial" w:cs="Arial"/>
                <w:sz w:val="24"/>
                <w:szCs w:val="24"/>
              </w:rPr>
            </w:pPr>
            <w:r w:rsidRPr="001854C2">
              <w:rPr>
                <w:rFonts w:ascii="Arial" w:hAnsi="Arial" w:cs="Arial"/>
                <w:sz w:val="24"/>
                <w:szCs w:val="24"/>
                <w:shd w:val="clear" w:color="auto" w:fill="FFFFFF"/>
              </w:rPr>
              <w:t xml:space="preserve">John Deere Sanaswadi, Pune </w:t>
            </w:r>
          </w:p>
        </w:tc>
        <w:tc>
          <w:tcPr>
            <w:tcW w:w="1149"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3 months</w:t>
            </w:r>
          </w:p>
        </w:tc>
        <w:tc>
          <w:tcPr>
            <w:tcW w:w="1666"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0.8 Lakhs</w:t>
            </w:r>
          </w:p>
        </w:tc>
      </w:tr>
      <w:tr w:rsidR="0083504F" w:rsidRPr="00AB65E8" w:rsidTr="00552716">
        <w:tc>
          <w:tcPr>
            <w:tcW w:w="700" w:type="dxa"/>
          </w:tcPr>
          <w:p w:rsidR="0083504F" w:rsidRPr="001854C2" w:rsidRDefault="0083504F" w:rsidP="00552716">
            <w:pPr>
              <w:jc w:val="center"/>
              <w:rPr>
                <w:rFonts w:ascii="Arial" w:hAnsi="Arial" w:cs="Arial"/>
                <w:bCs/>
              </w:rPr>
            </w:pPr>
            <w:r w:rsidRPr="001854C2">
              <w:rPr>
                <w:rFonts w:ascii="Arial" w:hAnsi="Arial" w:cs="Arial"/>
                <w:bCs/>
              </w:rPr>
              <w:t>3</w:t>
            </w:r>
          </w:p>
        </w:tc>
        <w:tc>
          <w:tcPr>
            <w:tcW w:w="1524"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Pressure Mapping Analysis </w:t>
            </w:r>
          </w:p>
        </w:tc>
        <w:tc>
          <w:tcPr>
            <w:tcW w:w="1727"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Dr. (Mrs.) N.R. Rajhans</w:t>
            </w:r>
          </w:p>
        </w:tc>
        <w:tc>
          <w:tcPr>
            <w:tcW w:w="1065" w:type="dxa"/>
          </w:tcPr>
          <w:p w:rsidR="0083504F" w:rsidRPr="001854C2" w:rsidRDefault="0083504F" w:rsidP="00552716">
            <w:pPr>
              <w:rPr>
                <w:rFonts w:ascii="Arial" w:hAnsi="Arial" w:cs="Arial"/>
                <w:sz w:val="24"/>
                <w:szCs w:val="24"/>
              </w:rPr>
            </w:pPr>
            <w:r w:rsidRPr="001854C2">
              <w:rPr>
                <w:rFonts w:ascii="Arial" w:hAnsi="Arial" w:cs="Arial"/>
                <w:sz w:val="24"/>
                <w:szCs w:val="24"/>
              </w:rPr>
              <w:t>Nov 2014</w:t>
            </w:r>
          </w:p>
        </w:tc>
        <w:tc>
          <w:tcPr>
            <w:tcW w:w="1367"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Lenvitz Medical Solutions Pvt. Ltd.</w:t>
            </w:r>
          </w:p>
        </w:tc>
        <w:tc>
          <w:tcPr>
            <w:tcW w:w="1149"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4 months</w:t>
            </w:r>
          </w:p>
        </w:tc>
        <w:tc>
          <w:tcPr>
            <w:tcW w:w="1666"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0.5 Lakhs</w:t>
            </w:r>
          </w:p>
        </w:tc>
      </w:tr>
      <w:tr w:rsidR="0083504F" w:rsidRPr="00AB65E8" w:rsidTr="00552716">
        <w:tc>
          <w:tcPr>
            <w:tcW w:w="700" w:type="dxa"/>
          </w:tcPr>
          <w:p w:rsidR="0083504F" w:rsidRPr="001854C2" w:rsidRDefault="0083504F" w:rsidP="00552716">
            <w:pPr>
              <w:jc w:val="center"/>
              <w:rPr>
                <w:rFonts w:ascii="Arial" w:hAnsi="Arial" w:cs="Arial"/>
                <w:bCs/>
              </w:rPr>
            </w:pPr>
            <w:r w:rsidRPr="001854C2">
              <w:rPr>
                <w:rFonts w:ascii="Arial" w:hAnsi="Arial" w:cs="Arial"/>
                <w:bCs/>
              </w:rPr>
              <w:t>4</w:t>
            </w:r>
          </w:p>
        </w:tc>
        <w:tc>
          <w:tcPr>
            <w:tcW w:w="1524" w:type="dxa"/>
          </w:tcPr>
          <w:p w:rsidR="0083504F" w:rsidRPr="001854C2" w:rsidRDefault="0083504F" w:rsidP="00552716">
            <w:pPr>
              <w:rPr>
                <w:rFonts w:ascii="Arial" w:hAnsi="Arial" w:cs="Arial"/>
                <w:sz w:val="24"/>
                <w:szCs w:val="24"/>
              </w:rPr>
            </w:pPr>
            <w:r w:rsidRPr="001854C2">
              <w:rPr>
                <w:rFonts w:ascii="Arial" w:hAnsi="Arial" w:cs="Arial"/>
                <w:sz w:val="24"/>
                <w:szCs w:val="24"/>
              </w:rPr>
              <w:t>Reliability</w:t>
            </w:r>
            <w:r w:rsidRPr="001854C2">
              <w:rPr>
                <w:rFonts w:ascii="Arial" w:eastAsia="Times New Roman" w:hAnsi="Arial" w:cs="Arial"/>
                <w:sz w:val="24"/>
                <w:szCs w:val="24"/>
              </w:rPr>
              <w:t xml:space="preserve"> Assessment of Tele-operated CBRN UGV</w:t>
            </w:r>
          </w:p>
        </w:tc>
        <w:tc>
          <w:tcPr>
            <w:tcW w:w="1727" w:type="dxa"/>
          </w:tcPr>
          <w:p w:rsidR="0083504F" w:rsidRPr="001854C2" w:rsidRDefault="0083504F" w:rsidP="00552716">
            <w:pPr>
              <w:rPr>
                <w:rFonts w:ascii="Arial" w:hAnsi="Arial" w:cs="Arial"/>
                <w:sz w:val="24"/>
                <w:szCs w:val="24"/>
              </w:rPr>
            </w:pPr>
            <w:r w:rsidRPr="001854C2">
              <w:rPr>
                <w:rFonts w:ascii="Arial" w:hAnsi="Arial" w:cs="Arial"/>
                <w:sz w:val="24"/>
                <w:szCs w:val="24"/>
              </w:rPr>
              <w:t>Dr.S. K. Basu</w:t>
            </w:r>
          </w:p>
          <w:p w:rsidR="0083504F" w:rsidRPr="001854C2" w:rsidRDefault="0083504F" w:rsidP="00552716">
            <w:pPr>
              <w:rPr>
                <w:rFonts w:ascii="Arial" w:hAnsi="Arial" w:cs="Arial"/>
                <w:sz w:val="24"/>
                <w:szCs w:val="24"/>
              </w:rPr>
            </w:pPr>
            <w:r w:rsidRPr="001854C2">
              <w:rPr>
                <w:rFonts w:ascii="Arial" w:hAnsi="Arial" w:cs="Arial"/>
                <w:sz w:val="24"/>
                <w:szCs w:val="24"/>
              </w:rPr>
              <w:t>Dr. Rajiv B</w:t>
            </w:r>
          </w:p>
          <w:p w:rsidR="0083504F" w:rsidRPr="001854C2" w:rsidRDefault="0083504F" w:rsidP="00552716">
            <w:pPr>
              <w:rPr>
                <w:rFonts w:ascii="Arial" w:hAnsi="Arial" w:cs="Arial"/>
                <w:sz w:val="24"/>
                <w:szCs w:val="24"/>
              </w:rPr>
            </w:pPr>
            <w:r w:rsidRPr="001854C2">
              <w:rPr>
                <w:rFonts w:ascii="Arial" w:hAnsi="Arial" w:cs="Arial"/>
                <w:sz w:val="24"/>
                <w:szCs w:val="24"/>
              </w:rPr>
              <w:t>Dr.M. D. Jaybhaye</w:t>
            </w:r>
          </w:p>
        </w:tc>
        <w:tc>
          <w:tcPr>
            <w:tcW w:w="1065" w:type="dxa"/>
          </w:tcPr>
          <w:p w:rsidR="0083504F" w:rsidRPr="001854C2" w:rsidRDefault="0083504F" w:rsidP="00552716">
            <w:pPr>
              <w:rPr>
                <w:rFonts w:ascii="Arial" w:hAnsi="Arial" w:cs="Arial"/>
                <w:sz w:val="24"/>
                <w:szCs w:val="24"/>
              </w:rPr>
            </w:pPr>
            <w:r w:rsidRPr="001854C2">
              <w:rPr>
                <w:rFonts w:ascii="Arial" w:hAnsi="Arial" w:cs="Arial"/>
                <w:sz w:val="24"/>
                <w:szCs w:val="24"/>
              </w:rPr>
              <w:t>Jan 2015</w:t>
            </w:r>
          </w:p>
        </w:tc>
        <w:tc>
          <w:tcPr>
            <w:tcW w:w="1367" w:type="dxa"/>
          </w:tcPr>
          <w:p w:rsidR="0083504F" w:rsidRPr="001854C2" w:rsidRDefault="0083504F" w:rsidP="00552716">
            <w:pPr>
              <w:rPr>
                <w:rFonts w:ascii="Arial" w:hAnsi="Arial" w:cs="Arial"/>
                <w:sz w:val="24"/>
                <w:szCs w:val="24"/>
              </w:rPr>
            </w:pPr>
            <w:r w:rsidRPr="001854C2">
              <w:rPr>
                <w:rFonts w:ascii="Arial" w:hAnsi="Arial" w:cs="Arial"/>
                <w:sz w:val="24"/>
                <w:szCs w:val="24"/>
              </w:rPr>
              <w:t>VRDE, DRDO Ahmednagar</w:t>
            </w:r>
          </w:p>
        </w:tc>
        <w:tc>
          <w:tcPr>
            <w:tcW w:w="1149"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2 months</w:t>
            </w:r>
          </w:p>
        </w:tc>
        <w:tc>
          <w:tcPr>
            <w:tcW w:w="1666"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1.76 Lakhs</w:t>
            </w:r>
          </w:p>
        </w:tc>
      </w:tr>
    </w:tbl>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Default="0083504F" w:rsidP="0083504F">
      <w:pPr>
        <w:pStyle w:val="ListParagraph"/>
        <w:ind w:left="360"/>
        <w:rPr>
          <w:rFonts w:ascii="Arial" w:hAnsi="Arial" w:cs="Arial"/>
          <w:b/>
          <w:sz w:val="32"/>
          <w:szCs w:val="32"/>
        </w:rPr>
      </w:pPr>
    </w:p>
    <w:p w:rsidR="0083504F" w:rsidRPr="00AB65E8" w:rsidRDefault="0083504F" w:rsidP="0083504F">
      <w:pPr>
        <w:pStyle w:val="ListParagraph"/>
        <w:numPr>
          <w:ilvl w:val="0"/>
          <w:numId w:val="19"/>
        </w:numPr>
        <w:rPr>
          <w:rFonts w:ascii="Arial" w:hAnsi="Arial" w:cs="Arial"/>
          <w:b/>
          <w:sz w:val="28"/>
          <w:szCs w:val="28"/>
        </w:rPr>
      </w:pPr>
      <w:r>
        <w:rPr>
          <w:rFonts w:ascii="Arial" w:hAnsi="Arial" w:cs="Arial"/>
          <w:b/>
          <w:sz w:val="28"/>
          <w:szCs w:val="28"/>
        </w:rPr>
        <w:lastRenderedPageBreak/>
        <w:t xml:space="preserve">   </w:t>
      </w:r>
      <w:r w:rsidRPr="00AB65E8">
        <w:rPr>
          <w:rFonts w:ascii="Arial" w:hAnsi="Arial" w:cs="Arial"/>
          <w:b/>
          <w:sz w:val="28"/>
          <w:szCs w:val="28"/>
        </w:rPr>
        <w:t xml:space="preserve">Details of Research (ongoing) Projects </w:t>
      </w:r>
    </w:p>
    <w:tbl>
      <w:tblPr>
        <w:tblStyle w:val="TableGrid"/>
        <w:tblW w:w="10189" w:type="dxa"/>
        <w:tblInd w:w="-72" w:type="dxa"/>
        <w:tblLayout w:type="fixed"/>
        <w:tblLook w:val="04A0"/>
      </w:tblPr>
      <w:tblGrid>
        <w:gridCol w:w="540"/>
        <w:gridCol w:w="1170"/>
        <w:gridCol w:w="1620"/>
        <w:gridCol w:w="1440"/>
        <w:gridCol w:w="1260"/>
        <w:gridCol w:w="1710"/>
        <w:gridCol w:w="1162"/>
        <w:gridCol w:w="1287"/>
      </w:tblGrid>
      <w:tr w:rsidR="0083504F" w:rsidRPr="00AB65E8" w:rsidTr="00552716">
        <w:trPr>
          <w:trHeight w:val="1346"/>
        </w:trPr>
        <w:tc>
          <w:tcPr>
            <w:tcW w:w="540" w:type="dxa"/>
            <w:shd w:val="clear" w:color="auto" w:fill="D9D9D9" w:themeFill="background1" w:themeFillShade="D9"/>
            <w:hideMark/>
          </w:tcPr>
          <w:p w:rsidR="0083504F" w:rsidRPr="00AB65E8" w:rsidRDefault="0083504F" w:rsidP="00552716">
            <w:pPr>
              <w:rPr>
                <w:rFonts w:ascii="Arial" w:hAnsi="Arial" w:cs="Arial"/>
                <w:b/>
                <w:bCs/>
                <w:sz w:val="24"/>
                <w:szCs w:val="24"/>
              </w:rPr>
            </w:pPr>
            <w:r>
              <w:rPr>
                <w:rFonts w:ascii="Arial" w:hAnsi="Arial" w:cs="Arial"/>
                <w:b/>
                <w:bCs/>
                <w:sz w:val="24"/>
                <w:szCs w:val="24"/>
              </w:rPr>
              <w:t>Sr. N</w:t>
            </w:r>
            <w:r w:rsidRPr="00AB65E8">
              <w:rPr>
                <w:rFonts w:ascii="Arial" w:hAnsi="Arial" w:cs="Arial"/>
                <w:b/>
                <w:bCs/>
                <w:sz w:val="24"/>
                <w:szCs w:val="24"/>
              </w:rPr>
              <w:t>o</w:t>
            </w:r>
          </w:p>
        </w:tc>
        <w:tc>
          <w:tcPr>
            <w:tcW w:w="1170" w:type="dxa"/>
            <w:shd w:val="clear" w:color="auto" w:fill="D9D9D9" w:themeFill="background1" w:themeFillShade="D9"/>
            <w:hideMark/>
          </w:tcPr>
          <w:p w:rsidR="0083504F" w:rsidRPr="00AB65E8" w:rsidRDefault="0083504F" w:rsidP="00552716">
            <w:pPr>
              <w:rPr>
                <w:rFonts w:ascii="Arial" w:hAnsi="Arial" w:cs="Arial"/>
                <w:b/>
                <w:bCs/>
                <w:sz w:val="24"/>
                <w:szCs w:val="24"/>
              </w:rPr>
            </w:pPr>
            <w:r w:rsidRPr="00AB65E8">
              <w:rPr>
                <w:rFonts w:ascii="Arial" w:hAnsi="Arial" w:cs="Arial"/>
                <w:b/>
                <w:bCs/>
                <w:sz w:val="24"/>
                <w:szCs w:val="24"/>
              </w:rPr>
              <w:t>Scheme</w:t>
            </w:r>
          </w:p>
        </w:tc>
        <w:tc>
          <w:tcPr>
            <w:tcW w:w="1620" w:type="dxa"/>
            <w:shd w:val="clear" w:color="auto" w:fill="D9D9D9" w:themeFill="background1" w:themeFillShade="D9"/>
          </w:tcPr>
          <w:p w:rsidR="0083504F" w:rsidRPr="00AB65E8" w:rsidRDefault="0083504F" w:rsidP="00552716">
            <w:pPr>
              <w:rPr>
                <w:rFonts w:ascii="Arial" w:hAnsi="Arial" w:cs="Arial"/>
                <w:b/>
                <w:bCs/>
                <w:sz w:val="24"/>
                <w:szCs w:val="24"/>
              </w:rPr>
            </w:pPr>
            <w:r w:rsidRPr="00AB65E8">
              <w:rPr>
                <w:rFonts w:ascii="Arial" w:hAnsi="Arial" w:cs="Arial"/>
                <w:b/>
                <w:bCs/>
                <w:sz w:val="24"/>
                <w:szCs w:val="24"/>
              </w:rPr>
              <w:t xml:space="preserve">Whether Sponsored by </w:t>
            </w:r>
          </w:p>
          <w:p w:rsidR="0083504F" w:rsidRPr="00AB65E8" w:rsidRDefault="0083504F" w:rsidP="00552716">
            <w:pPr>
              <w:rPr>
                <w:rFonts w:ascii="Arial" w:hAnsi="Arial" w:cs="Arial"/>
                <w:b/>
                <w:bCs/>
                <w:sz w:val="24"/>
                <w:szCs w:val="24"/>
              </w:rPr>
            </w:pPr>
            <w:r w:rsidRPr="00AB65E8">
              <w:rPr>
                <w:rFonts w:ascii="Arial" w:hAnsi="Arial" w:cs="Arial"/>
                <w:b/>
                <w:bCs/>
                <w:sz w:val="24"/>
                <w:szCs w:val="24"/>
              </w:rPr>
              <w:t>Industry/ Government</w:t>
            </w:r>
          </w:p>
        </w:tc>
        <w:tc>
          <w:tcPr>
            <w:tcW w:w="1440" w:type="dxa"/>
            <w:shd w:val="clear" w:color="auto" w:fill="D9D9D9" w:themeFill="background1" w:themeFillShade="D9"/>
            <w:hideMark/>
          </w:tcPr>
          <w:p w:rsidR="0083504F" w:rsidRPr="00AB65E8" w:rsidRDefault="0083504F" w:rsidP="00552716">
            <w:pPr>
              <w:rPr>
                <w:rFonts w:ascii="Arial" w:hAnsi="Arial" w:cs="Arial"/>
                <w:b/>
                <w:bCs/>
                <w:sz w:val="24"/>
                <w:szCs w:val="24"/>
              </w:rPr>
            </w:pPr>
            <w:r w:rsidRPr="00AB65E8">
              <w:rPr>
                <w:rFonts w:ascii="Arial" w:hAnsi="Arial" w:cs="Arial"/>
                <w:b/>
                <w:bCs/>
                <w:sz w:val="24"/>
                <w:szCs w:val="24"/>
              </w:rPr>
              <w:t>Name of coordinator</w:t>
            </w:r>
          </w:p>
        </w:tc>
        <w:tc>
          <w:tcPr>
            <w:tcW w:w="1260" w:type="dxa"/>
            <w:shd w:val="clear" w:color="auto" w:fill="D9D9D9" w:themeFill="background1" w:themeFillShade="D9"/>
            <w:hideMark/>
          </w:tcPr>
          <w:p w:rsidR="0083504F" w:rsidRPr="00AB65E8" w:rsidRDefault="0083504F" w:rsidP="00552716">
            <w:pPr>
              <w:rPr>
                <w:rFonts w:ascii="Arial" w:hAnsi="Arial" w:cs="Arial"/>
                <w:b/>
                <w:bCs/>
                <w:sz w:val="24"/>
                <w:szCs w:val="24"/>
              </w:rPr>
            </w:pPr>
            <w:r w:rsidRPr="00AB65E8">
              <w:rPr>
                <w:rFonts w:ascii="Arial" w:hAnsi="Arial" w:cs="Arial"/>
                <w:b/>
                <w:bCs/>
                <w:sz w:val="24"/>
                <w:szCs w:val="24"/>
              </w:rPr>
              <w:t xml:space="preserve">Amount sanctioned, </w:t>
            </w:r>
          </w:p>
          <w:p w:rsidR="0083504F" w:rsidRPr="00AB65E8" w:rsidRDefault="0083504F" w:rsidP="00552716">
            <w:pPr>
              <w:rPr>
                <w:rFonts w:ascii="Arial" w:hAnsi="Arial" w:cs="Arial"/>
                <w:b/>
                <w:bCs/>
                <w:sz w:val="24"/>
                <w:szCs w:val="24"/>
              </w:rPr>
            </w:pPr>
            <w:r w:rsidRPr="00AB65E8">
              <w:rPr>
                <w:rFonts w:ascii="Arial" w:hAnsi="Arial" w:cs="Arial"/>
                <w:b/>
                <w:bCs/>
                <w:sz w:val="24"/>
                <w:szCs w:val="24"/>
              </w:rPr>
              <w:t>(In Lakhs)</w:t>
            </w:r>
          </w:p>
        </w:tc>
        <w:tc>
          <w:tcPr>
            <w:tcW w:w="1710" w:type="dxa"/>
            <w:shd w:val="clear" w:color="auto" w:fill="D9D9D9" w:themeFill="background1" w:themeFillShade="D9"/>
            <w:hideMark/>
          </w:tcPr>
          <w:p w:rsidR="0083504F" w:rsidRPr="00AB65E8" w:rsidRDefault="0083504F" w:rsidP="00552716">
            <w:pPr>
              <w:rPr>
                <w:rFonts w:ascii="Arial" w:hAnsi="Arial" w:cs="Arial"/>
                <w:b/>
                <w:bCs/>
                <w:sz w:val="24"/>
                <w:szCs w:val="24"/>
              </w:rPr>
            </w:pPr>
            <w:r w:rsidRPr="00AB65E8">
              <w:rPr>
                <w:rFonts w:ascii="Arial" w:hAnsi="Arial" w:cs="Arial"/>
                <w:b/>
                <w:bCs/>
                <w:sz w:val="24"/>
                <w:szCs w:val="24"/>
              </w:rPr>
              <w:t>Title of the (Sanctioned) project</w:t>
            </w:r>
          </w:p>
        </w:tc>
        <w:tc>
          <w:tcPr>
            <w:tcW w:w="1162" w:type="dxa"/>
            <w:shd w:val="clear" w:color="auto" w:fill="D9D9D9" w:themeFill="background1" w:themeFillShade="D9"/>
            <w:hideMark/>
          </w:tcPr>
          <w:p w:rsidR="0083504F" w:rsidRPr="00AB65E8" w:rsidRDefault="0083504F" w:rsidP="00552716">
            <w:pPr>
              <w:rPr>
                <w:rFonts w:ascii="Arial" w:hAnsi="Arial" w:cs="Arial"/>
                <w:b/>
                <w:bCs/>
                <w:sz w:val="24"/>
                <w:szCs w:val="24"/>
              </w:rPr>
            </w:pPr>
            <w:r w:rsidRPr="00AB65E8">
              <w:rPr>
                <w:rFonts w:ascii="Arial" w:hAnsi="Arial" w:cs="Arial"/>
                <w:b/>
                <w:bCs/>
                <w:sz w:val="24"/>
                <w:szCs w:val="24"/>
              </w:rPr>
              <w:t>Funds Utilization</w:t>
            </w:r>
          </w:p>
          <w:p w:rsidR="0083504F" w:rsidRPr="00AB65E8" w:rsidRDefault="0083504F" w:rsidP="00552716">
            <w:pPr>
              <w:rPr>
                <w:rFonts w:ascii="Arial" w:hAnsi="Arial" w:cs="Arial"/>
                <w:b/>
                <w:bCs/>
                <w:sz w:val="24"/>
                <w:szCs w:val="24"/>
              </w:rPr>
            </w:pPr>
            <w:r w:rsidRPr="00AB65E8">
              <w:rPr>
                <w:rFonts w:ascii="Arial" w:hAnsi="Arial" w:cs="Arial"/>
                <w:b/>
                <w:bCs/>
                <w:sz w:val="24"/>
                <w:szCs w:val="24"/>
              </w:rPr>
              <w:t>Position as on today (in lakhas)</w:t>
            </w:r>
          </w:p>
        </w:tc>
        <w:tc>
          <w:tcPr>
            <w:tcW w:w="1287" w:type="dxa"/>
            <w:shd w:val="clear" w:color="auto" w:fill="D9D9D9" w:themeFill="background1" w:themeFillShade="D9"/>
            <w:hideMark/>
          </w:tcPr>
          <w:p w:rsidR="0083504F" w:rsidRPr="00AB65E8" w:rsidRDefault="0083504F" w:rsidP="00552716">
            <w:pPr>
              <w:rPr>
                <w:rFonts w:ascii="Arial" w:hAnsi="Arial" w:cs="Arial"/>
                <w:b/>
                <w:bCs/>
                <w:sz w:val="24"/>
                <w:szCs w:val="24"/>
              </w:rPr>
            </w:pPr>
            <w:r w:rsidRPr="00AB65E8">
              <w:rPr>
                <w:rFonts w:ascii="Arial" w:hAnsi="Arial" w:cs="Arial"/>
                <w:b/>
                <w:bCs/>
                <w:sz w:val="24"/>
                <w:szCs w:val="24"/>
              </w:rPr>
              <w:t>Year  in which the Grant was received)</w:t>
            </w:r>
          </w:p>
        </w:tc>
      </w:tr>
      <w:tr w:rsidR="0083504F" w:rsidRPr="00EE7447" w:rsidTr="00552716">
        <w:trPr>
          <w:trHeight w:val="1346"/>
        </w:trPr>
        <w:tc>
          <w:tcPr>
            <w:tcW w:w="54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w:t>
            </w:r>
          </w:p>
        </w:tc>
        <w:tc>
          <w:tcPr>
            <w:tcW w:w="117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Assitance for S &amp; T Application</w:t>
            </w:r>
          </w:p>
        </w:tc>
        <w:tc>
          <w:tcPr>
            <w:tcW w:w="1620" w:type="dxa"/>
          </w:tcPr>
          <w:p w:rsidR="0083504F" w:rsidRPr="00EE7447" w:rsidRDefault="0083504F" w:rsidP="00552716">
            <w:pPr>
              <w:jc w:val="center"/>
              <w:rPr>
                <w:rFonts w:ascii="Arial" w:hAnsi="Arial" w:cs="Arial"/>
                <w:sz w:val="24"/>
                <w:szCs w:val="24"/>
              </w:rPr>
            </w:pPr>
            <w:r w:rsidRPr="00EE7447">
              <w:rPr>
                <w:rFonts w:ascii="Arial" w:hAnsi="Arial" w:cs="Arial"/>
                <w:sz w:val="24"/>
                <w:szCs w:val="24"/>
              </w:rPr>
              <w:t>Rajiv Gandhi Science &amp; Technology Commission, Govt. of Maharashtra</w:t>
            </w:r>
          </w:p>
        </w:tc>
        <w:tc>
          <w:tcPr>
            <w:tcW w:w="1440" w:type="dxa"/>
          </w:tcPr>
          <w:p w:rsidR="0083504F" w:rsidRPr="00EE7447" w:rsidRDefault="0083504F" w:rsidP="00552716">
            <w:pPr>
              <w:rPr>
                <w:rFonts w:ascii="Arial" w:hAnsi="Arial" w:cs="Arial"/>
                <w:sz w:val="24"/>
                <w:szCs w:val="24"/>
              </w:rPr>
            </w:pPr>
            <w:r w:rsidRPr="00EE7447">
              <w:rPr>
                <w:rFonts w:ascii="Arial" w:hAnsi="Arial" w:cs="Arial"/>
                <w:sz w:val="24"/>
                <w:szCs w:val="24"/>
              </w:rPr>
              <w:t>Dr. B. B. Ahuja &amp;</w:t>
            </w:r>
          </w:p>
          <w:p w:rsidR="0083504F" w:rsidRPr="00EE7447" w:rsidRDefault="0083504F" w:rsidP="00552716">
            <w:pPr>
              <w:rPr>
                <w:rFonts w:ascii="Arial" w:hAnsi="Arial" w:cs="Arial"/>
                <w:sz w:val="24"/>
                <w:szCs w:val="24"/>
              </w:rPr>
            </w:pPr>
            <w:r w:rsidRPr="00EE7447">
              <w:rPr>
                <w:rFonts w:ascii="Arial" w:hAnsi="Arial" w:cs="Arial"/>
                <w:sz w:val="24"/>
                <w:szCs w:val="24"/>
              </w:rPr>
              <w:t>Dr. (Mrs.) A.V. Mulay</w:t>
            </w:r>
          </w:p>
          <w:p w:rsidR="0083504F" w:rsidRPr="00EE7447" w:rsidRDefault="0083504F" w:rsidP="00552716">
            <w:pPr>
              <w:rPr>
                <w:rFonts w:ascii="Arial" w:hAnsi="Arial" w:cs="Arial"/>
                <w:sz w:val="24"/>
                <w:szCs w:val="24"/>
              </w:rPr>
            </w:pPr>
            <w:r w:rsidRPr="00EE7447">
              <w:rPr>
                <w:rFonts w:ascii="Arial" w:hAnsi="Arial" w:cs="Arial"/>
                <w:sz w:val="24"/>
                <w:szCs w:val="24"/>
              </w:rPr>
              <w:t xml:space="preserve">Dr. B.U. Sonawane </w:t>
            </w:r>
          </w:p>
          <w:p w:rsidR="0083504F" w:rsidRPr="00EE7447" w:rsidRDefault="0083504F" w:rsidP="00552716">
            <w:pPr>
              <w:rPr>
                <w:rFonts w:ascii="Arial" w:hAnsi="Arial" w:cs="Arial"/>
                <w:sz w:val="24"/>
                <w:szCs w:val="24"/>
              </w:rPr>
            </w:pPr>
            <w:r w:rsidRPr="00EE7447">
              <w:rPr>
                <w:rFonts w:ascii="Arial" w:hAnsi="Arial" w:cs="Arial"/>
                <w:sz w:val="24"/>
                <w:szCs w:val="24"/>
              </w:rPr>
              <w:t>Mr. S.S. Anasane</w:t>
            </w:r>
          </w:p>
        </w:tc>
        <w:tc>
          <w:tcPr>
            <w:tcW w:w="1260" w:type="dxa"/>
          </w:tcPr>
          <w:p w:rsidR="0083504F" w:rsidRPr="00EE7447" w:rsidRDefault="0083504F" w:rsidP="00552716">
            <w:pPr>
              <w:jc w:val="center"/>
              <w:rPr>
                <w:rFonts w:ascii="Arial" w:hAnsi="Arial" w:cs="Arial"/>
                <w:sz w:val="24"/>
                <w:szCs w:val="24"/>
              </w:rPr>
            </w:pPr>
            <w:r w:rsidRPr="00EE7447">
              <w:rPr>
                <w:rFonts w:ascii="Arial" w:hAnsi="Arial" w:cs="Arial"/>
                <w:sz w:val="24"/>
                <w:szCs w:val="24"/>
              </w:rPr>
              <w:t>250</w:t>
            </w:r>
          </w:p>
        </w:tc>
        <w:tc>
          <w:tcPr>
            <w:tcW w:w="1710" w:type="dxa"/>
          </w:tcPr>
          <w:p w:rsidR="0083504F" w:rsidRPr="00EE7447" w:rsidRDefault="0083504F" w:rsidP="00552716">
            <w:pPr>
              <w:pStyle w:val="NoSpacing"/>
              <w:rPr>
                <w:rFonts w:ascii="Arial" w:hAnsi="Arial" w:cs="Arial"/>
                <w:sz w:val="24"/>
                <w:szCs w:val="24"/>
                <w:shd w:val="clear" w:color="auto" w:fill="FFFFFF"/>
              </w:rPr>
            </w:pPr>
            <w:r w:rsidRPr="00EE7447">
              <w:rPr>
                <w:rFonts w:ascii="Arial" w:hAnsi="Arial" w:cs="Arial"/>
                <w:sz w:val="24"/>
                <w:szCs w:val="24"/>
                <w:shd w:val="clear" w:color="auto" w:fill="FFFFFF"/>
              </w:rPr>
              <w:t>Biomedical Engineering and Technology Incubation</w:t>
            </w:r>
          </w:p>
          <w:p w:rsidR="0083504F" w:rsidRPr="00EE7447" w:rsidRDefault="0083504F" w:rsidP="00552716">
            <w:pPr>
              <w:pStyle w:val="NoSpacing"/>
              <w:rPr>
                <w:rFonts w:ascii="Arial" w:hAnsi="Arial" w:cs="Arial"/>
                <w:sz w:val="24"/>
                <w:szCs w:val="24"/>
              </w:rPr>
            </w:pPr>
            <w:r w:rsidRPr="00EE7447">
              <w:rPr>
                <w:rFonts w:ascii="Arial" w:hAnsi="Arial" w:cs="Arial"/>
                <w:sz w:val="24"/>
                <w:szCs w:val="24"/>
                <w:shd w:val="clear" w:color="auto" w:fill="FFFFFF"/>
              </w:rPr>
              <w:t>Center</w:t>
            </w:r>
          </w:p>
        </w:tc>
        <w:tc>
          <w:tcPr>
            <w:tcW w:w="1162"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0.3</w:t>
            </w:r>
          </w:p>
        </w:tc>
        <w:tc>
          <w:tcPr>
            <w:tcW w:w="1287"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2014</w:t>
            </w:r>
          </w:p>
        </w:tc>
      </w:tr>
      <w:tr w:rsidR="0083504F" w:rsidRPr="00EE7447" w:rsidTr="00552716">
        <w:trPr>
          <w:trHeight w:val="1346"/>
        </w:trPr>
        <w:tc>
          <w:tcPr>
            <w:tcW w:w="54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2</w:t>
            </w:r>
          </w:p>
        </w:tc>
        <w:tc>
          <w:tcPr>
            <w:tcW w:w="1170" w:type="dxa"/>
          </w:tcPr>
          <w:p w:rsidR="0083504F" w:rsidRPr="00EE7447" w:rsidRDefault="0083504F" w:rsidP="00552716">
            <w:pPr>
              <w:jc w:val="center"/>
              <w:rPr>
                <w:rFonts w:ascii="Arial" w:hAnsi="Arial" w:cs="Arial"/>
                <w:bCs/>
                <w:sz w:val="24"/>
                <w:szCs w:val="24"/>
              </w:rPr>
            </w:pPr>
            <w:r w:rsidRPr="00EE7447">
              <w:rPr>
                <w:rFonts w:ascii="Arial" w:hAnsi="Arial" w:cs="Arial"/>
                <w:color w:val="000000"/>
                <w:sz w:val="24"/>
                <w:szCs w:val="24"/>
                <w:shd w:val="clear" w:color="auto" w:fill="FFFFFF"/>
              </w:rPr>
              <w:t xml:space="preserve">Research Promotion Scheme (RPS) </w:t>
            </w:r>
          </w:p>
        </w:tc>
        <w:tc>
          <w:tcPr>
            <w:tcW w:w="1620" w:type="dxa"/>
          </w:tcPr>
          <w:p w:rsidR="0083504F" w:rsidRPr="00EE7447" w:rsidRDefault="0083504F" w:rsidP="00552716">
            <w:pPr>
              <w:jc w:val="center"/>
              <w:rPr>
                <w:rFonts w:ascii="Arial" w:hAnsi="Arial" w:cs="Arial"/>
                <w:sz w:val="24"/>
                <w:szCs w:val="24"/>
              </w:rPr>
            </w:pPr>
            <w:r w:rsidRPr="00EE7447">
              <w:rPr>
                <w:rFonts w:ascii="Arial" w:hAnsi="Arial" w:cs="Arial"/>
                <w:color w:val="000000"/>
                <w:sz w:val="24"/>
                <w:szCs w:val="24"/>
                <w:shd w:val="clear" w:color="auto" w:fill="FFFFFF"/>
              </w:rPr>
              <w:t>All India Council for Technical Education, New Delhi</w:t>
            </w:r>
          </w:p>
        </w:tc>
        <w:tc>
          <w:tcPr>
            <w:tcW w:w="1440" w:type="dxa"/>
          </w:tcPr>
          <w:p w:rsidR="0083504F" w:rsidRPr="00EE7447" w:rsidRDefault="0083504F" w:rsidP="00552716">
            <w:pPr>
              <w:rPr>
                <w:rFonts w:ascii="Arial" w:hAnsi="Arial" w:cs="Arial"/>
                <w:sz w:val="24"/>
                <w:szCs w:val="24"/>
              </w:rPr>
            </w:pPr>
            <w:r w:rsidRPr="00EE7447">
              <w:rPr>
                <w:rFonts w:ascii="Arial" w:hAnsi="Arial" w:cs="Arial"/>
                <w:sz w:val="24"/>
                <w:szCs w:val="24"/>
              </w:rPr>
              <w:t xml:space="preserve">Dr. B.U. Sonawane </w:t>
            </w:r>
          </w:p>
          <w:p w:rsidR="0083504F" w:rsidRPr="00EE7447" w:rsidRDefault="0083504F" w:rsidP="00552716">
            <w:pPr>
              <w:rPr>
                <w:rFonts w:ascii="Arial" w:hAnsi="Arial" w:cs="Arial"/>
                <w:sz w:val="24"/>
                <w:szCs w:val="24"/>
              </w:rPr>
            </w:pPr>
          </w:p>
        </w:tc>
        <w:tc>
          <w:tcPr>
            <w:tcW w:w="1260" w:type="dxa"/>
          </w:tcPr>
          <w:p w:rsidR="0083504F" w:rsidRPr="00EE7447" w:rsidRDefault="0083504F" w:rsidP="00552716">
            <w:pPr>
              <w:jc w:val="center"/>
              <w:rPr>
                <w:rFonts w:ascii="Arial" w:hAnsi="Arial" w:cs="Arial"/>
                <w:sz w:val="24"/>
                <w:szCs w:val="24"/>
              </w:rPr>
            </w:pPr>
            <w:r w:rsidRPr="00EE7447">
              <w:rPr>
                <w:rFonts w:ascii="Arial" w:hAnsi="Arial" w:cs="Arial"/>
                <w:color w:val="000000"/>
                <w:sz w:val="24"/>
                <w:szCs w:val="24"/>
                <w:shd w:val="clear" w:color="auto" w:fill="FFFFFF"/>
              </w:rPr>
              <w:t>15.5</w:t>
            </w:r>
          </w:p>
        </w:tc>
        <w:tc>
          <w:tcPr>
            <w:tcW w:w="1710" w:type="dxa"/>
          </w:tcPr>
          <w:p w:rsidR="0083504F" w:rsidRPr="00EE7447" w:rsidRDefault="0083504F" w:rsidP="00552716">
            <w:pPr>
              <w:pStyle w:val="NoSpacing"/>
              <w:ind w:hanging="18"/>
              <w:rPr>
                <w:rFonts w:ascii="Arial" w:hAnsi="Arial" w:cs="Arial"/>
                <w:sz w:val="24"/>
                <w:szCs w:val="24"/>
                <w:shd w:val="clear" w:color="auto" w:fill="FFFFFF"/>
              </w:rPr>
            </w:pPr>
            <w:r w:rsidRPr="00EE7447">
              <w:rPr>
                <w:rFonts w:ascii="Arial" w:hAnsi="Arial" w:cs="Arial"/>
                <w:color w:val="000000"/>
                <w:sz w:val="24"/>
                <w:szCs w:val="24"/>
                <w:shd w:val="clear" w:color="auto" w:fill="FFFFFF"/>
              </w:rPr>
              <w:t>Uses of Hydrostatically Loaded Blank holder For Deep Drawn Shell with Uniform Thickness Strain and Wrinkle Free Surface</w:t>
            </w:r>
          </w:p>
        </w:tc>
        <w:tc>
          <w:tcPr>
            <w:tcW w:w="1162"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8</w:t>
            </w:r>
          </w:p>
        </w:tc>
        <w:tc>
          <w:tcPr>
            <w:tcW w:w="1287"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2012</w:t>
            </w:r>
          </w:p>
        </w:tc>
      </w:tr>
      <w:tr w:rsidR="0083504F" w:rsidRPr="00EE7447" w:rsidTr="00552716">
        <w:trPr>
          <w:trHeight w:val="1346"/>
        </w:trPr>
        <w:tc>
          <w:tcPr>
            <w:tcW w:w="54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3</w:t>
            </w:r>
          </w:p>
        </w:tc>
        <w:tc>
          <w:tcPr>
            <w:tcW w:w="1170" w:type="dxa"/>
          </w:tcPr>
          <w:p w:rsidR="0083504F" w:rsidRPr="00EE7447" w:rsidRDefault="0083504F" w:rsidP="00552716">
            <w:pPr>
              <w:jc w:val="center"/>
              <w:rPr>
                <w:rFonts w:ascii="Arial" w:hAnsi="Arial" w:cs="Arial"/>
                <w:bCs/>
                <w:sz w:val="24"/>
                <w:szCs w:val="24"/>
              </w:rPr>
            </w:pPr>
            <w:r w:rsidRPr="00EE7447">
              <w:rPr>
                <w:rFonts w:ascii="Arial" w:hAnsi="Arial" w:cs="Arial"/>
                <w:bCs/>
                <w:color w:val="000000"/>
                <w:sz w:val="24"/>
                <w:szCs w:val="24"/>
              </w:rPr>
              <w:t>Research Promotion Scheme</w:t>
            </w:r>
          </w:p>
        </w:tc>
        <w:tc>
          <w:tcPr>
            <w:tcW w:w="1620" w:type="dxa"/>
          </w:tcPr>
          <w:p w:rsidR="0083504F" w:rsidRPr="00EE7447" w:rsidRDefault="0083504F" w:rsidP="00552716">
            <w:pPr>
              <w:jc w:val="center"/>
              <w:rPr>
                <w:rFonts w:ascii="Arial" w:hAnsi="Arial" w:cs="Arial"/>
                <w:sz w:val="24"/>
                <w:szCs w:val="24"/>
              </w:rPr>
            </w:pPr>
            <w:r w:rsidRPr="00EE7447">
              <w:rPr>
                <w:rFonts w:ascii="Arial" w:hAnsi="Arial" w:cs="Arial"/>
                <w:color w:val="000000"/>
                <w:sz w:val="24"/>
                <w:szCs w:val="24"/>
                <w:shd w:val="clear" w:color="auto" w:fill="FFFFFF"/>
              </w:rPr>
              <w:t>All India Council for Technical Education, New Delhi</w:t>
            </w:r>
          </w:p>
        </w:tc>
        <w:tc>
          <w:tcPr>
            <w:tcW w:w="1440" w:type="dxa"/>
          </w:tcPr>
          <w:p w:rsidR="0083504F" w:rsidRPr="00EE7447" w:rsidRDefault="0083504F" w:rsidP="00552716">
            <w:pPr>
              <w:rPr>
                <w:rFonts w:ascii="Arial" w:hAnsi="Arial" w:cs="Arial"/>
                <w:sz w:val="24"/>
                <w:szCs w:val="24"/>
              </w:rPr>
            </w:pPr>
            <w:r w:rsidRPr="00EE7447">
              <w:rPr>
                <w:rFonts w:ascii="Arial" w:hAnsi="Arial" w:cs="Arial"/>
                <w:bCs/>
                <w:color w:val="000000"/>
                <w:sz w:val="24"/>
                <w:szCs w:val="24"/>
              </w:rPr>
              <w:t>Mr. S.S.Anasane</w:t>
            </w:r>
          </w:p>
        </w:tc>
        <w:tc>
          <w:tcPr>
            <w:tcW w:w="1260" w:type="dxa"/>
          </w:tcPr>
          <w:p w:rsidR="0083504F" w:rsidRPr="00EE7447" w:rsidRDefault="0083504F" w:rsidP="00552716">
            <w:pPr>
              <w:jc w:val="center"/>
              <w:rPr>
                <w:rFonts w:ascii="Arial" w:hAnsi="Arial" w:cs="Arial"/>
                <w:sz w:val="24"/>
                <w:szCs w:val="24"/>
              </w:rPr>
            </w:pPr>
            <w:r w:rsidRPr="00EE7447">
              <w:rPr>
                <w:rFonts w:ascii="Arial" w:hAnsi="Arial" w:cs="Arial"/>
                <w:sz w:val="24"/>
                <w:szCs w:val="24"/>
              </w:rPr>
              <w:t>22</w:t>
            </w:r>
          </w:p>
        </w:tc>
        <w:tc>
          <w:tcPr>
            <w:tcW w:w="1710"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Fabrication Of Electro Discharge Machining Electrodes By Rapid Tooling With Application Of FDM Rapid Prototyping Process</w:t>
            </w:r>
          </w:p>
        </w:tc>
        <w:tc>
          <w:tcPr>
            <w:tcW w:w="1162"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w:t>
            </w:r>
          </w:p>
        </w:tc>
        <w:tc>
          <w:tcPr>
            <w:tcW w:w="1287"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2013</w:t>
            </w:r>
          </w:p>
        </w:tc>
      </w:tr>
    </w:tbl>
    <w:p w:rsidR="0083504F" w:rsidRDefault="0083504F" w:rsidP="0083504F">
      <w:pPr>
        <w:pStyle w:val="ListParagraph"/>
        <w:ind w:left="990"/>
        <w:rPr>
          <w:rFonts w:ascii="Arial" w:hAnsi="Arial" w:cs="Arial"/>
          <w:b/>
          <w:sz w:val="24"/>
          <w:szCs w:val="24"/>
        </w:rPr>
      </w:pPr>
    </w:p>
    <w:p w:rsidR="0083504F" w:rsidRDefault="0083504F" w:rsidP="0083504F">
      <w:pPr>
        <w:pStyle w:val="ListParagraph"/>
        <w:ind w:left="990"/>
        <w:rPr>
          <w:rFonts w:ascii="Arial" w:hAnsi="Arial" w:cs="Arial"/>
          <w:b/>
          <w:sz w:val="24"/>
          <w:szCs w:val="24"/>
        </w:rPr>
      </w:pPr>
    </w:p>
    <w:p w:rsidR="0083504F" w:rsidRDefault="0083504F" w:rsidP="0083504F">
      <w:pPr>
        <w:pStyle w:val="ListParagraph"/>
        <w:ind w:left="990"/>
        <w:rPr>
          <w:rFonts w:ascii="Arial" w:hAnsi="Arial" w:cs="Arial"/>
          <w:b/>
          <w:sz w:val="24"/>
          <w:szCs w:val="24"/>
        </w:rPr>
      </w:pPr>
    </w:p>
    <w:p w:rsidR="0083504F" w:rsidRDefault="0083504F" w:rsidP="0083504F">
      <w:pPr>
        <w:pStyle w:val="ListParagraph"/>
        <w:ind w:left="990"/>
        <w:rPr>
          <w:rFonts w:ascii="Arial" w:hAnsi="Arial" w:cs="Arial"/>
          <w:b/>
          <w:sz w:val="24"/>
          <w:szCs w:val="24"/>
        </w:rPr>
      </w:pPr>
    </w:p>
    <w:p w:rsidR="0083504F" w:rsidRPr="00AB65E8" w:rsidRDefault="0083504F" w:rsidP="0083504F">
      <w:pPr>
        <w:pStyle w:val="ListParagraph"/>
        <w:numPr>
          <w:ilvl w:val="0"/>
          <w:numId w:val="19"/>
        </w:numPr>
        <w:rPr>
          <w:rFonts w:ascii="Arial" w:hAnsi="Arial" w:cs="Arial"/>
          <w:b/>
          <w:sz w:val="28"/>
          <w:szCs w:val="28"/>
        </w:rPr>
      </w:pPr>
      <w:r>
        <w:rPr>
          <w:rFonts w:ascii="Arial" w:hAnsi="Arial" w:cs="Arial"/>
          <w:b/>
          <w:sz w:val="28"/>
          <w:szCs w:val="28"/>
        </w:rPr>
        <w:lastRenderedPageBreak/>
        <w:t xml:space="preserve">    </w:t>
      </w:r>
      <w:r w:rsidRPr="00AB65E8">
        <w:rPr>
          <w:rFonts w:ascii="Arial" w:hAnsi="Arial" w:cs="Arial"/>
          <w:b/>
          <w:sz w:val="28"/>
          <w:szCs w:val="28"/>
        </w:rPr>
        <w:t xml:space="preserve">Details of Research Projects </w:t>
      </w:r>
    </w:p>
    <w:p w:rsidR="0083504F" w:rsidRPr="00EE7447" w:rsidRDefault="0083504F" w:rsidP="0083504F">
      <w:pPr>
        <w:pStyle w:val="ListParagraph"/>
        <w:ind w:left="990"/>
        <w:rPr>
          <w:rFonts w:ascii="Arial" w:hAnsi="Arial" w:cs="Arial"/>
          <w:b/>
          <w:sz w:val="24"/>
          <w:szCs w:val="24"/>
        </w:rPr>
      </w:pPr>
    </w:p>
    <w:tbl>
      <w:tblPr>
        <w:tblW w:w="0" w:type="auto"/>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699"/>
        <w:gridCol w:w="1497"/>
        <w:gridCol w:w="1560"/>
        <w:gridCol w:w="1327"/>
        <w:gridCol w:w="1724"/>
        <w:gridCol w:w="1286"/>
        <w:gridCol w:w="1483"/>
      </w:tblGrid>
      <w:tr w:rsidR="0083504F" w:rsidRPr="00EE7447" w:rsidTr="00552716">
        <w:trPr>
          <w:trHeight w:val="875"/>
        </w:trPr>
        <w:tc>
          <w:tcPr>
            <w:tcW w:w="6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EE7447" w:rsidRDefault="0083504F" w:rsidP="00552716">
            <w:pPr>
              <w:pStyle w:val="ListParagraph"/>
              <w:spacing w:after="0" w:line="240" w:lineRule="auto"/>
              <w:ind w:left="0"/>
              <w:rPr>
                <w:rFonts w:ascii="Arial" w:hAnsi="Arial" w:cs="Arial"/>
                <w:b/>
                <w:sz w:val="24"/>
                <w:szCs w:val="24"/>
              </w:rPr>
            </w:pPr>
            <w:r w:rsidRPr="00EE7447">
              <w:rPr>
                <w:rFonts w:ascii="Arial" w:hAnsi="Arial" w:cs="Arial"/>
                <w:b/>
                <w:sz w:val="24"/>
                <w:szCs w:val="24"/>
              </w:rPr>
              <w:t>Sr. No</w:t>
            </w:r>
          </w:p>
        </w:tc>
        <w:tc>
          <w:tcPr>
            <w:tcW w:w="1497"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EE7447" w:rsidRDefault="0083504F" w:rsidP="00552716">
            <w:pPr>
              <w:pStyle w:val="ListParagraph"/>
              <w:spacing w:after="0" w:line="240" w:lineRule="auto"/>
              <w:ind w:left="0"/>
              <w:rPr>
                <w:rFonts w:ascii="Arial" w:hAnsi="Arial" w:cs="Arial"/>
                <w:b/>
                <w:sz w:val="24"/>
                <w:szCs w:val="24"/>
              </w:rPr>
            </w:pPr>
            <w:r w:rsidRPr="00EE7447">
              <w:rPr>
                <w:rFonts w:ascii="Arial" w:hAnsi="Arial" w:cs="Arial"/>
                <w:b/>
                <w:sz w:val="24"/>
                <w:szCs w:val="24"/>
              </w:rPr>
              <w:t>Title</w:t>
            </w:r>
          </w:p>
        </w:tc>
        <w:tc>
          <w:tcPr>
            <w:tcW w:w="1560"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EE7447" w:rsidRDefault="0083504F" w:rsidP="00552716">
            <w:pPr>
              <w:pStyle w:val="ListParagraph"/>
              <w:spacing w:after="0" w:line="240" w:lineRule="auto"/>
              <w:ind w:left="0"/>
              <w:rPr>
                <w:rFonts w:ascii="Arial" w:hAnsi="Arial" w:cs="Arial"/>
                <w:b/>
                <w:sz w:val="24"/>
                <w:szCs w:val="24"/>
              </w:rPr>
            </w:pPr>
            <w:r w:rsidRPr="00EE7447">
              <w:rPr>
                <w:rFonts w:ascii="Arial" w:hAnsi="Arial" w:cs="Arial"/>
                <w:b/>
                <w:sz w:val="24"/>
                <w:szCs w:val="24"/>
              </w:rPr>
              <w:t>Name of the Project Leader</w:t>
            </w:r>
          </w:p>
        </w:tc>
        <w:tc>
          <w:tcPr>
            <w:tcW w:w="1327"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EE7447" w:rsidRDefault="0083504F" w:rsidP="00552716">
            <w:pPr>
              <w:pStyle w:val="ListParagraph"/>
              <w:spacing w:after="0" w:line="240" w:lineRule="auto"/>
              <w:ind w:left="0"/>
              <w:rPr>
                <w:rFonts w:ascii="Arial" w:hAnsi="Arial" w:cs="Arial"/>
                <w:b/>
                <w:sz w:val="24"/>
                <w:szCs w:val="24"/>
              </w:rPr>
            </w:pPr>
            <w:r w:rsidRPr="00EE7447">
              <w:rPr>
                <w:rFonts w:ascii="Arial" w:hAnsi="Arial" w:cs="Arial"/>
                <w:b/>
                <w:sz w:val="24"/>
                <w:szCs w:val="24"/>
              </w:rPr>
              <w:t>Year in which started</w:t>
            </w:r>
          </w:p>
        </w:tc>
        <w:tc>
          <w:tcPr>
            <w:tcW w:w="1724"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EE7447" w:rsidRDefault="0083504F" w:rsidP="00552716">
            <w:pPr>
              <w:pStyle w:val="ListParagraph"/>
              <w:spacing w:after="0" w:line="240" w:lineRule="auto"/>
              <w:ind w:left="0"/>
              <w:rPr>
                <w:rFonts w:ascii="Arial" w:hAnsi="Arial" w:cs="Arial"/>
                <w:b/>
                <w:sz w:val="24"/>
                <w:szCs w:val="24"/>
              </w:rPr>
            </w:pPr>
            <w:r w:rsidRPr="00EE7447">
              <w:rPr>
                <w:rFonts w:ascii="Arial" w:hAnsi="Arial" w:cs="Arial"/>
                <w:b/>
                <w:sz w:val="24"/>
                <w:szCs w:val="24"/>
              </w:rPr>
              <w:t>Funding agency</w:t>
            </w:r>
          </w:p>
        </w:tc>
        <w:tc>
          <w:tcPr>
            <w:tcW w:w="1286"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EE7447" w:rsidRDefault="0083504F" w:rsidP="00552716">
            <w:pPr>
              <w:pStyle w:val="ListParagraph"/>
              <w:spacing w:after="0" w:line="240" w:lineRule="auto"/>
              <w:ind w:left="0"/>
              <w:rPr>
                <w:rFonts w:ascii="Arial" w:hAnsi="Arial" w:cs="Arial"/>
                <w:b/>
                <w:sz w:val="24"/>
                <w:szCs w:val="24"/>
              </w:rPr>
            </w:pPr>
            <w:r w:rsidRPr="00EE7447">
              <w:rPr>
                <w:rFonts w:ascii="Arial" w:hAnsi="Arial" w:cs="Arial"/>
                <w:b/>
                <w:sz w:val="24"/>
                <w:szCs w:val="24"/>
              </w:rPr>
              <w:t>Duration</w:t>
            </w:r>
          </w:p>
        </w:tc>
        <w:tc>
          <w:tcPr>
            <w:tcW w:w="1483"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83504F" w:rsidRPr="00EE7447" w:rsidRDefault="0083504F" w:rsidP="00552716">
            <w:pPr>
              <w:pStyle w:val="ListParagraph"/>
              <w:spacing w:after="0" w:line="240" w:lineRule="auto"/>
              <w:ind w:left="0"/>
              <w:rPr>
                <w:rFonts w:ascii="Arial" w:hAnsi="Arial" w:cs="Arial"/>
                <w:b/>
                <w:sz w:val="24"/>
                <w:szCs w:val="24"/>
              </w:rPr>
            </w:pPr>
            <w:r w:rsidRPr="00EE7447">
              <w:rPr>
                <w:rFonts w:ascii="Arial" w:hAnsi="Arial" w:cs="Arial"/>
                <w:b/>
                <w:sz w:val="24"/>
                <w:szCs w:val="24"/>
              </w:rPr>
              <w:t>Amount sanctioned</w:t>
            </w:r>
          </w:p>
        </w:tc>
      </w:tr>
      <w:tr w:rsidR="0083504F" w:rsidRPr="00EE7447" w:rsidTr="00552716">
        <w:trPr>
          <w:trHeight w:val="1919"/>
        </w:trPr>
        <w:tc>
          <w:tcPr>
            <w:tcW w:w="699"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hideMark/>
          </w:tcPr>
          <w:p w:rsidR="0083504F" w:rsidRPr="00EE7447" w:rsidRDefault="00DD3B50" w:rsidP="00552716">
            <w:pPr>
              <w:spacing w:line="240" w:lineRule="auto"/>
              <w:jc w:val="center"/>
              <w:rPr>
                <w:rFonts w:ascii="Arial" w:eastAsia="Times New Roman" w:hAnsi="Arial" w:cs="Arial"/>
                <w:bCs/>
                <w:sz w:val="24"/>
                <w:szCs w:val="24"/>
              </w:rPr>
            </w:pPr>
            <w:r>
              <w:rPr>
                <w:rFonts w:ascii="Arial" w:eastAsia="Times New Roman" w:hAnsi="Arial" w:cs="Arial"/>
                <w:bCs/>
                <w:noProof/>
                <w:sz w:val="24"/>
                <w:szCs w:val="24"/>
              </w:rPr>
              <w:pict>
                <v:shape id="_x0000_s1033" type="#_x0000_t32" style="position:absolute;left:0;text-align:left;margin-left:-6pt;margin-top:94.55pt;width:480pt;height:1.5pt;z-index:251667456;mso-position-horizontal-relative:text;mso-position-vertical-relative:text" o:connectortype="straight"/>
              </w:pict>
            </w:r>
            <w:r w:rsidR="0083504F" w:rsidRPr="00EE7447">
              <w:rPr>
                <w:rFonts w:ascii="Arial" w:eastAsia="Times New Roman" w:hAnsi="Arial" w:cs="Arial"/>
                <w:bCs/>
                <w:sz w:val="24"/>
                <w:szCs w:val="24"/>
              </w:rPr>
              <w:t>1</w:t>
            </w:r>
          </w:p>
        </w:tc>
        <w:tc>
          <w:tcPr>
            <w:tcW w:w="1497" w:type="dxa"/>
            <w:tcBorders>
              <w:top w:val="nil"/>
              <w:left w:val="nil"/>
              <w:bottom w:val="nil"/>
              <w:right w:val="single" w:sz="8" w:space="0" w:color="000000"/>
            </w:tcBorders>
            <w:shd w:val="clear" w:color="auto" w:fill="auto"/>
            <w:tcMar>
              <w:top w:w="0" w:type="dxa"/>
              <w:left w:w="108" w:type="dxa"/>
              <w:bottom w:w="0" w:type="dxa"/>
              <w:right w:w="108" w:type="dxa"/>
            </w:tcMar>
            <w:hideMark/>
          </w:tcPr>
          <w:p w:rsidR="0083504F" w:rsidRPr="00EE7447" w:rsidRDefault="0083504F" w:rsidP="00552716">
            <w:pPr>
              <w:spacing w:line="240" w:lineRule="auto"/>
              <w:rPr>
                <w:rFonts w:ascii="Arial" w:eastAsia="Times New Roman" w:hAnsi="Arial" w:cs="Arial"/>
                <w:bCs/>
                <w:sz w:val="24"/>
                <w:szCs w:val="24"/>
              </w:rPr>
            </w:pPr>
            <w:r w:rsidRPr="00EE7447">
              <w:rPr>
                <w:rFonts w:ascii="Arial" w:eastAsia="Times New Roman" w:hAnsi="Arial" w:cs="Arial"/>
                <w:bCs/>
                <w:sz w:val="24"/>
                <w:szCs w:val="24"/>
              </w:rPr>
              <w:t>Biomedical Engineering and Technology Centre Incubation</w:t>
            </w:r>
          </w:p>
        </w:tc>
        <w:tc>
          <w:tcPr>
            <w:tcW w:w="1560" w:type="dxa"/>
            <w:tcBorders>
              <w:top w:val="nil"/>
              <w:left w:val="nil"/>
              <w:bottom w:val="nil"/>
              <w:right w:val="single" w:sz="8" w:space="0" w:color="000000"/>
            </w:tcBorders>
            <w:shd w:val="clear" w:color="auto" w:fill="auto"/>
            <w:tcMar>
              <w:top w:w="0" w:type="dxa"/>
              <w:left w:w="108" w:type="dxa"/>
              <w:bottom w:w="0" w:type="dxa"/>
              <w:right w:w="108" w:type="dxa"/>
            </w:tcMar>
            <w:hideMark/>
          </w:tcPr>
          <w:p w:rsidR="0083504F" w:rsidRPr="00EE7447" w:rsidRDefault="0083504F" w:rsidP="00552716">
            <w:pPr>
              <w:spacing w:line="240" w:lineRule="auto"/>
              <w:rPr>
                <w:rFonts w:ascii="Arial" w:eastAsia="Times New Roman" w:hAnsi="Arial" w:cs="Arial"/>
                <w:bCs/>
                <w:sz w:val="24"/>
                <w:szCs w:val="24"/>
              </w:rPr>
            </w:pPr>
            <w:r w:rsidRPr="00EE7447">
              <w:rPr>
                <w:rFonts w:ascii="Arial" w:eastAsia="Times New Roman" w:hAnsi="Arial" w:cs="Arial"/>
                <w:bCs/>
                <w:sz w:val="24"/>
                <w:szCs w:val="24"/>
              </w:rPr>
              <w:t> Dr. B.B. Ahuja</w:t>
            </w:r>
          </w:p>
        </w:tc>
        <w:tc>
          <w:tcPr>
            <w:tcW w:w="1327" w:type="dxa"/>
            <w:tcBorders>
              <w:top w:val="nil"/>
              <w:left w:val="nil"/>
              <w:bottom w:val="nil"/>
              <w:right w:val="single" w:sz="8" w:space="0" w:color="000000"/>
            </w:tcBorders>
            <w:shd w:val="clear" w:color="auto" w:fill="auto"/>
            <w:tcMar>
              <w:top w:w="0" w:type="dxa"/>
              <w:left w:w="108" w:type="dxa"/>
              <w:bottom w:w="0" w:type="dxa"/>
              <w:right w:w="108" w:type="dxa"/>
            </w:tcMar>
            <w:hideMark/>
          </w:tcPr>
          <w:p w:rsidR="0083504F" w:rsidRPr="00EE7447" w:rsidRDefault="0083504F" w:rsidP="00552716">
            <w:pPr>
              <w:spacing w:line="240" w:lineRule="auto"/>
              <w:rPr>
                <w:rFonts w:ascii="Arial" w:eastAsia="Times New Roman" w:hAnsi="Arial" w:cs="Arial"/>
                <w:bCs/>
                <w:sz w:val="24"/>
                <w:szCs w:val="24"/>
              </w:rPr>
            </w:pPr>
            <w:r w:rsidRPr="00EE7447">
              <w:rPr>
                <w:rFonts w:ascii="Arial" w:eastAsia="Times New Roman" w:hAnsi="Arial" w:cs="Arial"/>
                <w:bCs/>
                <w:sz w:val="24"/>
                <w:szCs w:val="24"/>
              </w:rPr>
              <w:t>2013</w:t>
            </w:r>
          </w:p>
        </w:tc>
        <w:tc>
          <w:tcPr>
            <w:tcW w:w="1724" w:type="dxa"/>
            <w:tcBorders>
              <w:top w:val="nil"/>
              <w:left w:val="nil"/>
              <w:bottom w:val="nil"/>
              <w:right w:val="single" w:sz="8" w:space="0" w:color="000000"/>
            </w:tcBorders>
            <w:shd w:val="clear" w:color="auto" w:fill="auto"/>
            <w:tcMar>
              <w:top w:w="0" w:type="dxa"/>
              <w:left w:w="108" w:type="dxa"/>
              <w:bottom w:w="0" w:type="dxa"/>
              <w:right w:w="108" w:type="dxa"/>
            </w:tcMar>
            <w:hideMark/>
          </w:tcPr>
          <w:p w:rsidR="0083504F" w:rsidRPr="00EE7447" w:rsidRDefault="0083504F" w:rsidP="00552716">
            <w:pPr>
              <w:spacing w:line="240" w:lineRule="auto"/>
              <w:rPr>
                <w:rFonts w:ascii="Arial" w:eastAsia="Times New Roman" w:hAnsi="Arial" w:cs="Arial"/>
                <w:bCs/>
                <w:sz w:val="24"/>
                <w:szCs w:val="24"/>
              </w:rPr>
            </w:pPr>
            <w:r w:rsidRPr="00EE7447">
              <w:rPr>
                <w:rFonts w:ascii="Arial" w:eastAsia="Times New Roman" w:hAnsi="Arial" w:cs="Arial"/>
                <w:bCs/>
                <w:sz w:val="24"/>
                <w:szCs w:val="24"/>
              </w:rPr>
              <w:t>Rajiv Gandhi Science &amp; Technology Commission</w:t>
            </w:r>
          </w:p>
        </w:tc>
        <w:tc>
          <w:tcPr>
            <w:tcW w:w="1286" w:type="dxa"/>
            <w:tcBorders>
              <w:top w:val="nil"/>
              <w:left w:val="nil"/>
              <w:bottom w:val="nil"/>
              <w:right w:val="single" w:sz="8" w:space="0" w:color="000000"/>
            </w:tcBorders>
            <w:shd w:val="clear" w:color="auto" w:fill="auto"/>
            <w:tcMar>
              <w:top w:w="0" w:type="dxa"/>
              <w:left w:w="108" w:type="dxa"/>
              <w:bottom w:w="0" w:type="dxa"/>
              <w:right w:w="108" w:type="dxa"/>
            </w:tcMar>
            <w:hideMark/>
          </w:tcPr>
          <w:p w:rsidR="0083504F" w:rsidRPr="00EE7447" w:rsidRDefault="0083504F" w:rsidP="00552716">
            <w:pPr>
              <w:spacing w:line="240" w:lineRule="auto"/>
              <w:rPr>
                <w:rFonts w:ascii="Arial" w:eastAsia="Times New Roman" w:hAnsi="Arial" w:cs="Arial"/>
                <w:bCs/>
                <w:sz w:val="24"/>
                <w:szCs w:val="24"/>
              </w:rPr>
            </w:pPr>
            <w:r w:rsidRPr="00EE7447">
              <w:rPr>
                <w:rFonts w:ascii="Arial" w:eastAsia="Times New Roman" w:hAnsi="Arial" w:cs="Arial"/>
                <w:bCs/>
                <w:sz w:val="24"/>
                <w:szCs w:val="24"/>
              </w:rPr>
              <w:t> 5 Years</w:t>
            </w:r>
          </w:p>
        </w:tc>
        <w:tc>
          <w:tcPr>
            <w:tcW w:w="1483" w:type="dxa"/>
            <w:tcBorders>
              <w:top w:val="nil"/>
              <w:left w:val="nil"/>
              <w:bottom w:val="nil"/>
              <w:right w:val="single" w:sz="8" w:space="0" w:color="000000"/>
            </w:tcBorders>
            <w:shd w:val="clear" w:color="auto" w:fill="auto"/>
            <w:tcMar>
              <w:top w:w="0" w:type="dxa"/>
              <w:left w:w="108" w:type="dxa"/>
              <w:bottom w:w="0" w:type="dxa"/>
              <w:right w:w="108" w:type="dxa"/>
            </w:tcMar>
            <w:hideMark/>
          </w:tcPr>
          <w:p w:rsidR="0083504F" w:rsidRPr="00EE7447" w:rsidRDefault="0083504F" w:rsidP="00552716">
            <w:pPr>
              <w:spacing w:line="240" w:lineRule="auto"/>
              <w:rPr>
                <w:rFonts w:ascii="Arial" w:eastAsia="Times New Roman" w:hAnsi="Arial" w:cs="Arial"/>
                <w:bCs/>
                <w:sz w:val="24"/>
                <w:szCs w:val="24"/>
              </w:rPr>
            </w:pPr>
            <w:r w:rsidRPr="00EE7447">
              <w:rPr>
                <w:rFonts w:ascii="Arial" w:eastAsia="Times New Roman" w:hAnsi="Arial" w:cs="Arial"/>
                <w:bCs/>
                <w:sz w:val="24"/>
                <w:szCs w:val="24"/>
              </w:rPr>
              <w:t>39.39 crore to IITB, out of which 2.5 core is for COEP</w:t>
            </w:r>
          </w:p>
        </w:tc>
      </w:tr>
    </w:tbl>
    <w:p w:rsidR="0083504F" w:rsidRPr="00EE7447" w:rsidRDefault="0083504F" w:rsidP="0083504F">
      <w:pPr>
        <w:pStyle w:val="ListParagraph"/>
        <w:ind w:left="990"/>
        <w:rPr>
          <w:rFonts w:ascii="Arial" w:hAnsi="Arial" w:cs="Arial"/>
          <w:b/>
          <w:sz w:val="24"/>
          <w:szCs w:val="24"/>
        </w:rPr>
      </w:pPr>
    </w:p>
    <w:p w:rsidR="0083504F" w:rsidRPr="00AB65E8" w:rsidRDefault="0083504F" w:rsidP="0083504F">
      <w:pPr>
        <w:rPr>
          <w:rFonts w:ascii="Arial" w:hAnsi="Arial" w:cs="Arial"/>
          <w:b/>
          <w:sz w:val="16"/>
          <w:szCs w:val="16"/>
        </w:rPr>
      </w:pPr>
    </w:p>
    <w:p w:rsidR="0083504F" w:rsidRPr="00EE7447" w:rsidRDefault="0083504F" w:rsidP="0083504F">
      <w:pPr>
        <w:pStyle w:val="ListParagraph"/>
        <w:numPr>
          <w:ilvl w:val="0"/>
          <w:numId w:val="19"/>
        </w:numPr>
        <w:rPr>
          <w:rFonts w:ascii="Arial" w:hAnsi="Arial" w:cs="Arial"/>
          <w:b/>
          <w:sz w:val="28"/>
          <w:szCs w:val="28"/>
        </w:rPr>
      </w:pPr>
      <w:r>
        <w:rPr>
          <w:rFonts w:ascii="Arial" w:hAnsi="Arial" w:cs="Arial"/>
          <w:b/>
          <w:sz w:val="36"/>
          <w:szCs w:val="36"/>
        </w:rPr>
        <w:t xml:space="preserve">   </w:t>
      </w:r>
      <w:r w:rsidRPr="00EE7447">
        <w:rPr>
          <w:rFonts w:ascii="Arial" w:hAnsi="Arial" w:cs="Arial"/>
          <w:b/>
          <w:sz w:val="28"/>
          <w:szCs w:val="28"/>
        </w:rPr>
        <w:t xml:space="preserve">PUBLICATIONS </w:t>
      </w:r>
    </w:p>
    <w:tbl>
      <w:tblPr>
        <w:tblStyle w:val="TableGrid"/>
        <w:tblW w:w="0" w:type="auto"/>
        <w:tblLook w:val="04A0"/>
      </w:tblPr>
      <w:tblGrid>
        <w:gridCol w:w="1114"/>
        <w:gridCol w:w="1497"/>
        <w:gridCol w:w="1282"/>
        <w:gridCol w:w="12"/>
        <w:gridCol w:w="1525"/>
        <w:gridCol w:w="1427"/>
        <w:gridCol w:w="1537"/>
        <w:gridCol w:w="1182"/>
      </w:tblGrid>
      <w:tr w:rsidR="0083504F" w:rsidRPr="00AB65E8" w:rsidTr="00552716">
        <w:trPr>
          <w:trHeight w:val="240"/>
        </w:trPr>
        <w:tc>
          <w:tcPr>
            <w:tcW w:w="1114" w:type="dxa"/>
            <w:vMerge w:val="restart"/>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Sr. No</w:t>
            </w:r>
          </w:p>
        </w:tc>
        <w:tc>
          <w:tcPr>
            <w:tcW w:w="1497" w:type="dxa"/>
            <w:vMerge w:val="restart"/>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rPr>
              <w:t>Name of Department</w:t>
            </w:r>
          </w:p>
        </w:tc>
        <w:tc>
          <w:tcPr>
            <w:tcW w:w="5783" w:type="dxa"/>
            <w:gridSpan w:val="5"/>
            <w:tcBorders>
              <w:bottom w:val="single" w:sz="4" w:space="0" w:color="auto"/>
            </w:tcBorders>
            <w:shd w:val="clear" w:color="auto" w:fill="D9D9D9" w:themeFill="background1" w:themeFillShade="D9"/>
          </w:tcPr>
          <w:p w:rsidR="0083504F" w:rsidRPr="00AB65E8" w:rsidRDefault="0083504F" w:rsidP="00552716">
            <w:pPr>
              <w:jc w:val="center"/>
              <w:rPr>
                <w:rFonts w:ascii="Arial" w:hAnsi="Arial" w:cs="Arial"/>
                <w:b/>
                <w:sz w:val="24"/>
                <w:szCs w:val="24"/>
              </w:rPr>
            </w:pPr>
            <w:r w:rsidRPr="00AB65E8">
              <w:rPr>
                <w:rFonts w:ascii="Arial" w:hAnsi="Arial" w:cs="Arial"/>
                <w:b/>
              </w:rPr>
              <w:t>Research Publications</w:t>
            </w:r>
          </w:p>
        </w:tc>
        <w:tc>
          <w:tcPr>
            <w:tcW w:w="1182" w:type="dxa"/>
            <w:vMerge w:val="restart"/>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rPr>
              <w:t>Total</w:t>
            </w:r>
          </w:p>
        </w:tc>
      </w:tr>
      <w:tr w:rsidR="0083504F" w:rsidRPr="00AB65E8" w:rsidTr="00552716">
        <w:trPr>
          <w:trHeight w:val="257"/>
        </w:trPr>
        <w:tc>
          <w:tcPr>
            <w:tcW w:w="1114" w:type="dxa"/>
            <w:vMerge/>
          </w:tcPr>
          <w:p w:rsidR="0083504F" w:rsidRPr="00AB65E8" w:rsidRDefault="0083504F" w:rsidP="00552716">
            <w:pPr>
              <w:rPr>
                <w:rFonts w:ascii="Arial" w:hAnsi="Arial" w:cs="Arial"/>
                <w:b/>
                <w:sz w:val="24"/>
                <w:szCs w:val="24"/>
              </w:rPr>
            </w:pPr>
          </w:p>
        </w:tc>
        <w:tc>
          <w:tcPr>
            <w:tcW w:w="1497" w:type="dxa"/>
            <w:vMerge/>
          </w:tcPr>
          <w:p w:rsidR="0083504F" w:rsidRPr="00AB65E8" w:rsidRDefault="0083504F" w:rsidP="00552716">
            <w:pPr>
              <w:rPr>
                <w:rFonts w:ascii="Arial" w:hAnsi="Arial" w:cs="Arial"/>
                <w:b/>
              </w:rPr>
            </w:pPr>
          </w:p>
        </w:tc>
        <w:tc>
          <w:tcPr>
            <w:tcW w:w="1282" w:type="dxa"/>
            <w:tcBorders>
              <w:top w:val="single" w:sz="4" w:space="0" w:color="auto"/>
            </w:tcBorders>
          </w:tcPr>
          <w:p w:rsidR="0083504F" w:rsidRPr="00AB65E8" w:rsidRDefault="0083504F" w:rsidP="00552716">
            <w:pPr>
              <w:contextualSpacing/>
              <w:rPr>
                <w:rFonts w:ascii="Arial" w:hAnsi="Arial" w:cs="Arial"/>
                <w:b/>
              </w:rPr>
            </w:pPr>
            <w:r w:rsidRPr="00AB65E8">
              <w:rPr>
                <w:rFonts w:ascii="Arial" w:hAnsi="Arial" w:cs="Arial"/>
                <w:b/>
              </w:rPr>
              <w:t>National Journal</w:t>
            </w:r>
          </w:p>
        </w:tc>
        <w:tc>
          <w:tcPr>
            <w:tcW w:w="1537" w:type="dxa"/>
            <w:gridSpan w:val="2"/>
            <w:tcBorders>
              <w:top w:val="single" w:sz="4" w:space="0" w:color="auto"/>
            </w:tcBorders>
          </w:tcPr>
          <w:p w:rsidR="0083504F" w:rsidRPr="00AB65E8" w:rsidRDefault="0083504F" w:rsidP="00552716">
            <w:pPr>
              <w:contextualSpacing/>
              <w:rPr>
                <w:rFonts w:ascii="Arial" w:hAnsi="Arial" w:cs="Arial"/>
                <w:b/>
              </w:rPr>
            </w:pPr>
            <w:r w:rsidRPr="00AB65E8">
              <w:rPr>
                <w:rFonts w:ascii="Arial" w:hAnsi="Arial" w:cs="Arial"/>
                <w:b/>
              </w:rPr>
              <w:t>International Journal</w:t>
            </w:r>
          </w:p>
        </w:tc>
        <w:tc>
          <w:tcPr>
            <w:tcW w:w="1427" w:type="dxa"/>
            <w:tcBorders>
              <w:top w:val="single" w:sz="4" w:space="0" w:color="auto"/>
            </w:tcBorders>
          </w:tcPr>
          <w:p w:rsidR="0083504F" w:rsidRPr="00AB65E8" w:rsidRDefault="0083504F" w:rsidP="00552716">
            <w:pPr>
              <w:contextualSpacing/>
              <w:rPr>
                <w:rFonts w:ascii="Arial" w:hAnsi="Arial" w:cs="Arial"/>
                <w:b/>
              </w:rPr>
            </w:pPr>
            <w:r w:rsidRPr="00AB65E8">
              <w:rPr>
                <w:rFonts w:ascii="Arial" w:hAnsi="Arial" w:cs="Arial"/>
                <w:b/>
              </w:rPr>
              <w:t>National Conference</w:t>
            </w:r>
          </w:p>
        </w:tc>
        <w:tc>
          <w:tcPr>
            <w:tcW w:w="1537" w:type="dxa"/>
            <w:tcBorders>
              <w:top w:val="single" w:sz="4" w:space="0" w:color="auto"/>
            </w:tcBorders>
          </w:tcPr>
          <w:p w:rsidR="0083504F" w:rsidRPr="00AB65E8" w:rsidRDefault="0083504F" w:rsidP="00552716">
            <w:pPr>
              <w:contextualSpacing/>
              <w:rPr>
                <w:rFonts w:ascii="Arial" w:hAnsi="Arial" w:cs="Arial"/>
                <w:b/>
              </w:rPr>
            </w:pPr>
            <w:r w:rsidRPr="00AB65E8">
              <w:rPr>
                <w:rFonts w:ascii="Arial" w:hAnsi="Arial" w:cs="Arial"/>
                <w:b/>
              </w:rPr>
              <w:t>International Conference</w:t>
            </w:r>
          </w:p>
        </w:tc>
        <w:tc>
          <w:tcPr>
            <w:tcW w:w="1182" w:type="dxa"/>
            <w:vMerge/>
          </w:tcPr>
          <w:p w:rsidR="0083504F" w:rsidRPr="00AB65E8" w:rsidRDefault="0083504F" w:rsidP="00552716">
            <w:pPr>
              <w:rPr>
                <w:rFonts w:ascii="Arial" w:hAnsi="Arial" w:cs="Arial"/>
                <w:b/>
                <w:sz w:val="24"/>
                <w:szCs w:val="24"/>
              </w:rPr>
            </w:pPr>
          </w:p>
        </w:tc>
      </w:tr>
      <w:tr w:rsidR="0083504F" w:rsidRPr="00AB65E8" w:rsidTr="00552716">
        <w:tc>
          <w:tcPr>
            <w:tcW w:w="1114" w:type="dxa"/>
          </w:tcPr>
          <w:p w:rsidR="0083504F" w:rsidRPr="00AB65E8" w:rsidRDefault="0083504F" w:rsidP="00552716">
            <w:pPr>
              <w:rPr>
                <w:rFonts w:ascii="Arial" w:hAnsi="Arial" w:cs="Arial"/>
                <w:b/>
                <w:sz w:val="24"/>
                <w:szCs w:val="24"/>
              </w:rPr>
            </w:pPr>
            <w:r w:rsidRPr="00AB65E8">
              <w:rPr>
                <w:rFonts w:ascii="Arial" w:hAnsi="Arial" w:cs="Arial"/>
                <w:b/>
                <w:sz w:val="24"/>
                <w:szCs w:val="24"/>
              </w:rPr>
              <w:t>1</w:t>
            </w:r>
          </w:p>
        </w:tc>
        <w:tc>
          <w:tcPr>
            <w:tcW w:w="1497" w:type="dxa"/>
          </w:tcPr>
          <w:p w:rsidR="0083504F" w:rsidRPr="00AB65E8" w:rsidRDefault="0083504F" w:rsidP="00552716">
            <w:pPr>
              <w:rPr>
                <w:rFonts w:ascii="Arial" w:hAnsi="Arial" w:cs="Arial"/>
                <w:sz w:val="24"/>
                <w:szCs w:val="24"/>
              </w:rPr>
            </w:pPr>
            <w:r w:rsidRPr="00AB65E8">
              <w:rPr>
                <w:rFonts w:ascii="Arial" w:hAnsi="Arial" w:cs="Arial"/>
                <w:sz w:val="24"/>
                <w:szCs w:val="24"/>
              </w:rPr>
              <w:t xml:space="preserve">Department of Production Engineering </w:t>
            </w:r>
          </w:p>
        </w:tc>
        <w:tc>
          <w:tcPr>
            <w:tcW w:w="1294" w:type="dxa"/>
            <w:gridSpan w:val="2"/>
            <w:tcBorders>
              <w:right w:val="single" w:sz="4" w:space="0" w:color="auto"/>
            </w:tcBorders>
          </w:tcPr>
          <w:p w:rsidR="0083504F" w:rsidRPr="00AB65E8" w:rsidRDefault="0083504F" w:rsidP="00552716">
            <w:pPr>
              <w:jc w:val="center"/>
              <w:rPr>
                <w:rFonts w:ascii="Arial" w:hAnsi="Arial" w:cs="Arial"/>
                <w:iCs/>
                <w:sz w:val="24"/>
                <w:szCs w:val="24"/>
              </w:rPr>
            </w:pPr>
            <w:r w:rsidRPr="00AB65E8">
              <w:rPr>
                <w:rFonts w:ascii="Arial" w:hAnsi="Arial" w:cs="Arial"/>
                <w:iCs/>
                <w:sz w:val="24"/>
                <w:szCs w:val="24"/>
              </w:rPr>
              <w:t>07</w:t>
            </w:r>
          </w:p>
        </w:tc>
        <w:tc>
          <w:tcPr>
            <w:tcW w:w="1525" w:type="dxa"/>
            <w:tcBorders>
              <w:left w:val="single" w:sz="4" w:space="0" w:color="auto"/>
              <w:right w:val="single" w:sz="4" w:space="0" w:color="auto"/>
            </w:tcBorders>
          </w:tcPr>
          <w:p w:rsidR="0083504F" w:rsidRPr="00AB65E8" w:rsidRDefault="0083504F" w:rsidP="00552716">
            <w:pPr>
              <w:jc w:val="center"/>
              <w:rPr>
                <w:rFonts w:ascii="Arial" w:hAnsi="Arial" w:cs="Arial"/>
                <w:iCs/>
                <w:sz w:val="24"/>
                <w:szCs w:val="24"/>
              </w:rPr>
            </w:pPr>
            <w:r w:rsidRPr="00AB65E8">
              <w:rPr>
                <w:rFonts w:ascii="Arial" w:hAnsi="Arial" w:cs="Arial"/>
                <w:iCs/>
                <w:sz w:val="24"/>
                <w:szCs w:val="24"/>
              </w:rPr>
              <w:t>04</w:t>
            </w:r>
          </w:p>
        </w:tc>
        <w:tc>
          <w:tcPr>
            <w:tcW w:w="1427" w:type="dxa"/>
            <w:tcBorders>
              <w:left w:val="single" w:sz="4" w:space="0" w:color="auto"/>
              <w:right w:val="single" w:sz="4" w:space="0" w:color="auto"/>
            </w:tcBorders>
          </w:tcPr>
          <w:p w:rsidR="0083504F" w:rsidRPr="00AB65E8" w:rsidRDefault="0083504F" w:rsidP="00552716">
            <w:pPr>
              <w:jc w:val="center"/>
              <w:rPr>
                <w:rFonts w:ascii="Arial" w:hAnsi="Arial" w:cs="Arial"/>
                <w:iCs/>
                <w:sz w:val="24"/>
                <w:szCs w:val="24"/>
              </w:rPr>
            </w:pPr>
            <w:r w:rsidRPr="00AB65E8">
              <w:rPr>
                <w:rFonts w:ascii="Arial" w:hAnsi="Arial" w:cs="Arial"/>
                <w:iCs/>
                <w:sz w:val="24"/>
                <w:szCs w:val="24"/>
              </w:rPr>
              <w:t>4</w:t>
            </w:r>
          </w:p>
        </w:tc>
        <w:tc>
          <w:tcPr>
            <w:tcW w:w="1537" w:type="dxa"/>
            <w:tcBorders>
              <w:left w:val="single" w:sz="4" w:space="0" w:color="auto"/>
            </w:tcBorders>
          </w:tcPr>
          <w:p w:rsidR="0083504F" w:rsidRPr="00AB65E8" w:rsidRDefault="0083504F" w:rsidP="00552716">
            <w:pPr>
              <w:jc w:val="center"/>
              <w:rPr>
                <w:rFonts w:ascii="Arial" w:hAnsi="Arial" w:cs="Arial"/>
                <w:iCs/>
                <w:sz w:val="24"/>
                <w:szCs w:val="24"/>
              </w:rPr>
            </w:pPr>
            <w:r w:rsidRPr="00AB65E8">
              <w:rPr>
                <w:rFonts w:ascii="Arial" w:hAnsi="Arial" w:cs="Arial"/>
                <w:iCs/>
                <w:sz w:val="24"/>
                <w:szCs w:val="24"/>
              </w:rPr>
              <w:t>20</w:t>
            </w:r>
          </w:p>
        </w:tc>
        <w:tc>
          <w:tcPr>
            <w:tcW w:w="1182" w:type="dxa"/>
          </w:tcPr>
          <w:p w:rsidR="0083504F" w:rsidRPr="00AB65E8" w:rsidRDefault="0083504F" w:rsidP="00552716">
            <w:pPr>
              <w:jc w:val="center"/>
              <w:rPr>
                <w:rFonts w:ascii="Arial" w:hAnsi="Arial" w:cs="Arial"/>
                <w:sz w:val="24"/>
                <w:szCs w:val="24"/>
              </w:rPr>
            </w:pPr>
            <w:r w:rsidRPr="00AB65E8">
              <w:rPr>
                <w:rFonts w:ascii="Arial" w:hAnsi="Arial" w:cs="Arial"/>
                <w:sz w:val="24"/>
                <w:szCs w:val="24"/>
              </w:rPr>
              <w:t>35</w:t>
            </w:r>
          </w:p>
        </w:tc>
      </w:tr>
    </w:tbl>
    <w:p w:rsidR="0083504F" w:rsidRDefault="0083504F" w:rsidP="0083504F">
      <w:pPr>
        <w:rPr>
          <w:rFonts w:ascii="Arial" w:hAnsi="Arial" w:cs="Arial"/>
          <w:b/>
          <w:sz w:val="28"/>
          <w:szCs w:val="28"/>
        </w:rPr>
      </w:pPr>
    </w:p>
    <w:p w:rsidR="0083504F" w:rsidRPr="00EE7447" w:rsidRDefault="0083504F" w:rsidP="0083504F">
      <w:pPr>
        <w:pStyle w:val="ListParagraph"/>
        <w:numPr>
          <w:ilvl w:val="0"/>
          <w:numId w:val="125"/>
        </w:numPr>
        <w:rPr>
          <w:rFonts w:ascii="Arial" w:hAnsi="Arial" w:cs="Arial"/>
          <w:b/>
          <w:sz w:val="28"/>
          <w:szCs w:val="28"/>
        </w:rPr>
      </w:pPr>
      <w:r w:rsidRPr="00EE7447">
        <w:rPr>
          <w:rFonts w:ascii="Arial" w:hAnsi="Arial" w:cs="Arial"/>
          <w:b/>
          <w:sz w:val="28"/>
          <w:szCs w:val="28"/>
        </w:rPr>
        <w:t xml:space="preserve"> </w:t>
      </w:r>
      <w:r w:rsidRPr="00EE7447">
        <w:rPr>
          <w:rFonts w:ascii="Arial" w:hAnsi="Arial" w:cs="Arial"/>
          <w:b/>
          <w:sz w:val="24"/>
          <w:szCs w:val="24"/>
        </w:rPr>
        <w:t>International Journals</w:t>
      </w:r>
    </w:p>
    <w:tbl>
      <w:tblPr>
        <w:tblStyle w:val="TableGrid"/>
        <w:tblW w:w="10041" w:type="dxa"/>
        <w:tblLook w:val="04A0"/>
      </w:tblPr>
      <w:tblGrid>
        <w:gridCol w:w="774"/>
        <w:gridCol w:w="3242"/>
        <w:gridCol w:w="1852"/>
        <w:gridCol w:w="2164"/>
        <w:gridCol w:w="2009"/>
      </w:tblGrid>
      <w:tr w:rsidR="0083504F" w:rsidRPr="00AB65E8" w:rsidTr="00552716">
        <w:trPr>
          <w:trHeight w:val="1433"/>
        </w:trPr>
        <w:tc>
          <w:tcPr>
            <w:tcW w:w="774" w:type="dxa"/>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br w:type="page"/>
              <w:t>Sr.</w:t>
            </w:r>
          </w:p>
          <w:p w:rsidR="0083504F" w:rsidRPr="00AB65E8" w:rsidRDefault="0083504F" w:rsidP="00552716">
            <w:pPr>
              <w:rPr>
                <w:rFonts w:ascii="Arial" w:hAnsi="Arial" w:cs="Arial"/>
                <w:b/>
                <w:sz w:val="24"/>
                <w:szCs w:val="24"/>
              </w:rPr>
            </w:pPr>
            <w:r w:rsidRPr="00AB65E8">
              <w:rPr>
                <w:rFonts w:ascii="Arial" w:hAnsi="Arial" w:cs="Arial"/>
                <w:b/>
                <w:sz w:val="24"/>
                <w:szCs w:val="24"/>
              </w:rPr>
              <w:t>No</w:t>
            </w:r>
          </w:p>
        </w:tc>
        <w:tc>
          <w:tcPr>
            <w:tcW w:w="3242" w:type="dxa"/>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t>Title of the Paper</w:t>
            </w:r>
          </w:p>
        </w:tc>
        <w:tc>
          <w:tcPr>
            <w:tcW w:w="1852" w:type="dxa"/>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t>Authors</w:t>
            </w:r>
          </w:p>
        </w:tc>
        <w:tc>
          <w:tcPr>
            <w:tcW w:w="2164" w:type="dxa"/>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t>Name of the Journal</w:t>
            </w:r>
          </w:p>
        </w:tc>
        <w:tc>
          <w:tcPr>
            <w:tcW w:w="2009" w:type="dxa"/>
            <w:shd w:val="clear" w:color="auto" w:fill="D9D9D9" w:themeFill="background1" w:themeFillShade="D9"/>
            <w:vAlign w:val="center"/>
          </w:tcPr>
          <w:p w:rsidR="0083504F" w:rsidRPr="00AB65E8" w:rsidRDefault="0083504F" w:rsidP="00552716">
            <w:pPr>
              <w:jc w:val="center"/>
              <w:rPr>
                <w:rFonts w:ascii="Arial" w:hAnsi="Arial" w:cs="Arial"/>
                <w:b/>
                <w:iCs/>
                <w:sz w:val="24"/>
                <w:szCs w:val="24"/>
              </w:rPr>
            </w:pPr>
            <w:r w:rsidRPr="00AB65E8">
              <w:rPr>
                <w:rFonts w:ascii="Arial" w:hAnsi="Arial" w:cs="Arial"/>
                <w:b/>
                <w:sz w:val="24"/>
                <w:szCs w:val="24"/>
              </w:rPr>
              <w:t xml:space="preserve">Other </w:t>
            </w:r>
            <w:r w:rsidRPr="00AB65E8">
              <w:rPr>
                <w:rFonts w:ascii="Arial" w:hAnsi="Arial" w:cs="Arial"/>
                <w:b/>
                <w:iCs/>
                <w:sz w:val="24"/>
                <w:szCs w:val="24"/>
              </w:rPr>
              <w:t>Publication Details</w:t>
            </w:r>
          </w:p>
          <w:p w:rsidR="0083504F" w:rsidRPr="00AB65E8" w:rsidRDefault="0083504F" w:rsidP="00552716">
            <w:pPr>
              <w:jc w:val="center"/>
              <w:rPr>
                <w:rFonts w:ascii="Arial" w:hAnsi="Arial" w:cs="Arial"/>
                <w:b/>
                <w:sz w:val="24"/>
                <w:szCs w:val="24"/>
              </w:rPr>
            </w:pPr>
            <w:r w:rsidRPr="00AB65E8">
              <w:rPr>
                <w:rFonts w:ascii="Arial" w:hAnsi="Arial" w:cs="Arial"/>
                <w:b/>
                <w:sz w:val="24"/>
                <w:szCs w:val="24"/>
              </w:rPr>
              <w:t>(Date/ Volume etc)</w:t>
            </w:r>
          </w:p>
        </w:tc>
      </w:tr>
      <w:tr w:rsidR="0083504F" w:rsidRPr="00AB65E8" w:rsidTr="00552716">
        <w:trPr>
          <w:trHeight w:val="286"/>
        </w:trPr>
        <w:tc>
          <w:tcPr>
            <w:tcW w:w="774" w:type="dxa"/>
            <w:vAlign w:val="center"/>
          </w:tcPr>
          <w:p w:rsidR="0083504F" w:rsidRPr="00EE7447" w:rsidRDefault="0083504F" w:rsidP="00552716">
            <w:pPr>
              <w:rPr>
                <w:rFonts w:ascii="Arial" w:hAnsi="Arial" w:cs="Arial"/>
                <w:sz w:val="24"/>
                <w:szCs w:val="24"/>
              </w:rPr>
            </w:pPr>
            <w:r w:rsidRPr="00EE7447">
              <w:rPr>
                <w:rFonts w:ascii="Arial" w:hAnsi="Arial" w:cs="Arial"/>
                <w:sz w:val="24"/>
                <w:szCs w:val="24"/>
              </w:rPr>
              <w:t>1</w:t>
            </w:r>
          </w:p>
        </w:tc>
        <w:tc>
          <w:tcPr>
            <w:tcW w:w="3242" w:type="dxa"/>
          </w:tcPr>
          <w:p w:rsidR="0083504F" w:rsidRPr="00EE7447" w:rsidRDefault="0083504F" w:rsidP="00552716">
            <w:pPr>
              <w:ind w:left="-54"/>
              <w:rPr>
                <w:rFonts w:ascii="Arial" w:hAnsi="Arial" w:cs="Arial"/>
                <w:sz w:val="24"/>
                <w:szCs w:val="24"/>
              </w:rPr>
            </w:pPr>
            <w:r w:rsidRPr="00EE7447">
              <w:rPr>
                <w:rFonts w:ascii="Arial" w:hAnsi="Arial" w:cs="Arial"/>
                <w:color w:val="414141"/>
                <w:sz w:val="24"/>
                <w:szCs w:val="24"/>
                <w:shd w:val="clear" w:color="auto" w:fill="FFFFFF"/>
              </w:rPr>
              <w:t>"Tribology of drawing lubricants for low carbon steel"</w:t>
            </w:r>
          </w:p>
        </w:tc>
        <w:tc>
          <w:tcPr>
            <w:tcW w:w="1852" w:type="dxa"/>
          </w:tcPr>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t>Dr. Bachchav B.D.</w:t>
            </w:r>
          </w:p>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t>Dr. Lathkar G.S. &amp;</w:t>
            </w:r>
          </w:p>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t>Dr. H. Bagchi</w:t>
            </w:r>
          </w:p>
        </w:tc>
        <w:tc>
          <w:tcPr>
            <w:tcW w:w="2164" w:type="dxa"/>
          </w:tcPr>
          <w:p w:rsidR="0083504F" w:rsidRPr="00EE7447" w:rsidRDefault="0083504F" w:rsidP="00552716">
            <w:pPr>
              <w:pStyle w:val="NormalWeb"/>
              <w:spacing w:before="0" w:beforeAutospacing="0" w:after="0" w:afterAutospacing="0"/>
              <w:rPr>
                <w:rFonts w:ascii="Arial" w:hAnsi="Arial" w:cs="Arial"/>
              </w:rPr>
            </w:pPr>
            <w:r w:rsidRPr="00EE7447">
              <w:rPr>
                <w:rFonts w:ascii="Arial" w:hAnsi="Arial" w:cs="Arial"/>
              </w:rPr>
              <w:t>Industrial Lubrication and Tribology</w:t>
            </w:r>
          </w:p>
        </w:tc>
        <w:tc>
          <w:tcPr>
            <w:tcW w:w="2009" w:type="dxa"/>
          </w:tcPr>
          <w:p w:rsidR="0083504F" w:rsidRPr="00EE7447" w:rsidRDefault="0083504F" w:rsidP="00552716">
            <w:pPr>
              <w:pStyle w:val="NormalWeb"/>
              <w:spacing w:before="0" w:beforeAutospacing="0" w:after="0" w:afterAutospacing="0"/>
              <w:rPr>
                <w:rFonts w:ascii="Arial" w:hAnsi="Arial" w:cs="Arial"/>
              </w:rPr>
            </w:pPr>
            <w:r w:rsidRPr="00EE7447">
              <w:rPr>
                <w:rFonts w:ascii="Arial" w:hAnsi="Arial" w:cs="Arial"/>
                <w:color w:val="414141"/>
                <w:shd w:val="clear" w:color="auto" w:fill="FFFFFF"/>
              </w:rPr>
              <w:t>Vol. 66 Iss: 6, pp.640 – 644</w:t>
            </w:r>
          </w:p>
        </w:tc>
      </w:tr>
      <w:tr w:rsidR="0083504F" w:rsidRPr="00AB65E8" w:rsidTr="00552716">
        <w:trPr>
          <w:trHeight w:val="286"/>
        </w:trPr>
        <w:tc>
          <w:tcPr>
            <w:tcW w:w="774" w:type="dxa"/>
            <w:vAlign w:val="center"/>
          </w:tcPr>
          <w:p w:rsidR="0083504F" w:rsidRPr="00EE7447" w:rsidRDefault="0083504F" w:rsidP="00552716">
            <w:pPr>
              <w:rPr>
                <w:rFonts w:ascii="Arial" w:hAnsi="Arial" w:cs="Arial"/>
                <w:sz w:val="24"/>
                <w:szCs w:val="24"/>
              </w:rPr>
            </w:pPr>
            <w:r w:rsidRPr="00EE7447">
              <w:rPr>
                <w:rFonts w:ascii="Arial" w:hAnsi="Arial" w:cs="Arial"/>
                <w:sz w:val="24"/>
                <w:szCs w:val="24"/>
              </w:rPr>
              <w:t>2</w:t>
            </w:r>
          </w:p>
        </w:tc>
        <w:tc>
          <w:tcPr>
            <w:tcW w:w="3242" w:type="dxa"/>
          </w:tcPr>
          <w:p w:rsidR="0083504F" w:rsidRPr="00EE7447" w:rsidRDefault="0083504F" w:rsidP="00552716">
            <w:pPr>
              <w:ind w:left="-54"/>
              <w:rPr>
                <w:rFonts w:ascii="Arial" w:hAnsi="Arial" w:cs="Arial"/>
                <w:color w:val="414141"/>
                <w:sz w:val="24"/>
                <w:szCs w:val="24"/>
                <w:shd w:val="clear" w:color="auto" w:fill="FFFFFF"/>
              </w:rPr>
            </w:pPr>
            <w:r w:rsidRPr="00EE7447">
              <w:rPr>
                <w:rFonts w:ascii="Arial" w:hAnsi="Arial" w:cs="Arial"/>
                <w:color w:val="414141"/>
                <w:sz w:val="24"/>
                <w:szCs w:val="24"/>
                <w:shd w:val="clear" w:color="auto" w:fill="FFFFFF"/>
              </w:rPr>
              <w:t>“Frictional Characteristics of Cold Rolling Oils”</w:t>
            </w:r>
          </w:p>
        </w:tc>
        <w:tc>
          <w:tcPr>
            <w:tcW w:w="1852" w:type="dxa"/>
          </w:tcPr>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t>Dr. Bachchav B.D.</w:t>
            </w:r>
          </w:p>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t>Dr. Lathkar G.S. &amp;</w:t>
            </w:r>
          </w:p>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t>Dr. H. Bagchi</w:t>
            </w:r>
          </w:p>
        </w:tc>
        <w:tc>
          <w:tcPr>
            <w:tcW w:w="2164" w:type="dxa"/>
          </w:tcPr>
          <w:p w:rsidR="0083504F" w:rsidRPr="00EE7447" w:rsidRDefault="0083504F" w:rsidP="00552716">
            <w:pPr>
              <w:pStyle w:val="NormalWeb"/>
              <w:spacing w:before="0" w:beforeAutospacing="0" w:after="0" w:afterAutospacing="0"/>
              <w:rPr>
                <w:rFonts w:ascii="Arial" w:hAnsi="Arial" w:cs="Arial"/>
              </w:rPr>
            </w:pPr>
            <w:r w:rsidRPr="00EE7447">
              <w:rPr>
                <w:rFonts w:ascii="Arial" w:hAnsi="Arial" w:cs="Arial"/>
              </w:rPr>
              <w:t>Journal of Tribology and Surface Engineering</w:t>
            </w:r>
          </w:p>
        </w:tc>
        <w:tc>
          <w:tcPr>
            <w:tcW w:w="2009" w:type="dxa"/>
          </w:tcPr>
          <w:p w:rsidR="0083504F" w:rsidRPr="00EE7447" w:rsidRDefault="0083504F" w:rsidP="00552716">
            <w:pPr>
              <w:pStyle w:val="NormalWeb"/>
              <w:spacing w:before="0" w:beforeAutospacing="0" w:after="0" w:afterAutospacing="0"/>
              <w:rPr>
                <w:rFonts w:ascii="Arial" w:hAnsi="Arial" w:cs="Arial"/>
                <w:color w:val="414141"/>
                <w:shd w:val="clear" w:color="auto" w:fill="FFFFFF"/>
              </w:rPr>
            </w:pPr>
            <w:r w:rsidRPr="00EE7447">
              <w:rPr>
                <w:rFonts w:ascii="Arial" w:hAnsi="Arial" w:cs="Arial"/>
                <w:color w:val="414141"/>
                <w:shd w:val="clear" w:color="auto" w:fill="FFFFFF"/>
              </w:rPr>
              <w:t>Vol. 3 Iss:3-4, 2014</w:t>
            </w:r>
          </w:p>
        </w:tc>
      </w:tr>
      <w:tr w:rsidR="0083504F" w:rsidRPr="00AB65E8" w:rsidTr="00552716">
        <w:trPr>
          <w:trHeight w:val="286"/>
        </w:trPr>
        <w:tc>
          <w:tcPr>
            <w:tcW w:w="774" w:type="dxa"/>
            <w:vAlign w:val="center"/>
          </w:tcPr>
          <w:p w:rsidR="0083504F" w:rsidRPr="00EE7447" w:rsidRDefault="0083504F" w:rsidP="00552716">
            <w:pPr>
              <w:rPr>
                <w:rFonts w:ascii="Arial" w:hAnsi="Arial" w:cs="Arial"/>
                <w:sz w:val="24"/>
                <w:szCs w:val="24"/>
              </w:rPr>
            </w:pPr>
            <w:r w:rsidRPr="00EE7447">
              <w:rPr>
                <w:rFonts w:ascii="Arial" w:hAnsi="Arial" w:cs="Arial"/>
                <w:sz w:val="24"/>
                <w:szCs w:val="24"/>
              </w:rPr>
              <w:t>3</w:t>
            </w:r>
          </w:p>
        </w:tc>
        <w:tc>
          <w:tcPr>
            <w:tcW w:w="3242" w:type="dxa"/>
          </w:tcPr>
          <w:p w:rsidR="0083504F" w:rsidRPr="00EE7447" w:rsidRDefault="0083504F" w:rsidP="00552716">
            <w:pPr>
              <w:ind w:left="-54"/>
              <w:rPr>
                <w:rFonts w:ascii="Arial" w:hAnsi="Arial" w:cs="Arial"/>
                <w:color w:val="414141"/>
                <w:sz w:val="24"/>
                <w:szCs w:val="24"/>
                <w:shd w:val="clear" w:color="auto" w:fill="FFFFFF"/>
              </w:rPr>
            </w:pPr>
            <w:r w:rsidRPr="00EE7447">
              <w:rPr>
                <w:rFonts w:ascii="Arial" w:hAnsi="Arial" w:cs="Arial"/>
                <w:color w:val="414141"/>
                <w:sz w:val="24"/>
                <w:szCs w:val="24"/>
                <w:shd w:val="clear" w:color="auto" w:fill="FFFFFF"/>
              </w:rPr>
              <w:t xml:space="preserve">“A Dimensional Analysis </w:t>
            </w:r>
            <w:r w:rsidRPr="00EE7447">
              <w:rPr>
                <w:rFonts w:ascii="Arial" w:hAnsi="Arial" w:cs="Arial"/>
                <w:color w:val="414141"/>
                <w:sz w:val="24"/>
                <w:szCs w:val="24"/>
                <w:shd w:val="clear" w:color="auto" w:fill="FFFFFF"/>
              </w:rPr>
              <w:lastRenderedPageBreak/>
              <w:t xml:space="preserve">Model For War Of Dry Sintered Bearing Material” </w:t>
            </w:r>
          </w:p>
        </w:tc>
        <w:tc>
          <w:tcPr>
            <w:tcW w:w="1852" w:type="dxa"/>
          </w:tcPr>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lastRenderedPageBreak/>
              <w:t>Ms. P. Gajjal,</w:t>
            </w:r>
          </w:p>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lastRenderedPageBreak/>
              <w:t>Dr. Lathkar G.S. &amp;</w:t>
            </w:r>
          </w:p>
          <w:p w:rsidR="0083504F" w:rsidRPr="00EE7447" w:rsidRDefault="0083504F" w:rsidP="00552716">
            <w:pPr>
              <w:pStyle w:val="Footer"/>
              <w:rPr>
                <w:rFonts w:ascii="Arial" w:hAnsi="Arial" w:cs="Arial"/>
                <w:sz w:val="24"/>
                <w:szCs w:val="24"/>
                <w:lang w:val="fr-FR"/>
              </w:rPr>
            </w:pPr>
            <w:r w:rsidRPr="00EE7447">
              <w:rPr>
                <w:rFonts w:ascii="Arial" w:hAnsi="Arial" w:cs="Arial"/>
                <w:sz w:val="24"/>
                <w:szCs w:val="24"/>
                <w:lang w:val="fr-FR"/>
              </w:rPr>
              <w:t>Dr. H. Bagchi</w:t>
            </w:r>
          </w:p>
        </w:tc>
        <w:tc>
          <w:tcPr>
            <w:tcW w:w="2164" w:type="dxa"/>
          </w:tcPr>
          <w:p w:rsidR="0083504F" w:rsidRPr="00EE7447" w:rsidRDefault="0083504F" w:rsidP="00552716">
            <w:pPr>
              <w:pStyle w:val="NormalWeb"/>
              <w:spacing w:before="0" w:beforeAutospacing="0" w:after="0" w:afterAutospacing="0"/>
              <w:rPr>
                <w:rFonts w:ascii="Arial" w:hAnsi="Arial" w:cs="Arial"/>
              </w:rPr>
            </w:pPr>
            <w:r w:rsidRPr="00EE7447">
              <w:rPr>
                <w:rFonts w:ascii="Arial" w:hAnsi="Arial" w:cs="Arial"/>
              </w:rPr>
              <w:lastRenderedPageBreak/>
              <w:t xml:space="preserve">International </w:t>
            </w:r>
            <w:r w:rsidRPr="00EE7447">
              <w:rPr>
                <w:rFonts w:ascii="Arial" w:hAnsi="Arial" w:cs="Arial"/>
              </w:rPr>
              <w:lastRenderedPageBreak/>
              <w:t xml:space="preserve">Journal of Mechanical Engineering and Research </w:t>
            </w:r>
          </w:p>
        </w:tc>
        <w:tc>
          <w:tcPr>
            <w:tcW w:w="2009" w:type="dxa"/>
          </w:tcPr>
          <w:p w:rsidR="0083504F" w:rsidRPr="00EE7447" w:rsidRDefault="0083504F" w:rsidP="00552716">
            <w:pPr>
              <w:pStyle w:val="NormalWeb"/>
              <w:spacing w:before="0" w:beforeAutospacing="0" w:after="0" w:afterAutospacing="0"/>
              <w:rPr>
                <w:rFonts w:ascii="Arial" w:hAnsi="Arial" w:cs="Arial"/>
                <w:color w:val="414141"/>
                <w:shd w:val="clear" w:color="auto" w:fill="FFFFFF"/>
              </w:rPr>
            </w:pPr>
            <w:r w:rsidRPr="00EE7447">
              <w:rPr>
                <w:rFonts w:ascii="Arial" w:hAnsi="Arial" w:cs="Arial"/>
                <w:color w:val="414141"/>
                <w:shd w:val="clear" w:color="auto" w:fill="FFFFFF"/>
              </w:rPr>
              <w:lastRenderedPageBreak/>
              <w:t xml:space="preserve">Vol. 4 Iss:2, </w:t>
            </w:r>
            <w:r w:rsidRPr="00EE7447">
              <w:rPr>
                <w:rFonts w:ascii="Arial" w:hAnsi="Arial" w:cs="Arial"/>
                <w:color w:val="414141"/>
                <w:shd w:val="clear" w:color="auto" w:fill="FFFFFF"/>
              </w:rPr>
              <w:lastRenderedPageBreak/>
              <w:t>2014</w:t>
            </w:r>
          </w:p>
          <w:p w:rsidR="0083504F" w:rsidRPr="00EE7447" w:rsidRDefault="0083504F" w:rsidP="00552716">
            <w:pPr>
              <w:pStyle w:val="NormalWeb"/>
              <w:spacing w:before="0" w:beforeAutospacing="0" w:after="0" w:afterAutospacing="0"/>
              <w:rPr>
                <w:rFonts w:ascii="Arial" w:hAnsi="Arial" w:cs="Arial"/>
                <w:color w:val="414141"/>
                <w:shd w:val="clear" w:color="auto" w:fill="FFFFFF"/>
              </w:rPr>
            </w:pPr>
            <w:r w:rsidRPr="00EE7447">
              <w:rPr>
                <w:rFonts w:ascii="Arial" w:hAnsi="Arial" w:cs="Arial"/>
                <w:color w:val="414141"/>
                <w:shd w:val="clear" w:color="auto" w:fill="FFFFFF"/>
              </w:rPr>
              <w:t>pp.149 – 158</w:t>
            </w:r>
          </w:p>
        </w:tc>
      </w:tr>
      <w:tr w:rsidR="0083504F" w:rsidRPr="00AB65E8" w:rsidTr="00552716">
        <w:trPr>
          <w:trHeight w:val="286"/>
        </w:trPr>
        <w:tc>
          <w:tcPr>
            <w:tcW w:w="774" w:type="dxa"/>
            <w:vAlign w:val="center"/>
          </w:tcPr>
          <w:p w:rsidR="0083504F" w:rsidRPr="00EE7447" w:rsidRDefault="0083504F" w:rsidP="00552716">
            <w:pPr>
              <w:rPr>
                <w:rFonts w:ascii="Arial" w:hAnsi="Arial" w:cs="Arial"/>
                <w:sz w:val="24"/>
                <w:szCs w:val="24"/>
              </w:rPr>
            </w:pPr>
            <w:r w:rsidRPr="00EE7447">
              <w:rPr>
                <w:rFonts w:ascii="Arial" w:hAnsi="Arial" w:cs="Arial"/>
                <w:sz w:val="24"/>
                <w:szCs w:val="24"/>
              </w:rPr>
              <w:lastRenderedPageBreak/>
              <w:t>4</w:t>
            </w:r>
          </w:p>
        </w:tc>
        <w:tc>
          <w:tcPr>
            <w:tcW w:w="3242" w:type="dxa"/>
          </w:tcPr>
          <w:p w:rsidR="0083504F" w:rsidRPr="00EE7447" w:rsidRDefault="0083504F" w:rsidP="00552716">
            <w:pPr>
              <w:rPr>
                <w:rFonts w:ascii="Arial" w:hAnsi="Arial" w:cs="Arial"/>
                <w:sz w:val="24"/>
                <w:szCs w:val="24"/>
              </w:rPr>
            </w:pPr>
            <w:r w:rsidRPr="00EE7447">
              <w:rPr>
                <w:rFonts w:ascii="Arial" w:hAnsi="Arial" w:cs="Arial"/>
                <w:sz w:val="24"/>
                <w:szCs w:val="24"/>
              </w:rPr>
              <w:t>Identifying Location Of Maximum Interface Pressure In Bedridden Patient –A Comparative Study</w:t>
            </w:r>
          </w:p>
        </w:tc>
        <w:tc>
          <w:tcPr>
            <w:tcW w:w="1852" w:type="dxa"/>
          </w:tcPr>
          <w:p w:rsidR="0083504F" w:rsidRPr="00EE7447" w:rsidRDefault="0083504F" w:rsidP="00552716">
            <w:pPr>
              <w:rPr>
                <w:rFonts w:ascii="Arial" w:hAnsi="Arial" w:cs="Arial"/>
                <w:sz w:val="24"/>
                <w:szCs w:val="24"/>
              </w:rPr>
            </w:pPr>
            <w:r w:rsidRPr="00EE7447">
              <w:rPr>
                <w:rFonts w:ascii="Arial" w:hAnsi="Arial" w:cs="Arial"/>
                <w:sz w:val="24"/>
                <w:szCs w:val="24"/>
              </w:rPr>
              <w:t xml:space="preserve">Mr. Sachin Shinde, </w:t>
            </w:r>
          </w:p>
          <w:p w:rsidR="0083504F" w:rsidRPr="00EE7447" w:rsidRDefault="0083504F" w:rsidP="00552716">
            <w:pPr>
              <w:rPr>
                <w:rFonts w:ascii="Arial" w:hAnsi="Arial" w:cs="Arial"/>
                <w:sz w:val="24"/>
                <w:szCs w:val="24"/>
              </w:rPr>
            </w:pPr>
            <w:r w:rsidRPr="00EE7447">
              <w:rPr>
                <w:rFonts w:ascii="Arial" w:hAnsi="Arial" w:cs="Arial"/>
                <w:sz w:val="24"/>
                <w:szCs w:val="24"/>
              </w:rPr>
              <w:t>Dr. (Mrs.) N. R. Rajhans</w:t>
            </w:r>
          </w:p>
        </w:tc>
        <w:tc>
          <w:tcPr>
            <w:tcW w:w="2164" w:type="dxa"/>
          </w:tcPr>
          <w:p w:rsidR="0083504F" w:rsidRPr="00EE7447" w:rsidRDefault="0083504F" w:rsidP="00552716">
            <w:pPr>
              <w:rPr>
                <w:rFonts w:ascii="Arial" w:hAnsi="Arial" w:cs="Arial"/>
                <w:sz w:val="24"/>
                <w:szCs w:val="24"/>
              </w:rPr>
            </w:pPr>
            <w:r w:rsidRPr="00EE7447">
              <w:rPr>
                <w:rFonts w:ascii="Arial" w:hAnsi="Arial" w:cs="Arial"/>
                <w:sz w:val="24"/>
                <w:szCs w:val="24"/>
              </w:rPr>
              <w:t>International Journal of Advanced Technology in Engineering and Science</w:t>
            </w:r>
          </w:p>
          <w:p w:rsidR="0083504F" w:rsidRPr="00EE7447" w:rsidRDefault="0083504F" w:rsidP="00552716">
            <w:pPr>
              <w:rPr>
                <w:rFonts w:ascii="Arial" w:hAnsi="Arial" w:cs="Arial"/>
                <w:sz w:val="24"/>
                <w:szCs w:val="24"/>
              </w:rPr>
            </w:pPr>
            <w:r w:rsidRPr="000D097B">
              <w:rPr>
                <w:rFonts w:ascii="Arial" w:hAnsi="Arial" w:cs="Arial"/>
                <w:sz w:val="24"/>
                <w:szCs w:val="24"/>
              </w:rPr>
              <w:t>www.ijates</w:t>
            </w:r>
            <w:r w:rsidRPr="00EE7447">
              <w:rPr>
                <w:rFonts w:ascii="Arial" w:hAnsi="Arial" w:cs="Arial"/>
                <w:sz w:val="24"/>
                <w:szCs w:val="24"/>
              </w:rPr>
              <w:t>.com</w:t>
            </w:r>
          </w:p>
        </w:tc>
        <w:tc>
          <w:tcPr>
            <w:tcW w:w="2009" w:type="dxa"/>
          </w:tcPr>
          <w:p w:rsidR="0083504F" w:rsidRPr="00EE7447" w:rsidRDefault="0083504F" w:rsidP="00552716">
            <w:pPr>
              <w:pStyle w:val="NormalWeb"/>
              <w:spacing w:before="0" w:beforeAutospacing="0" w:after="0" w:afterAutospacing="0"/>
              <w:rPr>
                <w:rStyle w:val="A6"/>
                <w:rFonts w:cs="Arial"/>
              </w:rPr>
            </w:pPr>
            <w:r w:rsidRPr="00EE7447">
              <w:rPr>
                <w:rFonts w:ascii="Arial" w:hAnsi="Arial" w:cs="Arial"/>
              </w:rPr>
              <w:t>Volume No.03, Special Issue No. 02, February 2015 ISSN (online): 2348 – 7550 , Page: 113-121</w:t>
            </w:r>
          </w:p>
        </w:tc>
      </w:tr>
    </w:tbl>
    <w:p w:rsidR="0083504F" w:rsidRDefault="0083504F" w:rsidP="0083504F">
      <w:pPr>
        <w:rPr>
          <w:rFonts w:ascii="Arial" w:hAnsi="Arial" w:cs="Arial"/>
          <w:b/>
          <w:sz w:val="24"/>
          <w:szCs w:val="24"/>
        </w:rPr>
      </w:pPr>
    </w:p>
    <w:p w:rsidR="0083504F" w:rsidRPr="00EE7447" w:rsidRDefault="0083504F" w:rsidP="0083504F">
      <w:pPr>
        <w:pStyle w:val="ListParagraph"/>
        <w:numPr>
          <w:ilvl w:val="0"/>
          <w:numId w:val="125"/>
        </w:numPr>
        <w:rPr>
          <w:rFonts w:ascii="Arial" w:hAnsi="Arial" w:cs="Arial"/>
          <w:b/>
          <w:sz w:val="24"/>
          <w:szCs w:val="24"/>
        </w:rPr>
      </w:pPr>
      <w:r w:rsidRPr="00EE7447">
        <w:rPr>
          <w:rFonts w:ascii="Arial" w:hAnsi="Arial" w:cs="Arial"/>
          <w:b/>
          <w:sz w:val="24"/>
          <w:szCs w:val="24"/>
        </w:rPr>
        <w:t>National Journals</w:t>
      </w:r>
    </w:p>
    <w:tbl>
      <w:tblPr>
        <w:tblStyle w:val="TableGrid"/>
        <w:tblW w:w="9957" w:type="dxa"/>
        <w:tblLook w:val="04A0"/>
      </w:tblPr>
      <w:tblGrid>
        <w:gridCol w:w="611"/>
        <w:gridCol w:w="2183"/>
        <w:gridCol w:w="1817"/>
        <w:gridCol w:w="3312"/>
        <w:gridCol w:w="2034"/>
      </w:tblGrid>
      <w:tr w:rsidR="0083504F" w:rsidRPr="00AB65E8" w:rsidTr="00552716">
        <w:tc>
          <w:tcPr>
            <w:tcW w:w="628" w:type="dxa"/>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br w:type="page"/>
              <w:t>Sr.</w:t>
            </w:r>
          </w:p>
          <w:p w:rsidR="0083504F" w:rsidRPr="00AB65E8" w:rsidRDefault="0083504F" w:rsidP="00552716">
            <w:pPr>
              <w:rPr>
                <w:rFonts w:ascii="Arial" w:hAnsi="Arial" w:cs="Arial"/>
                <w:b/>
                <w:sz w:val="24"/>
                <w:szCs w:val="24"/>
              </w:rPr>
            </w:pPr>
            <w:r w:rsidRPr="00AB65E8">
              <w:rPr>
                <w:rFonts w:ascii="Arial" w:hAnsi="Arial" w:cs="Arial"/>
                <w:b/>
                <w:sz w:val="24"/>
                <w:szCs w:val="24"/>
              </w:rPr>
              <w:t>No</w:t>
            </w:r>
          </w:p>
        </w:tc>
        <w:tc>
          <w:tcPr>
            <w:tcW w:w="2293" w:type="dxa"/>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t>Title of the Paper</w:t>
            </w:r>
          </w:p>
        </w:tc>
        <w:tc>
          <w:tcPr>
            <w:tcW w:w="1832" w:type="dxa"/>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t>Authors</w:t>
            </w:r>
          </w:p>
        </w:tc>
        <w:tc>
          <w:tcPr>
            <w:tcW w:w="3054" w:type="dxa"/>
            <w:tcBorders>
              <w:right w:val="single" w:sz="4" w:space="0" w:color="auto"/>
            </w:tcBorders>
            <w:shd w:val="clear" w:color="auto" w:fill="D9D9D9" w:themeFill="background1" w:themeFillShade="D9"/>
            <w:vAlign w:val="center"/>
          </w:tcPr>
          <w:p w:rsidR="0083504F" w:rsidRPr="00AB65E8" w:rsidRDefault="0083504F" w:rsidP="00552716">
            <w:pPr>
              <w:rPr>
                <w:rFonts w:ascii="Arial" w:hAnsi="Arial" w:cs="Arial"/>
                <w:b/>
                <w:sz w:val="24"/>
                <w:szCs w:val="24"/>
              </w:rPr>
            </w:pPr>
            <w:r w:rsidRPr="00AB65E8">
              <w:rPr>
                <w:rFonts w:ascii="Arial" w:hAnsi="Arial" w:cs="Arial"/>
                <w:b/>
                <w:sz w:val="24"/>
                <w:szCs w:val="24"/>
              </w:rPr>
              <w:t>Name of the Journal</w:t>
            </w:r>
          </w:p>
        </w:tc>
        <w:tc>
          <w:tcPr>
            <w:tcW w:w="2150" w:type="dxa"/>
            <w:tcBorders>
              <w:left w:val="single" w:sz="4" w:space="0" w:color="auto"/>
            </w:tcBorders>
            <w:shd w:val="clear" w:color="auto" w:fill="D9D9D9" w:themeFill="background1" w:themeFillShade="D9"/>
            <w:vAlign w:val="center"/>
          </w:tcPr>
          <w:p w:rsidR="0083504F" w:rsidRPr="00AB65E8" w:rsidRDefault="0083504F" w:rsidP="00552716">
            <w:pPr>
              <w:jc w:val="center"/>
              <w:rPr>
                <w:rFonts w:ascii="Arial" w:hAnsi="Arial" w:cs="Arial"/>
                <w:b/>
                <w:iCs/>
                <w:sz w:val="24"/>
                <w:szCs w:val="24"/>
              </w:rPr>
            </w:pPr>
            <w:r w:rsidRPr="00AB65E8">
              <w:rPr>
                <w:rFonts w:ascii="Arial" w:hAnsi="Arial" w:cs="Arial"/>
                <w:b/>
                <w:sz w:val="24"/>
                <w:szCs w:val="24"/>
              </w:rPr>
              <w:t xml:space="preserve">Other </w:t>
            </w:r>
            <w:r w:rsidRPr="00AB65E8">
              <w:rPr>
                <w:rFonts w:ascii="Arial" w:hAnsi="Arial" w:cs="Arial"/>
                <w:b/>
                <w:iCs/>
                <w:sz w:val="24"/>
                <w:szCs w:val="24"/>
              </w:rPr>
              <w:t>Publication Details</w:t>
            </w:r>
          </w:p>
          <w:p w:rsidR="0083504F" w:rsidRPr="00AB65E8" w:rsidRDefault="0083504F" w:rsidP="00552716">
            <w:pPr>
              <w:jc w:val="center"/>
              <w:rPr>
                <w:rFonts w:ascii="Arial" w:hAnsi="Arial" w:cs="Arial"/>
                <w:b/>
                <w:sz w:val="24"/>
                <w:szCs w:val="24"/>
              </w:rPr>
            </w:pPr>
            <w:r w:rsidRPr="00AB65E8">
              <w:rPr>
                <w:rFonts w:ascii="Arial" w:hAnsi="Arial" w:cs="Arial"/>
                <w:b/>
                <w:sz w:val="24"/>
                <w:szCs w:val="24"/>
              </w:rPr>
              <w:t>(Date/ Volume etc)</w:t>
            </w:r>
          </w:p>
        </w:tc>
      </w:tr>
      <w:tr w:rsidR="0083504F" w:rsidRPr="001854C2" w:rsidTr="00552716">
        <w:tc>
          <w:tcPr>
            <w:tcW w:w="628" w:type="dxa"/>
            <w:vAlign w:val="center"/>
          </w:tcPr>
          <w:p w:rsidR="0083504F" w:rsidRPr="001854C2" w:rsidRDefault="0083504F" w:rsidP="00552716">
            <w:pPr>
              <w:rPr>
                <w:rFonts w:ascii="Arial" w:hAnsi="Arial" w:cs="Arial"/>
                <w:sz w:val="24"/>
                <w:szCs w:val="24"/>
              </w:rPr>
            </w:pPr>
            <w:r w:rsidRPr="001854C2">
              <w:rPr>
                <w:rFonts w:ascii="Arial" w:hAnsi="Arial" w:cs="Arial"/>
                <w:sz w:val="24"/>
                <w:szCs w:val="24"/>
              </w:rPr>
              <w:t>1</w:t>
            </w:r>
          </w:p>
        </w:tc>
        <w:tc>
          <w:tcPr>
            <w:tcW w:w="2293" w:type="dxa"/>
          </w:tcPr>
          <w:p w:rsidR="0083504F" w:rsidRPr="001854C2" w:rsidRDefault="0083504F" w:rsidP="00552716">
            <w:pPr>
              <w:rPr>
                <w:rFonts w:ascii="Arial" w:hAnsi="Arial" w:cs="Arial"/>
                <w:sz w:val="24"/>
                <w:szCs w:val="24"/>
              </w:rPr>
            </w:pPr>
            <w:r w:rsidRPr="001854C2">
              <w:rPr>
                <w:rFonts w:ascii="Arial" w:hAnsi="Arial" w:cs="Arial"/>
                <w:sz w:val="24"/>
                <w:szCs w:val="24"/>
              </w:rPr>
              <w:t>A Comparative Experimental Study on Fast Hole Near Dry EDM of Stavax with Different Dielectric Coupled with Surface Response Curves</w:t>
            </w:r>
          </w:p>
        </w:tc>
        <w:tc>
          <w:tcPr>
            <w:tcW w:w="1832" w:type="dxa"/>
          </w:tcPr>
          <w:p w:rsidR="0083504F" w:rsidRPr="001854C2" w:rsidRDefault="0083504F" w:rsidP="00552716">
            <w:pPr>
              <w:rPr>
                <w:rFonts w:ascii="Arial" w:hAnsi="Arial" w:cs="Arial"/>
                <w:sz w:val="24"/>
                <w:szCs w:val="24"/>
              </w:rPr>
            </w:pPr>
            <w:r w:rsidRPr="001854C2">
              <w:rPr>
                <w:rFonts w:ascii="Arial" w:hAnsi="Arial" w:cs="Arial"/>
                <w:sz w:val="24"/>
                <w:szCs w:val="24"/>
              </w:rPr>
              <w:t>Dr. Shrikant  Lathkar, Dr. Rajiv B., Dr. B. B. Ahuja   and Dr S. K. Basu</w:t>
            </w:r>
          </w:p>
        </w:tc>
        <w:tc>
          <w:tcPr>
            <w:tcW w:w="3054" w:type="dxa"/>
            <w:tcBorders>
              <w:right w:val="single" w:sz="4" w:space="0" w:color="auto"/>
            </w:tcBorders>
          </w:tcPr>
          <w:p w:rsidR="0083504F" w:rsidRPr="001854C2" w:rsidRDefault="0083504F" w:rsidP="00552716">
            <w:pPr>
              <w:shd w:val="clear" w:color="auto" w:fill="FFFFFF"/>
              <w:rPr>
                <w:rFonts w:ascii="Arial" w:hAnsi="Arial" w:cs="Arial"/>
                <w:sz w:val="24"/>
                <w:szCs w:val="24"/>
              </w:rPr>
            </w:pPr>
            <w:r w:rsidRPr="001854C2">
              <w:rPr>
                <w:rFonts w:ascii="Arial" w:hAnsi="Arial" w:cs="Arial"/>
                <w:sz w:val="24"/>
                <w:szCs w:val="24"/>
              </w:rPr>
              <w:t>Journal of Manufacturing Technology Today</w:t>
            </w:r>
          </w:p>
        </w:tc>
        <w:tc>
          <w:tcPr>
            <w:tcW w:w="2150" w:type="dxa"/>
            <w:tcBorders>
              <w:left w:val="single" w:sz="4" w:space="0" w:color="auto"/>
            </w:tcBorders>
          </w:tcPr>
          <w:p w:rsidR="0083504F" w:rsidRPr="001854C2" w:rsidRDefault="0083504F" w:rsidP="00552716">
            <w:pPr>
              <w:shd w:val="clear" w:color="auto" w:fill="FFFFFF"/>
              <w:rPr>
                <w:rFonts w:ascii="Arial" w:hAnsi="Arial" w:cs="Arial"/>
                <w:sz w:val="24"/>
                <w:szCs w:val="24"/>
              </w:rPr>
            </w:pPr>
            <w:r w:rsidRPr="001854C2">
              <w:rPr>
                <w:rFonts w:ascii="Arial" w:hAnsi="Arial" w:cs="Arial"/>
                <w:sz w:val="24"/>
                <w:szCs w:val="24"/>
              </w:rPr>
              <w:t>August 2014</w:t>
            </w:r>
          </w:p>
          <w:p w:rsidR="0083504F" w:rsidRPr="001854C2" w:rsidRDefault="0083504F" w:rsidP="00552716">
            <w:pPr>
              <w:shd w:val="clear" w:color="auto" w:fill="FFFFFF"/>
              <w:rPr>
                <w:rFonts w:ascii="Arial" w:hAnsi="Arial" w:cs="Arial"/>
                <w:bCs/>
                <w:sz w:val="24"/>
                <w:szCs w:val="24"/>
              </w:rPr>
            </w:pPr>
            <w:r w:rsidRPr="001854C2">
              <w:rPr>
                <w:rFonts w:ascii="Arial" w:hAnsi="Arial" w:cs="Arial"/>
                <w:bCs/>
                <w:sz w:val="24"/>
                <w:szCs w:val="24"/>
              </w:rPr>
              <w:t>ISSN: 0972-7396</w:t>
            </w:r>
          </w:p>
          <w:p w:rsidR="0083504F" w:rsidRPr="001854C2" w:rsidRDefault="0083504F" w:rsidP="00552716">
            <w:pPr>
              <w:shd w:val="clear" w:color="auto" w:fill="FFFFFF"/>
              <w:rPr>
                <w:rFonts w:ascii="Arial" w:hAnsi="Arial" w:cs="Arial"/>
                <w:sz w:val="24"/>
                <w:szCs w:val="24"/>
              </w:rPr>
            </w:pPr>
            <w:r w:rsidRPr="001854C2">
              <w:rPr>
                <w:rFonts w:ascii="Arial" w:hAnsi="Arial" w:cs="Arial"/>
                <w:sz w:val="24"/>
                <w:szCs w:val="24"/>
              </w:rPr>
              <w:t>Page: 3-11</w:t>
            </w:r>
          </w:p>
          <w:p w:rsidR="0083504F" w:rsidRPr="001854C2" w:rsidRDefault="0083504F" w:rsidP="00552716">
            <w:pPr>
              <w:shd w:val="clear" w:color="auto" w:fill="FFFFFF"/>
              <w:rPr>
                <w:rFonts w:ascii="Arial" w:hAnsi="Arial" w:cs="Arial"/>
                <w:sz w:val="24"/>
                <w:szCs w:val="24"/>
              </w:rPr>
            </w:pPr>
          </w:p>
          <w:p w:rsidR="0083504F" w:rsidRPr="001854C2" w:rsidRDefault="0083504F" w:rsidP="00552716">
            <w:pPr>
              <w:jc w:val="center"/>
              <w:rPr>
                <w:rFonts w:ascii="Arial" w:hAnsi="Arial" w:cs="Arial"/>
                <w:sz w:val="24"/>
                <w:szCs w:val="24"/>
              </w:rPr>
            </w:pPr>
          </w:p>
        </w:tc>
      </w:tr>
      <w:tr w:rsidR="0083504F" w:rsidRPr="001854C2" w:rsidTr="00552716">
        <w:tc>
          <w:tcPr>
            <w:tcW w:w="628" w:type="dxa"/>
            <w:vAlign w:val="center"/>
          </w:tcPr>
          <w:p w:rsidR="0083504F" w:rsidRPr="001854C2" w:rsidRDefault="0083504F" w:rsidP="00552716">
            <w:pPr>
              <w:rPr>
                <w:rFonts w:ascii="Arial" w:hAnsi="Arial" w:cs="Arial"/>
                <w:sz w:val="24"/>
                <w:szCs w:val="24"/>
              </w:rPr>
            </w:pPr>
            <w:r w:rsidRPr="001854C2">
              <w:rPr>
                <w:rFonts w:ascii="Arial" w:hAnsi="Arial" w:cs="Arial"/>
                <w:sz w:val="24"/>
                <w:szCs w:val="24"/>
              </w:rPr>
              <w:t>2</w:t>
            </w:r>
          </w:p>
        </w:tc>
        <w:tc>
          <w:tcPr>
            <w:tcW w:w="2293" w:type="dxa"/>
          </w:tcPr>
          <w:p w:rsidR="0083504F" w:rsidRPr="001854C2" w:rsidRDefault="0083504F" w:rsidP="00552716">
            <w:pPr>
              <w:rPr>
                <w:rFonts w:ascii="Arial" w:hAnsi="Arial" w:cs="Arial"/>
                <w:sz w:val="24"/>
                <w:szCs w:val="24"/>
              </w:rPr>
            </w:pPr>
            <w:r w:rsidRPr="001854C2">
              <w:rPr>
                <w:rFonts w:ascii="Arial" w:hAnsi="Arial" w:cs="Arial"/>
                <w:sz w:val="24"/>
                <w:szCs w:val="24"/>
              </w:rPr>
              <w:t>Improving Product life through Ferographic Condition Monitoring</w:t>
            </w:r>
          </w:p>
        </w:tc>
        <w:tc>
          <w:tcPr>
            <w:tcW w:w="1832" w:type="dxa"/>
          </w:tcPr>
          <w:p w:rsidR="0083504F" w:rsidRPr="001854C2" w:rsidRDefault="0083504F" w:rsidP="00552716">
            <w:pPr>
              <w:rPr>
                <w:rFonts w:ascii="Arial" w:hAnsi="Arial" w:cs="Arial"/>
                <w:sz w:val="24"/>
                <w:szCs w:val="24"/>
              </w:rPr>
            </w:pPr>
            <w:r w:rsidRPr="001854C2">
              <w:rPr>
                <w:rFonts w:ascii="Arial" w:hAnsi="Arial" w:cs="Arial"/>
                <w:sz w:val="24"/>
                <w:szCs w:val="24"/>
              </w:rPr>
              <w:t>Mr. Ananda Gholap, Dr. M.D.Jaybhaye</w:t>
            </w:r>
          </w:p>
        </w:tc>
        <w:tc>
          <w:tcPr>
            <w:tcW w:w="3054" w:type="dxa"/>
            <w:tcBorders>
              <w:right w:val="single" w:sz="4" w:space="0" w:color="auto"/>
            </w:tcBorders>
          </w:tcPr>
          <w:p w:rsidR="0083504F" w:rsidRPr="001854C2" w:rsidRDefault="0083504F" w:rsidP="00552716">
            <w:pPr>
              <w:shd w:val="clear" w:color="auto" w:fill="FFFFFF"/>
              <w:rPr>
                <w:rFonts w:ascii="Arial" w:hAnsi="Arial" w:cs="Arial"/>
                <w:sz w:val="24"/>
                <w:szCs w:val="24"/>
              </w:rPr>
            </w:pPr>
            <w:r w:rsidRPr="001854C2">
              <w:rPr>
                <w:rFonts w:ascii="Arial" w:hAnsi="Arial" w:cs="Arial"/>
                <w:sz w:val="24"/>
                <w:szCs w:val="24"/>
              </w:rPr>
              <w:t xml:space="preserve">The Institution of Engineers (I) PLC, Technical Journal </w:t>
            </w:r>
          </w:p>
        </w:tc>
        <w:tc>
          <w:tcPr>
            <w:tcW w:w="2150" w:type="dxa"/>
            <w:tcBorders>
              <w:left w:val="single" w:sz="4" w:space="0" w:color="auto"/>
            </w:tcBorders>
          </w:tcPr>
          <w:p w:rsidR="0083504F" w:rsidRPr="001854C2" w:rsidRDefault="0083504F" w:rsidP="00552716">
            <w:pPr>
              <w:jc w:val="center"/>
              <w:rPr>
                <w:rFonts w:ascii="Arial" w:hAnsi="Arial" w:cs="Arial"/>
                <w:sz w:val="24"/>
                <w:szCs w:val="24"/>
              </w:rPr>
            </w:pPr>
            <w:r w:rsidRPr="001854C2">
              <w:rPr>
                <w:rFonts w:ascii="Arial" w:hAnsi="Arial" w:cs="Arial"/>
                <w:sz w:val="24"/>
                <w:szCs w:val="24"/>
              </w:rPr>
              <w:t>Vol. 38 Nov. 2014 ISBN No. 978-81-924990-2-4</w:t>
            </w:r>
          </w:p>
          <w:p w:rsidR="0083504F" w:rsidRPr="001854C2" w:rsidRDefault="0083504F" w:rsidP="00552716">
            <w:pPr>
              <w:jc w:val="center"/>
              <w:rPr>
                <w:rFonts w:ascii="Arial" w:hAnsi="Arial" w:cs="Arial"/>
                <w:sz w:val="24"/>
                <w:szCs w:val="24"/>
              </w:rPr>
            </w:pPr>
            <w:r w:rsidRPr="001854C2">
              <w:rPr>
                <w:rFonts w:ascii="Arial" w:hAnsi="Arial" w:cs="Arial"/>
                <w:sz w:val="24"/>
                <w:szCs w:val="24"/>
              </w:rPr>
              <w:t>Page: 324-328</w:t>
            </w:r>
          </w:p>
        </w:tc>
      </w:tr>
      <w:tr w:rsidR="0083504F" w:rsidRPr="001854C2" w:rsidTr="00552716">
        <w:tc>
          <w:tcPr>
            <w:tcW w:w="628" w:type="dxa"/>
            <w:vAlign w:val="center"/>
          </w:tcPr>
          <w:p w:rsidR="0083504F" w:rsidRPr="001854C2" w:rsidRDefault="0083504F" w:rsidP="00552716">
            <w:pPr>
              <w:rPr>
                <w:rFonts w:ascii="Arial" w:hAnsi="Arial" w:cs="Arial"/>
                <w:sz w:val="24"/>
                <w:szCs w:val="24"/>
              </w:rPr>
            </w:pPr>
            <w:r w:rsidRPr="001854C2">
              <w:rPr>
                <w:rFonts w:ascii="Arial" w:hAnsi="Arial" w:cs="Arial"/>
                <w:sz w:val="24"/>
                <w:szCs w:val="24"/>
              </w:rPr>
              <w:t>3</w:t>
            </w:r>
          </w:p>
        </w:tc>
        <w:tc>
          <w:tcPr>
            <w:tcW w:w="2293" w:type="dxa"/>
          </w:tcPr>
          <w:p w:rsidR="0083504F" w:rsidRPr="001854C2" w:rsidRDefault="0083504F" w:rsidP="00552716">
            <w:pPr>
              <w:rPr>
                <w:rFonts w:ascii="Arial" w:hAnsi="Arial" w:cs="Arial"/>
                <w:sz w:val="24"/>
                <w:szCs w:val="24"/>
              </w:rPr>
            </w:pPr>
            <w:r w:rsidRPr="001854C2">
              <w:rPr>
                <w:rFonts w:ascii="Arial" w:hAnsi="Arial" w:cs="Arial"/>
                <w:sz w:val="24"/>
                <w:szCs w:val="24"/>
              </w:rPr>
              <w:t>Wear Debris Analysis for A Machine Tool Gearbox (Multi-Spindle Automat AS3 Using Direct Reading Ferrography</w:t>
            </w:r>
          </w:p>
        </w:tc>
        <w:tc>
          <w:tcPr>
            <w:tcW w:w="1832"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Mr. J.S. Karajagikar, </w:t>
            </w:r>
          </w:p>
          <w:p w:rsidR="0083504F" w:rsidRPr="001854C2" w:rsidRDefault="0083504F" w:rsidP="00552716">
            <w:pPr>
              <w:rPr>
                <w:rFonts w:ascii="Arial" w:hAnsi="Arial" w:cs="Arial"/>
                <w:sz w:val="24"/>
                <w:szCs w:val="24"/>
              </w:rPr>
            </w:pPr>
            <w:r w:rsidRPr="001854C2">
              <w:rPr>
                <w:rFonts w:ascii="Arial" w:hAnsi="Arial" w:cs="Arial"/>
                <w:sz w:val="24"/>
                <w:szCs w:val="24"/>
              </w:rPr>
              <w:t>Dr. B. U. Sonawane</w:t>
            </w:r>
          </w:p>
        </w:tc>
        <w:tc>
          <w:tcPr>
            <w:tcW w:w="3054" w:type="dxa"/>
            <w:tcBorders>
              <w:right w:val="single" w:sz="4" w:space="0" w:color="auto"/>
            </w:tcBorders>
          </w:tcPr>
          <w:p w:rsidR="0083504F" w:rsidRPr="001854C2" w:rsidRDefault="0083504F" w:rsidP="00552716">
            <w:pPr>
              <w:shd w:val="clear" w:color="auto" w:fill="FFFFFF"/>
              <w:rPr>
                <w:rFonts w:ascii="Arial" w:hAnsi="Arial" w:cs="Arial"/>
                <w:sz w:val="24"/>
                <w:szCs w:val="24"/>
              </w:rPr>
            </w:pPr>
            <w:r w:rsidRPr="001854C2">
              <w:rPr>
                <w:rFonts w:ascii="Arial" w:hAnsi="Arial" w:cs="Arial"/>
                <w:sz w:val="24"/>
                <w:szCs w:val="24"/>
              </w:rPr>
              <w:t xml:space="preserve">The Institution of Engineers (I) PLC, Technical Journal </w:t>
            </w:r>
          </w:p>
        </w:tc>
        <w:tc>
          <w:tcPr>
            <w:tcW w:w="2150" w:type="dxa"/>
            <w:tcBorders>
              <w:left w:val="single" w:sz="4" w:space="0" w:color="auto"/>
            </w:tcBorders>
          </w:tcPr>
          <w:p w:rsidR="0083504F" w:rsidRPr="001854C2" w:rsidRDefault="0083504F" w:rsidP="00552716">
            <w:pPr>
              <w:jc w:val="center"/>
              <w:rPr>
                <w:rFonts w:ascii="Arial" w:hAnsi="Arial" w:cs="Arial"/>
                <w:sz w:val="24"/>
                <w:szCs w:val="24"/>
              </w:rPr>
            </w:pPr>
            <w:r w:rsidRPr="001854C2">
              <w:rPr>
                <w:rFonts w:ascii="Arial" w:hAnsi="Arial" w:cs="Arial"/>
                <w:sz w:val="24"/>
                <w:szCs w:val="24"/>
              </w:rPr>
              <w:t>Vol. 38 Nov. 2014, Page: 300-304</w:t>
            </w:r>
          </w:p>
          <w:p w:rsidR="0083504F" w:rsidRPr="001854C2" w:rsidRDefault="0083504F" w:rsidP="00552716">
            <w:pPr>
              <w:jc w:val="center"/>
              <w:rPr>
                <w:rFonts w:ascii="Arial" w:hAnsi="Arial" w:cs="Arial"/>
                <w:sz w:val="24"/>
                <w:szCs w:val="24"/>
              </w:rPr>
            </w:pPr>
            <w:r w:rsidRPr="001854C2">
              <w:rPr>
                <w:rFonts w:ascii="Arial" w:hAnsi="Arial" w:cs="Arial"/>
                <w:sz w:val="24"/>
                <w:szCs w:val="24"/>
              </w:rPr>
              <w:t>ISBN No. 978-81-924990-2-4</w:t>
            </w:r>
          </w:p>
          <w:p w:rsidR="0083504F" w:rsidRPr="001854C2" w:rsidRDefault="0083504F" w:rsidP="00552716">
            <w:pPr>
              <w:jc w:val="center"/>
              <w:rPr>
                <w:rFonts w:ascii="Arial" w:hAnsi="Arial" w:cs="Arial"/>
                <w:sz w:val="24"/>
                <w:szCs w:val="24"/>
              </w:rPr>
            </w:pPr>
          </w:p>
        </w:tc>
      </w:tr>
      <w:tr w:rsidR="0083504F" w:rsidRPr="001854C2" w:rsidTr="000D097B">
        <w:trPr>
          <w:trHeight w:val="1070"/>
        </w:trPr>
        <w:tc>
          <w:tcPr>
            <w:tcW w:w="628" w:type="dxa"/>
            <w:vAlign w:val="center"/>
          </w:tcPr>
          <w:p w:rsidR="0083504F" w:rsidRPr="001854C2" w:rsidRDefault="0083504F" w:rsidP="00552716">
            <w:pPr>
              <w:rPr>
                <w:rFonts w:ascii="Arial" w:hAnsi="Arial" w:cs="Arial"/>
                <w:sz w:val="24"/>
                <w:szCs w:val="24"/>
              </w:rPr>
            </w:pPr>
            <w:r w:rsidRPr="001854C2">
              <w:rPr>
                <w:rFonts w:ascii="Arial" w:hAnsi="Arial" w:cs="Arial"/>
                <w:sz w:val="24"/>
                <w:szCs w:val="24"/>
              </w:rPr>
              <w:t>4</w:t>
            </w:r>
          </w:p>
        </w:tc>
        <w:tc>
          <w:tcPr>
            <w:tcW w:w="2293"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Improving Product Life through  Ferrographic Condition </w:t>
            </w:r>
            <w:r w:rsidRPr="001854C2">
              <w:rPr>
                <w:rFonts w:ascii="Arial" w:hAnsi="Arial" w:cs="Arial"/>
                <w:sz w:val="24"/>
                <w:szCs w:val="24"/>
              </w:rPr>
              <w:lastRenderedPageBreak/>
              <w:t>Monitoring</w:t>
            </w:r>
          </w:p>
        </w:tc>
        <w:tc>
          <w:tcPr>
            <w:tcW w:w="1832" w:type="dxa"/>
          </w:tcPr>
          <w:p w:rsidR="0083504F" w:rsidRPr="001854C2" w:rsidRDefault="0083504F" w:rsidP="00552716">
            <w:pPr>
              <w:rPr>
                <w:rFonts w:ascii="Arial" w:hAnsi="Arial" w:cs="Arial"/>
                <w:sz w:val="24"/>
                <w:szCs w:val="24"/>
              </w:rPr>
            </w:pPr>
            <w:r w:rsidRPr="001854C2">
              <w:rPr>
                <w:rFonts w:ascii="Arial" w:hAnsi="Arial" w:cs="Arial"/>
                <w:sz w:val="24"/>
                <w:szCs w:val="24"/>
              </w:rPr>
              <w:lastRenderedPageBreak/>
              <w:t>Mr. Ananda Gholap</w:t>
            </w:r>
          </w:p>
          <w:p w:rsidR="0083504F" w:rsidRPr="001854C2" w:rsidRDefault="0083504F" w:rsidP="00552716">
            <w:pPr>
              <w:rPr>
                <w:rFonts w:ascii="Arial" w:hAnsi="Arial" w:cs="Arial"/>
                <w:sz w:val="24"/>
                <w:szCs w:val="24"/>
              </w:rPr>
            </w:pPr>
            <w:r w:rsidRPr="001854C2">
              <w:rPr>
                <w:rFonts w:ascii="Arial" w:hAnsi="Arial" w:cs="Arial"/>
                <w:sz w:val="24"/>
                <w:szCs w:val="24"/>
              </w:rPr>
              <w:t>Dr. M.D.Jaybhaye</w:t>
            </w:r>
          </w:p>
        </w:tc>
        <w:tc>
          <w:tcPr>
            <w:tcW w:w="3054" w:type="dxa"/>
            <w:tcBorders>
              <w:right w:val="single" w:sz="4" w:space="0" w:color="auto"/>
            </w:tcBorders>
          </w:tcPr>
          <w:p w:rsidR="0083504F" w:rsidRPr="001854C2" w:rsidRDefault="0083504F" w:rsidP="00552716">
            <w:pPr>
              <w:rPr>
                <w:rFonts w:ascii="Arial" w:hAnsi="Arial" w:cs="Arial"/>
                <w:sz w:val="24"/>
                <w:szCs w:val="24"/>
              </w:rPr>
            </w:pPr>
            <w:r w:rsidRPr="001854C2">
              <w:rPr>
                <w:rFonts w:ascii="Arial" w:hAnsi="Arial" w:cs="Arial"/>
                <w:sz w:val="24"/>
                <w:szCs w:val="24"/>
              </w:rPr>
              <w:t>Technical Journal of Institution of Engineers India PLC</w:t>
            </w:r>
          </w:p>
        </w:tc>
        <w:tc>
          <w:tcPr>
            <w:tcW w:w="2150" w:type="dxa"/>
            <w:tcBorders>
              <w:left w:val="single" w:sz="4" w:space="0" w:color="auto"/>
            </w:tcBorders>
          </w:tcPr>
          <w:p w:rsidR="0083504F" w:rsidRPr="001854C2" w:rsidRDefault="0083504F" w:rsidP="00552716">
            <w:pPr>
              <w:rPr>
                <w:rFonts w:ascii="Arial" w:hAnsi="Arial" w:cs="Arial"/>
                <w:sz w:val="24"/>
                <w:szCs w:val="24"/>
              </w:rPr>
            </w:pPr>
            <w:r w:rsidRPr="001854C2">
              <w:rPr>
                <w:rFonts w:ascii="Arial" w:hAnsi="Arial" w:cs="Arial"/>
                <w:sz w:val="24"/>
                <w:szCs w:val="24"/>
              </w:rPr>
              <w:t>Vol. 38 Nov. 2014</w:t>
            </w:r>
          </w:p>
          <w:p w:rsidR="0083504F" w:rsidRPr="001854C2" w:rsidRDefault="0083504F" w:rsidP="00552716">
            <w:pPr>
              <w:rPr>
                <w:rFonts w:ascii="Arial" w:hAnsi="Arial" w:cs="Arial"/>
                <w:sz w:val="24"/>
                <w:szCs w:val="24"/>
              </w:rPr>
            </w:pPr>
            <w:r w:rsidRPr="001854C2">
              <w:rPr>
                <w:rFonts w:ascii="Arial" w:hAnsi="Arial" w:cs="Arial"/>
                <w:sz w:val="24"/>
                <w:szCs w:val="24"/>
              </w:rPr>
              <w:t>Page: 324-328</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sz w:val="24"/>
                <w:szCs w:val="24"/>
              </w:rPr>
            </w:pPr>
            <w:r w:rsidRPr="001854C2">
              <w:rPr>
                <w:rFonts w:ascii="Arial" w:hAnsi="Arial" w:cs="Arial"/>
                <w:sz w:val="24"/>
                <w:szCs w:val="24"/>
              </w:rPr>
              <w:lastRenderedPageBreak/>
              <w:t>978-81-924990-2-4</w:t>
            </w:r>
          </w:p>
          <w:p w:rsidR="0083504F" w:rsidRPr="001854C2" w:rsidRDefault="0083504F" w:rsidP="00552716">
            <w:pPr>
              <w:rPr>
                <w:rFonts w:ascii="Arial" w:hAnsi="Arial" w:cs="Arial"/>
                <w:sz w:val="24"/>
                <w:szCs w:val="24"/>
              </w:rPr>
            </w:pPr>
          </w:p>
        </w:tc>
      </w:tr>
      <w:tr w:rsidR="0083504F" w:rsidRPr="001854C2" w:rsidTr="00552716">
        <w:tc>
          <w:tcPr>
            <w:tcW w:w="628" w:type="dxa"/>
            <w:vAlign w:val="center"/>
          </w:tcPr>
          <w:p w:rsidR="0083504F" w:rsidRPr="000D097B" w:rsidRDefault="0083504F" w:rsidP="00552716">
            <w:pPr>
              <w:rPr>
                <w:rFonts w:ascii="Arial" w:hAnsi="Arial" w:cs="Arial"/>
                <w:sz w:val="24"/>
                <w:szCs w:val="24"/>
              </w:rPr>
            </w:pPr>
            <w:r w:rsidRPr="000D097B">
              <w:rPr>
                <w:rFonts w:ascii="Arial" w:hAnsi="Arial" w:cs="Arial"/>
                <w:sz w:val="24"/>
                <w:szCs w:val="24"/>
              </w:rPr>
              <w:lastRenderedPageBreak/>
              <w:t>5</w:t>
            </w:r>
          </w:p>
        </w:tc>
        <w:tc>
          <w:tcPr>
            <w:tcW w:w="2293" w:type="dxa"/>
          </w:tcPr>
          <w:p w:rsidR="0083504F" w:rsidRPr="000D097B" w:rsidRDefault="0083504F" w:rsidP="00552716">
            <w:pPr>
              <w:rPr>
                <w:rFonts w:ascii="Arial" w:hAnsi="Arial" w:cs="Arial"/>
                <w:sz w:val="24"/>
                <w:szCs w:val="24"/>
              </w:rPr>
            </w:pPr>
            <w:r w:rsidRPr="000D097B">
              <w:rPr>
                <w:rFonts w:ascii="Arial" w:hAnsi="Arial" w:cs="Arial"/>
                <w:sz w:val="24"/>
                <w:szCs w:val="24"/>
              </w:rPr>
              <w:t xml:space="preserve"> Risk Quantification and Evaluation Modelling</w:t>
            </w:r>
          </w:p>
        </w:tc>
        <w:tc>
          <w:tcPr>
            <w:tcW w:w="1832" w:type="dxa"/>
          </w:tcPr>
          <w:p w:rsidR="0083504F" w:rsidRPr="000D097B" w:rsidRDefault="0083504F" w:rsidP="00552716">
            <w:pPr>
              <w:rPr>
                <w:rFonts w:ascii="Arial" w:hAnsi="Arial" w:cs="Arial"/>
                <w:sz w:val="24"/>
                <w:szCs w:val="24"/>
              </w:rPr>
            </w:pPr>
            <w:r w:rsidRPr="000D097B">
              <w:rPr>
                <w:rFonts w:ascii="Arial" w:hAnsi="Arial" w:cs="Arial"/>
                <w:sz w:val="24"/>
                <w:szCs w:val="24"/>
              </w:rPr>
              <w:t xml:space="preserve">Mr. Manmohan Singh, </w:t>
            </w:r>
          </w:p>
          <w:p w:rsidR="0083504F" w:rsidRPr="000D097B" w:rsidRDefault="0083504F" w:rsidP="00552716">
            <w:pPr>
              <w:rPr>
                <w:rFonts w:ascii="Arial" w:hAnsi="Arial" w:cs="Arial"/>
                <w:sz w:val="24"/>
                <w:szCs w:val="24"/>
              </w:rPr>
            </w:pPr>
            <w:r w:rsidRPr="000D097B">
              <w:rPr>
                <w:rFonts w:ascii="Arial" w:hAnsi="Arial" w:cs="Arial"/>
                <w:sz w:val="24"/>
                <w:szCs w:val="24"/>
              </w:rPr>
              <w:t>Dr. M D Jaybhaye   Dr. S.K.Basu</w:t>
            </w:r>
          </w:p>
        </w:tc>
        <w:tc>
          <w:tcPr>
            <w:tcW w:w="3054" w:type="dxa"/>
            <w:tcBorders>
              <w:right w:val="single" w:sz="4" w:space="0" w:color="auto"/>
            </w:tcBorders>
          </w:tcPr>
          <w:p w:rsidR="0083504F" w:rsidRPr="000D097B" w:rsidRDefault="0083504F" w:rsidP="00552716">
            <w:pPr>
              <w:rPr>
                <w:rFonts w:ascii="Arial" w:hAnsi="Arial" w:cs="Arial"/>
                <w:sz w:val="24"/>
                <w:szCs w:val="24"/>
              </w:rPr>
            </w:pPr>
            <w:r w:rsidRPr="000D097B">
              <w:rPr>
                <w:rFonts w:ascii="Arial" w:hAnsi="Arial" w:cs="Arial"/>
                <w:sz w:val="24"/>
                <w:szCs w:val="24"/>
              </w:rPr>
              <w:t xml:space="preserve"> </w:t>
            </w:r>
            <w:r w:rsidRPr="000D097B">
              <w:rPr>
                <w:rStyle w:val="A6"/>
                <w:rFonts w:ascii="Arial" w:hAnsi="Arial" w:cs="Arial"/>
                <w:sz w:val="24"/>
                <w:szCs w:val="24"/>
              </w:rPr>
              <w:t xml:space="preserve">Defence Science Journal </w:t>
            </w:r>
          </w:p>
        </w:tc>
        <w:tc>
          <w:tcPr>
            <w:tcW w:w="2150" w:type="dxa"/>
            <w:tcBorders>
              <w:left w:val="single" w:sz="4" w:space="0" w:color="auto"/>
            </w:tcBorders>
          </w:tcPr>
          <w:p w:rsidR="0083504F" w:rsidRPr="000D097B" w:rsidRDefault="0083504F" w:rsidP="00552716">
            <w:pPr>
              <w:rPr>
                <w:rFonts w:ascii="Arial" w:hAnsi="Arial" w:cs="Arial"/>
                <w:sz w:val="24"/>
                <w:szCs w:val="24"/>
              </w:rPr>
            </w:pPr>
            <w:r w:rsidRPr="000D097B">
              <w:rPr>
                <w:rStyle w:val="A6"/>
                <w:rFonts w:ascii="Arial" w:hAnsi="Arial" w:cs="Arial"/>
                <w:sz w:val="24"/>
                <w:szCs w:val="24"/>
              </w:rPr>
              <w:t xml:space="preserve">Vol. 64, No. 4, July 2014, </w:t>
            </w:r>
            <w:r w:rsidRPr="000D097B">
              <w:rPr>
                <w:rFonts w:ascii="Arial" w:hAnsi="Arial" w:cs="Arial"/>
                <w:sz w:val="24"/>
                <w:szCs w:val="24"/>
              </w:rPr>
              <w:t xml:space="preserve">Page: </w:t>
            </w:r>
            <w:r w:rsidRPr="000D097B">
              <w:rPr>
                <w:rStyle w:val="A6"/>
                <w:rFonts w:ascii="Arial" w:hAnsi="Arial" w:cs="Arial"/>
                <w:sz w:val="24"/>
                <w:szCs w:val="24"/>
              </w:rPr>
              <w:t>378-384,</w:t>
            </w:r>
          </w:p>
        </w:tc>
      </w:tr>
      <w:tr w:rsidR="0083504F" w:rsidRPr="001854C2" w:rsidTr="00552716">
        <w:tc>
          <w:tcPr>
            <w:tcW w:w="628" w:type="dxa"/>
            <w:vAlign w:val="center"/>
          </w:tcPr>
          <w:p w:rsidR="0083504F" w:rsidRPr="001854C2" w:rsidRDefault="0083504F" w:rsidP="00552716">
            <w:pPr>
              <w:rPr>
                <w:rFonts w:ascii="Arial" w:hAnsi="Arial" w:cs="Arial"/>
                <w:sz w:val="24"/>
                <w:szCs w:val="24"/>
              </w:rPr>
            </w:pPr>
            <w:r w:rsidRPr="001854C2">
              <w:rPr>
                <w:rFonts w:ascii="Arial" w:hAnsi="Arial" w:cs="Arial"/>
                <w:sz w:val="24"/>
                <w:szCs w:val="24"/>
              </w:rPr>
              <w:t>6</w:t>
            </w:r>
          </w:p>
        </w:tc>
        <w:tc>
          <w:tcPr>
            <w:tcW w:w="2293" w:type="dxa"/>
          </w:tcPr>
          <w:p w:rsidR="0083504F" w:rsidRPr="001854C2" w:rsidRDefault="0083504F" w:rsidP="00552716">
            <w:pPr>
              <w:rPr>
                <w:rFonts w:ascii="Arial" w:hAnsi="Arial" w:cs="Arial"/>
                <w:iCs/>
                <w:sz w:val="24"/>
                <w:szCs w:val="24"/>
              </w:rPr>
            </w:pPr>
            <w:r w:rsidRPr="001854C2">
              <w:rPr>
                <w:rFonts w:ascii="Arial" w:hAnsi="Arial" w:cs="Arial"/>
                <w:sz w:val="24"/>
                <w:szCs w:val="24"/>
              </w:rPr>
              <w:t>Setup Time reduction on Press using SMED and Quick Changeover Philosophy - A case study</w:t>
            </w:r>
          </w:p>
        </w:tc>
        <w:tc>
          <w:tcPr>
            <w:tcW w:w="1832" w:type="dxa"/>
          </w:tcPr>
          <w:p w:rsidR="0083504F" w:rsidRPr="001854C2" w:rsidRDefault="0083504F" w:rsidP="00552716">
            <w:pPr>
              <w:rPr>
                <w:rFonts w:ascii="Arial" w:hAnsi="Arial" w:cs="Arial"/>
                <w:sz w:val="24"/>
                <w:szCs w:val="24"/>
              </w:rPr>
            </w:pPr>
            <w:r w:rsidRPr="001854C2">
              <w:rPr>
                <w:rFonts w:ascii="Arial" w:hAnsi="Arial" w:cs="Arial"/>
                <w:sz w:val="24"/>
                <w:szCs w:val="24"/>
              </w:rPr>
              <w:t>Mr. Rajesh Dhake, Mr. B.E. Narkhede, Dr. (Mrs.) N. R. Rajhans</w:t>
            </w:r>
          </w:p>
        </w:tc>
        <w:tc>
          <w:tcPr>
            <w:tcW w:w="3054" w:type="dxa"/>
            <w:tcBorders>
              <w:right w:val="single" w:sz="4" w:space="0" w:color="auto"/>
            </w:tcBorders>
          </w:tcPr>
          <w:p w:rsidR="0083504F" w:rsidRPr="001854C2" w:rsidRDefault="0083504F" w:rsidP="00552716">
            <w:pPr>
              <w:rPr>
                <w:rFonts w:ascii="Arial" w:hAnsi="Arial" w:cs="Arial"/>
                <w:sz w:val="24"/>
                <w:szCs w:val="24"/>
              </w:rPr>
            </w:pPr>
            <w:r w:rsidRPr="001854C2">
              <w:rPr>
                <w:rFonts w:ascii="Arial" w:hAnsi="Arial" w:cs="Arial"/>
                <w:sz w:val="24"/>
                <w:szCs w:val="24"/>
              </w:rPr>
              <w:t>Industrial Engineering Journal</w:t>
            </w:r>
          </w:p>
          <w:p w:rsidR="0083504F" w:rsidRPr="001854C2" w:rsidRDefault="0083504F" w:rsidP="00552716">
            <w:pPr>
              <w:jc w:val="center"/>
              <w:rPr>
                <w:rFonts w:ascii="Arial" w:hAnsi="Arial" w:cs="Arial"/>
                <w:sz w:val="24"/>
                <w:szCs w:val="24"/>
              </w:rPr>
            </w:pPr>
          </w:p>
        </w:tc>
        <w:tc>
          <w:tcPr>
            <w:tcW w:w="2150" w:type="dxa"/>
            <w:tcBorders>
              <w:left w:val="single" w:sz="4" w:space="0" w:color="auto"/>
            </w:tcBorders>
          </w:tcPr>
          <w:p w:rsidR="0083504F" w:rsidRPr="001854C2" w:rsidRDefault="0083504F" w:rsidP="00552716">
            <w:pPr>
              <w:rPr>
                <w:rStyle w:val="A6"/>
                <w:rFonts w:cs="Arial"/>
                <w:szCs w:val="24"/>
              </w:rPr>
            </w:pPr>
            <w:r w:rsidRPr="001854C2">
              <w:rPr>
                <w:rFonts w:ascii="Arial" w:hAnsi="Arial" w:cs="Arial"/>
                <w:sz w:val="24"/>
                <w:szCs w:val="24"/>
              </w:rPr>
              <w:t>Vol. VII, Issue 10, Oct 2014, Page:  05-13</w:t>
            </w:r>
          </w:p>
        </w:tc>
      </w:tr>
      <w:tr w:rsidR="0083504F" w:rsidRPr="001854C2" w:rsidTr="00552716">
        <w:tc>
          <w:tcPr>
            <w:tcW w:w="628" w:type="dxa"/>
            <w:vAlign w:val="center"/>
          </w:tcPr>
          <w:p w:rsidR="0083504F" w:rsidRPr="001854C2" w:rsidRDefault="0083504F" w:rsidP="00552716">
            <w:pPr>
              <w:rPr>
                <w:rFonts w:ascii="Arial" w:hAnsi="Arial" w:cs="Arial"/>
                <w:sz w:val="24"/>
                <w:szCs w:val="24"/>
              </w:rPr>
            </w:pPr>
            <w:r w:rsidRPr="001854C2">
              <w:rPr>
                <w:rFonts w:ascii="Arial" w:hAnsi="Arial" w:cs="Arial"/>
                <w:sz w:val="24"/>
                <w:szCs w:val="24"/>
              </w:rPr>
              <w:t>7</w:t>
            </w:r>
          </w:p>
        </w:tc>
        <w:tc>
          <w:tcPr>
            <w:tcW w:w="2293" w:type="dxa"/>
          </w:tcPr>
          <w:p w:rsidR="0083504F" w:rsidRPr="001854C2" w:rsidRDefault="0083504F" w:rsidP="00552716">
            <w:pPr>
              <w:rPr>
                <w:rFonts w:ascii="Arial" w:hAnsi="Arial" w:cs="Arial"/>
                <w:sz w:val="24"/>
                <w:szCs w:val="24"/>
              </w:rPr>
            </w:pPr>
            <w:r w:rsidRPr="001854C2">
              <w:rPr>
                <w:rFonts w:ascii="Arial" w:hAnsi="Arial" w:cs="Arial"/>
                <w:sz w:val="24"/>
                <w:szCs w:val="24"/>
              </w:rPr>
              <w:t>Mathematical Model for calculating Inventory carrying cost</w:t>
            </w:r>
          </w:p>
        </w:tc>
        <w:tc>
          <w:tcPr>
            <w:tcW w:w="1832" w:type="dxa"/>
          </w:tcPr>
          <w:p w:rsidR="0083504F" w:rsidRPr="001854C2" w:rsidRDefault="0083504F" w:rsidP="00552716">
            <w:pPr>
              <w:rPr>
                <w:rFonts w:ascii="Arial" w:hAnsi="Arial" w:cs="Arial"/>
                <w:sz w:val="24"/>
                <w:szCs w:val="24"/>
              </w:rPr>
            </w:pPr>
            <w:r w:rsidRPr="001854C2">
              <w:rPr>
                <w:rFonts w:ascii="Arial" w:hAnsi="Arial" w:cs="Arial"/>
                <w:sz w:val="24"/>
                <w:szCs w:val="24"/>
              </w:rPr>
              <w:t>Dr. (Mrs.) N. R. Rajhans, Dr. S.B. Patil, Ms. Preeti Kulkarni</w:t>
            </w:r>
          </w:p>
        </w:tc>
        <w:tc>
          <w:tcPr>
            <w:tcW w:w="3054" w:type="dxa"/>
            <w:tcBorders>
              <w:right w:val="single" w:sz="4" w:space="0" w:color="auto"/>
            </w:tcBorders>
          </w:tcPr>
          <w:p w:rsidR="0083504F" w:rsidRPr="001854C2" w:rsidRDefault="0083504F" w:rsidP="00552716">
            <w:pPr>
              <w:rPr>
                <w:rFonts w:ascii="Arial" w:hAnsi="Arial" w:cs="Arial"/>
                <w:sz w:val="24"/>
                <w:szCs w:val="24"/>
              </w:rPr>
            </w:pPr>
            <w:r w:rsidRPr="001854C2">
              <w:rPr>
                <w:rFonts w:ascii="Arial" w:hAnsi="Arial" w:cs="Arial"/>
                <w:sz w:val="24"/>
                <w:szCs w:val="24"/>
              </w:rPr>
              <w:t>IIIE Journal</w:t>
            </w:r>
          </w:p>
        </w:tc>
        <w:tc>
          <w:tcPr>
            <w:tcW w:w="2150" w:type="dxa"/>
            <w:tcBorders>
              <w:left w:val="single" w:sz="4" w:space="0" w:color="auto"/>
            </w:tcBorders>
          </w:tcPr>
          <w:p w:rsidR="0083504F" w:rsidRPr="001854C2" w:rsidRDefault="0083504F" w:rsidP="00552716">
            <w:pPr>
              <w:rPr>
                <w:rStyle w:val="A6"/>
                <w:rFonts w:cs="Arial"/>
                <w:szCs w:val="24"/>
              </w:rPr>
            </w:pPr>
            <w:r w:rsidRPr="001854C2">
              <w:rPr>
                <w:rFonts w:ascii="Arial" w:hAnsi="Arial" w:cs="Arial"/>
                <w:sz w:val="24"/>
                <w:szCs w:val="24"/>
              </w:rPr>
              <w:t>Vol. Viii Issue No. 1 Jan 2015, Page:  12-14</w:t>
            </w:r>
          </w:p>
        </w:tc>
      </w:tr>
    </w:tbl>
    <w:p w:rsidR="0083504F" w:rsidRPr="001854C2" w:rsidRDefault="0083504F" w:rsidP="0083504F">
      <w:pPr>
        <w:rPr>
          <w:rFonts w:ascii="Arial" w:hAnsi="Arial" w:cs="Arial"/>
          <w:b/>
          <w:sz w:val="24"/>
          <w:szCs w:val="24"/>
        </w:rPr>
      </w:pPr>
    </w:p>
    <w:p w:rsidR="0083504F" w:rsidRPr="001854C2" w:rsidRDefault="0083504F" w:rsidP="0083504F">
      <w:pPr>
        <w:pStyle w:val="ListParagraph"/>
        <w:numPr>
          <w:ilvl w:val="0"/>
          <w:numId w:val="125"/>
        </w:numPr>
        <w:rPr>
          <w:rFonts w:ascii="Arial" w:hAnsi="Arial" w:cs="Arial"/>
          <w:b/>
          <w:sz w:val="24"/>
          <w:szCs w:val="24"/>
        </w:rPr>
      </w:pPr>
      <w:r w:rsidRPr="001854C2">
        <w:rPr>
          <w:rFonts w:ascii="Arial" w:hAnsi="Arial" w:cs="Arial"/>
          <w:b/>
          <w:sz w:val="24"/>
          <w:szCs w:val="24"/>
        </w:rPr>
        <w:t>Paper Presented in conferences/seminars/ workshops/Symposia.</w:t>
      </w:r>
    </w:p>
    <w:tbl>
      <w:tblPr>
        <w:tblStyle w:val="TableGrid"/>
        <w:tblW w:w="10606" w:type="dxa"/>
        <w:tblLook w:val="04A0"/>
      </w:tblPr>
      <w:tblGrid>
        <w:gridCol w:w="588"/>
        <w:gridCol w:w="2131"/>
        <w:gridCol w:w="1978"/>
        <w:gridCol w:w="2222"/>
        <w:gridCol w:w="1950"/>
        <w:gridCol w:w="1737"/>
      </w:tblGrid>
      <w:tr w:rsidR="0083504F" w:rsidRPr="001854C2" w:rsidTr="00552716">
        <w:trPr>
          <w:trHeight w:val="1142"/>
        </w:trPr>
        <w:tc>
          <w:tcPr>
            <w:tcW w:w="599" w:type="dxa"/>
            <w:shd w:val="clear" w:color="auto" w:fill="D9D9D9" w:themeFill="background1" w:themeFillShade="D9"/>
            <w:vAlign w:val="center"/>
          </w:tcPr>
          <w:p w:rsidR="0083504F" w:rsidRPr="001854C2" w:rsidRDefault="0083504F" w:rsidP="00552716">
            <w:pPr>
              <w:rPr>
                <w:rFonts w:ascii="Arial" w:hAnsi="Arial" w:cs="Arial"/>
                <w:b/>
                <w:bCs/>
                <w:sz w:val="24"/>
                <w:szCs w:val="24"/>
              </w:rPr>
            </w:pPr>
            <w:r w:rsidRPr="001854C2">
              <w:rPr>
                <w:rFonts w:ascii="Arial" w:hAnsi="Arial" w:cs="Arial"/>
                <w:b/>
                <w:bCs/>
                <w:sz w:val="24"/>
                <w:szCs w:val="24"/>
              </w:rPr>
              <w:br w:type="page"/>
              <w:t>Sr.</w:t>
            </w:r>
          </w:p>
          <w:p w:rsidR="0083504F" w:rsidRPr="001854C2" w:rsidRDefault="0083504F" w:rsidP="00552716">
            <w:pPr>
              <w:rPr>
                <w:rFonts w:ascii="Arial" w:hAnsi="Arial" w:cs="Arial"/>
                <w:b/>
                <w:bCs/>
                <w:sz w:val="24"/>
                <w:szCs w:val="24"/>
              </w:rPr>
            </w:pPr>
            <w:r w:rsidRPr="001854C2">
              <w:rPr>
                <w:rFonts w:ascii="Arial" w:hAnsi="Arial" w:cs="Arial"/>
                <w:b/>
                <w:bCs/>
                <w:sz w:val="24"/>
                <w:szCs w:val="24"/>
              </w:rPr>
              <w:t>No</w:t>
            </w:r>
          </w:p>
        </w:tc>
        <w:tc>
          <w:tcPr>
            <w:tcW w:w="2168" w:type="dxa"/>
            <w:shd w:val="clear" w:color="auto" w:fill="D9D9D9" w:themeFill="background1" w:themeFillShade="D9"/>
            <w:vAlign w:val="center"/>
          </w:tcPr>
          <w:p w:rsidR="0083504F" w:rsidRPr="001854C2" w:rsidRDefault="0083504F" w:rsidP="00552716">
            <w:pPr>
              <w:rPr>
                <w:rFonts w:ascii="Arial" w:hAnsi="Arial" w:cs="Arial"/>
                <w:b/>
                <w:bCs/>
                <w:sz w:val="24"/>
                <w:szCs w:val="24"/>
              </w:rPr>
            </w:pPr>
            <w:r w:rsidRPr="001854C2">
              <w:rPr>
                <w:rFonts w:ascii="Arial" w:hAnsi="Arial" w:cs="Arial"/>
                <w:b/>
                <w:bCs/>
                <w:sz w:val="24"/>
                <w:szCs w:val="24"/>
              </w:rPr>
              <w:t>Title of the Paper</w:t>
            </w:r>
          </w:p>
        </w:tc>
        <w:tc>
          <w:tcPr>
            <w:tcW w:w="1831" w:type="dxa"/>
            <w:shd w:val="clear" w:color="auto" w:fill="D9D9D9" w:themeFill="background1" w:themeFillShade="D9"/>
            <w:vAlign w:val="center"/>
          </w:tcPr>
          <w:p w:rsidR="0083504F" w:rsidRPr="001854C2" w:rsidRDefault="0083504F" w:rsidP="00552716">
            <w:pPr>
              <w:rPr>
                <w:rFonts w:ascii="Arial" w:hAnsi="Arial" w:cs="Arial"/>
                <w:b/>
                <w:bCs/>
                <w:sz w:val="24"/>
                <w:szCs w:val="24"/>
              </w:rPr>
            </w:pPr>
            <w:r w:rsidRPr="001854C2">
              <w:rPr>
                <w:rFonts w:ascii="Arial" w:hAnsi="Arial" w:cs="Arial"/>
                <w:b/>
                <w:bCs/>
                <w:sz w:val="24"/>
                <w:szCs w:val="24"/>
              </w:rPr>
              <w:t>Authors</w:t>
            </w:r>
          </w:p>
        </w:tc>
        <w:tc>
          <w:tcPr>
            <w:tcW w:w="2315" w:type="dxa"/>
            <w:shd w:val="clear" w:color="auto" w:fill="D9D9D9" w:themeFill="background1" w:themeFillShade="D9"/>
            <w:vAlign w:val="center"/>
          </w:tcPr>
          <w:p w:rsidR="0083504F" w:rsidRPr="001854C2" w:rsidRDefault="0083504F" w:rsidP="00552716">
            <w:pPr>
              <w:rPr>
                <w:rFonts w:ascii="Arial" w:hAnsi="Arial" w:cs="Arial"/>
                <w:b/>
                <w:bCs/>
                <w:iCs/>
                <w:sz w:val="24"/>
                <w:szCs w:val="24"/>
              </w:rPr>
            </w:pPr>
            <w:r w:rsidRPr="001854C2">
              <w:rPr>
                <w:rFonts w:ascii="Arial" w:hAnsi="Arial" w:cs="Arial"/>
                <w:b/>
                <w:bCs/>
                <w:iCs/>
                <w:sz w:val="24"/>
                <w:szCs w:val="24"/>
              </w:rPr>
              <w:t>Name of the conference/ Seminar</w:t>
            </w:r>
          </w:p>
        </w:tc>
        <w:tc>
          <w:tcPr>
            <w:tcW w:w="2021" w:type="dxa"/>
            <w:shd w:val="clear" w:color="auto" w:fill="D9D9D9" w:themeFill="background1" w:themeFillShade="D9"/>
            <w:vAlign w:val="center"/>
          </w:tcPr>
          <w:p w:rsidR="0083504F" w:rsidRPr="001854C2" w:rsidRDefault="0083504F" w:rsidP="00552716">
            <w:pPr>
              <w:jc w:val="center"/>
              <w:rPr>
                <w:rFonts w:ascii="Arial" w:hAnsi="Arial" w:cs="Arial"/>
                <w:b/>
                <w:bCs/>
                <w:iCs/>
                <w:sz w:val="24"/>
                <w:szCs w:val="24"/>
              </w:rPr>
            </w:pPr>
            <w:r w:rsidRPr="001854C2">
              <w:rPr>
                <w:rFonts w:ascii="Arial" w:hAnsi="Arial" w:cs="Arial"/>
                <w:b/>
                <w:bCs/>
                <w:sz w:val="24"/>
                <w:szCs w:val="24"/>
              </w:rPr>
              <w:t xml:space="preserve">Other </w:t>
            </w:r>
            <w:r w:rsidRPr="001854C2">
              <w:rPr>
                <w:rFonts w:ascii="Arial" w:hAnsi="Arial" w:cs="Arial"/>
                <w:b/>
                <w:bCs/>
                <w:iCs/>
                <w:sz w:val="24"/>
                <w:szCs w:val="24"/>
              </w:rPr>
              <w:t>Publication Details</w:t>
            </w:r>
          </w:p>
          <w:p w:rsidR="0083504F" w:rsidRPr="001854C2" w:rsidRDefault="0083504F" w:rsidP="00552716">
            <w:pPr>
              <w:jc w:val="center"/>
              <w:rPr>
                <w:rFonts w:ascii="Arial" w:hAnsi="Arial" w:cs="Arial"/>
                <w:b/>
                <w:bCs/>
                <w:sz w:val="24"/>
                <w:szCs w:val="24"/>
              </w:rPr>
            </w:pPr>
            <w:r w:rsidRPr="001854C2">
              <w:rPr>
                <w:rFonts w:ascii="Arial" w:hAnsi="Arial" w:cs="Arial"/>
                <w:b/>
                <w:bCs/>
                <w:sz w:val="24"/>
                <w:szCs w:val="24"/>
              </w:rPr>
              <w:t>(Date/ Volume etc)</w:t>
            </w:r>
          </w:p>
        </w:tc>
        <w:tc>
          <w:tcPr>
            <w:tcW w:w="1672" w:type="dxa"/>
            <w:shd w:val="clear" w:color="auto" w:fill="D9D9D9" w:themeFill="background1" w:themeFillShade="D9"/>
          </w:tcPr>
          <w:p w:rsidR="0083504F" w:rsidRPr="001854C2" w:rsidRDefault="0083504F" w:rsidP="00552716">
            <w:pPr>
              <w:rPr>
                <w:rFonts w:ascii="Arial" w:hAnsi="Arial" w:cs="Arial"/>
                <w:b/>
                <w:bCs/>
                <w:sz w:val="24"/>
                <w:szCs w:val="24"/>
              </w:rPr>
            </w:pPr>
            <w:r w:rsidRPr="001854C2">
              <w:rPr>
                <w:rFonts w:ascii="Arial" w:hAnsi="Arial" w:cs="Arial"/>
                <w:b/>
                <w:bCs/>
                <w:sz w:val="24"/>
                <w:szCs w:val="24"/>
              </w:rPr>
              <w:t xml:space="preserve">          Type</w:t>
            </w:r>
          </w:p>
          <w:p w:rsidR="0083504F" w:rsidRPr="001854C2" w:rsidRDefault="0083504F" w:rsidP="00552716">
            <w:pPr>
              <w:jc w:val="center"/>
              <w:rPr>
                <w:rFonts w:ascii="Arial" w:hAnsi="Arial" w:cs="Arial"/>
                <w:b/>
                <w:bCs/>
                <w:sz w:val="24"/>
                <w:szCs w:val="24"/>
              </w:rPr>
            </w:pPr>
            <w:r w:rsidRPr="001854C2">
              <w:rPr>
                <w:rFonts w:ascii="Arial" w:hAnsi="Arial" w:cs="Arial"/>
                <w:b/>
                <w:bCs/>
                <w:sz w:val="24"/>
                <w:szCs w:val="24"/>
              </w:rPr>
              <w:t>(National/ 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Investigation of the effects of process parameters on material removal rate and Tool wear rate during wet &amp; near-dry EDM process</w:t>
            </w:r>
          </w:p>
        </w:tc>
        <w:tc>
          <w:tcPr>
            <w:tcW w:w="1831" w:type="dxa"/>
          </w:tcPr>
          <w:p w:rsidR="0083504F" w:rsidRPr="001854C2" w:rsidRDefault="0083504F" w:rsidP="00552716">
            <w:pPr>
              <w:pStyle w:val="Footer"/>
              <w:rPr>
                <w:rFonts w:ascii="Arial" w:hAnsi="Arial" w:cs="Arial"/>
                <w:sz w:val="24"/>
                <w:szCs w:val="24"/>
                <w:lang w:val="fr-FR"/>
              </w:rPr>
            </w:pPr>
            <w:r w:rsidRPr="001854C2">
              <w:rPr>
                <w:rFonts w:ascii="Arial" w:hAnsi="Arial" w:cs="Arial"/>
                <w:sz w:val="24"/>
                <w:szCs w:val="24"/>
                <w:lang w:val="fr-FR"/>
              </w:rPr>
              <w:t>Ms. Padmaja Tripathy,</w:t>
            </w:r>
          </w:p>
          <w:p w:rsidR="0083504F" w:rsidRPr="001854C2" w:rsidRDefault="0083504F" w:rsidP="00552716">
            <w:pPr>
              <w:pStyle w:val="Footer"/>
              <w:rPr>
                <w:rFonts w:ascii="Arial" w:hAnsi="Arial" w:cs="Arial"/>
                <w:sz w:val="24"/>
                <w:szCs w:val="24"/>
                <w:lang w:val="fr-FR"/>
              </w:rPr>
            </w:pPr>
            <w:r w:rsidRPr="001854C2">
              <w:rPr>
                <w:rFonts w:ascii="Arial" w:hAnsi="Arial" w:cs="Arial"/>
                <w:sz w:val="24"/>
                <w:szCs w:val="24"/>
                <w:lang w:val="fr-FR"/>
              </w:rPr>
              <w:t>Dr. K P Maity</w:t>
            </w:r>
          </w:p>
          <w:p w:rsidR="0083504F" w:rsidRPr="001854C2" w:rsidRDefault="0083504F" w:rsidP="00552716">
            <w:pPr>
              <w:rPr>
                <w:rFonts w:ascii="Arial" w:hAnsi="Arial" w:cs="Arial"/>
                <w:sz w:val="24"/>
                <w:szCs w:val="24"/>
              </w:rPr>
            </w:pPr>
            <w:r w:rsidRPr="001854C2">
              <w:rPr>
                <w:rFonts w:ascii="Arial" w:hAnsi="Arial" w:cs="Arial"/>
                <w:sz w:val="24"/>
                <w:szCs w:val="24"/>
                <w:lang w:val="fr-FR"/>
              </w:rPr>
              <w:t>Dr. Rajiv B</w:t>
            </w:r>
          </w:p>
        </w:tc>
        <w:tc>
          <w:tcPr>
            <w:tcW w:w="2315" w:type="dxa"/>
          </w:tcPr>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5</w:t>
            </w:r>
            <w:r w:rsidRPr="001854C2">
              <w:rPr>
                <w:rFonts w:ascii="Arial" w:hAnsi="Arial" w:cs="Arial"/>
                <w:vertAlign w:val="superscript"/>
              </w:rPr>
              <w:t>th</w:t>
            </w:r>
            <w:r w:rsidRPr="001854C2">
              <w:rPr>
                <w:rFonts w:ascii="Arial" w:hAnsi="Arial" w:cs="Arial"/>
              </w:rPr>
              <w:t xml:space="preserve"> International and 26</w:t>
            </w:r>
            <w:r w:rsidRPr="001854C2">
              <w:rPr>
                <w:rFonts w:ascii="Arial" w:hAnsi="Arial" w:cs="Arial"/>
                <w:vertAlign w:val="superscript"/>
              </w:rPr>
              <w:t>th</w:t>
            </w:r>
            <w:r w:rsidRPr="001854C2">
              <w:rPr>
                <w:rFonts w:ascii="Arial" w:hAnsi="Arial" w:cs="Arial"/>
              </w:rPr>
              <w:t xml:space="preserve"> All India Manufacturing Technology, Design and Research Conference AIMTDR 2014</w:t>
            </w:r>
          </w:p>
        </w:tc>
        <w:tc>
          <w:tcPr>
            <w:tcW w:w="2021" w:type="dxa"/>
          </w:tcPr>
          <w:p w:rsidR="0083504F" w:rsidRPr="001854C2" w:rsidRDefault="0083504F" w:rsidP="00552716">
            <w:pPr>
              <w:rPr>
                <w:rFonts w:ascii="Arial" w:hAnsi="Arial" w:cs="Arial"/>
                <w:sz w:val="24"/>
                <w:szCs w:val="24"/>
              </w:rPr>
            </w:pPr>
            <w:r w:rsidRPr="001854C2">
              <w:rPr>
                <w:rFonts w:ascii="Arial" w:hAnsi="Arial" w:cs="Arial"/>
                <w:sz w:val="24"/>
                <w:szCs w:val="24"/>
              </w:rPr>
              <w:t>Page 148-1 to 148-6, 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978-8-19274-612-8</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2</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Optimization of hard turning of M 42 Tool Steel using TOPSIS-PCR</w:t>
            </w:r>
          </w:p>
        </w:tc>
        <w:tc>
          <w:tcPr>
            <w:tcW w:w="1831" w:type="dxa"/>
          </w:tcPr>
          <w:p w:rsidR="0083504F" w:rsidRPr="001854C2" w:rsidRDefault="0083504F" w:rsidP="00552716">
            <w:pPr>
              <w:pStyle w:val="Footer"/>
              <w:rPr>
                <w:rFonts w:ascii="Arial" w:hAnsi="Arial" w:cs="Arial"/>
                <w:sz w:val="24"/>
                <w:szCs w:val="24"/>
                <w:lang w:val="fr-FR"/>
              </w:rPr>
            </w:pPr>
            <w:r w:rsidRPr="001854C2">
              <w:rPr>
                <w:rFonts w:ascii="Arial" w:hAnsi="Arial" w:cs="Arial"/>
                <w:sz w:val="24"/>
                <w:szCs w:val="24"/>
                <w:lang w:val="fr-FR"/>
              </w:rPr>
              <w:t>Dr. Rajiv B., Dr. P.D.Pantawane &amp; Mr. Sagar Bhise</w:t>
            </w:r>
          </w:p>
        </w:tc>
        <w:tc>
          <w:tcPr>
            <w:tcW w:w="2315" w:type="dxa"/>
          </w:tcPr>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5</w:t>
            </w:r>
            <w:r w:rsidRPr="001854C2">
              <w:rPr>
                <w:rFonts w:ascii="Arial" w:hAnsi="Arial" w:cs="Arial"/>
                <w:vertAlign w:val="superscript"/>
              </w:rPr>
              <w:t>th</w:t>
            </w:r>
            <w:r w:rsidRPr="001854C2">
              <w:rPr>
                <w:rFonts w:ascii="Arial" w:hAnsi="Arial" w:cs="Arial"/>
              </w:rPr>
              <w:t xml:space="preserve"> International and 26</w:t>
            </w:r>
            <w:r w:rsidRPr="001854C2">
              <w:rPr>
                <w:rFonts w:ascii="Arial" w:hAnsi="Arial" w:cs="Arial"/>
                <w:vertAlign w:val="superscript"/>
              </w:rPr>
              <w:t>th</w:t>
            </w:r>
            <w:r w:rsidRPr="001854C2">
              <w:rPr>
                <w:rFonts w:ascii="Arial" w:hAnsi="Arial" w:cs="Arial"/>
              </w:rPr>
              <w:t xml:space="preserve"> All India Manufacturing Technology, Design and Research </w:t>
            </w:r>
            <w:r w:rsidRPr="001854C2">
              <w:rPr>
                <w:rFonts w:ascii="Arial" w:hAnsi="Arial" w:cs="Arial"/>
              </w:rPr>
              <w:lastRenderedPageBreak/>
              <w:t>Conference AIMTDR 2014</w:t>
            </w:r>
          </w:p>
        </w:tc>
        <w:tc>
          <w:tcPr>
            <w:tcW w:w="2021" w:type="dxa"/>
          </w:tcPr>
          <w:p w:rsidR="0083504F" w:rsidRPr="001854C2" w:rsidRDefault="0083504F" w:rsidP="00552716">
            <w:pPr>
              <w:rPr>
                <w:rFonts w:ascii="Arial" w:hAnsi="Arial" w:cs="Arial"/>
                <w:sz w:val="24"/>
                <w:szCs w:val="24"/>
              </w:rPr>
            </w:pPr>
            <w:r w:rsidRPr="001854C2">
              <w:rPr>
                <w:rFonts w:ascii="Arial" w:hAnsi="Arial" w:cs="Arial"/>
                <w:sz w:val="24"/>
                <w:szCs w:val="24"/>
              </w:rPr>
              <w:lastRenderedPageBreak/>
              <w:t xml:space="preserve">Page 325-1 to 325-6, </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lastRenderedPageBreak/>
              <w:t>978-8-19274-612-8</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lastRenderedPageBreak/>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lastRenderedPageBreak/>
              <w:t>3</w:t>
            </w:r>
          </w:p>
        </w:tc>
        <w:tc>
          <w:tcPr>
            <w:tcW w:w="2168" w:type="dxa"/>
          </w:tcPr>
          <w:p w:rsidR="0083504F" w:rsidRPr="001854C2" w:rsidRDefault="0083504F" w:rsidP="00552716">
            <w:pPr>
              <w:ind w:left="-54"/>
              <w:rPr>
                <w:rFonts w:ascii="Arial" w:hAnsi="Arial" w:cs="Arial"/>
                <w:sz w:val="24"/>
                <w:szCs w:val="24"/>
              </w:rPr>
            </w:pPr>
            <w:r w:rsidRPr="001854C2">
              <w:rPr>
                <w:rFonts w:ascii="Arial" w:hAnsi="Arial" w:cs="Arial"/>
                <w:sz w:val="24"/>
                <w:szCs w:val="24"/>
              </w:rPr>
              <w:t>Decision Making Using Analytical Hierarchical Process (AHP) For Selection Of Best Suitable Maintenance Method For Multispindle Automat As32</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Mr. J.S. Karajagikar, </w:t>
            </w:r>
          </w:p>
          <w:p w:rsidR="0083504F" w:rsidRPr="001854C2" w:rsidRDefault="0083504F" w:rsidP="00552716">
            <w:pPr>
              <w:pStyle w:val="Footer"/>
              <w:rPr>
                <w:rFonts w:ascii="Arial" w:hAnsi="Arial" w:cs="Arial"/>
                <w:sz w:val="24"/>
                <w:szCs w:val="24"/>
                <w:lang w:val="fr-FR"/>
              </w:rPr>
            </w:pPr>
            <w:r w:rsidRPr="001854C2">
              <w:rPr>
                <w:rFonts w:ascii="Arial" w:hAnsi="Arial" w:cs="Arial"/>
                <w:sz w:val="24"/>
                <w:szCs w:val="24"/>
              </w:rPr>
              <w:t>Dr. B. U. Sonawane</w:t>
            </w:r>
          </w:p>
        </w:tc>
        <w:tc>
          <w:tcPr>
            <w:tcW w:w="2315" w:type="dxa"/>
          </w:tcPr>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5</w:t>
            </w:r>
            <w:r w:rsidRPr="001854C2">
              <w:rPr>
                <w:rFonts w:ascii="Arial" w:hAnsi="Arial" w:cs="Arial"/>
                <w:vertAlign w:val="superscript"/>
              </w:rPr>
              <w:t>th</w:t>
            </w:r>
            <w:r w:rsidRPr="001854C2">
              <w:rPr>
                <w:rFonts w:ascii="Arial" w:hAnsi="Arial" w:cs="Arial"/>
              </w:rPr>
              <w:t xml:space="preserve"> International and 26</w:t>
            </w:r>
            <w:r w:rsidRPr="001854C2">
              <w:rPr>
                <w:rFonts w:ascii="Arial" w:hAnsi="Arial" w:cs="Arial"/>
                <w:vertAlign w:val="superscript"/>
              </w:rPr>
              <w:t>th</w:t>
            </w:r>
            <w:r w:rsidRPr="001854C2">
              <w:rPr>
                <w:rFonts w:ascii="Arial" w:hAnsi="Arial" w:cs="Arial"/>
              </w:rPr>
              <w:t xml:space="preserve"> All India Manufacturing Technology, Design and Research Conference AIMTDR 2014</w:t>
            </w:r>
          </w:p>
        </w:tc>
        <w:tc>
          <w:tcPr>
            <w:tcW w:w="2021" w:type="dxa"/>
          </w:tcPr>
          <w:p w:rsidR="0083504F" w:rsidRPr="001854C2" w:rsidRDefault="0083504F" w:rsidP="00552716">
            <w:pPr>
              <w:pStyle w:val="NormalWeb"/>
              <w:spacing w:before="0" w:beforeAutospacing="0" w:after="0" w:afterAutospacing="0"/>
              <w:rPr>
                <w:rFonts w:ascii="Arial" w:hAnsi="Arial" w:cs="Arial"/>
              </w:rPr>
            </w:pPr>
            <w:r w:rsidRPr="001854C2">
              <w:rPr>
                <w:rFonts w:ascii="Arial" w:eastAsiaTheme="minorHAnsi" w:hAnsi="Arial" w:cs="Arial"/>
              </w:rPr>
              <w:t xml:space="preserve">Page No. </w:t>
            </w:r>
            <w:r w:rsidRPr="001854C2">
              <w:rPr>
                <w:rFonts w:ascii="Arial" w:hAnsi="Arial" w:cs="Arial"/>
              </w:rPr>
              <w:t xml:space="preserve">585-1 to 585-5, </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978-8-19274-612-8</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4</w:t>
            </w:r>
          </w:p>
        </w:tc>
        <w:tc>
          <w:tcPr>
            <w:tcW w:w="2168" w:type="dxa"/>
          </w:tcPr>
          <w:p w:rsidR="0083504F" w:rsidRPr="001854C2" w:rsidRDefault="0083504F" w:rsidP="00552716">
            <w:pPr>
              <w:autoSpaceDE w:val="0"/>
              <w:autoSpaceDN w:val="0"/>
              <w:adjustRightInd w:val="0"/>
              <w:jc w:val="both"/>
              <w:rPr>
                <w:rFonts w:ascii="Arial" w:eastAsia="Calibri" w:hAnsi="Arial" w:cs="Arial"/>
                <w:sz w:val="24"/>
                <w:szCs w:val="24"/>
              </w:rPr>
            </w:pPr>
            <w:r w:rsidRPr="001854C2">
              <w:rPr>
                <w:rFonts w:ascii="Arial" w:eastAsia="Calibri" w:hAnsi="Arial" w:cs="Arial"/>
                <w:sz w:val="24"/>
                <w:szCs w:val="24"/>
              </w:rPr>
              <w:t>Study and Analysis of Metallized electrode fabricated with FDM Rapid</w:t>
            </w:r>
          </w:p>
          <w:p w:rsidR="0083504F" w:rsidRPr="001854C2" w:rsidRDefault="0083504F" w:rsidP="00552716">
            <w:pPr>
              <w:rPr>
                <w:rFonts w:ascii="Arial" w:hAnsi="Arial" w:cs="Arial"/>
                <w:sz w:val="24"/>
                <w:szCs w:val="24"/>
              </w:rPr>
            </w:pPr>
            <w:r w:rsidRPr="001854C2">
              <w:rPr>
                <w:rFonts w:ascii="Arial" w:eastAsia="Calibri" w:hAnsi="Arial" w:cs="Arial"/>
                <w:sz w:val="24"/>
                <w:szCs w:val="24"/>
              </w:rPr>
              <w:t>Prototyping technique for Electro discharge machining (EDM)</w:t>
            </w:r>
          </w:p>
        </w:tc>
        <w:tc>
          <w:tcPr>
            <w:tcW w:w="1831" w:type="dxa"/>
          </w:tcPr>
          <w:p w:rsidR="0083504F" w:rsidRPr="001854C2" w:rsidRDefault="0083504F" w:rsidP="00552716">
            <w:pPr>
              <w:pStyle w:val="Footer"/>
              <w:rPr>
                <w:rFonts w:ascii="Arial" w:hAnsi="Arial" w:cs="Arial"/>
                <w:sz w:val="24"/>
                <w:szCs w:val="24"/>
                <w:lang w:val="fr-FR"/>
              </w:rPr>
            </w:pPr>
            <w:r w:rsidRPr="001854C2">
              <w:rPr>
                <w:rFonts w:ascii="Arial" w:hAnsi="Arial" w:cs="Arial"/>
                <w:sz w:val="24"/>
                <w:szCs w:val="24"/>
              </w:rPr>
              <w:t>Mr. Sawan Fefar, Mr. J.S. Karajagikar</w:t>
            </w:r>
          </w:p>
        </w:tc>
        <w:tc>
          <w:tcPr>
            <w:tcW w:w="2315" w:type="dxa"/>
          </w:tcPr>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5</w:t>
            </w:r>
            <w:r w:rsidRPr="001854C2">
              <w:rPr>
                <w:rFonts w:ascii="Arial" w:hAnsi="Arial" w:cs="Arial"/>
                <w:vertAlign w:val="superscript"/>
              </w:rPr>
              <w:t>th</w:t>
            </w:r>
            <w:r w:rsidRPr="001854C2">
              <w:rPr>
                <w:rFonts w:ascii="Arial" w:hAnsi="Arial" w:cs="Arial"/>
              </w:rPr>
              <w:t xml:space="preserve"> International and 26</w:t>
            </w:r>
            <w:r w:rsidRPr="001854C2">
              <w:rPr>
                <w:rFonts w:ascii="Arial" w:hAnsi="Arial" w:cs="Arial"/>
                <w:vertAlign w:val="superscript"/>
              </w:rPr>
              <w:t>th</w:t>
            </w:r>
            <w:r w:rsidRPr="001854C2">
              <w:rPr>
                <w:rFonts w:ascii="Arial" w:hAnsi="Arial" w:cs="Arial"/>
              </w:rPr>
              <w:t xml:space="preserve"> All India Manufacturing Technology, Design and Research Conference AIMTDR 2014</w:t>
            </w:r>
          </w:p>
        </w:tc>
        <w:tc>
          <w:tcPr>
            <w:tcW w:w="2021" w:type="dxa"/>
          </w:tcPr>
          <w:p w:rsidR="0083504F" w:rsidRPr="001854C2" w:rsidRDefault="0083504F" w:rsidP="00552716">
            <w:pPr>
              <w:pStyle w:val="NormalWeb"/>
              <w:spacing w:before="0" w:beforeAutospacing="0" w:after="0" w:afterAutospacing="0"/>
              <w:rPr>
                <w:rFonts w:ascii="Arial" w:hAnsi="Arial" w:cs="Arial"/>
              </w:rPr>
            </w:pPr>
            <w:r w:rsidRPr="001854C2">
              <w:rPr>
                <w:rFonts w:ascii="Arial" w:eastAsiaTheme="minorHAnsi" w:hAnsi="Arial" w:cs="Arial"/>
              </w:rPr>
              <w:t xml:space="preserve">Page No. </w:t>
            </w:r>
            <w:r w:rsidRPr="001854C2">
              <w:rPr>
                <w:rFonts w:ascii="Arial" w:hAnsi="Arial" w:cs="Arial"/>
              </w:rPr>
              <w:t xml:space="preserve">171-1 to 171-7, </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978-8-19274-612-8</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5</w:t>
            </w:r>
          </w:p>
        </w:tc>
        <w:tc>
          <w:tcPr>
            <w:tcW w:w="2168" w:type="dxa"/>
          </w:tcPr>
          <w:p w:rsidR="0083504F" w:rsidRPr="001854C2" w:rsidRDefault="0083504F" w:rsidP="00552716">
            <w:pPr>
              <w:tabs>
                <w:tab w:val="left" w:pos="1620"/>
              </w:tabs>
              <w:jc w:val="both"/>
              <w:rPr>
                <w:rFonts w:ascii="Arial" w:hAnsi="Arial" w:cs="Arial"/>
                <w:sz w:val="24"/>
                <w:szCs w:val="24"/>
                <w:shd w:val="clear" w:color="auto" w:fill="FFFFFF"/>
              </w:rPr>
            </w:pPr>
            <w:r w:rsidRPr="000D097B">
              <w:rPr>
                <w:rFonts w:ascii="Arial" w:hAnsi="Arial" w:cs="Arial"/>
                <w:bCs/>
                <w:sz w:val="24"/>
                <w:szCs w:val="24"/>
                <w:shd w:val="clear" w:color="auto" w:fill="FFFFFF"/>
              </w:rPr>
              <w:t>Physical Replication of Human Bone using Direct integration of Reverse Engineering and Rapid Prototyping Techniques</w:t>
            </w:r>
          </w:p>
        </w:tc>
        <w:tc>
          <w:tcPr>
            <w:tcW w:w="1831" w:type="dxa"/>
          </w:tcPr>
          <w:p w:rsidR="0083504F" w:rsidRPr="001854C2" w:rsidRDefault="0083504F" w:rsidP="00552716">
            <w:pPr>
              <w:jc w:val="both"/>
              <w:rPr>
                <w:rFonts w:ascii="Arial" w:hAnsi="Arial" w:cs="Arial"/>
                <w:bCs/>
                <w:sz w:val="24"/>
                <w:szCs w:val="24"/>
              </w:rPr>
            </w:pPr>
            <w:r w:rsidRPr="001854C2">
              <w:rPr>
                <w:rFonts w:ascii="Arial" w:hAnsi="Arial" w:cs="Arial"/>
                <w:bCs/>
                <w:sz w:val="24"/>
                <w:szCs w:val="24"/>
              </w:rPr>
              <w:t>Mr. Nikhil Kumbhar, Dr. (Mrs.) Arati Mulay, Dr. B.B.Ahuja</w:t>
            </w:r>
          </w:p>
          <w:p w:rsidR="0083504F" w:rsidRPr="001854C2" w:rsidRDefault="0083504F" w:rsidP="00552716">
            <w:pPr>
              <w:tabs>
                <w:tab w:val="left" w:pos="1620"/>
              </w:tabs>
              <w:jc w:val="both"/>
              <w:rPr>
                <w:rFonts w:ascii="Arial" w:hAnsi="Arial" w:cs="Arial"/>
                <w:sz w:val="24"/>
                <w:szCs w:val="24"/>
                <w:shd w:val="clear" w:color="auto" w:fill="FFFFFF"/>
              </w:rPr>
            </w:pPr>
          </w:p>
        </w:tc>
        <w:tc>
          <w:tcPr>
            <w:tcW w:w="2315" w:type="dxa"/>
          </w:tcPr>
          <w:p w:rsidR="0083504F" w:rsidRPr="001854C2" w:rsidRDefault="0083504F" w:rsidP="00552716">
            <w:pPr>
              <w:spacing w:before="100" w:beforeAutospacing="1" w:after="100" w:afterAutospacing="1"/>
              <w:jc w:val="both"/>
              <w:rPr>
                <w:rFonts w:ascii="Arial" w:hAnsi="Arial" w:cs="Arial"/>
                <w:sz w:val="24"/>
                <w:szCs w:val="24"/>
                <w:shd w:val="clear" w:color="auto" w:fill="FFFFFF"/>
              </w:rPr>
            </w:pPr>
            <w:r w:rsidRPr="001854C2">
              <w:rPr>
                <w:rFonts w:ascii="Arial" w:hAnsi="Arial" w:cs="Arial"/>
                <w:sz w:val="24"/>
                <w:szCs w:val="24"/>
              </w:rPr>
              <w:t>5</w:t>
            </w:r>
            <w:r w:rsidRPr="001854C2">
              <w:rPr>
                <w:rFonts w:ascii="Arial" w:hAnsi="Arial" w:cs="Arial"/>
                <w:sz w:val="24"/>
                <w:szCs w:val="24"/>
                <w:vertAlign w:val="superscript"/>
              </w:rPr>
              <w:t>th</w:t>
            </w:r>
            <w:r w:rsidRPr="001854C2">
              <w:rPr>
                <w:rFonts w:ascii="Arial" w:hAnsi="Arial" w:cs="Arial"/>
                <w:sz w:val="24"/>
                <w:szCs w:val="24"/>
              </w:rPr>
              <w:t xml:space="preserve"> International and 26</w:t>
            </w:r>
            <w:r w:rsidRPr="001854C2">
              <w:rPr>
                <w:rFonts w:ascii="Arial" w:hAnsi="Arial" w:cs="Arial"/>
                <w:sz w:val="24"/>
                <w:szCs w:val="24"/>
                <w:vertAlign w:val="superscript"/>
              </w:rPr>
              <w:t>th</w:t>
            </w:r>
            <w:r w:rsidRPr="001854C2">
              <w:rPr>
                <w:rFonts w:ascii="Arial" w:hAnsi="Arial" w:cs="Arial"/>
                <w:sz w:val="24"/>
                <w:szCs w:val="24"/>
              </w:rPr>
              <w:t xml:space="preserve"> All India Manufacturing Technology, Design and Research Conference AIMTDR 2014</w:t>
            </w:r>
          </w:p>
        </w:tc>
        <w:tc>
          <w:tcPr>
            <w:tcW w:w="2021" w:type="dxa"/>
          </w:tcPr>
          <w:p w:rsidR="0083504F" w:rsidRPr="001854C2" w:rsidRDefault="0083504F" w:rsidP="00552716">
            <w:pPr>
              <w:rPr>
                <w:rFonts w:ascii="Arial" w:hAnsi="Arial" w:cs="Arial"/>
                <w:sz w:val="24"/>
                <w:szCs w:val="24"/>
                <w:shd w:val="clear" w:color="auto" w:fill="FFFFFF"/>
              </w:rPr>
            </w:pPr>
            <w:r w:rsidRPr="001854C2">
              <w:rPr>
                <w:rFonts w:ascii="Arial" w:hAnsi="Arial" w:cs="Arial"/>
                <w:sz w:val="24"/>
                <w:szCs w:val="24"/>
              </w:rPr>
              <w:t xml:space="preserve">Page No. </w:t>
            </w:r>
            <w:r w:rsidRPr="001854C2">
              <w:rPr>
                <w:rFonts w:ascii="Arial" w:hAnsi="Arial" w:cs="Arial"/>
                <w:sz w:val="24"/>
                <w:szCs w:val="24"/>
                <w:shd w:val="clear" w:color="auto" w:fill="FFFFFF"/>
              </w:rPr>
              <w:t xml:space="preserve">189-1-5, </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sz w:val="24"/>
                <w:szCs w:val="24"/>
                <w:lang w:val="en-GB"/>
              </w:rPr>
            </w:pPr>
            <w:r w:rsidRPr="001854C2">
              <w:rPr>
                <w:rFonts w:ascii="Arial" w:hAnsi="Arial" w:cs="Arial"/>
                <w:sz w:val="24"/>
                <w:szCs w:val="24"/>
              </w:rPr>
              <w:t>978-8-19274-612-8</w:t>
            </w:r>
          </w:p>
        </w:tc>
        <w:tc>
          <w:tcPr>
            <w:tcW w:w="1672"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6</w:t>
            </w:r>
          </w:p>
        </w:tc>
        <w:tc>
          <w:tcPr>
            <w:tcW w:w="2168" w:type="dxa"/>
          </w:tcPr>
          <w:p w:rsidR="0083504F" w:rsidRPr="001854C2" w:rsidRDefault="0083504F" w:rsidP="00552716">
            <w:pPr>
              <w:autoSpaceDE w:val="0"/>
              <w:autoSpaceDN w:val="0"/>
              <w:adjustRightInd w:val="0"/>
              <w:rPr>
                <w:rFonts w:ascii="Arial" w:hAnsi="Arial" w:cs="Arial"/>
                <w:bCs/>
                <w:sz w:val="24"/>
                <w:szCs w:val="24"/>
              </w:rPr>
            </w:pPr>
            <w:r w:rsidRPr="001854C2">
              <w:rPr>
                <w:rFonts w:ascii="Arial" w:hAnsi="Arial" w:cs="Arial"/>
                <w:bCs/>
                <w:sz w:val="24"/>
                <w:szCs w:val="24"/>
              </w:rPr>
              <w:t>Experimental Investigation of Electroless Cu Coated Electrode Fabricated with FDM Rapid Prototyping Technique for Electro</w:t>
            </w:r>
          </w:p>
          <w:p w:rsidR="0083504F" w:rsidRPr="001854C2" w:rsidRDefault="0083504F" w:rsidP="00552716">
            <w:pPr>
              <w:tabs>
                <w:tab w:val="left" w:pos="1620"/>
              </w:tabs>
              <w:jc w:val="both"/>
              <w:rPr>
                <w:rFonts w:ascii="Arial" w:hAnsi="Arial" w:cs="Arial"/>
                <w:sz w:val="24"/>
                <w:szCs w:val="24"/>
              </w:rPr>
            </w:pPr>
            <w:r w:rsidRPr="001854C2">
              <w:rPr>
                <w:rFonts w:ascii="Arial" w:hAnsi="Arial" w:cs="Arial"/>
                <w:bCs/>
                <w:sz w:val="24"/>
                <w:szCs w:val="24"/>
              </w:rPr>
              <w:t>Discharge Machining</w:t>
            </w:r>
          </w:p>
        </w:tc>
        <w:tc>
          <w:tcPr>
            <w:tcW w:w="1831" w:type="dxa"/>
          </w:tcPr>
          <w:p w:rsidR="0083504F" w:rsidRPr="001854C2" w:rsidRDefault="0083504F" w:rsidP="00552716">
            <w:pPr>
              <w:jc w:val="both"/>
              <w:rPr>
                <w:rFonts w:ascii="Arial" w:hAnsi="Arial" w:cs="Arial"/>
                <w:bCs/>
                <w:sz w:val="24"/>
                <w:szCs w:val="24"/>
              </w:rPr>
            </w:pPr>
            <w:r w:rsidRPr="001854C2">
              <w:rPr>
                <w:rFonts w:ascii="Arial" w:hAnsi="Arial" w:cs="Arial"/>
                <w:iCs/>
                <w:sz w:val="24"/>
                <w:szCs w:val="24"/>
              </w:rPr>
              <w:t>Mr. Pawar Pravin and Mr. S. S. Anasane</w:t>
            </w:r>
          </w:p>
        </w:tc>
        <w:tc>
          <w:tcPr>
            <w:tcW w:w="2315" w:type="dxa"/>
          </w:tcPr>
          <w:p w:rsidR="0083504F" w:rsidRPr="001854C2" w:rsidRDefault="0083504F" w:rsidP="00552716">
            <w:pPr>
              <w:spacing w:before="100" w:beforeAutospacing="1" w:after="100" w:afterAutospacing="1"/>
              <w:jc w:val="both"/>
              <w:rPr>
                <w:rFonts w:ascii="Arial" w:hAnsi="Arial" w:cs="Arial"/>
                <w:sz w:val="24"/>
                <w:szCs w:val="24"/>
              </w:rPr>
            </w:pPr>
            <w:r w:rsidRPr="001854C2">
              <w:rPr>
                <w:rFonts w:ascii="Arial" w:hAnsi="Arial" w:cs="Arial"/>
                <w:sz w:val="24"/>
                <w:szCs w:val="24"/>
              </w:rPr>
              <w:t>5</w:t>
            </w:r>
            <w:r w:rsidRPr="001854C2">
              <w:rPr>
                <w:rFonts w:ascii="Arial" w:hAnsi="Arial" w:cs="Arial"/>
                <w:sz w:val="24"/>
                <w:szCs w:val="24"/>
                <w:vertAlign w:val="superscript"/>
              </w:rPr>
              <w:t>th</w:t>
            </w:r>
            <w:r w:rsidRPr="001854C2">
              <w:rPr>
                <w:rFonts w:ascii="Arial" w:hAnsi="Arial" w:cs="Arial"/>
                <w:sz w:val="24"/>
                <w:szCs w:val="24"/>
              </w:rPr>
              <w:t xml:space="preserve"> International and 26</w:t>
            </w:r>
            <w:r w:rsidRPr="001854C2">
              <w:rPr>
                <w:rFonts w:ascii="Arial" w:hAnsi="Arial" w:cs="Arial"/>
                <w:sz w:val="24"/>
                <w:szCs w:val="24"/>
                <w:vertAlign w:val="superscript"/>
              </w:rPr>
              <w:t>th</w:t>
            </w:r>
            <w:r w:rsidRPr="001854C2">
              <w:rPr>
                <w:rFonts w:ascii="Arial" w:hAnsi="Arial" w:cs="Arial"/>
                <w:sz w:val="24"/>
                <w:szCs w:val="24"/>
              </w:rPr>
              <w:t xml:space="preserve"> All India Manufacturing Technology, Design and Research Conference AIMTDR 2014</w:t>
            </w:r>
          </w:p>
        </w:tc>
        <w:tc>
          <w:tcPr>
            <w:tcW w:w="2021" w:type="dxa"/>
          </w:tcPr>
          <w:p w:rsidR="0083504F" w:rsidRPr="001854C2" w:rsidRDefault="0083504F" w:rsidP="00552716">
            <w:pPr>
              <w:rPr>
                <w:rFonts w:ascii="Arial" w:hAnsi="Arial" w:cs="Arial"/>
                <w:sz w:val="24"/>
                <w:szCs w:val="24"/>
                <w:shd w:val="clear" w:color="auto" w:fill="FFFFFF"/>
              </w:rPr>
            </w:pPr>
            <w:r w:rsidRPr="001854C2">
              <w:rPr>
                <w:rFonts w:ascii="Arial" w:hAnsi="Arial" w:cs="Arial"/>
                <w:sz w:val="24"/>
                <w:szCs w:val="24"/>
              </w:rPr>
              <w:t>Page No. 639-645</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sz w:val="24"/>
                <w:szCs w:val="24"/>
                <w:shd w:val="clear" w:color="auto" w:fill="FFFFFF"/>
              </w:rPr>
            </w:pPr>
            <w:r w:rsidRPr="001854C2">
              <w:rPr>
                <w:rFonts w:ascii="Arial" w:hAnsi="Arial" w:cs="Arial"/>
                <w:sz w:val="24"/>
                <w:szCs w:val="24"/>
              </w:rPr>
              <w:t>978-8-19274-612-8</w:t>
            </w:r>
          </w:p>
        </w:tc>
        <w:tc>
          <w:tcPr>
            <w:tcW w:w="1672"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7</w:t>
            </w:r>
          </w:p>
        </w:tc>
        <w:tc>
          <w:tcPr>
            <w:tcW w:w="2168" w:type="dxa"/>
          </w:tcPr>
          <w:p w:rsidR="0083504F" w:rsidRPr="001854C2" w:rsidRDefault="0083504F" w:rsidP="00552716">
            <w:pPr>
              <w:autoSpaceDE w:val="0"/>
              <w:autoSpaceDN w:val="0"/>
              <w:adjustRightInd w:val="0"/>
              <w:rPr>
                <w:rFonts w:ascii="Arial" w:hAnsi="Arial" w:cs="Arial"/>
                <w:bCs/>
                <w:sz w:val="24"/>
                <w:szCs w:val="24"/>
              </w:rPr>
            </w:pPr>
            <w:r w:rsidRPr="001854C2">
              <w:rPr>
                <w:rFonts w:ascii="Arial" w:hAnsi="Arial" w:cs="Arial"/>
                <w:bCs/>
                <w:sz w:val="24"/>
                <w:szCs w:val="24"/>
              </w:rPr>
              <w:t xml:space="preserve">Experimental Research Based on Review for Micromachining </w:t>
            </w:r>
            <w:r w:rsidRPr="001854C2">
              <w:rPr>
                <w:rFonts w:ascii="Arial" w:hAnsi="Arial" w:cs="Arial"/>
                <w:bCs/>
                <w:sz w:val="24"/>
                <w:szCs w:val="24"/>
              </w:rPr>
              <w:lastRenderedPageBreak/>
              <w:t>of</w:t>
            </w:r>
          </w:p>
          <w:p w:rsidR="0083504F" w:rsidRPr="001854C2" w:rsidRDefault="0083504F" w:rsidP="00552716">
            <w:pPr>
              <w:autoSpaceDE w:val="0"/>
              <w:autoSpaceDN w:val="0"/>
              <w:adjustRightInd w:val="0"/>
              <w:rPr>
                <w:rFonts w:ascii="Arial" w:hAnsi="Arial" w:cs="Arial"/>
                <w:bCs/>
                <w:sz w:val="24"/>
                <w:szCs w:val="24"/>
              </w:rPr>
            </w:pPr>
            <w:r w:rsidRPr="001854C2">
              <w:rPr>
                <w:rFonts w:ascii="Arial" w:hAnsi="Arial" w:cs="Arial"/>
                <w:bCs/>
                <w:sz w:val="24"/>
                <w:szCs w:val="24"/>
              </w:rPr>
              <w:t>Titanium by Anodic Dissolution Technique</w:t>
            </w:r>
          </w:p>
        </w:tc>
        <w:tc>
          <w:tcPr>
            <w:tcW w:w="1831" w:type="dxa"/>
          </w:tcPr>
          <w:p w:rsidR="0083504F" w:rsidRPr="001854C2" w:rsidRDefault="0083504F" w:rsidP="00552716">
            <w:pPr>
              <w:rPr>
                <w:rFonts w:ascii="Arial" w:hAnsi="Arial" w:cs="Arial"/>
                <w:iCs/>
                <w:sz w:val="24"/>
                <w:szCs w:val="24"/>
              </w:rPr>
            </w:pPr>
            <w:r w:rsidRPr="001854C2">
              <w:rPr>
                <w:rFonts w:ascii="Arial" w:hAnsi="Arial" w:cs="Arial"/>
                <w:iCs/>
                <w:sz w:val="24"/>
                <w:szCs w:val="24"/>
              </w:rPr>
              <w:lastRenderedPageBreak/>
              <w:t>Mr. S. S. Anasane and Dr. B. Bhattacharyya</w:t>
            </w:r>
          </w:p>
        </w:tc>
        <w:tc>
          <w:tcPr>
            <w:tcW w:w="2315" w:type="dxa"/>
          </w:tcPr>
          <w:p w:rsidR="0083504F" w:rsidRPr="001854C2" w:rsidRDefault="0083504F" w:rsidP="00552716">
            <w:pPr>
              <w:spacing w:before="100" w:beforeAutospacing="1" w:after="100" w:afterAutospacing="1"/>
              <w:jc w:val="both"/>
              <w:rPr>
                <w:rFonts w:ascii="Arial" w:hAnsi="Arial" w:cs="Arial"/>
                <w:sz w:val="24"/>
                <w:szCs w:val="24"/>
              </w:rPr>
            </w:pPr>
            <w:r w:rsidRPr="001854C2">
              <w:rPr>
                <w:rFonts w:ascii="Arial" w:hAnsi="Arial" w:cs="Arial"/>
                <w:sz w:val="24"/>
                <w:szCs w:val="24"/>
              </w:rPr>
              <w:t>5</w:t>
            </w:r>
            <w:r w:rsidRPr="001854C2">
              <w:rPr>
                <w:rFonts w:ascii="Arial" w:hAnsi="Arial" w:cs="Arial"/>
                <w:sz w:val="24"/>
                <w:szCs w:val="24"/>
                <w:vertAlign w:val="superscript"/>
              </w:rPr>
              <w:t>th</w:t>
            </w:r>
            <w:r w:rsidRPr="001854C2">
              <w:rPr>
                <w:rFonts w:ascii="Arial" w:hAnsi="Arial" w:cs="Arial"/>
                <w:sz w:val="24"/>
                <w:szCs w:val="24"/>
              </w:rPr>
              <w:t xml:space="preserve"> International and 26</w:t>
            </w:r>
            <w:r w:rsidRPr="001854C2">
              <w:rPr>
                <w:rFonts w:ascii="Arial" w:hAnsi="Arial" w:cs="Arial"/>
                <w:sz w:val="24"/>
                <w:szCs w:val="24"/>
                <w:vertAlign w:val="superscript"/>
              </w:rPr>
              <w:t>th</w:t>
            </w:r>
            <w:r w:rsidRPr="001854C2">
              <w:rPr>
                <w:rFonts w:ascii="Arial" w:hAnsi="Arial" w:cs="Arial"/>
                <w:sz w:val="24"/>
                <w:szCs w:val="24"/>
              </w:rPr>
              <w:t xml:space="preserve"> All India Manufacturing Technology, </w:t>
            </w:r>
            <w:r w:rsidRPr="001854C2">
              <w:rPr>
                <w:rFonts w:ascii="Arial" w:hAnsi="Arial" w:cs="Arial"/>
                <w:sz w:val="24"/>
                <w:szCs w:val="24"/>
              </w:rPr>
              <w:lastRenderedPageBreak/>
              <w:t>Design and Research Conference AIMTDR 2014</w:t>
            </w:r>
          </w:p>
        </w:tc>
        <w:tc>
          <w:tcPr>
            <w:tcW w:w="2021" w:type="dxa"/>
          </w:tcPr>
          <w:p w:rsidR="0083504F" w:rsidRPr="001854C2" w:rsidRDefault="0083504F" w:rsidP="00552716">
            <w:pPr>
              <w:rPr>
                <w:rFonts w:ascii="Arial" w:hAnsi="Arial" w:cs="Arial"/>
                <w:sz w:val="24"/>
                <w:szCs w:val="24"/>
              </w:rPr>
            </w:pPr>
            <w:r w:rsidRPr="001854C2">
              <w:rPr>
                <w:rFonts w:ascii="Arial" w:hAnsi="Arial" w:cs="Arial"/>
                <w:sz w:val="24"/>
                <w:szCs w:val="24"/>
              </w:rPr>
              <w:lastRenderedPageBreak/>
              <w:t>Page No. 127-132</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lastRenderedPageBreak/>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sz w:val="24"/>
                <w:szCs w:val="24"/>
              </w:rPr>
            </w:pPr>
            <w:r w:rsidRPr="001854C2">
              <w:rPr>
                <w:rFonts w:ascii="Arial" w:hAnsi="Arial" w:cs="Arial"/>
                <w:sz w:val="24"/>
                <w:szCs w:val="24"/>
              </w:rPr>
              <w:t>978-8-19274-612-8</w:t>
            </w:r>
          </w:p>
        </w:tc>
        <w:tc>
          <w:tcPr>
            <w:tcW w:w="1672"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lastRenderedPageBreak/>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lastRenderedPageBreak/>
              <w:t>8</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Experimental Investigation into Generation of Micro</w:t>
            </w:r>
          </w:p>
          <w:p w:rsidR="0083504F" w:rsidRPr="001854C2" w:rsidRDefault="0083504F" w:rsidP="00552716">
            <w:pPr>
              <w:rPr>
                <w:rFonts w:ascii="Arial" w:hAnsi="Arial" w:cs="Arial"/>
                <w:sz w:val="24"/>
                <w:szCs w:val="24"/>
              </w:rPr>
            </w:pPr>
            <w:r w:rsidRPr="001854C2">
              <w:rPr>
                <w:rFonts w:ascii="Arial" w:hAnsi="Arial" w:cs="Arial"/>
                <w:sz w:val="24"/>
                <w:szCs w:val="24"/>
              </w:rPr>
              <w:t xml:space="preserve">Hole on titanium by Electrochemical Micromachining </w:t>
            </w:r>
          </w:p>
        </w:tc>
        <w:tc>
          <w:tcPr>
            <w:tcW w:w="1831" w:type="dxa"/>
          </w:tcPr>
          <w:p w:rsidR="0083504F" w:rsidRPr="001854C2" w:rsidRDefault="0083504F" w:rsidP="00552716">
            <w:pPr>
              <w:rPr>
                <w:rFonts w:ascii="Arial" w:hAnsi="Arial" w:cs="Arial"/>
                <w:b/>
                <w:i/>
                <w:iCs/>
                <w:sz w:val="24"/>
                <w:szCs w:val="24"/>
              </w:rPr>
            </w:pPr>
            <w:r w:rsidRPr="001854C2">
              <w:rPr>
                <w:rFonts w:ascii="Arial" w:hAnsi="Arial" w:cs="Arial"/>
                <w:iCs/>
                <w:sz w:val="24"/>
                <w:szCs w:val="24"/>
              </w:rPr>
              <w:t>Mr. S. S. Anasane and Dr. B. Bhattacharyya</w:t>
            </w:r>
          </w:p>
        </w:tc>
        <w:tc>
          <w:tcPr>
            <w:tcW w:w="2315" w:type="dxa"/>
          </w:tcPr>
          <w:p w:rsidR="0083504F" w:rsidRPr="001854C2" w:rsidRDefault="0083504F" w:rsidP="00552716">
            <w:pPr>
              <w:spacing w:before="100" w:beforeAutospacing="1" w:after="100" w:afterAutospacing="1"/>
              <w:jc w:val="both"/>
              <w:rPr>
                <w:rFonts w:ascii="Arial" w:hAnsi="Arial" w:cs="Arial"/>
                <w:sz w:val="24"/>
                <w:szCs w:val="24"/>
              </w:rPr>
            </w:pPr>
            <w:r w:rsidRPr="001854C2">
              <w:rPr>
                <w:rFonts w:ascii="Arial" w:hAnsi="Arial" w:cs="Arial"/>
                <w:sz w:val="24"/>
                <w:szCs w:val="24"/>
              </w:rPr>
              <w:t>5</w:t>
            </w:r>
            <w:r w:rsidRPr="001854C2">
              <w:rPr>
                <w:rFonts w:ascii="Arial" w:hAnsi="Arial" w:cs="Arial"/>
                <w:sz w:val="24"/>
                <w:szCs w:val="24"/>
                <w:vertAlign w:val="superscript"/>
              </w:rPr>
              <w:t>th</w:t>
            </w:r>
            <w:r w:rsidRPr="001854C2">
              <w:rPr>
                <w:rFonts w:ascii="Arial" w:hAnsi="Arial" w:cs="Arial"/>
                <w:sz w:val="24"/>
                <w:szCs w:val="24"/>
              </w:rPr>
              <w:t xml:space="preserve"> International and 26</w:t>
            </w:r>
            <w:r w:rsidRPr="001854C2">
              <w:rPr>
                <w:rFonts w:ascii="Arial" w:hAnsi="Arial" w:cs="Arial"/>
                <w:sz w:val="24"/>
                <w:szCs w:val="24"/>
                <w:vertAlign w:val="superscript"/>
              </w:rPr>
              <w:t>th</w:t>
            </w:r>
            <w:r w:rsidRPr="001854C2">
              <w:rPr>
                <w:rFonts w:ascii="Arial" w:hAnsi="Arial" w:cs="Arial"/>
                <w:sz w:val="24"/>
                <w:szCs w:val="24"/>
              </w:rPr>
              <w:t xml:space="preserve"> All India Manufacturing Technology, Design and Research Conference AIMTDR 2014</w:t>
            </w:r>
          </w:p>
        </w:tc>
        <w:tc>
          <w:tcPr>
            <w:tcW w:w="2021" w:type="dxa"/>
          </w:tcPr>
          <w:p w:rsidR="0083504F" w:rsidRPr="001854C2" w:rsidRDefault="0083504F" w:rsidP="00552716">
            <w:pPr>
              <w:rPr>
                <w:rFonts w:ascii="Arial" w:hAnsi="Arial" w:cs="Arial"/>
                <w:sz w:val="24"/>
                <w:szCs w:val="24"/>
              </w:rPr>
            </w:pPr>
            <w:r w:rsidRPr="001854C2">
              <w:rPr>
                <w:rFonts w:ascii="Arial" w:hAnsi="Arial" w:cs="Arial"/>
                <w:sz w:val="24"/>
                <w:szCs w:val="24"/>
              </w:rPr>
              <w:t>Page-234-1 to 234-6</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sz w:val="24"/>
                <w:szCs w:val="24"/>
              </w:rPr>
            </w:pPr>
            <w:r w:rsidRPr="001854C2">
              <w:rPr>
                <w:rFonts w:ascii="Arial" w:hAnsi="Arial" w:cs="Arial"/>
                <w:sz w:val="24"/>
                <w:szCs w:val="24"/>
              </w:rPr>
              <w:t>978-8-19274-612-8</w:t>
            </w:r>
          </w:p>
        </w:tc>
        <w:tc>
          <w:tcPr>
            <w:tcW w:w="1672"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9</w:t>
            </w:r>
          </w:p>
        </w:tc>
        <w:tc>
          <w:tcPr>
            <w:tcW w:w="2168" w:type="dxa"/>
          </w:tcPr>
          <w:p w:rsidR="0083504F" w:rsidRPr="001854C2" w:rsidRDefault="0083504F" w:rsidP="00552716">
            <w:pPr>
              <w:autoSpaceDE w:val="0"/>
              <w:autoSpaceDN w:val="0"/>
              <w:adjustRightInd w:val="0"/>
              <w:rPr>
                <w:rFonts w:ascii="Arial" w:hAnsi="Arial" w:cs="Arial"/>
                <w:bCs/>
                <w:sz w:val="24"/>
                <w:szCs w:val="24"/>
              </w:rPr>
            </w:pPr>
            <w:r w:rsidRPr="001854C2">
              <w:rPr>
                <w:rFonts w:ascii="Arial" w:hAnsi="Arial" w:cs="Arial"/>
                <w:bCs/>
                <w:sz w:val="24"/>
                <w:szCs w:val="24"/>
              </w:rPr>
              <w:t>Analysis of Micro Hole Machining on Titanium by Electrochemical</w:t>
            </w:r>
          </w:p>
          <w:p w:rsidR="0083504F" w:rsidRPr="001854C2" w:rsidRDefault="0083504F" w:rsidP="00552716">
            <w:pPr>
              <w:rPr>
                <w:rFonts w:ascii="Arial" w:hAnsi="Arial" w:cs="Arial"/>
                <w:sz w:val="24"/>
                <w:szCs w:val="24"/>
              </w:rPr>
            </w:pPr>
            <w:r w:rsidRPr="001854C2">
              <w:rPr>
                <w:rFonts w:ascii="Arial" w:hAnsi="Arial" w:cs="Arial"/>
                <w:bCs/>
                <w:sz w:val="24"/>
                <w:szCs w:val="24"/>
              </w:rPr>
              <w:t>Micromachining Process</w:t>
            </w:r>
          </w:p>
        </w:tc>
        <w:tc>
          <w:tcPr>
            <w:tcW w:w="1831" w:type="dxa"/>
          </w:tcPr>
          <w:p w:rsidR="0083504F" w:rsidRPr="001854C2" w:rsidRDefault="0083504F" w:rsidP="00552716">
            <w:pPr>
              <w:rPr>
                <w:rFonts w:ascii="Arial" w:hAnsi="Arial" w:cs="Arial"/>
                <w:iCs/>
                <w:sz w:val="24"/>
                <w:szCs w:val="24"/>
              </w:rPr>
            </w:pPr>
            <w:r w:rsidRPr="001854C2">
              <w:rPr>
                <w:rFonts w:ascii="Arial" w:hAnsi="Arial" w:cs="Arial"/>
                <w:iCs/>
                <w:sz w:val="24"/>
                <w:szCs w:val="24"/>
              </w:rPr>
              <w:t>Mr. S. S. Anasane and Dr. B. Bhattacharyya</w:t>
            </w:r>
          </w:p>
        </w:tc>
        <w:tc>
          <w:tcPr>
            <w:tcW w:w="2315" w:type="dxa"/>
          </w:tcPr>
          <w:p w:rsidR="0083504F" w:rsidRPr="001854C2" w:rsidRDefault="0083504F" w:rsidP="00552716">
            <w:pPr>
              <w:autoSpaceDE w:val="0"/>
              <w:autoSpaceDN w:val="0"/>
              <w:adjustRightInd w:val="0"/>
              <w:rPr>
                <w:rFonts w:ascii="Arial" w:hAnsi="Arial" w:cs="Arial"/>
                <w:iCs/>
                <w:sz w:val="24"/>
                <w:szCs w:val="24"/>
              </w:rPr>
            </w:pPr>
            <w:r w:rsidRPr="001854C2">
              <w:rPr>
                <w:rFonts w:ascii="Arial" w:hAnsi="Arial" w:cs="Arial"/>
                <w:iCs/>
                <w:sz w:val="24"/>
                <w:szCs w:val="24"/>
              </w:rPr>
              <w:t>International Conference on Advances in Civil and Mechanical Engineering Systems</w:t>
            </w:r>
          </w:p>
        </w:tc>
        <w:tc>
          <w:tcPr>
            <w:tcW w:w="2021" w:type="dxa"/>
          </w:tcPr>
          <w:p w:rsidR="0083504F" w:rsidRPr="001854C2" w:rsidRDefault="0083504F" w:rsidP="00552716">
            <w:pPr>
              <w:rPr>
                <w:rFonts w:ascii="Arial" w:hAnsi="Arial" w:cs="Arial"/>
                <w:sz w:val="24"/>
                <w:szCs w:val="24"/>
              </w:rPr>
            </w:pPr>
            <w:r w:rsidRPr="001854C2">
              <w:rPr>
                <w:rFonts w:ascii="Arial" w:hAnsi="Arial" w:cs="Arial"/>
                <w:iCs/>
                <w:sz w:val="24"/>
                <w:szCs w:val="24"/>
              </w:rPr>
              <w:t>23-24 Dec.2014. Government College of Engineering, Amravati in association with SVNIT, Surat, India, Vol-II, page no.112-118</w:t>
            </w:r>
          </w:p>
        </w:tc>
        <w:tc>
          <w:tcPr>
            <w:tcW w:w="1672"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10</w:t>
            </w:r>
          </w:p>
        </w:tc>
        <w:tc>
          <w:tcPr>
            <w:tcW w:w="2168" w:type="dxa"/>
          </w:tcPr>
          <w:p w:rsidR="0083504F" w:rsidRPr="001854C2" w:rsidRDefault="0083504F" w:rsidP="00552716">
            <w:pPr>
              <w:tabs>
                <w:tab w:val="left" w:pos="1440"/>
              </w:tabs>
              <w:rPr>
                <w:rFonts w:ascii="Arial" w:hAnsi="Arial" w:cs="Arial"/>
                <w:sz w:val="24"/>
                <w:szCs w:val="24"/>
              </w:rPr>
            </w:pPr>
            <w:r w:rsidRPr="001854C2">
              <w:rPr>
                <w:rFonts w:ascii="Arial" w:hAnsi="Arial" w:cs="Arial"/>
                <w:sz w:val="24"/>
                <w:szCs w:val="24"/>
              </w:rPr>
              <w:t>Development Of Patient Specific Implants For Minimum Invasive Spine Surgeries (MISS) From Non-Invasive Imaging Techniques By Reverse Engineering And Additive Manufacturing Technique</w:t>
            </w:r>
          </w:p>
        </w:tc>
        <w:tc>
          <w:tcPr>
            <w:tcW w:w="1831" w:type="dxa"/>
          </w:tcPr>
          <w:p w:rsidR="0083504F" w:rsidRPr="001854C2" w:rsidRDefault="0083504F" w:rsidP="00552716">
            <w:pPr>
              <w:pStyle w:val="Footer"/>
              <w:rPr>
                <w:rFonts w:ascii="Arial" w:hAnsi="Arial" w:cs="Arial"/>
                <w:sz w:val="24"/>
                <w:szCs w:val="24"/>
              </w:rPr>
            </w:pPr>
            <w:r w:rsidRPr="001854C2">
              <w:rPr>
                <w:rFonts w:ascii="Arial" w:hAnsi="Arial" w:cs="Arial"/>
                <w:sz w:val="24"/>
                <w:szCs w:val="24"/>
              </w:rPr>
              <w:t xml:space="preserve">Mr. V.N. Chougule, </w:t>
            </w:r>
            <w:r w:rsidRPr="001854C2">
              <w:rPr>
                <w:rFonts w:ascii="Arial" w:hAnsi="Arial" w:cs="Arial"/>
                <w:bCs/>
                <w:sz w:val="24"/>
                <w:szCs w:val="24"/>
              </w:rPr>
              <w:t>Dr. (Mrs.) Arati Mulay, Dr. B.B. Ahuja</w:t>
            </w:r>
          </w:p>
        </w:tc>
        <w:tc>
          <w:tcPr>
            <w:tcW w:w="2315" w:type="dxa"/>
          </w:tcPr>
          <w:p w:rsidR="0083504F" w:rsidRPr="001854C2" w:rsidRDefault="0083504F" w:rsidP="00552716">
            <w:pPr>
              <w:tabs>
                <w:tab w:val="left" w:pos="1620"/>
              </w:tabs>
              <w:rPr>
                <w:rFonts w:ascii="Arial" w:hAnsi="Arial" w:cs="Arial"/>
                <w:sz w:val="24"/>
                <w:szCs w:val="24"/>
              </w:rPr>
            </w:pPr>
            <w:r w:rsidRPr="001854C2">
              <w:rPr>
                <w:rFonts w:ascii="Arial" w:hAnsi="Arial" w:cs="Arial"/>
                <w:sz w:val="24"/>
                <w:szCs w:val="24"/>
              </w:rPr>
              <w:t>12</w:t>
            </w:r>
            <w:r w:rsidRPr="001854C2">
              <w:rPr>
                <w:rFonts w:ascii="Arial" w:hAnsi="Arial" w:cs="Arial"/>
                <w:sz w:val="24"/>
                <w:szCs w:val="24"/>
                <w:vertAlign w:val="superscript"/>
              </w:rPr>
              <w:t>th</w:t>
            </w:r>
            <w:r w:rsidRPr="001854C2">
              <w:rPr>
                <w:rFonts w:ascii="Arial" w:hAnsi="Arial" w:cs="Arial"/>
                <w:sz w:val="24"/>
                <w:szCs w:val="24"/>
              </w:rPr>
              <w:t xml:space="preserve"> Global Congress On Manufacturing And Management, GCMM 2014</w:t>
            </w:r>
          </w:p>
          <w:p w:rsidR="0083504F" w:rsidRPr="001854C2" w:rsidRDefault="0083504F" w:rsidP="00552716">
            <w:pPr>
              <w:tabs>
                <w:tab w:val="left" w:pos="1620"/>
              </w:tabs>
              <w:rPr>
                <w:rFonts w:ascii="Arial" w:hAnsi="Arial" w:cs="Arial"/>
                <w:sz w:val="24"/>
                <w:szCs w:val="24"/>
                <w:shd w:val="clear" w:color="auto" w:fill="FFFFFF"/>
              </w:rPr>
            </w:pPr>
            <w:r w:rsidRPr="001854C2">
              <w:rPr>
                <w:rStyle w:val="apple-converted-space"/>
                <w:rFonts w:ascii="Arial" w:hAnsi="Arial" w:cs="Arial"/>
                <w:sz w:val="24"/>
                <w:szCs w:val="24"/>
                <w:shd w:val="clear" w:color="auto" w:fill="FFFFFF"/>
              </w:rPr>
              <w:t> </w:t>
            </w:r>
            <w:r w:rsidRPr="001854C2">
              <w:rPr>
                <w:rFonts w:ascii="Arial" w:hAnsi="Arial" w:cs="Arial"/>
                <w:sz w:val="24"/>
                <w:szCs w:val="24"/>
                <w:shd w:val="clear" w:color="auto" w:fill="FFFFFF"/>
              </w:rPr>
              <w:t>8</w:t>
            </w:r>
            <w:r w:rsidRPr="001854C2">
              <w:rPr>
                <w:rFonts w:ascii="Arial" w:hAnsi="Arial" w:cs="Arial"/>
                <w:sz w:val="24"/>
                <w:szCs w:val="24"/>
                <w:shd w:val="clear" w:color="auto" w:fill="FFFFFF"/>
                <w:vertAlign w:val="superscript"/>
              </w:rPr>
              <w:t>th</w:t>
            </w:r>
            <w:r w:rsidRPr="001854C2">
              <w:rPr>
                <w:rFonts w:ascii="Arial" w:hAnsi="Arial" w:cs="Arial"/>
                <w:sz w:val="24"/>
                <w:szCs w:val="24"/>
                <w:shd w:val="clear" w:color="auto" w:fill="FFFFFF"/>
              </w:rPr>
              <w:t>-10</w:t>
            </w:r>
            <w:r w:rsidRPr="001854C2">
              <w:rPr>
                <w:rFonts w:ascii="Arial" w:hAnsi="Arial" w:cs="Arial"/>
                <w:sz w:val="24"/>
                <w:szCs w:val="24"/>
                <w:shd w:val="clear" w:color="auto" w:fill="FFFFFF"/>
                <w:vertAlign w:val="superscript"/>
              </w:rPr>
              <w:t>th</w:t>
            </w:r>
            <w:r w:rsidRPr="001854C2">
              <w:rPr>
                <w:rFonts w:ascii="Arial" w:hAnsi="Arial" w:cs="Arial"/>
                <w:sz w:val="24"/>
                <w:szCs w:val="24"/>
                <w:shd w:val="clear" w:color="auto" w:fill="FFFFFF"/>
              </w:rPr>
              <w:t xml:space="preserve"> Dec, 2014, VIT University, Vellore</w:t>
            </w:r>
          </w:p>
        </w:tc>
        <w:tc>
          <w:tcPr>
            <w:tcW w:w="2021" w:type="dxa"/>
          </w:tcPr>
          <w:p w:rsidR="0083504F" w:rsidRPr="001854C2" w:rsidRDefault="0083504F" w:rsidP="00552716">
            <w:pPr>
              <w:pStyle w:val="NormalWeb"/>
              <w:spacing w:before="0" w:beforeAutospacing="0" w:after="0" w:afterAutospacing="0"/>
              <w:rPr>
                <w:rFonts w:ascii="Arial" w:hAnsi="Arial" w:cs="Arial"/>
                <w:lang w:val="en-GB"/>
              </w:rPr>
            </w:pPr>
            <w:r w:rsidRPr="001854C2">
              <w:rPr>
                <w:rFonts w:ascii="Arial" w:hAnsi="Arial" w:cs="Arial"/>
                <w:lang w:val="en-GB"/>
              </w:rPr>
              <w:t>212-219</w:t>
            </w:r>
          </w:p>
          <w:p w:rsidR="0083504F" w:rsidRPr="001854C2" w:rsidRDefault="0083504F" w:rsidP="00552716">
            <w:pPr>
              <w:pStyle w:val="NormalWeb"/>
              <w:spacing w:before="0" w:beforeAutospacing="0" w:after="0" w:afterAutospacing="0"/>
              <w:rPr>
                <w:rFonts w:ascii="Arial" w:eastAsia="Calibri" w:hAnsi="Arial" w:cs="Arial"/>
              </w:rPr>
            </w:pPr>
            <w:r w:rsidRPr="001854C2">
              <w:rPr>
                <w:rFonts w:ascii="Arial" w:eastAsia="Calibri" w:hAnsi="Arial" w:cs="Arial"/>
              </w:rPr>
              <w:t>Procedia Engineering 97</w:t>
            </w:r>
          </w:p>
          <w:p w:rsidR="0083504F" w:rsidRPr="001854C2" w:rsidRDefault="0083504F" w:rsidP="00552716">
            <w:pPr>
              <w:pStyle w:val="NormalWeb"/>
              <w:spacing w:before="0" w:beforeAutospacing="0" w:after="0" w:afterAutospacing="0"/>
              <w:rPr>
                <w:rFonts w:ascii="Arial" w:hAnsi="Arial" w:cs="Arial"/>
              </w:rPr>
            </w:pPr>
            <w:r w:rsidRPr="001854C2">
              <w:rPr>
                <w:rFonts w:ascii="Arial" w:eastAsia="Calibri" w:hAnsi="Arial" w:cs="Arial"/>
              </w:rPr>
              <w:t xml:space="preserve"> (2014) </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11</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Development of Experimental Setup of Metal Rapid Prototyping Machine Using Selective Laser Sintering Technique</w:t>
            </w:r>
          </w:p>
        </w:tc>
        <w:tc>
          <w:tcPr>
            <w:tcW w:w="1831" w:type="dxa"/>
          </w:tcPr>
          <w:p w:rsidR="0083504F" w:rsidRPr="001854C2" w:rsidRDefault="0083504F" w:rsidP="00552716">
            <w:pPr>
              <w:rPr>
                <w:rFonts w:ascii="Arial" w:hAnsi="Arial" w:cs="Arial"/>
                <w:sz w:val="24"/>
                <w:szCs w:val="24"/>
                <w:u w:color="82C42A"/>
                <w:vertAlign w:val="superscript"/>
              </w:rPr>
            </w:pPr>
            <w:r w:rsidRPr="001854C2">
              <w:rPr>
                <w:rFonts w:ascii="Arial" w:hAnsi="Arial" w:cs="Arial"/>
                <w:sz w:val="24"/>
                <w:szCs w:val="24"/>
              </w:rPr>
              <w:t>Mr. S. N. Patil</w:t>
            </w:r>
          </w:p>
          <w:p w:rsidR="0083504F" w:rsidRPr="001854C2" w:rsidRDefault="0083504F" w:rsidP="00552716">
            <w:pPr>
              <w:jc w:val="both"/>
              <w:rPr>
                <w:rFonts w:ascii="Arial" w:hAnsi="Arial" w:cs="Arial"/>
                <w:sz w:val="24"/>
                <w:szCs w:val="24"/>
              </w:rPr>
            </w:pPr>
            <w:r w:rsidRPr="001854C2">
              <w:rPr>
                <w:rFonts w:ascii="Arial" w:hAnsi="Arial" w:cs="Arial"/>
                <w:bCs/>
                <w:sz w:val="24"/>
                <w:szCs w:val="24"/>
              </w:rPr>
              <w:t>Dr. (Mrs.) Arati Mulay, Dr. B.B.Ahuja</w:t>
            </w:r>
            <w:r w:rsidRPr="001854C2">
              <w:rPr>
                <w:rFonts w:ascii="Arial" w:hAnsi="Arial" w:cs="Arial"/>
                <w:sz w:val="24"/>
                <w:szCs w:val="24"/>
              </w:rPr>
              <w:t xml:space="preserve"> </w:t>
            </w:r>
          </w:p>
        </w:tc>
        <w:tc>
          <w:tcPr>
            <w:tcW w:w="2315" w:type="dxa"/>
          </w:tcPr>
          <w:p w:rsidR="0083504F" w:rsidRPr="001854C2" w:rsidRDefault="0083504F" w:rsidP="00552716">
            <w:pPr>
              <w:rPr>
                <w:rFonts w:ascii="Arial" w:hAnsi="Arial" w:cs="Arial"/>
                <w:sz w:val="24"/>
                <w:szCs w:val="24"/>
              </w:rPr>
            </w:pPr>
            <w:r w:rsidRPr="001854C2">
              <w:rPr>
                <w:rFonts w:ascii="Arial" w:hAnsi="Arial" w:cs="Arial"/>
                <w:sz w:val="24"/>
                <w:szCs w:val="24"/>
              </w:rPr>
              <w:t>International Conference on Additive Manufacturing, 3D Printing &amp; 3D Scanning (ICAM-3D)</w:t>
            </w:r>
          </w:p>
          <w:p w:rsidR="0083504F" w:rsidRPr="001854C2" w:rsidRDefault="0083504F" w:rsidP="00552716">
            <w:pPr>
              <w:rPr>
                <w:rFonts w:ascii="Arial" w:hAnsi="Arial" w:cs="Arial"/>
                <w:sz w:val="24"/>
                <w:szCs w:val="24"/>
              </w:rPr>
            </w:pPr>
          </w:p>
        </w:tc>
        <w:tc>
          <w:tcPr>
            <w:tcW w:w="2021" w:type="dxa"/>
          </w:tcPr>
          <w:p w:rsidR="0083504F" w:rsidRPr="001854C2" w:rsidRDefault="0083504F" w:rsidP="00552716">
            <w:pPr>
              <w:rPr>
                <w:rFonts w:ascii="Arial" w:hAnsi="Arial" w:cs="Arial"/>
                <w:sz w:val="24"/>
                <w:szCs w:val="24"/>
                <w:lang w:val="en-GB"/>
              </w:rPr>
            </w:pPr>
            <w:r w:rsidRPr="001854C2">
              <w:rPr>
                <w:rFonts w:ascii="Arial" w:hAnsi="Arial" w:cs="Arial"/>
                <w:sz w:val="24"/>
                <w:szCs w:val="24"/>
              </w:rPr>
              <w:t>6-7 Feb, 2015 - The Hilton Chennai, India. IE Springer (Mechanical Series C)</w:t>
            </w:r>
          </w:p>
        </w:tc>
        <w:tc>
          <w:tcPr>
            <w:tcW w:w="1672"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lastRenderedPageBreak/>
              <w:t>12</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Surface Roughness Measurement of Parts </w:t>
            </w:r>
            <w:r w:rsidRPr="001854C2">
              <w:rPr>
                <w:rFonts w:ascii="Arial" w:hAnsi="Arial" w:cs="Arial"/>
                <w:sz w:val="24"/>
                <w:szCs w:val="24"/>
              </w:rPr>
              <w:br/>
              <w:t>Manufactured by FDM Process</w:t>
            </w:r>
            <w:r w:rsidRPr="001854C2">
              <w:rPr>
                <w:rFonts w:ascii="Arial" w:hAnsi="Arial" w:cs="Arial"/>
                <w:sz w:val="24"/>
                <w:szCs w:val="24"/>
              </w:rPr>
              <w:br/>
              <w:t xml:space="preserve"> Using Light Sectioning Vision System.</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Mr. A. S. Kelkar </w:t>
            </w:r>
          </w:p>
          <w:p w:rsidR="0083504F" w:rsidRPr="001854C2" w:rsidRDefault="0083504F" w:rsidP="00552716">
            <w:pPr>
              <w:rPr>
                <w:rFonts w:ascii="Arial" w:hAnsi="Arial" w:cs="Arial"/>
                <w:sz w:val="24"/>
                <w:szCs w:val="24"/>
              </w:rPr>
            </w:pPr>
            <w:r w:rsidRPr="001854C2">
              <w:rPr>
                <w:rFonts w:ascii="Arial" w:hAnsi="Arial" w:cs="Arial"/>
                <w:sz w:val="24"/>
                <w:szCs w:val="24"/>
              </w:rPr>
              <w:t xml:space="preserve">Mr. N. N. Kumbhar </w:t>
            </w:r>
          </w:p>
          <w:p w:rsidR="0083504F" w:rsidRPr="001854C2" w:rsidRDefault="0083504F" w:rsidP="00552716">
            <w:pPr>
              <w:rPr>
                <w:rFonts w:ascii="Arial" w:hAnsi="Arial" w:cs="Arial"/>
                <w:sz w:val="24"/>
                <w:szCs w:val="24"/>
              </w:rPr>
            </w:pPr>
            <w:r w:rsidRPr="001854C2">
              <w:rPr>
                <w:rFonts w:ascii="Arial" w:hAnsi="Arial" w:cs="Arial"/>
                <w:bCs/>
                <w:sz w:val="24"/>
                <w:szCs w:val="24"/>
              </w:rPr>
              <w:t>Dr. (Mrs.) Arati Mulay</w:t>
            </w:r>
          </w:p>
        </w:tc>
        <w:tc>
          <w:tcPr>
            <w:tcW w:w="2315" w:type="dxa"/>
          </w:tcPr>
          <w:p w:rsidR="0083504F" w:rsidRPr="001854C2" w:rsidRDefault="0083504F" w:rsidP="00552716">
            <w:pPr>
              <w:rPr>
                <w:rFonts w:ascii="Arial" w:hAnsi="Arial" w:cs="Arial"/>
                <w:sz w:val="24"/>
                <w:szCs w:val="24"/>
              </w:rPr>
            </w:pPr>
            <w:r w:rsidRPr="001854C2">
              <w:rPr>
                <w:rFonts w:ascii="Arial" w:hAnsi="Arial" w:cs="Arial"/>
                <w:sz w:val="24"/>
                <w:szCs w:val="24"/>
              </w:rPr>
              <w:t>International Conference on Additive Manufacturing, 3D Printing &amp; 3D Scanning (ICAM-3D)</w:t>
            </w:r>
          </w:p>
          <w:p w:rsidR="0083504F" w:rsidRPr="001854C2" w:rsidRDefault="0083504F" w:rsidP="00552716">
            <w:pPr>
              <w:rPr>
                <w:rFonts w:ascii="Arial" w:hAnsi="Arial" w:cs="Arial"/>
                <w:sz w:val="24"/>
                <w:szCs w:val="24"/>
              </w:rPr>
            </w:pPr>
          </w:p>
        </w:tc>
        <w:tc>
          <w:tcPr>
            <w:tcW w:w="2021" w:type="dxa"/>
          </w:tcPr>
          <w:p w:rsidR="0083504F" w:rsidRPr="001854C2" w:rsidRDefault="0083504F" w:rsidP="00552716">
            <w:pPr>
              <w:rPr>
                <w:rFonts w:ascii="Arial" w:hAnsi="Arial" w:cs="Arial"/>
                <w:sz w:val="24"/>
                <w:szCs w:val="24"/>
                <w:lang w:val="en-GB"/>
              </w:rPr>
            </w:pPr>
            <w:r w:rsidRPr="001854C2">
              <w:rPr>
                <w:rFonts w:ascii="Arial" w:hAnsi="Arial" w:cs="Arial"/>
                <w:sz w:val="24"/>
                <w:szCs w:val="24"/>
              </w:rPr>
              <w:t>6-7 Feb,2015- The Hilton Chennai, India. IE Springer (Mechanical Series C)</w:t>
            </w:r>
          </w:p>
        </w:tc>
        <w:tc>
          <w:tcPr>
            <w:tcW w:w="1672" w:type="dxa"/>
          </w:tcPr>
          <w:p w:rsidR="0083504F" w:rsidRPr="001854C2" w:rsidRDefault="0083504F" w:rsidP="00552716">
            <w:pP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13</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Post processing methods used to improve surface finish of products which are manufactured by Additive Manufacturing (AM) Technologies – A Review</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Mr. N. N. Kumbhar </w:t>
            </w:r>
          </w:p>
          <w:p w:rsidR="0083504F" w:rsidRPr="001854C2" w:rsidRDefault="0083504F" w:rsidP="00552716">
            <w:pPr>
              <w:jc w:val="both"/>
              <w:rPr>
                <w:rFonts w:ascii="Arial" w:hAnsi="Arial" w:cs="Arial"/>
                <w:sz w:val="24"/>
                <w:szCs w:val="24"/>
              </w:rPr>
            </w:pPr>
            <w:r w:rsidRPr="001854C2">
              <w:rPr>
                <w:rFonts w:ascii="Arial" w:hAnsi="Arial" w:cs="Arial"/>
                <w:bCs/>
                <w:sz w:val="24"/>
                <w:szCs w:val="24"/>
              </w:rPr>
              <w:t>Dr. (Mrs.) Arati Mulay</w:t>
            </w:r>
            <w:r w:rsidRPr="001854C2">
              <w:rPr>
                <w:rFonts w:ascii="Arial" w:hAnsi="Arial" w:cs="Arial"/>
                <w:sz w:val="24"/>
                <w:szCs w:val="24"/>
              </w:rPr>
              <w:t xml:space="preserve"> </w:t>
            </w:r>
          </w:p>
        </w:tc>
        <w:tc>
          <w:tcPr>
            <w:tcW w:w="2315" w:type="dxa"/>
          </w:tcPr>
          <w:p w:rsidR="0083504F" w:rsidRPr="001854C2" w:rsidRDefault="0083504F" w:rsidP="00552716">
            <w:pPr>
              <w:rPr>
                <w:rFonts w:ascii="Arial" w:hAnsi="Arial" w:cs="Arial"/>
                <w:sz w:val="24"/>
                <w:szCs w:val="24"/>
              </w:rPr>
            </w:pPr>
            <w:r w:rsidRPr="001854C2">
              <w:rPr>
                <w:rFonts w:ascii="Arial" w:hAnsi="Arial" w:cs="Arial"/>
                <w:sz w:val="24"/>
                <w:szCs w:val="24"/>
              </w:rPr>
              <w:t>International Conference on Additive Manufacturing, 3D Printing &amp; 3D Scanning (ICAM-3D)</w:t>
            </w:r>
          </w:p>
          <w:p w:rsidR="0083504F" w:rsidRPr="001854C2" w:rsidRDefault="0083504F" w:rsidP="00552716">
            <w:pPr>
              <w:rPr>
                <w:rFonts w:ascii="Arial" w:hAnsi="Arial" w:cs="Arial"/>
                <w:sz w:val="24"/>
                <w:szCs w:val="24"/>
              </w:rPr>
            </w:pPr>
          </w:p>
        </w:tc>
        <w:tc>
          <w:tcPr>
            <w:tcW w:w="2021" w:type="dxa"/>
          </w:tcPr>
          <w:p w:rsidR="0083504F" w:rsidRPr="001854C2" w:rsidRDefault="0083504F" w:rsidP="00552716">
            <w:pPr>
              <w:rPr>
                <w:rFonts w:ascii="Arial" w:hAnsi="Arial" w:cs="Arial"/>
                <w:sz w:val="24"/>
                <w:szCs w:val="24"/>
                <w:lang w:val="en-GB"/>
              </w:rPr>
            </w:pPr>
            <w:r w:rsidRPr="001854C2">
              <w:rPr>
                <w:rFonts w:ascii="Arial" w:hAnsi="Arial" w:cs="Arial"/>
                <w:sz w:val="24"/>
                <w:szCs w:val="24"/>
              </w:rPr>
              <w:t>6-7 Feb,2015- The Hilton Chennai, India. IE Springer (Mechanical Series C)</w:t>
            </w:r>
          </w:p>
        </w:tc>
        <w:tc>
          <w:tcPr>
            <w:tcW w:w="1672" w:type="dxa"/>
          </w:tcPr>
          <w:p w:rsidR="0083504F" w:rsidRPr="001854C2" w:rsidRDefault="0083504F" w:rsidP="00552716">
            <w:pP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14</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Methodologies for Development of Patient Specific Bone Models from Human Body CT Scans</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Mr. V. N. Chougule</w:t>
            </w:r>
          </w:p>
          <w:p w:rsidR="0083504F" w:rsidRPr="001854C2" w:rsidRDefault="0083504F" w:rsidP="00552716">
            <w:pPr>
              <w:jc w:val="both"/>
              <w:rPr>
                <w:rFonts w:ascii="Arial" w:hAnsi="Arial" w:cs="Arial"/>
                <w:sz w:val="24"/>
                <w:szCs w:val="24"/>
              </w:rPr>
            </w:pPr>
            <w:r w:rsidRPr="001854C2">
              <w:rPr>
                <w:rFonts w:ascii="Arial" w:hAnsi="Arial" w:cs="Arial"/>
                <w:bCs/>
                <w:sz w:val="24"/>
                <w:szCs w:val="24"/>
              </w:rPr>
              <w:t>Dr. (Mrs.) Arati Mulay</w:t>
            </w:r>
            <w:r w:rsidRPr="001854C2">
              <w:rPr>
                <w:rFonts w:ascii="Arial" w:hAnsi="Arial" w:cs="Arial"/>
                <w:sz w:val="24"/>
                <w:szCs w:val="24"/>
              </w:rPr>
              <w:t xml:space="preserve"> </w:t>
            </w:r>
          </w:p>
        </w:tc>
        <w:tc>
          <w:tcPr>
            <w:tcW w:w="2315" w:type="dxa"/>
          </w:tcPr>
          <w:p w:rsidR="0083504F" w:rsidRPr="001854C2" w:rsidRDefault="0083504F" w:rsidP="00552716">
            <w:pPr>
              <w:rPr>
                <w:rFonts w:ascii="Arial" w:hAnsi="Arial" w:cs="Arial"/>
                <w:sz w:val="24"/>
                <w:szCs w:val="24"/>
              </w:rPr>
            </w:pPr>
            <w:r w:rsidRPr="001854C2">
              <w:rPr>
                <w:rFonts w:ascii="Arial" w:hAnsi="Arial" w:cs="Arial"/>
                <w:sz w:val="24"/>
                <w:szCs w:val="24"/>
              </w:rPr>
              <w:t>International Conference on Additive Manufacturing, 3D Printing&amp; 3D Scanning (ICAM-3D)</w:t>
            </w:r>
          </w:p>
          <w:p w:rsidR="0083504F" w:rsidRPr="001854C2" w:rsidRDefault="0083504F" w:rsidP="00552716">
            <w:pPr>
              <w:rPr>
                <w:rFonts w:ascii="Arial" w:hAnsi="Arial" w:cs="Arial"/>
                <w:sz w:val="24"/>
                <w:szCs w:val="24"/>
              </w:rPr>
            </w:pPr>
          </w:p>
        </w:tc>
        <w:tc>
          <w:tcPr>
            <w:tcW w:w="2021" w:type="dxa"/>
          </w:tcPr>
          <w:p w:rsidR="0083504F" w:rsidRPr="001854C2" w:rsidRDefault="0083504F" w:rsidP="00552716">
            <w:pPr>
              <w:rPr>
                <w:rFonts w:ascii="Arial" w:hAnsi="Arial" w:cs="Arial"/>
                <w:sz w:val="24"/>
                <w:szCs w:val="24"/>
                <w:lang w:val="en-GB"/>
              </w:rPr>
            </w:pPr>
            <w:r w:rsidRPr="001854C2">
              <w:rPr>
                <w:rFonts w:ascii="Arial" w:hAnsi="Arial" w:cs="Arial"/>
                <w:sz w:val="24"/>
                <w:szCs w:val="24"/>
              </w:rPr>
              <w:t>6-7 Feb,2015- The Hilton Chennai, India. IE Springer (Mechanical Series C)</w:t>
            </w:r>
          </w:p>
        </w:tc>
        <w:tc>
          <w:tcPr>
            <w:tcW w:w="1672" w:type="dxa"/>
          </w:tcPr>
          <w:p w:rsidR="0083504F" w:rsidRPr="001854C2" w:rsidRDefault="0083504F" w:rsidP="00552716">
            <w:pPr>
              <w:rPr>
                <w:rFonts w:ascii="Arial" w:hAnsi="Arial" w:cs="Arial"/>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15</w:t>
            </w:r>
          </w:p>
        </w:tc>
        <w:tc>
          <w:tcPr>
            <w:tcW w:w="2168" w:type="dxa"/>
          </w:tcPr>
          <w:p w:rsidR="0083504F" w:rsidRPr="001854C2" w:rsidRDefault="0083504F" w:rsidP="00552716">
            <w:pPr>
              <w:rPr>
                <w:rFonts w:ascii="Arial" w:hAnsi="Arial" w:cs="Arial"/>
                <w:sz w:val="24"/>
                <w:szCs w:val="24"/>
              </w:rPr>
            </w:pPr>
            <w:r w:rsidRPr="001854C2">
              <w:rPr>
                <w:rFonts w:ascii="Arial" w:hAnsi="Arial" w:cs="Arial"/>
                <w:sz w:val="24"/>
                <w:szCs w:val="24"/>
              </w:rPr>
              <w:t>Degraded Performance Analysis of Phased Mission System</w:t>
            </w:r>
          </w:p>
          <w:p w:rsidR="0083504F" w:rsidRPr="001854C2" w:rsidRDefault="0083504F" w:rsidP="00552716">
            <w:pPr>
              <w:rPr>
                <w:rFonts w:ascii="Arial" w:hAnsi="Arial" w:cs="Arial"/>
                <w:bCs/>
                <w:sz w:val="24"/>
                <w:szCs w:val="24"/>
              </w:rPr>
            </w:pP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Mr. Manmohan Singh, </w:t>
            </w:r>
          </w:p>
          <w:p w:rsidR="0083504F" w:rsidRPr="001854C2" w:rsidRDefault="0083504F" w:rsidP="00552716">
            <w:pPr>
              <w:rPr>
                <w:rFonts w:ascii="Arial" w:hAnsi="Arial" w:cs="Arial"/>
                <w:bCs/>
                <w:sz w:val="24"/>
                <w:szCs w:val="24"/>
              </w:rPr>
            </w:pPr>
            <w:r w:rsidRPr="001854C2">
              <w:rPr>
                <w:rFonts w:ascii="Arial" w:hAnsi="Arial" w:cs="Arial"/>
                <w:sz w:val="24"/>
                <w:szCs w:val="24"/>
              </w:rPr>
              <w:t>Dr. M D Jaybhaye   Dr. S.K.Basu</w:t>
            </w:r>
          </w:p>
        </w:tc>
        <w:tc>
          <w:tcPr>
            <w:tcW w:w="2315" w:type="dxa"/>
          </w:tcPr>
          <w:p w:rsidR="0083504F" w:rsidRPr="001854C2" w:rsidRDefault="0083504F" w:rsidP="00552716">
            <w:pPr>
              <w:rPr>
                <w:rFonts w:ascii="Arial" w:hAnsi="Arial" w:cs="Arial"/>
                <w:bCs/>
                <w:sz w:val="24"/>
                <w:szCs w:val="24"/>
              </w:rPr>
            </w:pPr>
            <w:r w:rsidRPr="001854C2">
              <w:rPr>
                <w:rFonts w:ascii="Arial" w:hAnsi="Arial" w:cs="Arial"/>
                <w:sz w:val="24"/>
                <w:szCs w:val="24"/>
              </w:rPr>
              <w:t>5</w:t>
            </w:r>
            <w:r w:rsidRPr="001854C2">
              <w:rPr>
                <w:rFonts w:ascii="Arial" w:hAnsi="Arial" w:cs="Arial"/>
                <w:sz w:val="24"/>
                <w:szCs w:val="24"/>
                <w:vertAlign w:val="superscript"/>
              </w:rPr>
              <w:t>th</w:t>
            </w:r>
            <w:r w:rsidRPr="001854C2">
              <w:rPr>
                <w:rFonts w:ascii="Arial" w:hAnsi="Arial" w:cs="Arial"/>
                <w:sz w:val="24"/>
                <w:szCs w:val="24"/>
              </w:rPr>
              <w:t xml:space="preserve"> International and 26</w:t>
            </w:r>
            <w:r w:rsidRPr="001854C2">
              <w:rPr>
                <w:rFonts w:ascii="Arial" w:hAnsi="Arial" w:cs="Arial"/>
                <w:sz w:val="24"/>
                <w:szCs w:val="24"/>
                <w:vertAlign w:val="superscript"/>
              </w:rPr>
              <w:t>th</w:t>
            </w:r>
            <w:r w:rsidRPr="001854C2">
              <w:rPr>
                <w:rFonts w:ascii="Arial" w:hAnsi="Arial" w:cs="Arial"/>
                <w:sz w:val="24"/>
                <w:szCs w:val="24"/>
              </w:rPr>
              <w:t xml:space="preserve"> All India Manufacturing Technology, Design and Research Conference AIMTDR 2014</w:t>
            </w:r>
          </w:p>
        </w:tc>
        <w:tc>
          <w:tcPr>
            <w:tcW w:w="2021" w:type="dxa"/>
          </w:tcPr>
          <w:p w:rsidR="0083504F" w:rsidRPr="001854C2" w:rsidRDefault="0083504F" w:rsidP="00552716">
            <w:pPr>
              <w:rPr>
                <w:rFonts w:ascii="Arial" w:hAnsi="Arial" w:cs="Arial"/>
                <w:sz w:val="24"/>
                <w:szCs w:val="24"/>
              </w:rPr>
            </w:pPr>
            <w:r w:rsidRPr="001854C2">
              <w:rPr>
                <w:rFonts w:ascii="Arial" w:hAnsi="Arial" w:cs="Arial"/>
                <w:sz w:val="24"/>
                <w:szCs w:val="24"/>
                <w:lang w:val="en-GB"/>
              </w:rPr>
              <w:t xml:space="preserve">Page:278-1 to 278-6, </w:t>
            </w: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bCs/>
                <w:sz w:val="24"/>
                <w:szCs w:val="24"/>
              </w:rPr>
            </w:pPr>
            <w:r w:rsidRPr="001854C2">
              <w:rPr>
                <w:rFonts w:ascii="Arial" w:hAnsi="Arial" w:cs="Arial"/>
                <w:sz w:val="24"/>
                <w:szCs w:val="24"/>
              </w:rPr>
              <w:t>978-8-19274-612-8</w:t>
            </w:r>
          </w:p>
        </w:tc>
        <w:tc>
          <w:tcPr>
            <w:tcW w:w="1672" w:type="dxa"/>
          </w:tcPr>
          <w:p w:rsidR="0083504F" w:rsidRPr="001854C2" w:rsidRDefault="0083504F" w:rsidP="00552716">
            <w:pPr>
              <w:rPr>
                <w:rFonts w:ascii="Arial" w:hAnsi="Arial" w:cs="Arial"/>
                <w:bCs/>
                <w:sz w:val="24"/>
                <w:szCs w:val="24"/>
              </w:rPr>
            </w:pPr>
            <w:r w:rsidRPr="001854C2">
              <w:rPr>
                <w:rFonts w:ascii="Arial" w:hAnsi="Arial" w:cs="Arial"/>
                <w:bCs/>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16</w:t>
            </w:r>
          </w:p>
        </w:tc>
        <w:tc>
          <w:tcPr>
            <w:tcW w:w="2168" w:type="dxa"/>
          </w:tcPr>
          <w:p w:rsidR="0083504F" w:rsidRPr="001854C2" w:rsidRDefault="0083504F" w:rsidP="00552716">
            <w:pPr>
              <w:autoSpaceDE w:val="0"/>
              <w:autoSpaceDN w:val="0"/>
              <w:adjustRightInd w:val="0"/>
              <w:jc w:val="both"/>
              <w:rPr>
                <w:rFonts w:ascii="Arial" w:eastAsia="Calibri" w:hAnsi="Arial" w:cs="Arial"/>
                <w:sz w:val="24"/>
                <w:szCs w:val="24"/>
              </w:rPr>
            </w:pPr>
            <w:r w:rsidRPr="001854C2">
              <w:rPr>
                <w:rFonts w:ascii="Arial" w:hAnsi="Arial" w:cs="Arial"/>
                <w:sz w:val="24"/>
                <w:szCs w:val="24"/>
              </w:rPr>
              <w:t>Resistance Welding of Austenitic Stainelss Steel (AISI 304 with AISI 316)</w:t>
            </w:r>
          </w:p>
        </w:tc>
        <w:tc>
          <w:tcPr>
            <w:tcW w:w="1831" w:type="dxa"/>
          </w:tcPr>
          <w:p w:rsidR="0083504F" w:rsidRPr="001854C2" w:rsidRDefault="0083504F" w:rsidP="00552716">
            <w:pPr>
              <w:pStyle w:val="Footer"/>
              <w:rPr>
                <w:rFonts w:ascii="Arial" w:hAnsi="Arial" w:cs="Arial"/>
                <w:sz w:val="24"/>
                <w:szCs w:val="24"/>
              </w:rPr>
            </w:pPr>
            <w:r w:rsidRPr="001854C2">
              <w:rPr>
                <w:rFonts w:ascii="Arial" w:hAnsi="Arial" w:cs="Arial"/>
                <w:sz w:val="24"/>
                <w:szCs w:val="24"/>
              </w:rPr>
              <w:t>Mr. A.B. Verma, Mr. S.U. Ghunage, Dr.  B.B. Ahuja</w:t>
            </w:r>
          </w:p>
        </w:tc>
        <w:tc>
          <w:tcPr>
            <w:tcW w:w="2315" w:type="dxa"/>
          </w:tcPr>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5</w:t>
            </w:r>
            <w:r w:rsidRPr="001854C2">
              <w:rPr>
                <w:rFonts w:ascii="Arial" w:hAnsi="Arial" w:cs="Arial"/>
                <w:vertAlign w:val="superscript"/>
              </w:rPr>
              <w:t>th</w:t>
            </w:r>
            <w:r w:rsidRPr="001854C2">
              <w:rPr>
                <w:rFonts w:ascii="Arial" w:hAnsi="Arial" w:cs="Arial"/>
              </w:rPr>
              <w:t xml:space="preserve"> International and 26</w:t>
            </w:r>
            <w:r w:rsidRPr="001854C2">
              <w:rPr>
                <w:rFonts w:ascii="Arial" w:hAnsi="Arial" w:cs="Arial"/>
                <w:vertAlign w:val="superscript"/>
              </w:rPr>
              <w:t>th</w:t>
            </w:r>
            <w:r w:rsidRPr="001854C2">
              <w:rPr>
                <w:rFonts w:ascii="Arial" w:hAnsi="Arial" w:cs="Arial"/>
              </w:rPr>
              <w:t xml:space="preserve"> All India Manufacturing Technology, Design and Research Conference AIMTDR 2014</w:t>
            </w:r>
          </w:p>
        </w:tc>
        <w:tc>
          <w:tcPr>
            <w:tcW w:w="2021" w:type="dxa"/>
          </w:tcPr>
          <w:p w:rsidR="0083504F" w:rsidRPr="001854C2" w:rsidRDefault="0083504F" w:rsidP="00552716">
            <w:pPr>
              <w:pStyle w:val="NormalWeb"/>
              <w:spacing w:before="0" w:beforeAutospacing="0" w:after="0" w:afterAutospacing="0"/>
              <w:rPr>
                <w:rFonts w:ascii="Arial" w:hAnsi="Arial" w:cs="Arial"/>
                <w:lang w:val="en-GB"/>
              </w:rPr>
            </w:pPr>
            <w:r w:rsidRPr="001854C2">
              <w:rPr>
                <w:rFonts w:ascii="Arial" w:hAnsi="Arial" w:cs="Arial"/>
                <w:lang w:val="en-GB"/>
              </w:rPr>
              <w:t xml:space="preserve">Page: 302-1 to 302-6, </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pStyle w:val="NormalWeb"/>
              <w:spacing w:before="0" w:beforeAutospacing="0" w:after="0" w:afterAutospacing="0"/>
              <w:rPr>
                <w:rFonts w:ascii="Arial" w:hAnsi="Arial" w:cs="Arial"/>
              </w:rPr>
            </w:pPr>
            <w:r w:rsidRPr="001854C2">
              <w:rPr>
                <w:rFonts w:ascii="Arial" w:hAnsi="Arial" w:cs="Arial"/>
              </w:rPr>
              <w:t>978-8-19274-612-8</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17</w:t>
            </w:r>
          </w:p>
        </w:tc>
        <w:tc>
          <w:tcPr>
            <w:tcW w:w="2168" w:type="dxa"/>
          </w:tcPr>
          <w:p w:rsidR="0083504F" w:rsidRPr="001854C2" w:rsidRDefault="0083504F" w:rsidP="00552716">
            <w:pPr>
              <w:autoSpaceDE w:val="0"/>
              <w:autoSpaceDN w:val="0"/>
              <w:adjustRightInd w:val="0"/>
              <w:rPr>
                <w:rFonts w:ascii="Arial" w:hAnsi="Arial" w:cs="Arial"/>
                <w:sz w:val="24"/>
                <w:szCs w:val="24"/>
              </w:rPr>
            </w:pPr>
            <w:r w:rsidRPr="001854C2">
              <w:rPr>
                <w:rFonts w:ascii="Arial" w:hAnsi="Arial" w:cs="Arial"/>
                <w:sz w:val="24"/>
                <w:szCs w:val="24"/>
              </w:rPr>
              <w:t xml:space="preserve">Characterization and Optimization </w:t>
            </w:r>
            <w:r w:rsidRPr="001854C2">
              <w:rPr>
                <w:rFonts w:ascii="Arial" w:hAnsi="Arial" w:cs="Arial"/>
                <w:sz w:val="24"/>
                <w:szCs w:val="24"/>
              </w:rPr>
              <w:lastRenderedPageBreak/>
              <w:t>of Electrospun Polyacrylonitrile (PAN)</w:t>
            </w:r>
          </w:p>
          <w:p w:rsidR="0083504F" w:rsidRPr="001854C2" w:rsidRDefault="0083504F" w:rsidP="00552716">
            <w:pPr>
              <w:rPr>
                <w:rFonts w:ascii="Arial" w:hAnsi="Arial" w:cs="Arial"/>
                <w:bCs/>
                <w:sz w:val="24"/>
                <w:szCs w:val="24"/>
              </w:rPr>
            </w:pPr>
            <w:r w:rsidRPr="001854C2">
              <w:rPr>
                <w:rFonts w:ascii="Arial" w:hAnsi="Arial" w:cs="Arial"/>
                <w:sz w:val="24"/>
                <w:szCs w:val="24"/>
              </w:rPr>
              <w:t>and Polyvinylidene Fluoride (PVDF) Nanofibers</w:t>
            </w:r>
          </w:p>
        </w:tc>
        <w:tc>
          <w:tcPr>
            <w:tcW w:w="1831" w:type="dxa"/>
          </w:tcPr>
          <w:p w:rsidR="0083504F" w:rsidRPr="001854C2" w:rsidRDefault="0083504F" w:rsidP="00552716">
            <w:pPr>
              <w:rPr>
                <w:rFonts w:ascii="Arial" w:hAnsi="Arial" w:cs="Arial"/>
                <w:bCs/>
                <w:sz w:val="24"/>
                <w:szCs w:val="24"/>
              </w:rPr>
            </w:pPr>
            <w:r w:rsidRPr="001854C2">
              <w:rPr>
                <w:rFonts w:ascii="Arial" w:hAnsi="Arial" w:cs="Arial"/>
                <w:sz w:val="24"/>
                <w:szCs w:val="24"/>
              </w:rPr>
              <w:lastRenderedPageBreak/>
              <w:t xml:space="preserve">Ankit Choudhary, </w:t>
            </w:r>
            <w:r w:rsidRPr="001854C2">
              <w:rPr>
                <w:rFonts w:ascii="Arial" w:hAnsi="Arial" w:cs="Arial"/>
                <w:sz w:val="24"/>
                <w:szCs w:val="24"/>
              </w:rPr>
              <w:lastRenderedPageBreak/>
              <w:t>B.B.Ahuja</w:t>
            </w:r>
          </w:p>
        </w:tc>
        <w:tc>
          <w:tcPr>
            <w:tcW w:w="2315" w:type="dxa"/>
          </w:tcPr>
          <w:p w:rsidR="0083504F" w:rsidRPr="001854C2" w:rsidRDefault="0083504F" w:rsidP="00552716">
            <w:pPr>
              <w:rPr>
                <w:rFonts w:ascii="Arial" w:hAnsi="Arial" w:cs="Arial"/>
                <w:bCs/>
                <w:sz w:val="24"/>
                <w:szCs w:val="24"/>
              </w:rPr>
            </w:pPr>
            <w:r w:rsidRPr="001854C2">
              <w:rPr>
                <w:rFonts w:ascii="Arial" w:hAnsi="Arial" w:cs="Arial"/>
                <w:sz w:val="24"/>
                <w:szCs w:val="24"/>
              </w:rPr>
              <w:lastRenderedPageBreak/>
              <w:t>5</w:t>
            </w:r>
            <w:r w:rsidRPr="001854C2">
              <w:rPr>
                <w:rFonts w:ascii="Arial" w:hAnsi="Arial" w:cs="Arial"/>
                <w:sz w:val="24"/>
                <w:szCs w:val="24"/>
                <w:vertAlign w:val="superscript"/>
              </w:rPr>
              <w:t>th</w:t>
            </w:r>
            <w:r w:rsidRPr="001854C2">
              <w:rPr>
                <w:rFonts w:ascii="Arial" w:hAnsi="Arial" w:cs="Arial"/>
                <w:sz w:val="24"/>
                <w:szCs w:val="24"/>
              </w:rPr>
              <w:t xml:space="preserve"> International and 26</w:t>
            </w:r>
            <w:r w:rsidRPr="001854C2">
              <w:rPr>
                <w:rFonts w:ascii="Arial" w:hAnsi="Arial" w:cs="Arial"/>
                <w:sz w:val="24"/>
                <w:szCs w:val="24"/>
                <w:vertAlign w:val="superscript"/>
              </w:rPr>
              <w:t>th</w:t>
            </w:r>
            <w:r w:rsidRPr="001854C2">
              <w:rPr>
                <w:rFonts w:ascii="Arial" w:hAnsi="Arial" w:cs="Arial"/>
                <w:sz w:val="24"/>
                <w:szCs w:val="24"/>
              </w:rPr>
              <w:t xml:space="preserve"> All India </w:t>
            </w:r>
            <w:r w:rsidRPr="001854C2">
              <w:rPr>
                <w:rFonts w:ascii="Arial" w:hAnsi="Arial" w:cs="Arial"/>
                <w:sz w:val="24"/>
                <w:szCs w:val="24"/>
              </w:rPr>
              <w:lastRenderedPageBreak/>
              <w:t>Manufacturing Technology, Design and Research Conference AIMTDR 2014</w:t>
            </w:r>
          </w:p>
        </w:tc>
        <w:tc>
          <w:tcPr>
            <w:tcW w:w="2021" w:type="dxa"/>
          </w:tcPr>
          <w:p w:rsidR="0083504F" w:rsidRPr="001854C2" w:rsidRDefault="0083504F" w:rsidP="00552716">
            <w:pPr>
              <w:rPr>
                <w:rFonts w:ascii="Arial" w:hAnsi="Arial" w:cs="Arial"/>
                <w:sz w:val="24"/>
                <w:szCs w:val="24"/>
                <w:lang w:val="en-GB"/>
              </w:rPr>
            </w:pPr>
            <w:r w:rsidRPr="001854C2">
              <w:rPr>
                <w:rFonts w:ascii="Arial" w:hAnsi="Arial" w:cs="Arial"/>
                <w:sz w:val="24"/>
                <w:szCs w:val="24"/>
                <w:lang w:val="en-GB"/>
              </w:rPr>
              <w:lastRenderedPageBreak/>
              <w:t>Page: 141-1 to 141-6,</w:t>
            </w:r>
          </w:p>
          <w:p w:rsidR="0083504F" w:rsidRPr="001854C2" w:rsidRDefault="0083504F" w:rsidP="00552716">
            <w:pPr>
              <w:rPr>
                <w:rFonts w:ascii="Arial" w:hAnsi="Arial" w:cs="Arial"/>
                <w:sz w:val="24"/>
                <w:szCs w:val="24"/>
              </w:rPr>
            </w:pPr>
            <w:r w:rsidRPr="001854C2">
              <w:rPr>
                <w:rFonts w:ascii="Arial" w:hAnsi="Arial" w:cs="Arial"/>
                <w:sz w:val="24"/>
                <w:szCs w:val="24"/>
                <w:lang w:val="en-GB"/>
              </w:rPr>
              <w:lastRenderedPageBreak/>
              <w:t xml:space="preserve"> </w:t>
            </w: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bCs/>
                <w:sz w:val="24"/>
                <w:szCs w:val="24"/>
              </w:rPr>
            </w:pPr>
            <w:r w:rsidRPr="001854C2">
              <w:rPr>
                <w:rFonts w:ascii="Arial" w:hAnsi="Arial" w:cs="Arial"/>
                <w:sz w:val="24"/>
                <w:szCs w:val="24"/>
              </w:rPr>
              <w:t>978-8-19274-612-8</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lastRenderedPageBreak/>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lastRenderedPageBreak/>
              <w:t>18</w:t>
            </w:r>
          </w:p>
        </w:tc>
        <w:tc>
          <w:tcPr>
            <w:tcW w:w="2168" w:type="dxa"/>
          </w:tcPr>
          <w:p w:rsidR="0083504F" w:rsidRPr="001854C2" w:rsidRDefault="0083504F" w:rsidP="00552716">
            <w:pPr>
              <w:autoSpaceDE w:val="0"/>
              <w:autoSpaceDN w:val="0"/>
              <w:adjustRightInd w:val="0"/>
              <w:jc w:val="both"/>
              <w:rPr>
                <w:rFonts w:ascii="Arial" w:hAnsi="Arial" w:cs="Arial"/>
                <w:bCs/>
                <w:sz w:val="24"/>
                <w:szCs w:val="24"/>
              </w:rPr>
            </w:pPr>
            <w:r w:rsidRPr="001854C2">
              <w:rPr>
                <w:rFonts w:ascii="Arial" w:hAnsi="Arial" w:cs="Arial"/>
                <w:bCs/>
                <w:sz w:val="24"/>
                <w:szCs w:val="24"/>
              </w:rPr>
              <w:t>Experimental Investigations For Al</w:t>
            </w:r>
            <w:r w:rsidRPr="001854C2">
              <w:rPr>
                <w:rFonts w:ascii="Arial" w:hAnsi="Arial" w:cs="Arial"/>
                <w:bCs/>
                <w:sz w:val="24"/>
                <w:szCs w:val="24"/>
                <w:vertAlign w:val="subscript"/>
              </w:rPr>
              <w:t>2</w:t>
            </w:r>
            <w:r w:rsidRPr="001854C2">
              <w:rPr>
                <w:rFonts w:ascii="Arial" w:hAnsi="Arial" w:cs="Arial"/>
                <w:bCs/>
                <w:sz w:val="24"/>
                <w:szCs w:val="24"/>
              </w:rPr>
              <w:t>O</w:t>
            </w:r>
            <w:r w:rsidRPr="001854C2">
              <w:rPr>
                <w:rFonts w:ascii="Arial" w:hAnsi="Arial" w:cs="Arial"/>
                <w:bCs/>
                <w:sz w:val="24"/>
                <w:szCs w:val="24"/>
                <w:vertAlign w:val="subscript"/>
              </w:rPr>
              <w:t>3</w:t>
            </w:r>
            <w:r w:rsidRPr="001854C2">
              <w:rPr>
                <w:rFonts w:ascii="Arial" w:hAnsi="Arial" w:cs="Arial"/>
                <w:bCs/>
                <w:sz w:val="24"/>
                <w:szCs w:val="24"/>
              </w:rPr>
              <w:t xml:space="preserve"> Ceramic Micro</w:t>
            </w:r>
          </w:p>
          <w:p w:rsidR="0083504F" w:rsidRPr="001854C2" w:rsidRDefault="0083504F" w:rsidP="00552716">
            <w:pPr>
              <w:rPr>
                <w:rFonts w:ascii="Arial" w:hAnsi="Arial" w:cs="Arial"/>
                <w:bCs/>
                <w:sz w:val="24"/>
                <w:szCs w:val="24"/>
              </w:rPr>
            </w:pPr>
            <w:r w:rsidRPr="001854C2">
              <w:rPr>
                <w:rFonts w:ascii="Arial" w:hAnsi="Arial" w:cs="Arial"/>
                <w:bCs/>
                <w:sz w:val="24"/>
                <w:szCs w:val="24"/>
              </w:rPr>
              <w:t>Machining Using ECDM Process</w:t>
            </w:r>
          </w:p>
        </w:tc>
        <w:tc>
          <w:tcPr>
            <w:tcW w:w="1831" w:type="dxa"/>
          </w:tcPr>
          <w:p w:rsidR="0083504F" w:rsidRPr="001854C2" w:rsidRDefault="0083504F" w:rsidP="00552716">
            <w:pPr>
              <w:rPr>
                <w:rFonts w:ascii="Arial" w:hAnsi="Arial" w:cs="Arial"/>
                <w:bCs/>
                <w:sz w:val="24"/>
                <w:szCs w:val="24"/>
              </w:rPr>
            </w:pPr>
            <w:r w:rsidRPr="001854C2">
              <w:rPr>
                <w:rFonts w:ascii="Arial" w:hAnsi="Arial" w:cs="Arial"/>
                <w:bCs/>
                <w:sz w:val="24"/>
                <w:szCs w:val="24"/>
              </w:rPr>
              <w:t>Mr. Anjesh Sahasrabudhe&amp; Dr. B.B.Ahuja</w:t>
            </w:r>
          </w:p>
        </w:tc>
        <w:tc>
          <w:tcPr>
            <w:tcW w:w="2315" w:type="dxa"/>
          </w:tcPr>
          <w:p w:rsidR="0083504F" w:rsidRPr="001854C2" w:rsidRDefault="0083504F" w:rsidP="00552716">
            <w:pPr>
              <w:rPr>
                <w:rFonts w:ascii="Arial" w:hAnsi="Arial" w:cs="Arial"/>
                <w:bCs/>
                <w:sz w:val="24"/>
                <w:szCs w:val="24"/>
              </w:rPr>
            </w:pPr>
            <w:r w:rsidRPr="001854C2">
              <w:rPr>
                <w:rFonts w:ascii="Arial" w:hAnsi="Arial" w:cs="Arial"/>
                <w:sz w:val="24"/>
                <w:szCs w:val="24"/>
              </w:rPr>
              <w:t>5</w:t>
            </w:r>
            <w:r w:rsidRPr="001854C2">
              <w:rPr>
                <w:rFonts w:ascii="Arial" w:hAnsi="Arial" w:cs="Arial"/>
                <w:sz w:val="24"/>
                <w:szCs w:val="24"/>
                <w:vertAlign w:val="superscript"/>
              </w:rPr>
              <w:t>th</w:t>
            </w:r>
            <w:r w:rsidRPr="001854C2">
              <w:rPr>
                <w:rFonts w:ascii="Arial" w:hAnsi="Arial" w:cs="Arial"/>
                <w:sz w:val="24"/>
                <w:szCs w:val="24"/>
              </w:rPr>
              <w:t xml:space="preserve"> International and 26</w:t>
            </w:r>
            <w:r w:rsidRPr="001854C2">
              <w:rPr>
                <w:rFonts w:ascii="Arial" w:hAnsi="Arial" w:cs="Arial"/>
                <w:sz w:val="24"/>
                <w:szCs w:val="24"/>
                <w:vertAlign w:val="superscript"/>
              </w:rPr>
              <w:t>th</w:t>
            </w:r>
            <w:r w:rsidRPr="001854C2">
              <w:rPr>
                <w:rFonts w:ascii="Arial" w:hAnsi="Arial" w:cs="Arial"/>
                <w:sz w:val="24"/>
                <w:szCs w:val="24"/>
              </w:rPr>
              <w:t xml:space="preserve"> All India Manufacturing Technology, Design and Research Conference AIMTDR 2014</w:t>
            </w:r>
          </w:p>
        </w:tc>
        <w:tc>
          <w:tcPr>
            <w:tcW w:w="2021" w:type="dxa"/>
          </w:tcPr>
          <w:p w:rsidR="0083504F" w:rsidRPr="001854C2" w:rsidRDefault="0083504F" w:rsidP="00552716">
            <w:pPr>
              <w:rPr>
                <w:rFonts w:ascii="Arial" w:hAnsi="Arial" w:cs="Arial"/>
                <w:sz w:val="24"/>
                <w:szCs w:val="24"/>
                <w:lang w:val="en-GB"/>
              </w:rPr>
            </w:pPr>
            <w:r w:rsidRPr="001854C2">
              <w:rPr>
                <w:rFonts w:ascii="Arial" w:hAnsi="Arial" w:cs="Arial"/>
                <w:sz w:val="24"/>
                <w:szCs w:val="24"/>
                <w:lang w:val="en-GB"/>
              </w:rPr>
              <w:t>Page: 182-1 to 182-5,</w:t>
            </w:r>
          </w:p>
          <w:p w:rsidR="0083504F" w:rsidRPr="001854C2" w:rsidRDefault="0083504F" w:rsidP="00552716">
            <w:pPr>
              <w:rPr>
                <w:rFonts w:ascii="Arial" w:hAnsi="Arial" w:cs="Arial"/>
                <w:sz w:val="24"/>
                <w:szCs w:val="24"/>
              </w:rPr>
            </w:pPr>
            <w:r w:rsidRPr="001854C2">
              <w:rPr>
                <w:rFonts w:ascii="Arial" w:hAnsi="Arial" w:cs="Arial"/>
                <w:sz w:val="24"/>
                <w:szCs w:val="24"/>
              </w:rPr>
              <w:t>12-14  Dec. 2014</w:t>
            </w:r>
          </w:p>
          <w:p w:rsidR="0083504F" w:rsidRPr="001854C2" w:rsidRDefault="0083504F" w:rsidP="00552716">
            <w:pPr>
              <w:rPr>
                <w:rFonts w:ascii="Arial" w:hAnsi="Arial" w:cs="Arial"/>
                <w:sz w:val="24"/>
                <w:szCs w:val="24"/>
              </w:rPr>
            </w:pPr>
            <w:r w:rsidRPr="001854C2">
              <w:rPr>
                <w:rFonts w:ascii="Arial" w:hAnsi="Arial" w:cs="Arial"/>
                <w:sz w:val="24"/>
                <w:szCs w:val="24"/>
              </w:rPr>
              <w:t>at IIT Guwahati</w:t>
            </w:r>
          </w:p>
          <w:p w:rsidR="0083504F" w:rsidRPr="001854C2" w:rsidRDefault="0083504F" w:rsidP="00552716">
            <w:pPr>
              <w:rPr>
                <w:rFonts w:ascii="Arial" w:hAnsi="Arial" w:cs="Arial"/>
                <w:sz w:val="24"/>
                <w:szCs w:val="24"/>
              </w:rPr>
            </w:pPr>
            <w:r w:rsidRPr="001854C2">
              <w:rPr>
                <w:rFonts w:ascii="Arial" w:hAnsi="Arial" w:cs="Arial"/>
                <w:sz w:val="24"/>
                <w:szCs w:val="24"/>
              </w:rPr>
              <w:t>ISBN No:</w:t>
            </w:r>
          </w:p>
          <w:p w:rsidR="0083504F" w:rsidRPr="001854C2" w:rsidRDefault="0083504F" w:rsidP="00552716">
            <w:pPr>
              <w:rPr>
                <w:rFonts w:ascii="Arial" w:hAnsi="Arial" w:cs="Arial"/>
                <w:bCs/>
                <w:sz w:val="24"/>
                <w:szCs w:val="24"/>
              </w:rPr>
            </w:pPr>
            <w:r w:rsidRPr="001854C2">
              <w:rPr>
                <w:rFonts w:ascii="Arial" w:hAnsi="Arial" w:cs="Arial"/>
                <w:sz w:val="24"/>
                <w:szCs w:val="24"/>
              </w:rPr>
              <w:t>978-8-19274-612-8</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19</w:t>
            </w:r>
          </w:p>
        </w:tc>
        <w:tc>
          <w:tcPr>
            <w:tcW w:w="2168" w:type="dxa"/>
          </w:tcPr>
          <w:p w:rsidR="0083504F" w:rsidRPr="001854C2" w:rsidRDefault="0083504F" w:rsidP="00552716">
            <w:pPr>
              <w:rPr>
                <w:rFonts w:ascii="Arial" w:hAnsi="Arial" w:cs="Arial"/>
                <w:iCs/>
                <w:sz w:val="24"/>
                <w:szCs w:val="24"/>
              </w:rPr>
            </w:pPr>
            <w:r w:rsidRPr="001854C2">
              <w:rPr>
                <w:rFonts w:ascii="Arial" w:hAnsi="Arial" w:cs="Arial"/>
                <w:iCs/>
                <w:sz w:val="24"/>
                <w:szCs w:val="24"/>
              </w:rPr>
              <w:t>The Function Failure Matrix of Barge Loader by Mapping Component functionality and Failures</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Mr. M.N.Shaikh</w:t>
            </w:r>
          </w:p>
          <w:p w:rsidR="0083504F" w:rsidRPr="001854C2" w:rsidRDefault="0083504F" w:rsidP="00552716">
            <w:pPr>
              <w:rPr>
                <w:rFonts w:ascii="Arial" w:hAnsi="Arial" w:cs="Arial"/>
                <w:sz w:val="24"/>
                <w:szCs w:val="24"/>
              </w:rPr>
            </w:pPr>
            <w:r w:rsidRPr="001854C2">
              <w:rPr>
                <w:rFonts w:ascii="Arial" w:hAnsi="Arial" w:cs="Arial"/>
                <w:sz w:val="24"/>
                <w:szCs w:val="24"/>
              </w:rPr>
              <w:t>Dr. B.B.Ahuja</w:t>
            </w:r>
          </w:p>
          <w:p w:rsidR="0083504F" w:rsidRPr="001854C2" w:rsidRDefault="0083504F" w:rsidP="00552716">
            <w:pPr>
              <w:rPr>
                <w:rFonts w:ascii="Arial" w:hAnsi="Arial" w:cs="Arial"/>
                <w:sz w:val="24"/>
                <w:szCs w:val="24"/>
              </w:rPr>
            </w:pPr>
            <w:r w:rsidRPr="001854C2">
              <w:rPr>
                <w:rFonts w:ascii="Arial" w:hAnsi="Arial" w:cs="Arial"/>
                <w:sz w:val="24"/>
                <w:szCs w:val="24"/>
              </w:rPr>
              <w:t>Dr. B.Rajiv</w:t>
            </w:r>
          </w:p>
        </w:tc>
        <w:tc>
          <w:tcPr>
            <w:tcW w:w="2315"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International Conference on “Design, Manufacturing and Mechatronics”    </w:t>
            </w:r>
          </w:p>
        </w:tc>
        <w:tc>
          <w:tcPr>
            <w:tcW w:w="2021"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ICDMM2015                    February 11-13, 2015, Pune, Maharashtra, India</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bCs/>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20</w:t>
            </w:r>
          </w:p>
        </w:tc>
        <w:tc>
          <w:tcPr>
            <w:tcW w:w="2168" w:type="dxa"/>
          </w:tcPr>
          <w:p w:rsidR="0083504F" w:rsidRPr="001854C2" w:rsidRDefault="0083504F" w:rsidP="00552716">
            <w:pPr>
              <w:rPr>
                <w:rFonts w:ascii="Arial" w:hAnsi="Arial" w:cs="Arial"/>
                <w:bCs/>
                <w:sz w:val="24"/>
                <w:szCs w:val="24"/>
              </w:rPr>
            </w:pPr>
            <w:r w:rsidRPr="001854C2">
              <w:rPr>
                <w:rFonts w:ascii="Arial" w:hAnsi="Arial" w:cs="Arial"/>
                <w:bCs/>
                <w:sz w:val="24"/>
                <w:szCs w:val="24"/>
              </w:rPr>
              <w:t>Enhancing product life cycle by integrating the factors evolved from study of lean, agile and green supply chains</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Ms. Ankita Mishra, Ms. Gauri Maske, </w:t>
            </w:r>
          </w:p>
          <w:p w:rsidR="0083504F" w:rsidRPr="001854C2" w:rsidRDefault="0083504F" w:rsidP="00552716">
            <w:pPr>
              <w:rPr>
                <w:rFonts w:ascii="Arial" w:hAnsi="Arial" w:cs="Arial"/>
                <w:bCs/>
                <w:sz w:val="24"/>
                <w:szCs w:val="24"/>
              </w:rPr>
            </w:pPr>
            <w:r w:rsidRPr="001854C2">
              <w:rPr>
                <w:rFonts w:ascii="Arial" w:hAnsi="Arial" w:cs="Arial"/>
                <w:sz w:val="24"/>
                <w:szCs w:val="24"/>
              </w:rPr>
              <w:t>&amp; Mr. M. R. Dhanvijay</w:t>
            </w:r>
          </w:p>
        </w:tc>
        <w:tc>
          <w:tcPr>
            <w:tcW w:w="2315" w:type="dxa"/>
          </w:tcPr>
          <w:p w:rsidR="0083504F" w:rsidRPr="001854C2" w:rsidRDefault="0083504F" w:rsidP="00552716">
            <w:pPr>
              <w:rPr>
                <w:rFonts w:ascii="Arial" w:hAnsi="Arial" w:cs="Arial"/>
                <w:bCs/>
                <w:sz w:val="24"/>
                <w:szCs w:val="24"/>
              </w:rPr>
            </w:pPr>
            <w:r w:rsidRPr="001854C2">
              <w:rPr>
                <w:rFonts w:ascii="Arial" w:hAnsi="Arial" w:cs="Arial"/>
                <w:sz w:val="24"/>
                <w:szCs w:val="24"/>
              </w:rPr>
              <w:t xml:space="preserve">National Seminar on “Opportunites and challenges in Product Life Cycle Management” </w:t>
            </w:r>
          </w:p>
        </w:tc>
        <w:tc>
          <w:tcPr>
            <w:tcW w:w="2021" w:type="dxa"/>
          </w:tcPr>
          <w:p w:rsidR="0083504F" w:rsidRPr="001854C2" w:rsidRDefault="0083504F" w:rsidP="00552716">
            <w:pPr>
              <w:rPr>
                <w:rFonts w:ascii="Arial" w:hAnsi="Arial" w:cs="Arial"/>
                <w:sz w:val="24"/>
                <w:szCs w:val="24"/>
              </w:rPr>
            </w:pPr>
            <w:r w:rsidRPr="001854C2">
              <w:rPr>
                <w:rFonts w:ascii="Arial" w:hAnsi="Arial" w:cs="Arial"/>
                <w:sz w:val="24"/>
                <w:szCs w:val="24"/>
                <w:lang w:val="en-GB"/>
              </w:rPr>
              <w:t xml:space="preserve">Page: </w:t>
            </w:r>
            <w:r w:rsidRPr="001854C2">
              <w:rPr>
                <w:rFonts w:ascii="Arial" w:hAnsi="Arial" w:cs="Arial"/>
                <w:bCs/>
                <w:sz w:val="24"/>
                <w:szCs w:val="24"/>
              </w:rPr>
              <w:t>318-323</w:t>
            </w:r>
            <w:r w:rsidRPr="001854C2">
              <w:rPr>
                <w:rFonts w:ascii="Arial" w:hAnsi="Arial" w:cs="Arial"/>
                <w:sz w:val="24"/>
                <w:szCs w:val="24"/>
              </w:rPr>
              <w:t xml:space="preserve"> </w:t>
            </w:r>
          </w:p>
          <w:p w:rsidR="0083504F" w:rsidRPr="001854C2" w:rsidRDefault="0083504F" w:rsidP="00552716">
            <w:pPr>
              <w:rPr>
                <w:rFonts w:ascii="Arial" w:hAnsi="Arial" w:cs="Arial"/>
                <w:bCs/>
                <w:sz w:val="24"/>
                <w:szCs w:val="24"/>
              </w:rPr>
            </w:pPr>
            <w:r w:rsidRPr="001854C2">
              <w:rPr>
                <w:rFonts w:ascii="Arial" w:hAnsi="Arial" w:cs="Arial"/>
                <w:sz w:val="24"/>
                <w:szCs w:val="24"/>
              </w:rPr>
              <w:t>organized by IEI, PLC, 30-31 Aug, 2014</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bCs/>
                <w:sz w:val="24"/>
                <w:szCs w:val="24"/>
              </w:rPr>
              <w:t>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21</w:t>
            </w:r>
          </w:p>
        </w:tc>
        <w:tc>
          <w:tcPr>
            <w:tcW w:w="2168" w:type="dxa"/>
          </w:tcPr>
          <w:p w:rsidR="0083504F" w:rsidRPr="001854C2" w:rsidRDefault="0083504F" w:rsidP="00552716">
            <w:pPr>
              <w:rPr>
                <w:rFonts w:ascii="Arial" w:hAnsi="Arial" w:cs="Arial"/>
                <w:bCs/>
                <w:sz w:val="24"/>
                <w:szCs w:val="24"/>
              </w:rPr>
            </w:pPr>
            <w:r w:rsidRPr="001854C2">
              <w:rPr>
                <w:rFonts w:ascii="Arial" w:hAnsi="Arial" w:cs="Arial"/>
                <w:iCs/>
                <w:sz w:val="24"/>
                <w:szCs w:val="24"/>
              </w:rPr>
              <w:t>Activity Based Manufacturing Management</w:t>
            </w:r>
          </w:p>
        </w:tc>
        <w:tc>
          <w:tcPr>
            <w:tcW w:w="1831" w:type="dxa"/>
          </w:tcPr>
          <w:p w:rsidR="0083504F" w:rsidRPr="001854C2" w:rsidRDefault="0083504F" w:rsidP="00552716">
            <w:pPr>
              <w:rPr>
                <w:rFonts w:ascii="Arial" w:hAnsi="Arial" w:cs="Arial"/>
                <w:bCs/>
                <w:sz w:val="24"/>
                <w:szCs w:val="24"/>
              </w:rPr>
            </w:pPr>
            <w:r w:rsidRPr="001854C2">
              <w:rPr>
                <w:rFonts w:ascii="Arial" w:hAnsi="Arial" w:cs="Arial"/>
                <w:sz w:val="24"/>
                <w:szCs w:val="24"/>
              </w:rPr>
              <w:t>Mr. Jayant Karajagikar and Mr. Apurv Sahastrabuddhe</w:t>
            </w:r>
          </w:p>
        </w:tc>
        <w:tc>
          <w:tcPr>
            <w:tcW w:w="2315"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National Seminar on “Opportunities and challenges in Product Life Cycle Management”</w:t>
            </w:r>
          </w:p>
        </w:tc>
        <w:tc>
          <w:tcPr>
            <w:tcW w:w="2021" w:type="dxa"/>
          </w:tcPr>
          <w:p w:rsidR="0083504F" w:rsidRPr="001854C2" w:rsidRDefault="0083504F" w:rsidP="00552716">
            <w:pPr>
              <w:jc w:val="center"/>
              <w:rPr>
                <w:rFonts w:ascii="Arial" w:hAnsi="Arial" w:cs="Arial"/>
                <w:bCs/>
                <w:sz w:val="24"/>
                <w:szCs w:val="24"/>
              </w:rPr>
            </w:pPr>
            <w:r w:rsidRPr="001854C2">
              <w:rPr>
                <w:rFonts w:ascii="Arial" w:hAnsi="Arial" w:cs="Arial"/>
                <w:sz w:val="24"/>
                <w:szCs w:val="24"/>
              </w:rPr>
              <w:t>30-31 Aug, 2014 organized by IEI, PLC,</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bCs/>
                <w:sz w:val="24"/>
                <w:szCs w:val="24"/>
              </w:rPr>
              <w:t>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22</w:t>
            </w:r>
          </w:p>
        </w:tc>
        <w:tc>
          <w:tcPr>
            <w:tcW w:w="2168" w:type="dxa"/>
          </w:tcPr>
          <w:p w:rsidR="0083504F" w:rsidRPr="001854C2" w:rsidRDefault="0083504F" w:rsidP="00552716">
            <w:pPr>
              <w:rPr>
                <w:rFonts w:ascii="Arial" w:hAnsi="Arial" w:cs="Arial"/>
                <w:iCs/>
                <w:sz w:val="24"/>
                <w:szCs w:val="24"/>
              </w:rPr>
            </w:pPr>
            <w:r w:rsidRPr="001854C2">
              <w:rPr>
                <w:rFonts w:ascii="Arial" w:hAnsi="Arial" w:cs="Arial"/>
                <w:iCs/>
                <w:sz w:val="24"/>
                <w:szCs w:val="24"/>
              </w:rPr>
              <w:t>A Study of Overall Equipment Equipment Effectiveness (O.E.E.) of 5 Axes C.N.C. Die Finishing Machine</w:t>
            </w:r>
          </w:p>
        </w:tc>
        <w:tc>
          <w:tcPr>
            <w:tcW w:w="1831" w:type="dxa"/>
          </w:tcPr>
          <w:p w:rsidR="0083504F" w:rsidRPr="001854C2" w:rsidRDefault="0083504F" w:rsidP="00552716">
            <w:pPr>
              <w:rPr>
                <w:rFonts w:ascii="Arial" w:hAnsi="Arial" w:cs="Arial"/>
                <w:iCs/>
                <w:sz w:val="24"/>
                <w:szCs w:val="24"/>
              </w:rPr>
            </w:pPr>
            <w:r w:rsidRPr="001854C2">
              <w:rPr>
                <w:rFonts w:ascii="Arial" w:hAnsi="Arial" w:cs="Arial"/>
                <w:sz w:val="24"/>
                <w:szCs w:val="24"/>
              </w:rPr>
              <w:t>Mr. Amit Nanal, Dr. Rajiv B</w:t>
            </w:r>
          </w:p>
        </w:tc>
        <w:tc>
          <w:tcPr>
            <w:tcW w:w="2315" w:type="dxa"/>
          </w:tcPr>
          <w:p w:rsidR="0083504F" w:rsidRPr="001854C2" w:rsidRDefault="0083504F" w:rsidP="00552716">
            <w:pPr>
              <w:jc w:val="center"/>
              <w:rPr>
                <w:rFonts w:ascii="Arial" w:hAnsi="Arial" w:cs="Arial"/>
                <w:iCs/>
                <w:sz w:val="24"/>
                <w:szCs w:val="24"/>
              </w:rPr>
            </w:pPr>
            <w:r w:rsidRPr="001854C2">
              <w:rPr>
                <w:rFonts w:ascii="Arial" w:hAnsi="Arial" w:cs="Arial"/>
                <w:sz w:val="24"/>
                <w:szCs w:val="24"/>
              </w:rPr>
              <w:t>International Conference on Recent Advances in Mechanical Engineering -2015</w:t>
            </w:r>
          </w:p>
        </w:tc>
        <w:tc>
          <w:tcPr>
            <w:tcW w:w="2021" w:type="dxa"/>
          </w:tcPr>
          <w:p w:rsidR="0083504F" w:rsidRPr="001854C2" w:rsidRDefault="0083504F" w:rsidP="00552716">
            <w:pPr>
              <w:jc w:val="center"/>
              <w:rPr>
                <w:rFonts w:ascii="Arial" w:hAnsi="Arial" w:cs="Arial"/>
                <w:iCs/>
                <w:sz w:val="24"/>
                <w:szCs w:val="24"/>
              </w:rPr>
            </w:pPr>
            <w:r w:rsidRPr="001854C2">
              <w:rPr>
                <w:rFonts w:ascii="Arial" w:hAnsi="Arial" w:cs="Arial"/>
                <w:sz w:val="24"/>
                <w:szCs w:val="24"/>
              </w:rPr>
              <w:t>Feb 29-30 2015</w:t>
            </w:r>
          </w:p>
        </w:tc>
        <w:tc>
          <w:tcPr>
            <w:tcW w:w="1672" w:type="dxa"/>
          </w:tcPr>
          <w:p w:rsidR="0083504F" w:rsidRPr="001854C2" w:rsidRDefault="0083504F" w:rsidP="00552716">
            <w:pPr>
              <w:jc w:val="center"/>
              <w:rPr>
                <w:rFonts w:ascii="Arial" w:hAnsi="Arial" w:cs="Arial"/>
                <w:iCs/>
                <w:sz w:val="24"/>
                <w:szCs w:val="24"/>
              </w:rPr>
            </w:pPr>
            <w:r w:rsidRPr="001854C2">
              <w:rPr>
                <w:rFonts w:ascii="Arial" w:hAnsi="Arial" w:cs="Arial"/>
                <w:sz w:val="24"/>
                <w:szCs w:val="24"/>
              </w:rPr>
              <w:t>International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t>23</w:t>
            </w:r>
          </w:p>
        </w:tc>
        <w:tc>
          <w:tcPr>
            <w:tcW w:w="2168" w:type="dxa"/>
          </w:tcPr>
          <w:p w:rsidR="0083504F" w:rsidRPr="001854C2" w:rsidRDefault="0083504F" w:rsidP="00552716">
            <w:pPr>
              <w:rPr>
                <w:rFonts w:ascii="Arial" w:hAnsi="Arial" w:cs="Arial"/>
                <w:iCs/>
                <w:sz w:val="24"/>
                <w:szCs w:val="24"/>
              </w:rPr>
            </w:pPr>
            <w:r w:rsidRPr="001854C2">
              <w:rPr>
                <w:rFonts w:ascii="Arial" w:hAnsi="Arial" w:cs="Arial"/>
                <w:sz w:val="24"/>
                <w:szCs w:val="24"/>
              </w:rPr>
              <w:t xml:space="preserve">Improving Computer </w:t>
            </w:r>
            <w:r w:rsidRPr="001854C2">
              <w:rPr>
                <w:rFonts w:ascii="Arial" w:hAnsi="Arial" w:cs="Arial"/>
                <w:sz w:val="24"/>
                <w:szCs w:val="24"/>
              </w:rPr>
              <w:lastRenderedPageBreak/>
              <w:t>Workstation design to Reduce Musculoskeletal Disorder: Rotatable Desktop and Adjustable Screen Mechanism</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lastRenderedPageBreak/>
              <w:t xml:space="preserve">Ms. Gauri Maske , Dr. </w:t>
            </w:r>
            <w:r w:rsidRPr="001854C2">
              <w:rPr>
                <w:rFonts w:ascii="Arial" w:hAnsi="Arial" w:cs="Arial"/>
                <w:sz w:val="24"/>
                <w:szCs w:val="24"/>
              </w:rPr>
              <w:lastRenderedPageBreak/>
              <w:t>(Mrs.) N. R. Rajhans</w:t>
            </w:r>
          </w:p>
        </w:tc>
        <w:tc>
          <w:tcPr>
            <w:tcW w:w="2315"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lastRenderedPageBreak/>
              <w:t xml:space="preserve">Institution of Engineers (I)  </w:t>
            </w:r>
            <w:r w:rsidRPr="001854C2">
              <w:rPr>
                <w:rFonts w:ascii="Arial" w:hAnsi="Arial" w:cs="Arial"/>
                <w:sz w:val="24"/>
                <w:szCs w:val="24"/>
              </w:rPr>
              <w:lastRenderedPageBreak/>
              <w:t>Annual Technical Paper Meet-2014</w:t>
            </w:r>
          </w:p>
        </w:tc>
        <w:tc>
          <w:tcPr>
            <w:tcW w:w="2021" w:type="dxa"/>
          </w:tcPr>
          <w:p w:rsidR="0083504F" w:rsidRPr="001854C2" w:rsidRDefault="0083504F" w:rsidP="00552716">
            <w:pPr>
              <w:jc w:val="center"/>
              <w:rPr>
                <w:rFonts w:ascii="Arial" w:hAnsi="Arial" w:cs="Arial"/>
                <w:iCs/>
                <w:sz w:val="24"/>
                <w:szCs w:val="24"/>
              </w:rPr>
            </w:pPr>
            <w:r w:rsidRPr="001854C2">
              <w:rPr>
                <w:rFonts w:ascii="Arial" w:hAnsi="Arial" w:cs="Arial"/>
                <w:iCs/>
                <w:sz w:val="24"/>
                <w:szCs w:val="24"/>
              </w:rPr>
              <w:lastRenderedPageBreak/>
              <w:t>Nov. 2014</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bCs/>
                <w:sz w:val="24"/>
                <w:szCs w:val="24"/>
              </w:rPr>
              <w:t>National</w:t>
            </w:r>
          </w:p>
        </w:tc>
      </w:tr>
      <w:tr w:rsidR="0083504F" w:rsidRPr="001854C2" w:rsidTr="00552716">
        <w:tc>
          <w:tcPr>
            <w:tcW w:w="599" w:type="dxa"/>
            <w:vAlign w:val="center"/>
          </w:tcPr>
          <w:p w:rsidR="0083504F" w:rsidRPr="001854C2" w:rsidRDefault="0083504F" w:rsidP="00552716">
            <w:pPr>
              <w:rPr>
                <w:rFonts w:ascii="Arial" w:hAnsi="Arial" w:cs="Arial"/>
                <w:bCs/>
                <w:sz w:val="24"/>
                <w:szCs w:val="24"/>
              </w:rPr>
            </w:pPr>
            <w:r w:rsidRPr="001854C2">
              <w:rPr>
                <w:rFonts w:ascii="Arial" w:hAnsi="Arial" w:cs="Arial"/>
                <w:bCs/>
                <w:sz w:val="24"/>
                <w:szCs w:val="24"/>
              </w:rPr>
              <w:lastRenderedPageBreak/>
              <w:t>24</w:t>
            </w:r>
          </w:p>
        </w:tc>
        <w:tc>
          <w:tcPr>
            <w:tcW w:w="2168" w:type="dxa"/>
          </w:tcPr>
          <w:p w:rsidR="0083504F" w:rsidRPr="001854C2" w:rsidRDefault="0083504F" w:rsidP="00552716">
            <w:pPr>
              <w:rPr>
                <w:rFonts w:ascii="Arial" w:hAnsi="Arial" w:cs="Arial"/>
                <w:iCs/>
                <w:sz w:val="24"/>
                <w:szCs w:val="24"/>
              </w:rPr>
            </w:pPr>
            <w:r w:rsidRPr="001854C2">
              <w:rPr>
                <w:rFonts w:ascii="Arial" w:hAnsi="Arial" w:cs="Arial"/>
                <w:sz w:val="24"/>
                <w:szCs w:val="24"/>
              </w:rPr>
              <w:t>Modifications in chair design allowing body movements while working for long hours</w:t>
            </w:r>
          </w:p>
        </w:tc>
        <w:tc>
          <w:tcPr>
            <w:tcW w:w="1831" w:type="dxa"/>
          </w:tcPr>
          <w:p w:rsidR="0083504F" w:rsidRPr="001854C2" w:rsidRDefault="0083504F" w:rsidP="00552716">
            <w:pPr>
              <w:rPr>
                <w:rFonts w:ascii="Arial" w:hAnsi="Arial" w:cs="Arial"/>
                <w:sz w:val="24"/>
                <w:szCs w:val="24"/>
              </w:rPr>
            </w:pPr>
            <w:r w:rsidRPr="001854C2">
              <w:rPr>
                <w:rFonts w:ascii="Arial" w:hAnsi="Arial" w:cs="Arial"/>
                <w:sz w:val="24"/>
                <w:szCs w:val="24"/>
              </w:rPr>
              <w:t xml:space="preserve">Ms. Ankita Mishra , Ms. Chetana Bharambe , </w:t>
            </w:r>
          </w:p>
          <w:p w:rsidR="0083504F" w:rsidRPr="001854C2" w:rsidRDefault="0083504F" w:rsidP="00552716">
            <w:pPr>
              <w:rPr>
                <w:rFonts w:ascii="Arial" w:hAnsi="Arial" w:cs="Arial"/>
                <w:sz w:val="24"/>
                <w:szCs w:val="24"/>
              </w:rPr>
            </w:pPr>
            <w:r w:rsidRPr="001854C2">
              <w:rPr>
                <w:rFonts w:ascii="Arial" w:hAnsi="Arial" w:cs="Arial"/>
                <w:sz w:val="24"/>
                <w:szCs w:val="24"/>
              </w:rPr>
              <w:t>Dr. (Mrs.) N. R. Rajhans</w:t>
            </w:r>
          </w:p>
        </w:tc>
        <w:tc>
          <w:tcPr>
            <w:tcW w:w="2315" w:type="dxa"/>
          </w:tcPr>
          <w:p w:rsidR="0083504F" w:rsidRPr="001854C2" w:rsidRDefault="0083504F" w:rsidP="00552716">
            <w:pPr>
              <w:jc w:val="center"/>
              <w:rPr>
                <w:rFonts w:ascii="Arial" w:hAnsi="Arial" w:cs="Arial"/>
                <w:sz w:val="24"/>
                <w:szCs w:val="24"/>
              </w:rPr>
            </w:pPr>
            <w:r w:rsidRPr="001854C2">
              <w:rPr>
                <w:rFonts w:ascii="Arial" w:hAnsi="Arial" w:cs="Arial"/>
                <w:sz w:val="24"/>
                <w:szCs w:val="24"/>
              </w:rPr>
              <w:t>Institution of Engineers (I)  Annual Technical Paper Meet-2014</w:t>
            </w:r>
          </w:p>
        </w:tc>
        <w:tc>
          <w:tcPr>
            <w:tcW w:w="2021" w:type="dxa"/>
          </w:tcPr>
          <w:p w:rsidR="0083504F" w:rsidRPr="001854C2" w:rsidRDefault="0083504F" w:rsidP="00552716">
            <w:pPr>
              <w:jc w:val="center"/>
              <w:rPr>
                <w:rFonts w:ascii="Arial" w:hAnsi="Arial" w:cs="Arial"/>
                <w:iCs/>
                <w:sz w:val="24"/>
                <w:szCs w:val="24"/>
              </w:rPr>
            </w:pPr>
            <w:r w:rsidRPr="001854C2">
              <w:rPr>
                <w:rFonts w:ascii="Arial" w:hAnsi="Arial" w:cs="Arial"/>
                <w:iCs/>
                <w:sz w:val="24"/>
                <w:szCs w:val="24"/>
              </w:rPr>
              <w:t>Nov. 2014</w:t>
            </w:r>
          </w:p>
        </w:tc>
        <w:tc>
          <w:tcPr>
            <w:tcW w:w="1672" w:type="dxa"/>
          </w:tcPr>
          <w:p w:rsidR="0083504F" w:rsidRPr="001854C2" w:rsidRDefault="0083504F" w:rsidP="00552716">
            <w:pPr>
              <w:jc w:val="center"/>
              <w:rPr>
                <w:rFonts w:ascii="Arial" w:hAnsi="Arial" w:cs="Arial"/>
                <w:bCs/>
                <w:sz w:val="24"/>
                <w:szCs w:val="24"/>
              </w:rPr>
            </w:pPr>
            <w:r w:rsidRPr="001854C2">
              <w:rPr>
                <w:rFonts w:ascii="Arial" w:hAnsi="Arial" w:cs="Arial"/>
                <w:bCs/>
                <w:sz w:val="24"/>
                <w:szCs w:val="24"/>
              </w:rPr>
              <w:t>National</w:t>
            </w:r>
          </w:p>
        </w:tc>
      </w:tr>
    </w:tbl>
    <w:p w:rsidR="0083504F" w:rsidRPr="001854C2" w:rsidRDefault="0083504F" w:rsidP="0083504F">
      <w:pPr>
        <w:rPr>
          <w:rFonts w:ascii="Arial" w:hAnsi="Arial" w:cs="Arial"/>
          <w:b/>
          <w:sz w:val="24"/>
          <w:szCs w:val="24"/>
        </w:rPr>
      </w:pPr>
    </w:p>
    <w:p w:rsidR="0083504F" w:rsidRPr="00EE7447" w:rsidRDefault="0083504F" w:rsidP="0083504F">
      <w:pPr>
        <w:pStyle w:val="ListParagraph"/>
        <w:numPr>
          <w:ilvl w:val="0"/>
          <w:numId w:val="19"/>
        </w:numPr>
        <w:rPr>
          <w:rFonts w:ascii="Arial" w:hAnsi="Arial" w:cs="Arial"/>
          <w:b/>
          <w:sz w:val="28"/>
          <w:szCs w:val="28"/>
        </w:rPr>
      </w:pPr>
      <w:r>
        <w:rPr>
          <w:rFonts w:ascii="Arial" w:hAnsi="Arial" w:cs="Arial"/>
          <w:b/>
          <w:sz w:val="36"/>
          <w:szCs w:val="36"/>
        </w:rPr>
        <w:t xml:space="preserve"> </w:t>
      </w:r>
      <w:r w:rsidR="000D097B">
        <w:rPr>
          <w:rFonts w:ascii="Arial" w:hAnsi="Arial" w:cs="Arial"/>
          <w:b/>
          <w:sz w:val="36"/>
          <w:szCs w:val="36"/>
        </w:rPr>
        <w:t xml:space="preserve">  </w:t>
      </w:r>
      <w:r w:rsidRPr="00EE7447">
        <w:rPr>
          <w:rFonts w:ascii="Arial" w:hAnsi="Arial" w:cs="Arial"/>
          <w:b/>
          <w:sz w:val="28"/>
          <w:szCs w:val="28"/>
        </w:rPr>
        <w:t xml:space="preserve">SEMINARS/ WORKSHOPS/ CONFERENCE/TRAINING PROGRAMS/LECTURES/EVENTS </w:t>
      </w:r>
    </w:p>
    <w:p w:rsidR="0083504F" w:rsidRPr="00EE7447" w:rsidRDefault="0083504F" w:rsidP="0083504F">
      <w:pPr>
        <w:pStyle w:val="ListParagraph"/>
        <w:numPr>
          <w:ilvl w:val="0"/>
          <w:numId w:val="126"/>
        </w:numPr>
        <w:rPr>
          <w:rFonts w:ascii="Arial" w:hAnsi="Arial" w:cs="Arial"/>
          <w:b/>
          <w:sz w:val="24"/>
          <w:szCs w:val="24"/>
        </w:rPr>
      </w:pPr>
      <w:r w:rsidRPr="00EE7447">
        <w:rPr>
          <w:rFonts w:ascii="Arial" w:hAnsi="Arial" w:cs="Arial"/>
          <w:b/>
          <w:sz w:val="24"/>
          <w:szCs w:val="24"/>
        </w:rPr>
        <w:t xml:space="preserve">Details of the Workshop/ Seminar/ Conference/ Event organized by the Dept.   </w:t>
      </w:r>
    </w:p>
    <w:tbl>
      <w:tblPr>
        <w:tblStyle w:val="TableGrid"/>
        <w:tblW w:w="10629" w:type="dxa"/>
        <w:jc w:val="center"/>
        <w:tblInd w:w="-342" w:type="dxa"/>
        <w:tblLayout w:type="fixed"/>
        <w:tblLook w:val="04A0"/>
      </w:tblPr>
      <w:tblGrid>
        <w:gridCol w:w="590"/>
        <w:gridCol w:w="1980"/>
        <w:gridCol w:w="1080"/>
        <w:gridCol w:w="1440"/>
        <w:gridCol w:w="1620"/>
        <w:gridCol w:w="1440"/>
        <w:gridCol w:w="1350"/>
        <w:gridCol w:w="1129"/>
      </w:tblGrid>
      <w:tr w:rsidR="0083504F" w:rsidRPr="00AB65E8" w:rsidTr="00552716">
        <w:trPr>
          <w:trHeight w:val="1076"/>
          <w:jc w:val="center"/>
        </w:trPr>
        <w:tc>
          <w:tcPr>
            <w:tcW w:w="59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br w:type="page"/>
              <w:t>Sr.</w:t>
            </w:r>
          </w:p>
          <w:p w:rsidR="0083504F" w:rsidRPr="00AB65E8" w:rsidRDefault="0083504F" w:rsidP="00552716">
            <w:pPr>
              <w:rPr>
                <w:rFonts w:ascii="Arial" w:hAnsi="Arial" w:cs="Arial"/>
                <w:b/>
                <w:sz w:val="24"/>
                <w:szCs w:val="24"/>
              </w:rPr>
            </w:pPr>
            <w:r w:rsidRPr="00AB65E8">
              <w:rPr>
                <w:rFonts w:ascii="Arial" w:hAnsi="Arial" w:cs="Arial"/>
                <w:b/>
                <w:sz w:val="24"/>
                <w:szCs w:val="24"/>
              </w:rPr>
              <w:t>No</w:t>
            </w:r>
          </w:p>
        </w:tc>
        <w:tc>
          <w:tcPr>
            <w:tcW w:w="198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 of the workshop/ seminar</w:t>
            </w:r>
          </w:p>
        </w:tc>
        <w:tc>
          <w:tcPr>
            <w:tcW w:w="108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Date</w:t>
            </w:r>
          </w:p>
          <w:p w:rsidR="0083504F" w:rsidRPr="00AB65E8" w:rsidRDefault="0083504F" w:rsidP="00552716">
            <w:pPr>
              <w:rPr>
                <w:rFonts w:ascii="Arial" w:hAnsi="Arial" w:cs="Arial"/>
                <w:b/>
                <w:sz w:val="24"/>
                <w:szCs w:val="24"/>
              </w:rPr>
            </w:pPr>
            <w:r w:rsidRPr="00AB65E8">
              <w:rPr>
                <w:rFonts w:ascii="Arial" w:hAnsi="Arial" w:cs="Arial"/>
                <w:b/>
                <w:sz w:val="24"/>
                <w:szCs w:val="24"/>
              </w:rPr>
              <w:t>DD/MM/YYYY</w:t>
            </w:r>
          </w:p>
        </w:tc>
        <w:tc>
          <w:tcPr>
            <w:tcW w:w="144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 of the faculty Coordinator</w:t>
            </w:r>
          </w:p>
        </w:tc>
        <w:tc>
          <w:tcPr>
            <w:tcW w:w="162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Category of the Participants</w:t>
            </w:r>
          </w:p>
          <w:p w:rsidR="0083504F" w:rsidRPr="00AB65E8" w:rsidRDefault="0083504F" w:rsidP="00552716">
            <w:pPr>
              <w:rPr>
                <w:rFonts w:ascii="Arial" w:hAnsi="Arial" w:cs="Arial"/>
                <w:b/>
                <w:sz w:val="24"/>
                <w:szCs w:val="24"/>
              </w:rPr>
            </w:pPr>
            <w:r w:rsidRPr="00AB65E8">
              <w:rPr>
                <w:rFonts w:ascii="Arial" w:hAnsi="Arial" w:cs="Arial"/>
                <w:b/>
                <w:sz w:val="24"/>
                <w:szCs w:val="24"/>
              </w:rPr>
              <w:t>(ie. Faculty/ Students/ Industry people/ all/ either etc.)</w:t>
            </w:r>
          </w:p>
        </w:tc>
        <w:tc>
          <w:tcPr>
            <w:tcW w:w="1440" w:type="dxa"/>
            <w:tcBorders>
              <w:right w:val="single" w:sz="4" w:space="0" w:color="auto"/>
            </w:tcBorders>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No. of Participants</w:t>
            </w:r>
          </w:p>
        </w:tc>
        <w:tc>
          <w:tcPr>
            <w:tcW w:w="1350" w:type="dxa"/>
            <w:tcBorders>
              <w:left w:val="single" w:sz="4" w:space="0" w:color="auto"/>
            </w:tcBorders>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 xml:space="preserve">Sponsoring Agency </w:t>
            </w:r>
          </w:p>
        </w:tc>
        <w:tc>
          <w:tcPr>
            <w:tcW w:w="1129" w:type="dxa"/>
            <w:tcBorders>
              <w:left w:val="single" w:sz="4" w:space="0" w:color="auto"/>
            </w:tcBorders>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 xml:space="preserve">Income </w:t>
            </w:r>
          </w:p>
        </w:tc>
      </w:tr>
      <w:tr w:rsidR="0083504F" w:rsidRPr="00AB65E8" w:rsidTr="00552716">
        <w:trPr>
          <w:trHeight w:val="1076"/>
          <w:jc w:val="center"/>
        </w:trPr>
        <w:tc>
          <w:tcPr>
            <w:tcW w:w="590"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1</w:t>
            </w:r>
          </w:p>
        </w:tc>
        <w:tc>
          <w:tcPr>
            <w:tcW w:w="1980" w:type="dxa"/>
          </w:tcPr>
          <w:p w:rsidR="0083504F" w:rsidRPr="00EE7447" w:rsidRDefault="0083504F" w:rsidP="00552716">
            <w:pPr>
              <w:rPr>
                <w:rFonts w:ascii="Arial" w:hAnsi="Arial" w:cs="Arial"/>
                <w:bCs/>
                <w:sz w:val="24"/>
                <w:szCs w:val="24"/>
              </w:rPr>
            </w:pPr>
            <w:r w:rsidRPr="00EE7447">
              <w:rPr>
                <w:rFonts w:ascii="Arial" w:eastAsia="Calibri" w:hAnsi="Arial" w:cs="Arial"/>
                <w:bCs/>
                <w:sz w:val="24"/>
                <w:szCs w:val="24"/>
                <w:shd w:val="clear" w:color="auto" w:fill="FFFFFF"/>
                <w:lang w:val="en-GB"/>
              </w:rPr>
              <w:t>Special Course on Tribology</w:t>
            </w:r>
          </w:p>
        </w:tc>
        <w:tc>
          <w:tcPr>
            <w:tcW w:w="1080" w:type="dxa"/>
          </w:tcPr>
          <w:p w:rsidR="0083504F" w:rsidRPr="00EE7447" w:rsidRDefault="0083504F" w:rsidP="00552716">
            <w:pPr>
              <w:rPr>
                <w:rFonts w:ascii="Arial" w:hAnsi="Arial" w:cs="Arial"/>
                <w:bCs/>
                <w:sz w:val="24"/>
                <w:szCs w:val="24"/>
              </w:rPr>
            </w:pPr>
            <w:r w:rsidRPr="00EE7447">
              <w:rPr>
                <w:rFonts w:ascii="Arial" w:eastAsia="Calibri" w:hAnsi="Arial" w:cs="Arial"/>
                <w:bCs/>
                <w:sz w:val="24"/>
                <w:szCs w:val="24"/>
              </w:rPr>
              <w:t>April 1</w:t>
            </w:r>
            <w:r w:rsidRPr="00EE7447">
              <w:rPr>
                <w:rFonts w:ascii="Arial" w:eastAsia="Calibri" w:hAnsi="Arial" w:cs="Arial"/>
                <w:bCs/>
                <w:sz w:val="24"/>
                <w:szCs w:val="24"/>
                <w:vertAlign w:val="superscript"/>
              </w:rPr>
              <w:t>st</w:t>
            </w:r>
            <w:r w:rsidRPr="00EE7447">
              <w:rPr>
                <w:rFonts w:ascii="Arial" w:eastAsia="Calibri" w:hAnsi="Arial" w:cs="Arial"/>
                <w:bCs/>
                <w:sz w:val="24"/>
                <w:szCs w:val="24"/>
              </w:rPr>
              <w:t xml:space="preserve"> -15</w:t>
            </w:r>
            <w:r w:rsidRPr="00EE7447">
              <w:rPr>
                <w:rFonts w:ascii="Arial" w:eastAsia="Calibri" w:hAnsi="Arial" w:cs="Arial"/>
                <w:bCs/>
                <w:sz w:val="24"/>
                <w:szCs w:val="24"/>
                <w:vertAlign w:val="superscript"/>
              </w:rPr>
              <w:t>th</w:t>
            </w:r>
            <w:r w:rsidRPr="00EE7447">
              <w:rPr>
                <w:rFonts w:ascii="Arial" w:eastAsia="Calibri" w:hAnsi="Arial" w:cs="Arial"/>
                <w:bCs/>
                <w:sz w:val="24"/>
                <w:szCs w:val="24"/>
              </w:rPr>
              <w:t>, 2014</w:t>
            </w:r>
          </w:p>
        </w:tc>
        <w:tc>
          <w:tcPr>
            <w:tcW w:w="1440" w:type="dxa"/>
          </w:tcPr>
          <w:p w:rsidR="0083504F" w:rsidRPr="00EE7447" w:rsidRDefault="0083504F" w:rsidP="00552716">
            <w:pPr>
              <w:rPr>
                <w:rFonts w:ascii="Arial" w:hAnsi="Arial" w:cs="Arial"/>
                <w:bCs/>
                <w:sz w:val="24"/>
                <w:szCs w:val="24"/>
              </w:rPr>
            </w:pPr>
            <w:r w:rsidRPr="00EE7447">
              <w:rPr>
                <w:rFonts w:ascii="Arial" w:eastAsia="Calibri" w:hAnsi="Arial" w:cs="Arial"/>
                <w:bCs/>
                <w:sz w:val="24"/>
                <w:szCs w:val="24"/>
              </w:rPr>
              <w:t>Dr. S.K. Basu</w:t>
            </w:r>
          </w:p>
          <w:p w:rsidR="0083504F" w:rsidRPr="00EE7447" w:rsidRDefault="0083504F" w:rsidP="00552716">
            <w:pPr>
              <w:rPr>
                <w:rFonts w:ascii="Arial" w:hAnsi="Arial" w:cs="Arial"/>
                <w:bCs/>
                <w:sz w:val="24"/>
                <w:szCs w:val="24"/>
              </w:rPr>
            </w:pPr>
            <w:r w:rsidRPr="00EE7447">
              <w:rPr>
                <w:rFonts w:ascii="Arial" w:eastAsia="Calibri" w:hAnsi="Arial" w:cs="Arial"/>
                <w:bCs/>
                <w:sz w:val="24"/>
                <w:szCs w:val="24"/>
              </w:rPr>
              <w:t>Dr. H. Bagchi</w:t>
            </w:r>
          </w:p>
          <w:p w:rsidR="0083504F" w:rsidRPr="00EE7447" w:rsidRDefault="0083504F" w:rsidP="00552716">
            <w:pPr>
              <w:rPr>
                <w:rFonts w:ascii="Arial" w:hAnsi="Arial" w:cs="Arial"/>
                <w:bCs/>
                <w:sz w:val="24"/>
                <w:szCs w:val="24"/>
              </w:rPr>
            </w:pPr>
            <w:r w:rsidRPr="00EE7447">
              <w:rPr>
                <w:rFonts w:ascii="Arial" w:eastAsia="Calibri" w:hAnsi="Arial" w:cs="Arial"/>
                <w:bCs/>
                <w:sz w:val="24"/>
                <w:szCs w:val="24"/>
              </w:rPr>
              <w:t>Dr. B.U. Sonawane</w:t>
            </w:r>
          </w:p>
        </w:tc>
        <w:tc>
          <w:tcPr>
            <w:tcW w:w="162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Industry</w:t>
            </w:r>
          </w:p>
        </w:tc>
        <w:tc>
          <w:tcPr>
            <w:tcW w:w="1440"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01</w:t>
            </w:r>
          </w:p>
        </w:tc>
        <w:tc>
          <w:tcPr>
            <w:tcW w:w="1350"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shd w:val="clear" w:color="auto" w:fill="FFFFFF"/>
              </w:rPr>
              <w:t>Hoganas India Pvt.ltd</w:t>
            </w:r>
          </w:p>
        </w:tc>
        <w:tc>
          <w:tcPr>
            <w:tcW w:w="1129"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0.6</w:t>
            </w:r>
          </w:p>
        </w:tc>
      </w:tr>
      <w:tr w:rsidR="0083504F" w:rsidRPr="00AB65E8" w:rsidTr="00552716">
        <w:trPr>
          <w:trHeight w:val="1076"/>
          <w:jc w:val="center"/>
        </w:trPr>
        <w:tc>
          <w:tcPr>
            <w:tcW w:w="590"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2</w:t>
            </w:r>
          </w:p>
        </w:tc>
        <w:tc>
          <w:tcPr>
            <w:tcW w:w="1980"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All India Seminar on “Opportunities &amp; Challenges in Product Life Cycle Management</w:t>
            </w:r>
          </w:p>
        </w:tc>
        <w:tc>
          <w:tcPr>
            <w:tcW w:w="1080"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August 30-31, 2014</w:t>
            </w:r>
          </w:p>
        </w:tc>
        <w:tc>
          <w:tcPr>
            <w:tcW w:w="1440"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Dr. M.D.</w:t>
            </w:r>
          </w:p>
          <w:p w:rsidR="0083504F" w:rsidRPr="00EE7447" w:rsidRDefault="0083504F" w:rsidP="00552716">
            <w:pPr>
              <w:rPr>
                <w:rFonts w:ascii="Arial" w:hAnsi="Arial" w:cs="Arial"/>
                <w:bCs/>
                <w:sz w:val="24"/>
                <w:szCs w:val="24"/>
              </w:rPr>
            </w:pPr>
            <w:r w:rsidRPr="00EE7447">
              <w:rPr>
                <w:rFonts w:ascii="Arial" w:hAnsi="Arial" w:cs="Arial"/>
                <w:bCs/>
                <w:sz w:val="24"/>
                <w:szCs w:val="24"/>
              </w:rPr>
              <w:t>Jaybhaye</w:t>
            </w:r>
          </w:p>
        </w:tc>
        <w:tc>
          <w:tcPr>
            <w:tcW w:w="162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All</w:t>
            </w:r>
          </w:p>
        </w:tc>
        <w:tc>
          <w:tcPr>
            <w:tcW w:w="1440"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18</w:t>
            </w:r>
          </w:p>
        </w:tc>
        <w:tc>
          <w:tcPr>
            <w:tcW w:w="1350"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Institution of Engineers (India) Pune Local Centre</w:t>
            </w:r>
          </w:p>
        </w:tc>
        <w:tc>
          <w:tcPr>
            <w:tcW w:w="1129"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w:t>
            </w:r>
          </w:p>
        </w:tc>
      </w:tr>
      <w:tr w:rsidR="0083504F" w:rsidRPr="00AB65E8" w:rsidTr="00552716">
        <w:trPr>
          <w:trHeight w:val="1076"/>
          <w:jc w:val="center"/>
        </w:trPr>
        <w:tc>
          <w:tcPr>
            <w:tcW w:w="59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lastRenderedPageBreak/>
              <w:t>3</w:t>
            </w:r>
          </w:p>
        </w:tc>
        <w:tc>
          <w:tcPr>
            <w:tcW w:w="1980" w:type="dxa"/>
          </w:tcPr>
          <w:p w:rsidR="0083504F" w:rsidRPr="00EE7447" w:rsidRDefault="0083504F" w:rsidP="00552716">
            <w:pPr>
              <w:rPr>
                <w:rFonts w:ascii="Arial" w:eastAsia="Calibri" w:hAnsi="Arial" w:cs="Arial"/>
                <w:bCs/>
                <w:sz w:val="24"/>
                <w:szCs w:val="24"/>
                <w:shd w:val="clear" w:color="auto" w:fill="FFFFFF"/>
                <w:lang w:val="en-GB"/>
              </w:rPr>
            </w:pPr>
            <w:r w:rsidRPr="00EE7447">
              <w:rPr>
                <w:rFonts w:ascii="Arial" w:eastAsia="Calibri" w:hAnsi="Arial" w:cs="Arial"/>
                <w:bCs/>
                <w:sz w:val="24"/>
                <w:szCs w:val="24"/>
                <w:shd w:val="clear" w:color="auto" w:fill="FFFFFF"/>
                <w:lang w:val="en-GB"/>
              </w:rPr>
              <w:t xml:space="preserve">Course on “ Interrelationship of Mechanical System /Elements Design with Tribology  </w:t>
            </w:r>
          </w:p>
        </w:tc>
        <w:tc>
          <w:tcPr>
            <w:tcW w:w="1080" w:type="dxa"/>
          </w:tcPr>
          <w:p w:rsidR="0083504F" w:rsidRPr="00EE7447" w:rsidRDefault="0083504F" w:rsidP="00552716">
            <w:pPr>
              <w:rPr>
                <w:rFonts w:ascii="Arial" w:eastAsia="Calibri" w:hAnsi="Arial" w:cs="Arial"/>
                <w:bCs/>
                <w:sz w:val="24"/>
                <w:szCs w:val="24"/>
              </w:rPr>
            </w:pPr>
            <w:r w:rsidRPr="00EE7447">
              <w:rPr>
                <w:rFonts w:ascii="Arial" w:eastAsia="Calibri" w:hAnsi="Arial" w:cs="Arial"/>
                <w:bCs/>
                <w:sz w:val="24"/>
                <w:szCs w:val="24"/>
              </w:rPr>
              <w:t>Sept  15-27</w:t>
            </w:r>
            <w:r w:rsidRPr="00EE7447">
              <w:rPr>
                <w:rFonts w:ascii="Arial" w:eastAsia="Calibri" w:hAnsi="Arial" w:cs="Arial"/>
                <w:bCs/>
                <w:sz w:val="24"/>
                <w:szCs w:val="24"/>
                <w:vertAlign w:val="superscript"/>
              </w:rPr>
              <w:t>th</w:t>
            </w:r>
            <w:r w:rsidRPr="00EE7447">
              <w:rPr>
                <w:rFonts w:ascii="Arial" w:eastAsia="Calibri" w:hAnsi="Arial" w:cs="Arial"/>
                <w:bCs/>
                <w:sz w:val="24"/>
                <w:szCs w:val="24"/>
              </w:rPr>
              <w:t>, 2014</w:t>
            </w:r>
          </w:p>
        </w:tc>
        <w:tc>
          <w:tcPr>
            <w:tcW w:w="1440" w:type="dxa"/>
          </w:tcPr>
          <w:p w:rsidR="0083504F" w:rsidRPr="00EE7447" w:rsidRDefault="0083504F" w:rsidP="00552716">
            <w:pPr>
              <w:rPr>
                <w:rFonts w:ascii="Arial" w:hAnsi="Arial" w:cs="Arial"/>
                <w:bCs/>
                <w:sz w:val="24"/>
                <w:szCs w:val="24"/>
              </w:rPr>
            </w:pPr>
            <w:r w:rsidRPr="00EE7447">
              <w:rPr>
                <w:rFonts w:ascii="Arial" w:eastAsia="Calibri" w:hAnsi="Arial" w:cs="Arial"/>
                <w:bCs/>
                <w:sz w:val="24"/>
                <w:szCs w:val="24"/>
              </w:rPr>
              <w:t>Dr. S.K. Basu</w:t>
            </w:r>
          </w:p>
          <w:p w:rsidR="0083504F" w:rsidRPr="00EE7447" w:rsidRDefault="0083504F" w:rsidP="00552716">
            <w:pPr>
              <w:rPr>
                <w:rFonts w:ascii="Arial" w:hAnsi="Arial" w:cs="Arial"/>
                <w:bCs/>
                <w:sz w:val="24"/>
                <w:szCs w:val="24"/>
              </w:rPr>
            </w:pPr>
            <w:r w:rsidRPr="00EE7447">
              <w:rPr>
                <w:rFonts w:ascii="Arial" w:eastAsia="Calibri" w:hAnsi="Arial" w:cs="Arial"/>
                <w:bCs/>
                <w:sz w:val="24"/>
                <w:szCs w:val="24"/>
              </w:rPr>
              <w:t>Dr. H. Bagchi</w:t>
            </w:r>
          </w:p>
          <w:p w:rsidR="0083504F" w:rsidRPr="00EE7447" w:rsidRDefault="0083504F" w:rsidP="00552716">
            <w:pPr>
              <w:rPr>
                <w:rFonts w:ascii="Arial" w:eastAsia="Calibri" w:hAnsi="Arial" w:cs="Arial"/>
                <w:bCs/>
                <w:sz w:val="24"/>
                <w:szCs w:val="24"/>
              </w:rPr>
            </w:pPr>
            <w:r w:rsidRPr="00EE7447">
              <w:rPr>
                <w:rFonts w:ascii="Arial" w:eastAsia="Calibri" w:hAnsi="Arial" w:cs="Arial"/>
                <w:bCs/>
                <w:sz w:val="24"/>
                <w:szCs w:val="24"/>
              </w:rPr>
              <w:t>Dr. B.U. Sonawane</w:t>
            </w:r>
          </w:p>
        </w:tc>
        <w:tc>
          <w:tcPr>
            <w:tcW w:w="162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Industry</w:t>
            </w:r>
          </w:p>
        </w:tc>
        <w:tc>
          <w:tcPr>
            <w:tcW w:w="1440"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03</w:t>
            </w:r>
          </w:p>
        </w:tc>
        <w:tc>
          <w:tcPr>
            <w:tcW w:w="1350" w:type="dxa"/>
            <w:tcBorders>
              <w:left w:val="single" w:sz="4" w:space="0" w:color="auto"/>
            </w:tcBorders>
          </w:tcPr>
          <w:p w:rsidR="0083504F" w:rsidRPr="00EE7447" w:rsidRDefault="0083504F" w:rsidP="00552716">
            <w:pPr>
              <w:jc w:val="center"/>
              <w:rPr>
                <w:rFonts w:ascii="Arial" w:hAnsi="Arial" w:cs="Arial"/>
                <w:bCs/>
                <w:sz w:val="24"/>
                <w:szCs w:val="24"/>
                <w:shd w:val="clear" w:color="auto" w:fill="FFFFFF"/>
              </w:rPr>
            </w:pPr>
            <w:r w:rsidRPr="00EE7447">
              <w:rPr>
                <w:rFonts w:ascii="Arial" w:hAnsi="Arial" w:cs="Arial"/>
                <w:bCs/>
                <w:sz w:val="24"/>
                <w:szCs w:val="24"/>
                <w:shd w:val="clear" w:color="auto" w:fill="FFFFFF"/>
              </w:rPr>
              <w:t>Hoganas India Pvt.ltd</w:t>
            </w:r>
          </w:p>
        </w:tc>
        <w:tc>
          <w:tcPr>
            <w:tcW w:w="1129"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1.35</w:t>
            </w:r>
          </w:p>
        </w:tc>
      </w:tr>
      <w:tr w:rsidR="0083504F" w:rsidRPr="00AB65E8" w:rsidTr="00552716">
        <w:trPr>
          <w:trHeight w:val="260"/>
          <w:jc w:val="center"/>
        </w:trPr>
        <w:tc>
          <w:tcPr>
            <w:tcW w:w="59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4</w:t>
            </w:r>
          </w:p>
        </w:tc>
        <w:tc>
          <w:tcPr>
            <w:tcW w:w="1980" w:type="dxa"/>
          </w:tcPr>
          <w:p w:rsidR="0083504F" w:rsidRPr="00EE7447" w:rsidRDefault="0083504F" w:rsidP="00552716">
            <w:pPr>
              <w:rPr>
                <w:rFonts w:ascii="Arial" w:hAnsi="Arial" w:cs="Arial"/>
                <w:bCs/>
                <w:color w:val="000000"/>
                <w:sz w:val="24"/>
                <w:szCs w:val="24"/>
                <w:shd w:val="clear" w:color="auto" w:fill="FFFFFF"/>
              </w:rPr>
            </w:pPr>
            <w:r w:rsidRPr="00EE7447">
              <w:rPr>
                <w:rFonts w:ascii="Arial" w:hAnsi="Arial" w:cs="Arial"/>
                <w:bCs/>
                <w:color w:val="000000"/>
                <w:sz w:val="24"/>
                <w:szCs w:val="24"/>
                <w:shd w:val="clear" w:color="auto" w:fill="FFFFFF"/>
              </w:rPr>
              <w:t xml:space="preserve">Basics of NC CNC Systems </w:t>
            </w:r>
          </w:p>
          <w:p w:rsidR="0083504F" w:rsidRPr="00EE7447" w:rsidRDefault="0083504F" w:rsidP="00552716">
            <w:pPr>
              <w:rPr>
                <w:rFonts w:ascii="Arial" w:hAnsi="Arial" w:cs="Arial"/>
                <w:bCs/>
                <w:sz w:val="24"/>
                <w:szCs w:val="24"/>
              </w:rPr>
            </w:pPr>
            <w:r w:rsidRPr="00EE7447">
              <w:rPr>
                <w:rFonts w:ascii="Arial" w:hAnsi="Arial" w:cs="Arial"/>
                <w:bCs/>
                <w:color w:val="000000"/>
                <w:sz w:val="24"/>
                <w:szCs w:val="24"/>
                <w:shd w:val="clear" w:color="auto" w:fill="FFFFFF"/>
              </w:rPr>
              <w:t>(Theory and Practical)</w:t>
            </w:r>
          </w:p>
        </w:tc>
        <w:tc>
          <w:tcPr>
            <w:tcW w:w="1080" w:type="dxa"/>
          </w:tcPr>
          <w:p w:rsidR="0083504F" w:rsidRPr="00EE7447" w:rsidRDefault="0083504F" w:rsidP="00552716">
            <w:pPr>
              <w:rPr>
                <w:rFonts w:ascii="Arial" w:hAnsi="Arial" w:cs="Arial"/>
                <w:bCs/>
                <w:sz w:val="24"/>
                <w:szCs w:val="24"/>
              </w:rPr>
            </w:pPr>
            <w:r w:rsidRPr="00EE7447">
              <w:rPr>
                <w:rFonts w:ascii="Arial" w:hAnsi="Arial" w:cs="Arial"/>
                <w:bCs/>
                <w:color w:val="000000"/>
                <w:sz w:val="24"/>
                <w:szCs w:val="24"/>
                <w:shd w:val="clear" w:color="auto" w:fill="FFFFFF"/>
              </w:rPr>
              <w:t>September 18, 2014</w:t>
            </w:r>
          </w:p>
        </w:tc>
        <w:tc>
          <w:tcPr>
            <w:tcW w:w="1440"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Dr. P.D. Pantawane</w:t>
            </w:r>
          </w:p>
        </w:tc>
        <w:tc>
          <w:tcPr>
            <w:tcW w:w="1620"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Students</w:t>
            </w:r>
          </w:p>
        </w:tc>
        <w:tc>
          <w:tcPr>
            <w:tcW w:w="1440"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150</w:t>
            </w:r>
          </w:p>
        </w:tc>
        <w:tc>
          <w:tcPr>
            <w:tcW w:w="1350"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w:t>
            </w:r>
          </w:p>
        </w:tc>
        <w:tc>
          <w:tcPr>
            <w:tcW w:w="1129"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w:t>
            </w:r>
          </w:p>
        </w:tc>
      </w:tr>
    </w:tbl>
    <w:p w:rsidR="0083504F" w:rsidRDefault="0083504F" w:rsidP="0083504F">
      <w:pPr>
        <w:rPr>
          <w:rFonts w:ascii="Arial" w:hAnsi="Arial" w:cs="Arial"/>
          <w:bCs/>
          <w:sz w:val="24"/>
          <w:szCs w:val="24"/>
        </w:rPr>
      </w:pPr>
    </w:p>
    <w:p w:rsidR="0083504F" w:rsidRPr="00EE7447" w:rsidRDefault="0083504F" w:rsidP="0083504F">
      <w:pPr>
        <w:pStyle w:val="ListParagraph"/>
        <w:numPr>
          <w:ilvl w:val="0"/>
          <w:numId w:val="126"/>
        </w:numPr>
        <w:rPr>
          <w:rFonts w:ascii="Arial" w:hAnsi="Arial" w:cs="Arial"/>
          <w:bCs/>
          <w:sz w:val="24"/>
          <w:szCs w:val="24"/>
        </w:rPr>
      </w:pPr>
      <w:r w:rsidRPr="00EE7447">
        <w:rPr>
          <w:rFonts w:ascii="Arial" w:hAnsi="Arial" w:cs="Arial"/>
          <w:b/>
          <w:sz w:val="24"/>
          <w:szCs w:val="24"/>
        </w:rPr>
        <w:t>Details of the Workshop/ Seminar/ Conference/ Event</w:t>
      </w:r>
      <w:r w:rsidRPr="00EE7447">
        <w:rPr>
          <w:rFonts w:ascii="Arial" w:hAnsi="Arial" w:cs="Arial"/>
          <w:bCs/>
          <w:sz w:val="28"/>
          <w:szCs w:val="28"/>
        </w:rPr>
        <w:t xml:space="preserve"> </w:t>
      </w:r>
      <w:r w:rsidRPr="00EE7447">
        <w:rPr>
          <w:rFonts w:ascii="Arial" w:hAnsi="Arial" w:cs="Arial"/>
          <w:b/>
          <w:sz w:val="24"/>
          <w:szCs w:val="24"/>
        </w:rPr>
        <w:t>attended by the (faculty) dept.</w:t>
      </w:r>
    </w:p>
    <w:tbl>
      <w:tblPr>
        <w:tblStyle w:val="TableGrid"/>
        <w:tblW w:w="10503" w:type="dxa"/>
        <w:jc w:val="center"/>
        <w:tblLook w:val="04A0"/>
      </w:tblPr>
      <w:tblGrid>
        <w:gridCol w:w="510"/>
        <w:gridCol w:w="1990"/>
        <w:gridCol w:w="1610"/>
        <w:gridCol w:w="1817"/>
        <w:gridCol w:w="1476"/>
        <w:gridCol w:w="1476"/>
        <w:gridCol w:w="1684"/>
      </w:tblGrid>
      <w:tr w:rsidR="0083504F" w:rsidRPr="00AB65E8" w:rsidTr="00552716">
        <w:trPr>
          <w:trHeight w:val="1077"/>
          <w:jc w:val="center"/>
        </w:trPr>
        <w:tc>
          <w:tcPr>
            <w:tcW w:w="510" w:type="dxa"/>
            <w:shd w:val="clear" w:color="auto" w:fill="D9D9D9" w:themeFill="background1" w:themeFillShade="D9"/>
          </w:tcPr>
          <w:p w:rsidR="0083504F" w:rsidRPr="00AB65E8" w:rsidRDefault="0083504F" w:rsidP="00552716">
            <w:pPr>
              <w:rPr>
                <w:rFonts w:ascii="Arial" w:hAnsi="Arial" w:cs="Arial"/>
                <w:b/>
              </w:rPr>
            </w:pPr>
            <w:r w:rsidRPr="00AB65E8">
              <w:rPr>
                <w:rFonts w:ascii="Arial" w:hAnsi="Arial" w:cs="Arial"/>
                <w:b/>
              </w:rPr>
              <w:br w:type="page"/>
              <w:t>Sr.</w:t>
            </w:r>
          </w:p>
          <w:p w:rsidR="0083504F" w:rsidRPr="00AB65E8" w:rsidRDefault="0083504F" w:rsidP="00552716">
            <w:pPr>
              <w:rPr>
                <w:rFonts w:ascii="Arial" w:hAnsi="Arial" w:cs="Arial"/>
                <w:b/>
              </w:rPr>
            </w:pPr>
            <w:r w:rsidRPr="00AB65E8">
              <w:rPr>
                <w:rFonts w:ascii="Arial" w:hAnsi="Arial" w:cs="Arial"/>
                <w:b/>
              </w:rPr>
              <w:t>No</w:t>
            </w:r>
          </w:p>
        </w:tc>
        <w:tc>
          <w:tcPr>
            <w:tcW w:w="2238" w:type="dxa"/>
            <w:shd w:val="clear" w:color="auto" w:fill="D9D9D9" w:themeFill="background1" w:themeFillShade="D9"/>
          </w:tcPr>
          <w:p w:rsidR="0083504F" w:rsidRPr="00AB65E8" w:rsidRDefault="0083504F" w:rsidP="00552716">
            <w:pPr>
              <w:rPr>
                <w:rFonts w:ascii="Arial" w:hAnsi="Arial" w:cs="Arial"/>
                <w:b/>
              </w:rPr>
            </w:pPr>
            <w:r w:rsidRPr="00AB65E8">
              <w:rPr>
                <w:rFonts w:ascii="Arial" w:hAnsi="Arial" w:cs="Arial"/>
                <w:b/>
              </w:rPr>
              <w:t>Name of the workshop/ seminar</w:t>
            </w:r>
          </w:p>
        </w:tc>
        <w:tc>
          <w:tcPr>
            <w:tcW w:w="1525" w:type="dxa"/>
            <w:shd w:val="clear" w:color="auto" w:fill="D9D9D9" w:themeFill="background1" w:themeFillShade="D9"/>
          </w:tcPr>
          <w:p w:rsidR="0083504F" w:rsidRPr="00AB65E8" w:rsidRDefault="0083504F" w:rsidP="00552716">
            <w:pPr>
              <w:rPr>
                <w:rFonts w:ascii="Arial" w:hAnsi="Arial" w:cs="Arial"/>
                <w:b/>
              </w:rPr>
            </w:pPr>
            <w:r w:rsidRPr="00AB65E8">
              <w:rPr>
                <w:rFonts w:ascii="Arial" w:hAnsi="Arial" w:cs="Arial"/>
                <w:b/>
              </w:rPr>
              <w:t>Date</w:t>
            </w:r>
          </w:p>
          <w:p w:rsidR="0083504F" w:rsidRPr="00AB65E8" w:rsidRDefault="0083504F" w:rsidP="00552716">
            <w:pPr>
              <w:rPr>
                <w:rFonts w:ascii="Arial" w:hAnsi="Arial" w:cs="Arial"/>
                <w:b/>
              </w:rPr>
            </w:pPr>
            <w:r w:rsidRPr="00AB65E8">
              <w:rPr>
                <w:rFonts w:ascii="Arial" w:hAnsi="Arial" w:cs="Arial"/>
                <w:b/>
              </w:rPr>
              <w:t>DD/MM/YYYY</w:t>
            </w:r>
          </w:p>
        </w:tc>
        <w:tc>
          <w:tcPr>
            <w:tcW w:w="1779" w:type="dxa"/>
            <w:shd w:val="clear" w:color="auto" w:fill="D9D9D9" w:themeFill="background1" w:themeFillShade="D9"/>
          </w:tcPr>
          <w:p w:rsidR="0083504F" w:rsidRPr="00AB65E8" w:rsidRDefault="0083504F" w:rsidP="00552716">
            <w:pPr>
              <w:rPr>
                <w:rFonts w:ascii="Arial" w:hAnsi="Arial" w:cs="Arial"/>
                <w:b/>
              </w:rPr>
            </w:pPr>
            <w:r w:rsidRPr="00AB65E8">
              <w:rPr>
                <w:rFonts w:ascii="Arial" w:hAnsi="Arial" w:cs="Arial"/>
                <w:b/>
              </w:rPr>
              <w:t xml:space="preserve">Name of the faculty </w:t>
            </w:r>
          </w:p>
        </w:tc>
        <w:tc>
          <w:tcPr>
            <w:tcW w:w="1553" w:type="dxa"/>
            <w:shd w:val="clear" w:color="auto" w:fill="D9D9D9" w:themeFill="background1" w:themeFillShade="D9"/>
          </w:tcPr>
          <w:p w:rsidR="0083504F" w:rsidRPr="00AB65E8" w:rsidRDefault="0083504F" w:rsidP="00552716">
            <w:pPr>
              <w:rPr>
                <w:rFonts w:ascii="Arial" w:hAnsi="Arial" w:cs="Arial"/>
                <w:b/>
              </w:rPr>
            </w:pPr>
            <w:r w:rsidRPr="00AB65E8">
              <w:rPr>
                <w:rFonts w:ascii="Arial" w:hAnsi="Arial" w:cs="Arial"/>
                <w:b/>
              </w:rPr>
              <w:t>Category of the Participants</w:t>
            </w:r>
          </w:p>
          <w:p w:rsidR="0083504F" w:rsidRPr="00AB65E8" w:rsidRDefault="0083504F" w:rsidP="00552716">
            <w:pPr>
              <w:rPr>
                <w:rFonts w:ascii="Arial" w:hAnsi="Arial" w:cs="Arial"/>
                <w:b/>
              </w:rPr>
            </w:pPr>
            <w:r w:rsidRPr="00AB65E8">
              <w:rPr>
                <w:rFonts w:ascii="Arial" w:hAnsi="Arial" w:cs="Arial"/>
                <w:b/>
              </w:rPr>
              <w:t>(ie. Faculty/ Students/ Industry people/ all/ either etc.)</w:t>
            </w:r>
          </w:p>
        </w:tc>
        <w:tc>
          <w:tcPr>
            <w:tcW w:w="1425" w:type="dxa"/>
            <w:tcBorders>
              <w:right w:val="single" w:sz="4" w:space="0" w:color="auto"/>
            </w:tcBorders>
            <w:shd w:val="clear" w:color="auto" w:fill="D9D9D9" w:themeFill="background1" w:themeFillShade="D9"/>
          </w:tcPr>
          <w:p w:rsidR="0083504F" w:rsidRPr="00AB65E8" w:rsidRDefault="0083504F" w:rsidP="00552716">
            <w:pPr>
              <w:rPr>
                <w:rFonts w:ascii="Arial" w:hAnsi="Arial" w:cs="Arial"/>
                <w:b/>
              </w:rPr>
            </w:pPr>
            <w:r w:rsidRPr="00AB65E8">
              <w:rPr>
                <w:rFonts w:ascii="Arial" w:hAnsi="Arial" w:cs="Arial"/>
                <w:b/>
              </w:rPr>
              <w:t>No. of Participants</w:t>
            </w:r>
          </w:p>
        </w:tc>
        <w:tc>
          <w:tcPr>
            <w:tcW w:w="1473" w:type="dxa"/>
            <w:tcBorders>
              <w:left w:val="single" w:sz="4" w:space="0" w:color="auto"/>
            </w:tcBorders>
            <w:shd w:val="clear" w:color="auto" w:fill="D9D9D9" w:themeFill="background1" w:themeFillShade="D9"/>
          </w:tcPr>
          <w:p w:rsidR="0083504F" w:rsidRPr="00AB65E8" w:rsidRDefault="0083504F" w:rsidP="00552716">
            <w:pPr>
              <w:rPr>
                <w:rFonts w:ascii="Arial" w:hAnsi="Arial" w:cs="Arial"/>
                <w:b/>
              </w:rPr>
            </w:pPr>
            <w:r w:rsidRPr="00AB65E8">
              <w:rPr>
                <w:rFonts w:ascii="Arial" w:hAnsi="Arial" w:cs="Arial"/>
                <w:b/>
              </w:rPr>
              <w:t xml:space="preserve">Sponsoring Agency </w:t>
            </w:r>
          </w:p>
        </w:tc>
      </w:tr>
      <w:tr w:rsidR="0083504F" w:rsidRPr="00EE7447" w:rsidTr="00552716">
        <w:trPr>
          <w:trHeight w:val="1077"/>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1</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Faculty Development Program on “Effective English for Engineering Experts”, </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12-16 May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Dr. S. M. Patil </w:t>
            </w:r>
          </w:p>
          <w:p w:rsidR="0083504F" w:rsidRPr="00EE7447" w:rsidRDefault="0083504F" w:rsidP="00552716">
            <w:pPr>
              <w:rPr>
                <w:rFonts w:ascii="Arial" w:hAnsi="Arial" w:cs="Arial"/>
                <w:bCs/>
                <w:sz w:val="24"/>
                <w:szCs w:val="24"/>
              </w:rPr>
            </w:pP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60</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Department of Applied Science, College of Engineering, Pune</w:t>
            </w:r>
          </w:p>
        </w:tc>
      </w:tr>
      <w:tr w:rsidR="0083504F" w:rsidRPr="00EE7447" w:rsidTr="00552716">
        <w:trPr>
          <w:trHeight w:val="1077"/>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2</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Faculty Development Program on “A Workshop on Characterization of Macro-, Micro- and Nanomaterials”, </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2-6 June,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Dr. (Mrs.) Arati Mulay, Dr. M.D.Jaybhaye, Dr. S. M. Patil </w:t>
            </w:r>
          </w:p>
          <w:p w:rsidR="0083504F" w:rsidRPr="00EE7447" w:rsidRDefault="0083504F" w:rsidP="00552716">
            <w:pPr>
              <w:rPr>
                <w:rFonts w:ascii="Arial" w:hAnsi="Arial" w:cs="Arial"/>
                <w:bCs/>
                <w:sz w:val="24"/>
                <w:szCs w:val="24"/>
              </w:rPr>
            </w:pPr>
          </w:p>
          <w:p w:rsidR="0083504F" w:rsidRPr="00EE7447" w:rsidRDefault="0083504F" w:rsidP="00552716">
            <w:pPr>
              <w:rPr>
                <w:rFonts w:ascii="Arial" w:hAnsi="Arial" w:cs="Arial"/>
                <w:bCs/>
                <w:sz w:val="24"/>
                <w:szCs w:val="24"/>
              </w:rPr>
            </w:pP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30</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Department of Metallurgy and Materials Science, College of Engineering, Pune</w:t>
            </w:r>
          </w:p>
        </w:tc>
      </w:tr>
      <w:tr w:rsidR="0083504F" w:rsidRPr="00EE7447" w:rsidTr="00552716">
        <w:trPr>
          <w:trHeight w:val="1077"/>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3</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“Pedagogy Workshop”</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June 12-14;</w:t>
            </w:r>
          </w:p>
          <w:p w:rsidR="0083504F" w:rsidRPr="00EE7447" w:rsidRDefault="0083504F" w:rsidP="00552716">
            <w:pPr>
              <w:rPr>
                <w:rFonts w:ascii="Arial" w:hAnsi="Arial" w:cs="Arial"/>
                <w:bCs/>
                <w:sz w:val="24"/>
                <w:szCs w:val="24"/>
              </w:rPr>
            </w:pPr>
            <w:r w:rsidRPr="00EE7447">
              <w:rPr>
                <w:rFonts w:ascii="Arial" w:hAnsi="Arial" w:cs="Arial"/>
                <w:bCs/>
                <w:sz w:val="24"/>
                <w:szCs w:val="24"/>
              </w:rPr>
              <w:t>July 24-26,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Mr. M.N.Shaikh</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15</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QEEE IIT Bombay, COEP</w:t>
            </w:r>
          </w:p>
        </w:tc>
      </w:tr>
      <w:tr w:rsidR="0083504F" w:rsidRPr="00EE7447" w:rsidTr="00552716">
        <w:trPr>
          <w:trHeight w:val="1077"/>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4</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10</w:t>
            </w:r>
            <w:r w:rsidRPr="00EE7447">
              <w:rPr>
                <w:rFonts w:ascii="Arial" w:hAnsi="Arial" w:cs="Arial"/>
                <w:bCs/>
                <w:sz w:val="24"/>
                <w:szCs w:val="24"/>
                <w:vertAlign w:val="superscript"/>
              </w:rPr>
              <w:t>th</w:t>
            </w:r>
            <w:r w:rsidRPr="00EE7447">
              <w:rPr>
                <w:rFonts w:ascii="Arial" w:hAnsi="Arial" w:cs="Arial"/>
                <w:bCs/>
                <w:sz w:val="24"/>
                <w:szCs w:val="24"/>
              </w:rPr>
              <w:t xml:space="preserve"> International Fab Lab Conference and </w:t>
            </w:r>
            <w:r w:rsidRPr="00EE7447">
              <w:rPr>
                <w:rFonts w:ascii="Arial" w:hAnsi="Arial" w:cs="Arial"/>
                <w:bCs/>
                <w:sz w:val="24"/>
                <w:szCs w:val="24"/>
              </w:rPr>
              <w:lastRenderedPageBreak/>
              <w:t xml:space="preserve">Fab Festival Barcelona, Spain  </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lastRenderedPageBreak/>
              <w:t>July 2 – 8,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Dr. M.D. Jaybhaye &amp; Ms. A.P. Bochare</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All</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500</w:t>
            </w:r>
          </w:p>
        </w:tc>
        <w:tc>
          <w:tcPr>
            <w:tcW w:w="1473"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TEQIP</w:t>
            </w:r>
          </w:p>
        </w:tc>
      </w:tr>
      <w:tr w:rsidR="0083504F" w:rsidRPr="00EE7447" w:rsidTr="00552716">
        <w:trPr>
          <w:trHeight w:val="1077"/>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lastRenderedPageBreak/>
              <w:t>5</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shd w:val="clear" w:color="auto" w:fill="FFFFFF"/>
              </w:rPr>
              <w:t>A short term course on “Mechatronics MEMS and Microfabrication” at IIT Indore</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shd w:val="clear" w:color="auto" w:fill="FFFFFF"/>
              </w:rPr>
              <w:t>July 7-11,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S.M. Patil and M.R. Dhanvijay</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30</w:t>
            </w:r>
          </w:p>
        </w:tc>
        <w:tc>
          <w:tcPr>
            <w:tcW w:w="1473"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TEQIP</w:t>
            </w:r>
          </w:p>
        </w:tc>
      </w:tr>
      <w:tr w:rsidR="0083504F" w:rsidRPr="00EE7447" w:rsidTr="00552716">
        <w:trPr>
          <w:trHeight w:val="602"/>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6</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Advances in Manufacturing</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July 28,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Mr. J.S. Karajagikar</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40</w:t>
            </w:r>
          </w:p>
        </w:tc>
        <w:tc>
          <w:tcPr>
            <w:tcW w:w="1473"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TEQIP</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7</w:t>
            </w:r>
          </w:p>
        </w:tc>
        <w:tc>
          <w:tcPr>
            <w:tcW w:w="2238"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 ‘Advanced Manufacturing Processes’ at Department of Mechanical Engineering, at IIT Bombay</w:t>
            </w:r>
          </w:p>
        </w:tc>
        <w:tc>
          <w:tcPr>
            <w:tcW w:w="1525"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August 11</w:t>
            </w:r>
            <w:r w:rsidRPr="00EE7447">
              <w:rPr>
                <w:rStyle w:val="apple-converted-space"/>
                <w:rFonts w:ascii="Arial" w:hAnsi="Arial" w:cs="Arial"/>
                <w:bCs/>
                <w:sz w:val="24"/>
                <w:szCs w:val="24"/>
              </w:rPr>
              <w:t> </w:t>
            </w:r>
            <w:r w:rsidRPr="00EE7447">
              <w:rPr>
                <w:rFonts w:ascii="Arial" w:hAnsi="Arial" w:cs="Arial"/>
                <w:bCs/>
                <w:sz w:val="24"/>
                <w:szCs w:val="24"/>
              </w:rPr>
              <w:t>– 16</w:t>
            </w:r>
            <w:r w:rsidRPr="00EE7447">
              <w:rPr>
                <w:rStyle w:val="apple-converted-space"/>
                <w:rFonts w:ascii="Arial" w:hAnsi="Arial" w:cs="Arial"/>
                <w:bCs/>
                <w:sz w:val="24"/>
                <w:szCs w:val="24"/>
              </w:rPr>
              <w:t xml:space="preserve">, </w:t>
            </w:r>
            <w:r w:rsidRPr="00EE7447">
              <w:rPr>
                <w:rFonts w:ascii="Arial" w:hAnsi="Arial" w:cs="Arial"/>
                <w:bCs/>
                <w:sz w:val="24"/>
                <w:szCs w:val="24"/>
              </w:rPr>
              <w:t xml:space="preserve"> 2014, One week FDP</w:t>
            </w:r>
          </w:p>
        </w:tc>
        <w:tc>
          <w:tcPr>
            <w:tcW w:w="1779"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Dr. P.D. Pantawane</w:t>
            </w:r>
          </w:p>
        </w:tc>
        <w:tc>
          <w:tcPr>
            <w:tcW w:w="1553" w:type="dxa"/>
            <w:vAlign w:val="center"/>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Faulty</w:t>
            </w:r>
          </w:p>
        </w:tc>
        <w:tc>
          <w:tcPr>
            <w:tcW w:w="1425" w:type="dxa"/>
            <w:tcBorders>
              <w:right w:val="single" w:sz="4" w:space="0" w:color="auto"/>
            </w:tcBorders>
            <w:vAlign w:val="center"/>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30</w:t>
            </w:r>
          </w:p>
        </w:tc>
        <w:tc>
          <w:tcPr>
            <w:tcW w:w="1473" w:type="dxa"/>
            <w:tcBorders>
              <w:left w:val="single" w:sz="4" w:space="0" w:color="auto"/>
            </w:tcBorders>
            <w:vAlign w:val="center"/>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TEQIP​</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8</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“Best Practices in Outcome based Design of Curriculum-Production Engineering”</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August 21,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Mr. M.N.Shaikh</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35</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At Shri Guru Gobind Singhji Institute of Engineering and Technology, Vishnupuri, Nanded.</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9</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shd w:val="clear" w:color="auto" w:fill="FFFFFF"/>
              </w:rPr>
              <w:t>All India Seminar on "Opportunities and Challenges in Product Life Cycle Management”</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August 30 – 31,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Mr. J.S. Karajagikar, Mr. Mr. M.R. Dhanvijay,  Dr. M.D. Jaybhaye</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 xml:space="preserve">All </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18</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shd w:val="clear" w:color="auto" w:fill="FFFFFF"/>
              </w:rPr>
              <w:t>IEI PLC, Shivaji Nagar, Pune and Department of Production Engineering and Industrial Management, COEP</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10</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2 day workshop on “Design of Experiments” at Vishwakarma Institute of Technology, Pune</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September, 11-12,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Mr. J.S. Karajagikar, Mr. M.R. Dhanvijay &amp; S.U. Ghunage</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30</w:t>
            </w:r>
          </w:p>
        </w:tc>
        <w:tc>
          <w:tcPr>
            <w:tcW w:w="1473"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TEQIP</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11</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Two day </w:t>
            </w:r>
            <w:r w:rsidRPr="00EE7447">
              <w:rPr>
                <w:rFonts w:ascii="Arial" w:hAnsi="Arial" w:cs="Arial"/>
                <w:bCs/>
                <w:sz w:val="24"/>
                <w:szCs w:val="24"/>
              </w:rPr>
              <w:lastRenderedPageBreak/>
              <w:t>workshop on Pedagogy “ Seven Habits for the 21</w:t>
            </w:r>
            <w:r w:rsidRPr="00EE7447">
              <w:rPr>
                <w:rFonts w:ascii="Arial" w:hAnsi="Arial" w:cs="Arial"/>
                <w:bCs/>
                <w:sz w:val="24"/>
                <w:szCs w:val="24"/>
                <w:vertAlign w:val="superscript"/>
              </w:rPr>
              <w:t>st</w:t>
            </w:r>
            <w:r w:rsidRPr="00EE7447">
              <w:rPr>
                <w:rFonts w:ascii="Arial" w:hAnsi="Arial" w:cs="Arial"/>
                <w:bCs/>
                <w:sz w:val="24"/>
                <w:szCs w:val="24"/>
              </w:rPr>
              <w:t xml:space="preserve"> Century Educators”</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lastRenderedPageBreak/>
              <w:t>12</w:t>
            </w:r>
            <w:r w:rsidRPr="00EE7447">
              <w:rPr>
                <w:rFonts w:ascii="Arial" w:hAnsi="Arial" w:cs="Arial"/>
                <w:bCs/>
                <w:sz w:val="24"/>
                <w:szCs w:val="24"/>
                <w:vertAlign w:val="superscript"/>
              </w:rPr>
              <w:t>th</w:t>
            </w:r>
            <w:r w:rsidRPr="00EE7447">
              <w:rPr>
                <w:rFonts w:ascii="Arial" w:hAnsi="Arial" w:cs="Arial"/>
                <w:bCs/>
                <w:sz w:val="24"/>
                <w:szCs w:val="24"/>
              </w:rPr>
              <w:t xml:space="preserve"> &amp; 20</w:t>
            </w:r>
            <w:r w:rsidRPr="00EE7447">
              <w:rPr>
                <w:rFonts w:ascii="Arial" w:hAnsi="Arial" w:cs="Arial"/>
                <w:bCs/>
                <w:sz w:val="24"/>
                <w:szCs w:val="24"/>
                <w:vertAlign w:val="superscript"/>
              </w:rPr>
              <w:t>th</w:t>
            </w:r>
            <w:r w:rsidRPr="00EE7447">
              <w:rPr>
                <w:rFonts w:ascii="Arial" w:hAnsi="Arial" w:cs="Arial"/>
                <w:bCs/>
                <w:sz w:val="24"/>
                <w:szCs w:val="24"/>
              </w:rPr>
              <w:t xml:space="preserve"> </w:t>
            </w:r>
            <w:r w:rsidRPr="00EE7447">
              <w:rPr>
                <w:rFonts w:ascii="Arial" w:hAnsi="Arial" w:cs="Arial"/>
                <w:bCs/>
                <w:sz w:val="24"/>
                <w:szCs w:val="24"/>
              </w:rPr>
              <w:lastRenderedPageBreak/>
              <w:t>Sept.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lastRenderedPageBreak/>
              <w:t>Dr Rajiv B.</w:t>
            </w:r>
          </w:p>
          <w:p w:rsidR="0083504F" w:rsidRPr="00EE7447" w:rsidRDefault="0083504F" w:rsidP="00552716">
            <w:pPr>
              <w:rPr>
                <w:rFonts w:ascii="Arial" w:hAnsi="Arial" w:cs="Arial"/>
                <w:bCs/>
                <w:sz w:val="24"/>
                <w:szCs w:val="24"/>
              </w:rPr>
            </w:pPr>
            <w:r w:rsidRPr="00EE7447">
              <w:rPr>
                <w:rFonts w:ascii="Arial" w:hAnsi="Arial" w:cs="Arial"/>
                <w:bCs/>
                <w:sz w:val="24"/>
                <w:szCs w:val="24"/>
              </w:rPr>
              <w:lastRenderedPageBreak/>
              <w:t>Dr. M.D. Jaybhaye</w:t>
            </w:r>
          </w:p>
          <w:p w:rsidR="0083504F" w:rsidRPr="00EE7447" w:rsidRDefault="0083504F" w:rsidP="00552716">
            <w:pPr>
              <w:rPr>
                <w:rFonts w:ascii="Arial" w:hAnsi="Arial" w:cs="Arial"/>
                <w:bCs/>
                <w:sz w:val="24"/>
                <w:szCs w:val="24"/>
              </w:rPr>
            </w:pP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lastRenderedPageBreak/>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30</w:t>
            </w:r>
          </w:p>
        </w:tc>
        <w:tc>
          <w:tcPr>
            <w:tcW w:w="1473" w:type="dxa"/>
            <w:tcBorders>
              <w:lef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TEQIP</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lastRenderedPageBreak/>
              <w:t>12</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PURDUE NExT Badge of Continuing Education Program on             Dynamics-Kinematics</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27 Oct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Dr. M.D.Jaybhaye,</w:t>
            </w:r>
          </w:p>
          <w:p w:rsidR="0083504F" w:rsidRPr="00EE7447" w:rsidRDefault="0083504F" w:rsidP="00552716">
            <w:pPr>
              <w:rPr>
                <w:rFonts w:ascii="Arial" w:hAnsi="Arial" w:cs="Arial"/>
                <w:bCs/>
                <w:sz w:val="24"/>
                <w:szCs w:val="24"/>
              </w:rPr>
            </w:pPr>
            <w:r w:rsidRPr="00EE7447">
              <w:rPr>
                <w:rFonts w:ascii="Arial" w:hAnsi="Arial" w:cs="Arial"/>
                <w:bCs/>
                <w:sz w:val="24"/>
                <w:szCs w:val="24"/>
              </w:rPr>
              <w:t>Dr. (Mrs.) Arati Mulay,</w:t>
            </w:r>
          </w:p>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&amp; Dr. S. M. Patil </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Purdue University  in cooperation with College of Engineering, Pune</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13</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National Selections for the WorldSkills International</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26 – 28 November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Dr. S. M. Patil </w:t>
            </w:r>
          </w:p>
          <w:p w:rsidR="0083504F" w:rsidRPr="00EE7447" w:rsidRDefault="0083504F" w:rsidP="00552716">
            <w:pPr>
              <w:rPr>
                <w:rFonts w:ascii="Arial" w:hAnsi="Arial" w:cs="Arial"/>
                <w:bCs/>
                <w:sz w:val="24"/>
                <w:szCs w:val="24"/>
              </w:rPr>
            </w:pPr>
            <w:r w:rsidRPr="00EE7447">
              <w:rPr>
                <w:rFonts w:ascii="Arial" w:hAnsi="Arial" w:cs="Arial"/>
                <w:bCs/>
                <w:sz w:val="24"/>
                <w:szCs w:val="24"/>
              </w:rPr>
              <w:t>Mr. M. R. Dhanvijay</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All</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12</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Karnataka German Technical Training Institute (KGTTI), Bangalore, in association with CII and National Skill Development Corporation, New Delhi</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14</w:t>
            </w:r>
          </w:p>
        </w:tc>
        <w:tc>
          <w:tcPr>
            <w:tcW w:w="2238"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NMIMS+IUCEE India Leadership Conclave</w:t>
            </w:r>
          </w:p>
        </w:tc>
        <w:tc>
          <w:tcPr>
            <w:tcW w:w="1525"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16 December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Dr. S. M. Patil </w:t>
            </w:r>
          </w:p>
          <w:p w:rsidR="0083504F" w:rsidRPr="00EE7447" w:rsidRDefault="0083504F" w:rsidP="00552716">
            <w:pPr>
              <w:rPr>
                <w:rFonts w:ascii="Arial" w:hAnsi="Arial" w:cs="Arial"/>
                <w:bCs/>
                <w:sz w:val="24"/>
                <w:szCs w:val="24"/>
              </w:rPr>
            </w:pP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Faculty</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50</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 xml:space="preserve">NMIMS, Meethibai Hall, </w:t>
            </w:r>
          </w:p>
          <w:p w:rsidR="0083504F" w:rsidRPr="00EE7447" w:rsidRDefault="0083504F" w:rsidP="00552716">
            <w:pPr>
              <w:rPr>
                <w:rFonts w:ascii="Arial" w:hAnsi="Arial" w:cs="Arial"/>
                <w:bCs/>
                <w:sz w:val="24"/>
                <w:szCs w:val="24"/>
              </w:rPr>
            </w:pPr>
            <w:r w:rsidRPr="00EE7447">
              <w:rPr>
                <w:rFonts w:ascii="Arial" w:hAnsi="Arial" w:cs="Arial"/>
                <w:bCs/>
                <w:sz w:val="24"/>
                <w:szCs w:val="24"/>
              </w:rPr>
              <w:t>Mumbai</w:t>
            </w:r>
          </w:p>
        </w:tc>
      </w:tr>
      <w:tr w:rsidR="0083504F" w:rsidRPr="00EE7447" w:rsidTr="00552716">
        <w:trPr>
          <w:trHeight w:val="269"/>
          <w:jc w:val="center"/>
        </w:trPr>
        <w:tc>
          <w:tcPr>
            <w:tcW w:w="510"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15</w:t>
            </w:r>
          </w:p>
        </w:tc>
        <w:tc>
          <w:tcPr>
            <w:tcW w:w="2238" w:type="dxa"/>
          </w:tcPr>
          <w:p w:rsidR="0083504F" w:rsidRPr="00EE7447" w:rsidRDefault="0083504F" w:rsidP="00552716">
            <w:pPr>
              <w:jc w:val="both"/>
              <w:rPr>
                <w:rFonts w:ascii="Arial" w:hAnsi="Arial" w:cs="Arial"/>
                <w:bCs/>
                <w:sz w:val="24"/>
                <w:szCs w:val="24"/>
              </w:rPr>
            </w:pPr>
            <w:r w:rsidRPr="00EE7447">
              <w:rPr>
                <w:rFonts w:ascii="Arial" w:hAnsi="Arial" w:cs="Arial"/>
                <w:bCs/>
                <w:sz w:val="24"/>
                <w:szCs w:val="24"/>
              </w:rPr>
              <w:t>Training in Colorado State University, USA, to set up 3D Make Lab in COEP</w:t>
            </w:r>
          </w:p>
        </w:tc>
        <w:tc>
          <w:tcPr>
            <w:tcW w:w="1525" w:type="dxa"/>
          </w:tcPr>
          <w:p w:rsidR="0083504F" w:rsidRPr="000D097B" w:rsidRDefault="0083504F" w:rsidP="00552716">
            <w:pPr>
              <w:pStyle w:val="Heading2"/>
              <w:suppressAutoHyphens/>
              <w:autoSpaceDN w:val="0"/>
              <w:jc w:val="both"/>
              <w:outlineLvl w:val="1"/>
              <w:rPr>
                <w:rFonts w:ascii="Arial" w:hAnsi="Arial" w:cs="Arial"/>
                <w:b w:val="0"/>
                <w:bCs w:val="0"/>
                <w:i w:val="0"/>
              </w:rPr>
            </w:pPr>
            <w:r w:rsidRPr="000D097B">
              <w:rPr>
                <w:rFonts w:ascii="Arial" w:hAnsi="Arial" w:cs="Arial"/>
                <w:b w:val="0"/>
                <w:i w:val="0"/>
                <w:sz w:val="24"/>
              </w:rPr>
              <w:t>Jan 21-28, 2014</w:t>
            </w:r>
          </w:p>
        </w:tc>
        <w:tc>
          <w:tcPr>
            <w:tcW w:w="1779" w:type="dxa"/>
          </w:tcPr>
          <w:p w:rsidR="0083504F" w:rsidRPr="00EE7447" w:rsidRDefault="0083504F" w:rsidP="00552716">
            <w:pPr>
              <w:rPr>
                <w:rFonts w:ascii="Arial" w:hAnsi="Arial" w:cs="Arial"/>
                <w:bCs/>
                <w:sz w:val="24"/>
                <w:szCs w:val="24"/>
              </w:rPr>
            </w:pPr>
            <w:r w:rsidRPr="00EE7447">
              <w:rPr>
                <w:rFonts w:ascii="Arial" w:hAnsi="Arial" w:cs="Arial"/>
                <w:bCs/>
                <w:sz w:val="24"/>
                <w:szCs w:val="24"/>
              </w:rPr>
              <w:t>Dr. (Mrs.) Arati Mulay &amp; Dr. B.B. Ahuja</w:t>
            </w:r>
          </w:p>
        </w:tc>
        <w:tc>
          <w:tcPr>
            <w:tcW w:w="1553" w:type="dxa"/>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All</w:t>
            </w:r>
          </w:p>
        </w:tc>
        <w:tc>
          <w:tcPr>
            <w:tcW w:w="1425" w:type="dxa"/>
            <w:tcBorders>
              <w:right w:val="single" w:sz="4" w:space="0" w:color="auto"/>
            </w:tcBorders>
          </w:tcPr>
          <w:p w:rsidR="0083504F" w:rsidRPr="00EE7447" w:rsidRDefault="0083504F" w:rsidP="00552716">
            <w:pPr>
              <w:jc w:val="center"/>
              <w:rPr>
                <w:rFonts w:ascii="Arial" w:hAnsi="Arial" w:cs="Arial"/>
                <w:bCs/>
                <w:sz w:val="24"/>
                <w:szCs w:val="24"/>
              </w:rPr>
            </w:pPr>
            <w:r w:rsidRPr="00EE7447">
              <w:rPr>
                <w:rFonts w:ascii="Arial" w:hAnsi="Arial" w:cs="Arial"/>
                <w:bCs/>
                <w:sz w:val="24"/>
                <w:szCs w:val="24"/>
              </w:rPr>
              <w:t>10</w:t>
            </w:r>
          </w:p>
        </w:tc>
        <w:tc>
          <w:tcPr>
            <w:tcW w:w="1473" w:type="dxa"/>
            <w:tcBorders>
              <w:left w:val="single" w:sz="4" w:space="0" w:color="auto"/>
            </w:tcBorders>
          </w:tcPr>
          <w:p w:rsidR="0083504F" w:rsidRPr="00EE7447" w:rsidRDefault="0083504F" w:rsidP="00552716">
            <w:pPr>
              <w:rPr>
                <w:rFonts w:ascii="Arial" w:hAnsi="Arial" w:cs="Arial"/>
                <w:bCs/>
                <w:sz w:val="24"/>
                <w:szCs w:val="24"/>
              </w:rPr>
            </w:pPr>
            <w:r w:rsidRPr="00EE7447">
              <w:rPr>
                <w:rFonts w:ascii="Arial" w:hAnsi="Arial" w:cs="Arial"/>
                <w:bCs/>
                <w:sz w:val="24"/>
                <w:szCs w:val="24"/>
              </w:rPr>
              <w:t>Colorado State University in Cooperation with Geometric Software Pvt. Ltd. and College of Engineering, Pune</w:t>
            </w:r>
          </w:p>
        </w:tc>
      </w:tr>
    </w:tbl>
    <w:p w:rsidR="0083504F" w:rsidRDefault="0083504F" w:rsidP="0083504F">
      <w:pPr>
        <w:rPr>
          <w:rFonts w:ascii="Arial" w:hAnsi="Arial" w:cs="Arial"/>
          <w:bCs/>
          <w:sz w:val="24"/>
          <w:szCs w:val="24"/>
        </w:rPr>
      </w:pPr>
    </w:p>
    <w:p w:rsidR="000D097B" w:rsidRDefault="000D097B" w:rsidP="0083504F">
      <w:pPr>
        <w:rPr>
          <w:rFonts w:ascii="Arial" w:hAnsi="Arial" w:cs="Arial"/>
          <w:bCs/>
          <w:sz w:val="24"/>
          <w:szCs w:val="24"/>
        </w:rPr>
      </w:pPr>
    </w:p>
    <w:p w:rsidR="000D097B" w:rsidRDefault="000D097B" w:rsidP="0083504F">
      <w:pPr>
        <w:rPr>
          <w:rFonts w:ascii="Arial" w:hAnsi="Arial" w:cs="Arial"/>
          <w:bCs/>
          <w:sz w:val="24"/>
          <w:szCs w:val="24"/>
        </w:rPr>
      </w:pPr>
    </w:p>
    <w:p w:rsidR="0083504F" w:rsidRPr="00EE7447" w:rsidRDefault="0083504F" w:rsidP="0083504F">
      <w:pPr>
        <w:pStyle w:val="ListParagraph"/>
        <w:numPr>
          <w:ilvl w:val="0"/>
          <w:numId w:val="126"/>
        </w:numPr>
        <w:rPr>
          <w:rFonts w:ascii="Arial" w:hAnsi="Arial" w:cs="Arial"/>
          <w:bCs/>
          <w:sz w:val="24"/>
          <w:szCs w:val="24"/>
        </w:rPr>
      </w:pPr>
      <w:r w:rsidRPr="00EE7447">
        <w:rPr>
          <w:rFonts w:ascii="Arial" w:hAnsi="Arial" w:cs="Arial"/>
          <w:b/>
          <w:sz w:val="24"/>
          <w:szCs w:val="24"/>
        </w:rPr>
        <w:lastRenderedPageBreak/>
        <w:t>Details of the</w:t>
      </w:r>
      <w:r w:rsidRPr="00EE7447">
        <w:rPr>
          <w:rFonts w:ascii="Arial" w:hAnsi="Arial" w:cs="Arial"/>
          <w:bCs/>
          <w:sz w:val="28"/>
          <w:szCs w:val="28"/>
        </w:rPr>
        <w:t xml:space="preserve"> </w:t>
      </w:r>
      <w:r w:rsidRPr="00EE7447">
        <w:rPr>
          <w:rFonts w:ascii="Arial" w:hAnsi="Arial" w:cs="Arial"/>
          <w:b/>
          <w:sz w:val="24"/>
          <w:szCs w:val="24"/>
        </w:rPr>
        <w:t>Lectures/Talks organized by the department</w:t>
      </w:r>
    </w:p>
    <w:tbl>
      <w:tblPr>
        <w:tblStyle w:val="TableGrid"/>
        <w:tblW w:w="10913" w:type="dxa"/>
        <w:jc w:val="center"/>
        <w:tblInd w:w="1489" w:type="dxa"/>
        <w:tblLook w:val="04A0"/>
      </w:tblPr>
      <w:tblGrid>
        <w:gridCol w:w="622"/>
        <w:gridCol w:w="1737"/>
        <w:gridCol w:w="1737"/>
        <w:gridCol w:w="1632"/>
        <w:gridCol w:w="1906"/>
        <w:gridCol w:w="1595"/>
        <w:gridCol w:w="1684"/>
      </w:tblGrid>
      <w:tr w:rsidR="0083504F" w:rsidRPr="00AB65E8" w:rsidTr="00552716">
        <w:trPr>
          <w:trHeight w:val="634"/>
          <w:jc w:val="center"/>
        </w:trPr>
        <w:tc>
          <w:tcPr>
            <w:tcW w:w="712"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br w:type="page"/>
              <w:t>Sr.</w:t>
            </w:r>
          </w:p>
          <w:p w:rsidR="0083504F" w:rsidRPr="00AB65E8" w:rsidRDefault="0083504F" w:rsidP="00552716">
            <w:pPr>
              <w:rPr>
                <w:rFonts w:ascii="Arial" w:hAnsi="Arial" w:cs="Arial"/>
                <w:b/>
                <w:sz w:val="24"/>
                <w:szCs w:val="24"/>
              </w:rPr>
            </w:pPr>
            <w:r w:rsidRPr="00AB65E8">
              <w:rPr>
                <w:rFonts w:ascii="Arial" w:hAnsi="Arial" w:cs="Arial"/>
                <w:b/>
                <w:sz w:val="24"/>
                <w:szCs w:val="24"/>
              </w:rPr>
              <w:t>No</w:t>
            </w:r>
          </w:p>
        </w:tc>
        <w:tc>
          <w:tcPr>
            <w:tcW w:w="1542"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Name/title of the Lecture/ Talk</w:t>
            </w:r>
          </w:p>
        </w:tc>
        <w:tc>
          <w:tcPr>
            <w:tcW w:w="1644"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Date</w:t>
            </w:r>
          </w:p>
          <w:p w:rsidR="0083504F" w:rsidRPr="00AB65E8" w:rsidRDefault="0083504F" w:rsidP="00552716">
            <w:pPr>
              <w:rPr>
                <w:rFonts w:ascii="Arial" w:hAnsi="Arial" w:cs="Arial"/>
                <w:b/>
                <w:sz w:val="24"/>
                <w:szCs w:val="24"/>
              </w:rPr>
            </w:pPr>
            <w:r w:rsidRPr="00AB65E8">
              <w:rPr>
                <w:rFonts w:ascii="Arial" w:hAnsi="Arial" w:cs="Arial"/>
                <w:b/>
                <w:sz w:val="24"/>
                <w:szCs w:val="24"/>
              </w:rPr>
              <w:t>DD/MM/YYYY</w:t>
            </w:r>
          </w:p>
        </w:tc>
        <w:tc>
          <w:tcPr>
            <w:tcW w:w="1704"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 of the Speaker , designation etc</w:t>
            </w:r>
          </w:p>
        </w:tc>
        <w:tc>
          <w:tcPr>
            <w:tcW w:w="2238"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Category of the Participants</w:t>
            </w:r>
          </w:p>
          <w:p w:rsidR="0083504F" w:rsidRPr="00AB65E8" w:rsidRDefault="0083504F" w:rsidP="00552716">
            <w:pPr>
              <w:rPr>
                <w:rFonts w:ascii="Arial" w:hAnsi="Arial" w:cs="Arial"/>
                <w:b/>
                <w:sz w:val="24"/>
                <w:szCs w:val="24"/>
              </w:rPr>
            </w:pPr>
            <w:r w:rsidRPr="00AB65E8">
              <w:rPr>
                <w:rFonts w:ascii="Arial" w:hAnsi="Arial" w:cs="Arial"/>
                <w:b/>
                <w:sz w:val="24"/>
                <w:szCs w:val="24"/>
              </w:rPr>
              <w:t>(ie. Faculty/ Students/ Industry people/ all/ either etc.)</w:t>
            </w:r>
          </w:p>
        </w:tc>
        <w:tc>
          <w:tcPr>
            <w:tcW w:w="1600" w:type="dxa"/>
            <w:tcBorders>
              <w:right w:val="single" w:sz="4" w:space="0" w:color="auto"/>
            </w:tcBorders>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No. of Participants</w:t>
            </w:r>
          </w:p>
        </w:tc>
        <w:tc>
          <w:tcPr>
            <w:tcW w:w="1473" w:type="dxa"/>
            <w:tcBorders>
              <w:right w:val="single" w:sz="4" w:space="0" w:color="auto"/>
            </w:tcBorders>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Venue</w:t>
            </w:r>
          </w:p>
        </w:tc>
      </w:tr>
      <w:tr w:rsidR="0083504F" w:rsidRPr="00EE7447" w:rsidTr="00552716">
        <w:trPr>
          <w:trHeight w:val="153"/>
          <w:jc w:val="center"/>
        </w:trPr>
        <w:tc>
          <w:tcPr>
            <w:tcW w:w="712" w:type="dxa"/>
            <w:vAlign w:val="center"/>
          </w:tcPr>
          <w:p w:rsidR="0083504F" w:rsidRPr="00EE7447" w:rsidRDefault="0083504F" w:rsidP="00552716">
            <w:pPr>
              <w:rPr>
                <w:rFonts w:ascii="Arial" w:hAnsi="Arial" w:cs="Arial"/>
                <w:bCs/>
                <w:sz w:val="24"/>
                <w:szCs w:val="24"/>
              </w:rPr>
            </w:pPr>
            <w:r w:rsidRPr="00EE7447">
              <w:rPr>
                <w:rFonts w:ascii="Arial" w:hAnsi="Arial" w:cs="Arial"/>
                <w:bCs/>
                <w:sz w:val="24"/>
                <w:szCs w:val="24"/>
              </w:rPr>
              <w:t>1</w:t>
            </w:r>
          </w:p>
        </w:tc>
        <w:tc>
          <w:tcPr>
            <w:tcW w:w="1542" w:type="dxa"/>
          </w:tcPr>
          <w:p w:rsidR="0083504F" w:rsidRPr="00EE7447" w:rsidRDefault="0083504F" w:rsidP="00552716">
            <w:pPr>
              <w:rPr>
                <w:rFonts w:ascii="Arial" w:hAnsi="Arial" w:cs="Arial"/>
                <w:sz w:val="24"/>
                <w:szCs w:val="24"/>
              </w:rPr>
            </w:pPr>
            <w:r w:rsidRPr="00EE7447">
              <w:rPr>
                <w:rFonts w:ascii="Arial" w:hAnsi="Arial" w:cs="Arial"/>
                <w:sz w:val="24"/>
                <w:szCs w:val="24"/>
              </w:rPr>
              <w:t xml:space="preserve">Green Manufacturing </w:t>
            </w:r>
          </w:p>
        </w:tc>
        <w:tc>
          <w:tcPr>
            <w:tcW w:w="1644" w:type="dxa"/>
          </w:tcPr>
          <w:p w:rsidR="0083504F" w:rsidRPr="00EE7447" w:rsidRDefault="0083504F" w:rsidP="00552716">
            <w:pPr>
              <w:rPr>
                <w:rFonts w:ascii="Arial" w:hAnsi="Arial" w:cs="Arial"/>
                <w:sz w:val="24"/>
                <w:szCs w:val="24"/>
              </w:rPr>
            </w:pPr>
            <w:r w:rsidRPr="00EE7447">
              <w:rPr>
                <w:rFonts w:ascii="Arial" w:hAnsi="Arial" w:cs="Arial"/>
                <w:sz w:val="24"/>
                <w:szCs w:val="24"/>
              </w:rPr>
              <w:t>28/03/2014</w:t>
            </w:r>
          </w:p>
        </w:tc>
        <w:tc>
          <w:tcPr>
            <w:tcW w:w="1704" w:type="dxa"/>
          </w:tcPr>
          <w:p w:rsidR="0083504F" w:rsidRPr="00EE7447" w:rsidRDefault="0083504F" w:rsidP="00552716">
            <w:pPr>
              <w:rPr>
                <w:rFonts w:ascii="Arial" w:hAnsi="Arial" w:cs="Arial"/>
                <w:sz w:val="24"/>
                <w:szCs w:val="24"/>
              </w:rPr>
            </w:pPr>
            <w:r w:rsidRPr="00EE7447">
              <w:rPr>
                <w:rFonts w:ascii="Arial" w:eastAsia="Calibri" w:hAnsi="Arial" w:cs="Arial"/>
                <w:sz w:val="24"/>
                <w:szCs w:val="24"/>
              </w:rPr>
              <w:t>Dr. Alagamurthi</w:t>
            </w:r>
          </w:p>
        </w:tc>
        <w:tc>
          <w:tcPr>
            <w:tcW w:w="2238" w:type="dxa"/>
          </w:tcPr>
          <w:p w:rsidR="0083504F" w:rsidRPr="00EE7447" w:rsidRDefault="0083504F" w:rsidP="00552716">
            <w:pPr>
              <w:jc w:val="center"/>
              <w:rPr>
                <w:rFonts w:ascii="Arial" w:hAnsi="Arial" w:cs="Arial"/>
                <w:sz w:val="24"/>
                <w:szCs w:val="24"/>
              </w:rPr>
            </w:pPr>
            <w:r w:rsidRPr="00EE7447">
              <w:rPr>
                <w:rFonts w:ascii="Arial" w:hAnsi="Arial" w:cs="Arial"/>
                <w:sz w:val="24"/>
                <w:szCs w:val="24"/>
              </w:rPr>
              <w:t>All</w:t>
            </w:r>
          </w:p>
        </w:tc>
        <w:tc>
          <w:tcPr>
            <w:tcW w:w="1600" w:type="dxa"/>
            <w:tcBorders>
              <w:right w:val="single" w:sz="4" w:space="0" w:color="auto"/>
            </w:tcBorders>
          </w:tcPr>
          <w:p w:rsidR="0083504F" w:rsidRPr="00EE7447" w:rsidRDefault="0083504F" w:rsidP="00552716">
            <w:pPr>
              <w:jc w:val="center"/>
              <w:rPr>
                <w:rFonts w:ascii="Arial" w:hAnsi="Arial" w:cs="Arial"/>
                <w:sz w:val="24"/>
                <w:szCs w:val="24"/>
              </w:rPr>
            </w:pPr>
            <w:r w:rsidRPr="00EE7447">
              <w:rPr>
                <w:rFonts w:ascii="Arial" w:hAnsi="Arial" w:cs="Arial"/>
                <w:sz w:val="24"/>
                <w:szCs w:val="24"/>
              </w:rPr>
              <w:t>45</w:t>
            </w:r>
          </w:p>
        </w:tc>
        <w:tc>
          <w:tcPr>
            <w:tcW w:w="1473" w:type="dxa"/>
            <w:tcBorders>
              <w:right w:val="single" w:sz="4" w:space="0" w:color="auto"/>
            </w:tcBorders>
          </w:tcPr>
          <w:p w:rsidR="0083504F" w:rsidRPr="00EE7447" w:rsidRDefault="0083504F" w:rsidP="00552716">
            <w:pPr>
              <w:rPr>
                <w:rFonts w:ascii="Arial" w:eastAsia="Calibri" w:hAnsi="Arial" w:cs="Arial"/>
                <w:sz w:val="24"/>
                <w:szCs w:val="24"/>
                <w:shd w:val="clear" w:color="auto" w:fill="FFFFFF"/>
              </w:rPr>
            </w:pPr>
            <w:r w:rsidRPr="00EE7447">
              <w:rPr>
                <w:rFonts w:ascii="Arial" w:eastAsia="Calibri" w:hAnsi="Arial" w:cs="Arial"/>
                <w:sz w:val="24"/>
                <w:szCs w:val="24"/>
                <w:shd w:val="clear" w:color="auto" w:fill="FFFFFF"/>
              </w:rPr>
              <w:t xml:space="preserve">Department of Production </w:t>
            </w:r>
          </w:p>
          <w:p w:rsidR="0083504F" w:rsidRPr="00EE7447" w:rsidRDefault="0083504F" w:rsidP="00552716">
            <w:pPr>
              <w:jc w:val="center"/>
              <w:rPr>
                <w:rFonts w:ascii="Arial" w:hAnsi="Arial" w:cs="Arial"/>
                <w:sz w:val="24"/>
                <w:szCs w:val="24"/>
              </w:rPr>
            </w:pPr>
            <w:r w:rsidRPr="00EE7447">
              <w:rPr>
                <w:rFonts w:ascii="Arial" w:eastAsia="Calibri" w:hAnsi="Arial" w:cs="Arial"/>
                <w:sz w:val="24"/>
                <w:szCs w:val="24"/>
                <w:shd w:val="clear" w:color="auto" w:fill="FFFFFF"/>
              </w:rPr>
              <w:t xml:space="preserve">Engineering and Industrial </w:t>
            </w:r>
            <w:r w:rsidRPr="00EE7447">
              <w:rPr>
                <w:rFonts w:ascii="Arial" w:eastAsia="Calibri" w:hAnsi="Arial" w:cs="Arial"/>
                <w:sz w:val="24"/>
                <w:szCs w:val="24"/>
                <w:shd w:val="clear" w:color="auto" w:fill="FFFFFF"/>
              </w:rPr>
              <w:br/>
              <w:t>Management, COEP</w:t>
            </w:r>
          </w:p>
        </w:tc>
      </w:tr>
    </w:tbl>
    <w:p w:rsidR="000D097B" w:rsidRDefault="000D097B" w:rsidP="000D097B">
      <w:pPr>
        <w:pStyle w:val="ListParagraph"/>
        <w:ind w:left="360"/>
        <w:rPr>
          <w:rFonts w:ascii="Arial" w:hAnsi="Arial" w:cs="Arial"/>
          <w:b/>
          <w:sz w:val="24"/>
          <w:szCs w:val="24"/>
        </w:rPr>
      </w:pPr>
    </w:p>
    <w:p w:rsidR="0083504F" w:rsidRPr="00EE7447" w:rsidRDefault="0083504F" w:rsidP="0083504F">
      <w:pPr>
        <w:pStyle w:val="ListParagraph"/>
        <w:numPr>
          <w:ilvl w:val="0"/>
          <w:numId w:val="126"/>
        </w:numPr>
        <w:rPr>
          <w:rFonts w:ascii="Arial" w:hAnsi="Arial" w:cs="Arial"/>
          <w:b/>
          <w:sz w:val="24"/>
          <w:szCs w:val="24"/>
        </w:rPr>
      </w:pPr>
      <w:r w:rsidRPr="00EE7447">
        <w:rPr>
          <w:rFonts w:ascii="Arial" w:hAnsi="Arial" w:cs="Arial"/>
          <w:b/>
          <w:sz w:val="24"/>
          <w:szCs w:val="24"/>
        </w:rPr>
        <w:t>Details of the Lectures/Talks delivered by the department faculty</w:t>
      </w:r>
    </w:p>
    <w:tbl>
      <w:tblPr>
        <w:tblStyle w:val="TableGrid"/>
        <w:tblW w:w="10759" w:type="dxa"/>
        <w:jc w:val="center"/>
        <w:tblInd w:w="710" w:type="dxa"/>
        <w:tblLayout w:type="fixed"/>
        <w:tblLook w:val="04A0"/>
      </w:tblPr>
      <w:tblGrid>
        <w:gridCol w:w="614"/>
        <w:gridCol w:w="1542"/>
        <w:gridCol w:w="1383"/>
        <w:gridCol w:w="1260"/>
        <w:gridCol w:w="2345"/>
        <w:gridCol w:w="1054"/>
        <w:gridCol w:w="2561"/>
      </w:tblGrid>
      <w:tr w:rsidR="0083504F" w:rsidRPr="00EE7447" w:rsidTr="00552716">
        <w:trPr>
          <w:trHeight w:val="834"/>
          <w:jc w:val="center"/>
        </w:trPr>
        <w:tc>
          <w:tcPr>
            <w:tcW w:w="614" w:type="dxa"/>
            <w:shd w:val="clear" w:color="auto" w:fill="D9D9D9" w:themeFill="background1" w:themeFillShade="D9"/>
          </w:tcPr>
          <w:p w:rsidR="0083504F" w:rsidRPr="00EE7447" w:rsidRDefault="0083504F" w:rsidP="00552716">
            <w:pPr>
              <w:rPr>
                <w:rFonts w:ascii="Arial" w:hAnsi="Arial" w:cs="Arial"/>
                <w:b/>
                <w:sz w:val="24"/>
                <w:szCs w:val="24"/>
              </w:rPr>
            </w:pPr>
            <w:r w:rsidRPr="00EE7447">
              <w:rPr>
                <w:rFonts w:ascii="Arial" w:hAnsi="Arial" w:cs="Arial"/>
                <w:b/>
                <w:sz w:val="24"/>
                <w:szCs w:val="24"/>
              </w:rPr>
              <w:br w:type="page"/>
              <w:t>Sr.</w:t>
            </w:r>
          </w:p>
          <w:p w:rsidR="0083504F" w:rsidRPr="00EE7447" w:rsidRDefault="0083504F" w:rsidP="00552716">
            <w:pPr>
              <w:rPr>
                <w:rFonts w:ascii="Arial" w:hAnsi="Arial" w:cs="Arial"/>
                <w:b/>
                <w:sz w:val="24"/>
                <w:szCs w:val="24"/>
              </w:rPr>
            </w:pPr>
            <w:r w:rsidRPr="00EE7447">
              <w:rPr>
                <w:rFonts w:ascii="Arial" w:hAnsi="Arial" w:cs="Arial"/>
                <w:b/>
                <w:sz w:val="24"/>
                <w:szCs w:val="24"/>
              </w:rPr>
              <w:t>No</w:t>
            </w:r>
          </w:p>
        </w:tc>
        <w:tc>
          <w:tcPr>
            <w:tcW w:w="1542" w:type="dxa"/>
            <w:shd w:val="clear" w:color="auto" w:fill="D9D9D9" w:themeFill="background1" w:themeFillShade="D9"/>
          </w:tcPr>
          <w:p w:rsidR="0083504F" w:rsidRPr="00EE7447" w:rsidRDefault="0083504F" w:rsidP="00552716">
            <w:pPr>
              <w:rPr>
                <w:rFonts w:ascii="Arial" w:hAnsi="Arial" w:cs="Arial"/>
                <w:b/>
                <w:sz w:val="24"/>
                <w:szCs w:val="24"/>
              </w:rPr>
            </w:pPr>
            <w:r w:rsidRPr="00EE7447">
              <w:rPr>
                <w:rFonts w:ascii="Arial" w:hAnsi="Arial" w:cs="Arial"/>
                <w:b/>
                <w:sz w:val="24"/>
                <w:szCs w:val="24"/>
              </w:rPr>
              <w:t>Name/title of the Lecture/ Talk</w:t>
            </w:r>
          </w:p>
        </w:tc>
        <w:tc>
          <w:tcPr>
            <w:tcW w:w="1383" w:type="dxa"/>
            <w:shd w:val="clear" w:color="auto" w:fill="D9D9D9" w:themeFill="background1" w:themeFillShade="D9"/>
          </w:tcPr>
          <w:p w:rsidR="0083504F" w:rsidRPr="00EE7447" w:rsidRDefault="0083504F" w:rsidP="00552716">
            <w:pPr>
              <w:rPr>
                <w:rFonts w:ascii="Arial" w:hAnsi="Arial" w:cs="Arial"/>
                <w:b/>
                <w:sz w:val="24"/>
                <w:szCs w:val="24"/>
              </w:rPr>
            </w:pPr>
            <w:r w:rsidRPr="00EE7447">
              <w:rPr>
                <w:rFonts w:ascii="Arial" w:hAnsi="Arial" w:cs="Arial"/>
                <w:b/>
                <w:sz w:val="24"/>
                <w:szCs w:val="24"/>
              </w:rPr>
              <w:t>Date</w:t>
            </w:r>
          </w:p>
          <w:p w:rsidR="0083504F" w:rsidRPr="00EE7447" w:rsidRDefault="0083504F" w:rsidP="00552716">
            <w:pPr>
              <w:rPr>
                <w:rFonts w:ascii="Arial" w:hAnsi="Arial" w:cs="Arial"/>
                <w:b/>
                <w:sz w:val="24"/>
                <w:szCs w:val="24"/>
              </w:rPr>
            </w:pPr>
            <w:r w:rsidRPr="00EE7447">
              <w:rPr>
                <w:rFonts w:ascii="Arial" w:hAnsi="Arial" w:cs="Arial"/>
                <w:b/>
                <w:sz w:val="24"/>
                <w:szCs w:val="24"/>
              </w:rPr>
              <w:t>DD/MM/YYYY</w:t>
            </w:r>
          </w:p>
        </w:tc>
        <w:tc>
          <w:tcPr>
            <w:tcW w:w="1260" w:type="dxa"/>
            <w:shd w:val="clear" w:color="auto" w:fill="D9D9D9" w:themeFill="background1" w:themeFillShade="D9"/>
          </w:tcPr>
          <w:p w:rsidR="0083504F" w:rsidRPr="00EE7447" w:rsidRDefault="0083504F" w:rsidP="00552716">
            <w:pPr>
              <w:rPr>
                <w:rFonts w:ascii="Arial" w:hAnsi="Arial" w:cs="Arial"/>
                <w:b/>
                <w:sz w:val="24"/>
                <w:szCs w:val="24"/>
              </w:rPr>
            </w:pPr>
            <w:r w:rsidRPr="00EE7447">
              <w:rPr>
                <w:rFonts w:ascii="Arial" w:hAnsi="Arial" w:cs="Arial"/>
                <w:b/>
                <w:sz w:val="24"/>
                <w:szCs w:val="24"/>
              </w:rPr>
              <w:t xml:space="preserve">Name of the faculty Speaker </w:t>
            </w:r>
          </w:p>
        </w:tc>
        <w:tc>
          <w:tcPr>
            <w:tcW w:w="2345" w:type="dxa"/>
            <w:shd w:val="clear" w:color="auto" w:fill="D9D9D9" w:themeFill="background1" w:themeFillShade="D9"/>
          </w:tcPr>
          <w:p w:rsidR="0083504F" w:rsidRPr="00EE7447" w:rsidRDefault="0083504F" w:rsidP="00552716">
            <w:pPr>
              <w:rPr>
                <w:rFonts w:ascii="Arial" w:hAnsi="Arial" w:cs="Arial"/>
                <w:b/>
                <w:sz w:val="24"/>
                <w:szCs w:val="24"/>
              </w:rPr>
            </w:pPr>
            <w:r w:rsidRPr="00EE7447">
              <w:rPr>
                <w:rFonts w:ascii="Arial" w:hAnsi="Arial" w:cs="Arial"/>
                <w:b/>
                <w:sz w:val="24"/>
                <w:szCs w:val="24"/>
              </w:rPr>
              <w:t>Category of the Participants</w:t>
            </w:r>
          </w:p>
          <w:p w:rsidR="0083504F" w:rsidRPr="00EE7447" w:rsidRDefault="0083504F" w:rsidP="00552716">
            <w:pPr>
              <w:rPr>
                <w:rFonts w:ascii="Arial" w:hAnsi="Arial" w:cs="Arial"/>
                <w:b/>
                <w:sz w:val="24"/>
                <w:szCs w:val="24"/>
              </w:rPr>
            </w:pPr>
            <w:r w:rsidRPr="00EE7447">
              <w:rPr>
                <w:rFonts w:ascii="Arial" w:hAnsi="Arial" w:cs="Arial"/>
                <w:b/>
                <w:sz w:val="24"/>
                <w:szCs w:val="24"/>
              </w:rPr>
              <w:t>(ie. Faculty/ Students/ Industry people/ all/ either etc.)</w:t>
            </w:r>
          </w:p>
        </w:tc>
        <w:tc>
          <w:tcPr>
            <w:tcW w:w="1054" w:type="dxa"/>
            <w:tcBorders>
              <w:right w:val="single" w:sz="4" w:space="0" w:color="auto"/>
            </w:tcBorders>
            <w:shd w:val="clear" w:color="auto" w:fill="D9D9D9" w:themeFill="background1" w:themeFillShade="D9"/>
          </w:tcPr>
          <w:p w:rsidR="0083504F" w:rsidRPr="00EE7447" w:rsidRDefault="0083504F" w:rsidP="00552716">
            <w:pPr>
              <w:rPr>
                <w:rFonts w:ascii="Arial" w:hAnsi="Arial" w:cs="Arial"/>
                <w:b/>
                <w:sz w:val="24"/>
                <w:szCs w:val="24"/>
              </w:rPr>
            </w:pPr>
            <w:r w:rsidRPr="00EE7447">
              <w:rPr>
                <w:rFonts w:ascii="Arial" w:hAnsi="Arial" w:cs="Arial"/>
                <w:b/>
                <w:sz w:val="24"/>
                <w:szCs w:val="24"/>
              </w:rPr>
              <w:t>No. of Participants</w:t>
            </w:r>
          </w:p>
        </w:tc>
        <w:tc>
          <w:tcPr>
            <w:tcW w:w="2561" w:type="dxa"/>
            <w:tcBorders>
              <w:right w:val="single" w:sz="4" w:space="0" w:color="auto"/>
            </w:tcBorders>
            <w:shd w:val="clear" w:color="auto" w:fill="D9D9D9" w:themeFill="background1" w:themeFillShade="D9"/>
          </w:tcPr>
          <w:p w:rsidR="0083504F" w:rsidRPr="00EE7447" w:rsidRDefault="0083504F" w:rsidP="00552716">
            <w:pPr>
              <w:rPr>
                <w:rFonts w:ascii="Arial" w:hAnsi="Arial" w:cs="Arial"/>
                <w:b/>
                <w:sz w:val="24"/>
                <w:szCs w:val="24"/>
              </w:rPr>
            </w:pPr>
            <w:r w:rsidRPr="00EE7447">
              <w:rPr>
                <w:rFonts w:ascii="Arial" w:hAnsi="Arial" w:cs="Arial"/>
                <w:b/>
                <w:sz w:val="24"/>
                <w:szCs w:val="24"/>
              </w:rPr>
              <w:t>Venue</w:t>
            </w:r>
          </w:p>
        </w:tc>
      </w:tr>
      <w:tr w:rsidR="0083504F" w:rsidRPr="00EE7447" w:rsidTr="00552716">
        <w:trPr>
          <w:trHeight w:val="70"/>
          <w:jc w:val="center"/>
        </w:trPr>
        <w:tc>
          <w:tcPr>
            <w:tcW w:w="614" w:type="dxa"/>
            <w:vAlign w:val="center"/>
          </w:tcPr>
          <w:p w:rsidR="0083504F" w:rsidRPr="00EE7447" w:rsidRDefault="0083504F" w:rsidP="00552716">
            <w:pPr>
              <w:rPr>
                <w:rFonts w:ascii="Arial" w:hAnsi="Arial" w:cs="Arial"/>
                <w:sz w:val="24"/>
                <w:szCs w:val="24"/>
              </w:rPr>
            </w:pPr>
            <w:r w:rsidRPr="00EE7447">
              <w:rPr>
                <w:rFonts w:ascii="Arial" w:hAnsi="Arial" w:cs="Arial"/>
                <w:sz w:val="24"/>
                <w:szCs w:val="24"/>
              </w:rPr>
              <w:t>1</w:t>
            </w:r>
          </w:p>
        </w:tc>
        <w:tc>
          <w:tcPr>
            <w:tcW w:w="1542" w:type="dxa"/>
          </w:tcPr>
          <w:p w:rsidR="0083504F" w:rsidRPr="00EE7447" w:rsidRDefault="0083504F" w:rsidP="00552716">
            <w:pPr>
              <w:rPr>
                <w:rFonts w:ascii="Arial" w:hAnsi="Arial" w:cs="Arial"/>
                <w:sz w:val="24"/>
                <w:szCs w:val="24"/>
              </w:rPr>
            </w:pPr>
            <w:r w:rsidRPr="00EE7447">
              <w:rPr>
                <w:rFonts w:ascii="Arial" w:hAnsi="Arial" w:cs="Arial"/>
                <w:sz w:val="24"/>
                <w:szCs w:val="24"/>
              </w:rPr>
              <w:t>Keynote address “Product Life Cycle Management”</w:t>
            </w:r>
          </w:p>
        </w:tc>
        <w:tc>
          <w:tcPr>
            <w:tcW w:w="1383" w:type="dxa"/>
          </w:tcPr>
          <w:p w:rsidR="0083504F" w:rsidRPr="00EE7447" w:rsidRDefault="0083504F" w:rsidP="00552716">
            <w:pPr>
              <w:rPr>
                <w:rFonts w:ascii="Arial" w:hAnsi="Arial" w:cs="Arial"/>
                <w:sz w:val="24"/>
                <w:szCs w:val="24"/>
              </w:rPr>
            </w:pPr>
            <w:r w:rsidRPr="00EE7447">
              <w:rPr>
                <w:rFonts w:ascii="Arial" w:hAnsi="Arial" w:cs="Arial"/>
                <w:sz w:val="24"/>
                <w:szCs w:val="24"/>
              </w:rPr>
              <w:t>30/08/2014</w:t>
            </w:r>
          </w:p>
        </w:tc>
        <w:tc>
          <w:tcPr>
            <w:tcW w:w="1260" w:type="dxa"/>
          </w:tcPr>
          <w:p w:rsidR="0083504F" w:rsidRPr="00EE7447" w:rsidRDefault="0083504F" w:rsidP="00552716">
            <w:pPr>
              <w:rPr>
                <w:rFonts w:ascii="Arial" w:hAnsi="Arial" w:cs="Arial"/>
                <w:sz w:val="24"/>
                <w:szCs w:val="24"/>
              </w:rPr>
            </w:pPr>
            <w:r w:rsidRPr="00EE7447">
              <w:rPr>
                <w:rFonts w:ascii="Arial" w:hAnsi="Arial" w:cs="Arial"/>
                <w:sz w:val="24"/>
                <w:szCs w:val="24"/>
              </w:rPr>
              <w:t>Dr.S.K.Basu</w:t>
            </w:r>
          </w:p>
        </w:tc>
        <w:tc>
          <w:tcPr>
            <w:tcW w:w="2345" w:type="dxa"/>
          </w:tcPr>
          <w:p w:rsidR="0083504F" w:rsidRPr="00EE7447" w:rsidRDefault="0083504F" w:rsidP="00552716">
            <w:pPr>
              <w:jc w:val="center"/>
              <w:rPr>
                <w:rFonts w:ascii="Arial" w:hAnsi="Arial" w:cs="Arial"/>
                <w:sz w:val="24"/>
                <w:szCs w:val="24"/>
              </w:rPr>
            </w:pPr>
            <w:r w:rsidRPr="00EE7447">
              <w:rPr>
                <w:rFonts w:ascii="Arial" w:hAnsi="Arial" w:cs="Arial"/>
                <w:sz w:val="24"/>
                <w:szCs w:val="24"/>
              </w:rPr>
              <w:t>All</w:t>
            </w:r>
          </w:p>
        </w:tc>
        <w:tc>
          <w:tcPr>
            <w:tcW w:w="1054" w:type="dxa"/>
            <w:tcBorders>
              <w:right w:val="single" w:sz="4" w:space="0" w:color="auto"/>
            </w:tcBorders>
          </w:tcPr>
          <w:p w:rsidR="0083504F" w:rsidRPr="00EE7447" w:rsidRDefault="0083504F" w:rsidP="00552716">
            <w:pPr>
              <w:jc w:val="center"/>
              <w:rPr>
                <w:rFonts w:ascii="Arial" w:hAnsi="Arial" w:cs="Arial"/>
                <w:sz w:val="24"/>
                <w:szCs w:val="24"/>
              </w:rPr>
            </w:pPr>
            <w:r w:rsidRPr="00EE7447">
              <w:rPr>
                <w:rFonts w:ascii="Arial" w:hAnsi="Arial" w:cs="Arial"/>
                <w:sz w:val="24"/>
                <w:szCs w:val="24"/>
              </w:rPr>
              <w:t>18</w:t>
            </w:r>
          </w:p>
        </w:tc>
        <w:tc>
          <w:tcPr>
            <w:tcW w:w="2561" w:type="dxa"/>
            <w:tcBorders>
              <w:right w:val="single" w:sz="4" w:space="0" w:color="auto"/>
            </w:tcBorders>
          </w:tcPr>
          <w:p w:rsidR="0083504F" w:rsidRPr="00EE7447" w:rsidRDefault="0083504F" w:rsidP="00552716">
            <w:pPr>
              <w:jc w:val="center"/>
              <w:rPr>
                <w:rFonts w:ascii="Arial" w:hAnsi="Arial" w:cs="Arial"/>
                <w:sz w:val="24"/>
                <w:szCs w:val="24"/>
              </w:rPr>
            </w:pPr>
            <w:r w:rsidRPr="00EE7447">
              <w:rPr>
                <w:rFonts w:ascii="Arial" w:hAnsi="Arial" w:cs="Arial"/>
                <w:sz w:val="24"/>
                <w:szCs w:val="24"/>
              </w:rPr>
              <w:t>Institution of Engineers(I) Pune Local Center, Pune</w:t>
            </w:r>
          </w:p>
        </w:tc>
      </w:tr>
      <w:tr w:rsidR="0083504F" w:rsidRPr="00EE7447" w:rsidTr="00552716">
        <w:trPr>
          <w:trHeight w:val="202"/>
          <w:jc w:val="center"/>
        </w:trPr>
        <w:tc>
          <w:tcPr>
            <w:tcW w:w="614" w:type="dxa"/>
            <w:vAlign w:val="center"/>
          </w:tcPr>
          <w:p w:rsidR="0083504F" w:rsidRPr="00EE7447" w:rsidRDefault="0083504F" w:rsidP="00552716">
            <w:pPr>
              <w:rPr>
                <w:rFonts w:ascii="Arial" w:hAnsi="Arial" w:cs="Arial"/>
                <w:sz w:val="24"/>
                <w:szCs w:val="24"/>
              </w:rPr>
            </w:pPr>
            <w:r w:rsidRPr="00EE7447">
              <w:rPr>
                <w:rFonts w:ascii="Arial" w:hAnsi="Arial" w:cs="Arial"/>
                <w:sz w:val="24"/>
                <w:szCs w:val="24"/>
              </w:rPr>
              <w:t>2</w:t>
            </w:r>
          </w:p>
        </w:tc>
        <w:tc>
          <w:tcPr>
            <w:tcW w:w="1542" w:type="dxa"/>
          </w:tcPr>
          <w:p w:rsidR="0083504F" w:rsidRPr="00EE7447" w:rsidRDefault="0083504F" w:rsidP="00552716">
            <w:pPr>
              <w:rPr>
                <w:rFonts w:ascii="Arial" w:hAnsi="Arial" w:cs="Arial"/>
                <w:sz w:val="24"/>
                <w:szCs w:val="24"/>
              </w:rPr>
            </w:pPr>
            <w:r w:rsidRPr="00EE7447">
              <w:rPr>
                <w:rFonts w:ascii="Arial" w:hAnsi="Arial" w:cs="Arial"/>
                <w:sz w:val="24"/>
                <w:szCs w:val="24"/>
              </w:rPr>
              <w:t>Keynote address on “Innovation Matters”</w:t>
            </w:r>
          </w:p>
        </w:tc>
        <w:tc>
          <w:tcPr>
            <w:tcW w:w="1383" w:type="dxa"/>
          </w:tcPr>
          <w:p w:rsidR="0083504F" w:rsidRPr="00EE7447" w:rsidRDefault="0083504F" w:rsidP="00552716">
            <w:pPr>
              <w:rPr>
                <w:rFonts w:ascii="Arial" w:hAnsi="Arial" w:cs="Arial"/>
                <w:sz w:val="24"/>
                <w:szCs w:val="24"/>
              </w:rPr>
            </w:pPr>
            <w:r w:rsidRPr="00EE7447">
              <w:rPr>
                <w:rFonts w:ascii="Arial" w:hAnsi="Arial" w:cs="Arial"/>
                <w:sz w:val="24"/>
                <w:szCs w:val="24"/>
              </w:rPr>
              <w:t>12/02/2015</w:t>
            </w:r>
          </w:p>
        </w:tc>
        <w:tc>
          <w:tcPr>
            <w:tcW w:w="1260" w:type="dxa"/>
          </w:tcPr>
          <w:p w:rsidR="0083504F" w:rsidRPr="00EE7447" w:rsidRDefault="0083504F" w:rsidP="00552716">
            <w:pPr>
              <w:rPr>
                <w:rFonts w:ascii="Arial" w:hAnsi="Arial" w:cs="Arial"/>
                <w:sz w:val="24"/>
                <w:szCs w:val="24"/>
              </w:rPr>
            </w:pPr>
            <w:r w:rsidRPr="00EE7447">
              <w:rPr>
                <w:rFonts w:ascii="Arial" w:hAnsi="Arial" w:cs="Arial"/>
                <w:sz w:val="24"/>
                <w:szCs w:val="24"/>
              </w:rPr>
              <w:t>Dr. B. B. Ahuja</w:t>
            </w:r>
          </w:p>
        </w:tc>
        <w:tc>
          <w:tcPr>
            <w:tcW w:w="2345" w:type="dxa"/>
          </w:tcPr>
          <w:p w:rsidR="0083504F" w:rsidRPr="00EE7447" w:rsidRDefault="0083504F" w:rsidP="00552716">
            <w:pPr>
              <w:jc w:val="center"/>
              <w:rPr>
                <w:rFonts w:ascii="Arial" w:hAnsi="Arial" w:cs="Arial"/>
                <w:sz w:val="24"/>
                <w:szCs w:val="24"/>
              </w:rPr>
            </w:pPr>
            <w:r w:rsidRPr="00EE7447">
              <w:rPr>
                <w:rFonts w:ascii="Arial" w:hAnsi="Arial" w:cs="Arial"/>
                <w:sz w:val="24"/>
                <w:szCs w:val="24"/>
              </w:rPr>
              <w:t>All</w:t>
            </w:r>
          </w:p>
        </w:tc>
        <w:tc>
          <w:tcPr>
            <w:tcW w:w="1054" w:type="dxa"/>
            <w:tcBorders>
              <w:right w:val="single" w:sz="4" w:space="0" w:color="auto"/>
            </w:tcBorders>
          </w:tcPr>
          <w:p w:rsidR="0083504F" w:rsidRPr="00EE7447" w:rsidRDefault="0083504F" w:rsidP="00552716">
            <w:pPr>
              <w:jc w:val="center"/>
              <w:rPr>
                <w:rFonts w:ascii="Arial" w:hAnsi="Arial" w:cs="Arial"/>
                <w:sz w:val="24"/>
                <w:szCs w:val="24"/>
              </w:rPr>
            </w:pPr>
            <w:r w:rsidRPr="00EE7447">
              <w:rPr>
                <w:rFonts w:ascii="Arial" w:hAnsi="Arial" w:cs="Arial"/>
                <w:sz w:val="24"/>
                <w:szCs w:val="24"/>
              </w:rPr>
              <w:t>300</w:t>
            </w:r>
          </w:p>
        </w:tc>
        <w:tc>
          <w:tcPr>
            <w:tcW w:w="2561" w:type="dxa"/>
            <w:tcBorders>
              <w:right w:val="single" w:sz="4" w:space="0" w:color="auto"/>
            </w:tcBorders>
          </w:tcPr>
          <w:p w:rsidR="0083504F" w:rsidRPr="001E2A33" w:rsidRDefault="0083504F" w:rsidP="00552716">
            <w:pPr>
              <w:pStyle w:val="Heading2"/>
              <w:shd w:val="clear" w:color="auto" w:fill="F8F9F3"/>
              <w:outlineLvl w:val="1"/>
              <w:rPr>
                <w:rFonts w:ascii="Arial" w:hAnsi="Arial" w:cs="Arial"/>
                <w:b w:val="0"/>
                <w:i w:val="0"/>
                <w:color w:val="000000"/>
              </w:rPr>
            </w:pPr>
            <w:r w:rsidRPr="001E2A33">
              <w:rPr>
                <w:rFonts w:ascii="Arial" w:hAnsi="Arial" w:cs="Arial"/>
                <w:b w:val="0"/>
                <w:i w:val="0"/>
                <w:color w:val="000000"/>
                <w:sz w:val="24"/>
              </w:rPr>
              <w:t>International Symposium on Engineering &amp; Technology (ISET-2015), on 12th February 2015 by KJEI’s Trinity College of Engineering and Research, Pune</w:t>
            </w:r>
          </w:p>
        </w:tc>
      </w:tr>
    </w:tbl>
    <w:p w:rsidR="0083504F" w:rsidRDefault="0083504F" w:rsidP="0083504F">
      <w:pPr>
        <w:rPr>
          <w:rFonts w:ascii="Arial" w:hAnsi="Arial" w:cs="Arial"/>
          <w:b/>
          <w:sz w:val="24"/>
          <w:szCs w:val="24"/>
        </w:rPr>
      </w:pPr>
    </w:p>
    <w:p w:rsidR="0083504F" w:rsidRDefault="0083504F" w:rsidP="0083504F">
      <w:pPr>
        <w:rPr>
          <w:rFonts w:ascii="Arial" w:hAnsi="Arial" w:cs="Arial"/>
          <w:b/>
          <w:sz w:val="24"/>
          <w:szCs w:val="24"/>
        </w:rPr>
      </w:pPr>
    </w:p>
    <w:p w:rsidR="0083504F" w:rsidRDefault="0083504F" w:rsidP="0083504F">
      <w:pPr>
        <w:rPr>
          <w:rFonts w:ascii="Arial" w:hAnsi="Arial" w:cs="Arial"/>
          <w:b/>
          <w:sz w:val="24"/>
          <w:szCs w:val="24"/>
        </w:rPr>
      </w:pPr>
    </w:p>
    <w:p w:rsidR="0083504F" w:rsidRPr="00AB65E8" w:rsidRDefault="0083504F" w:rsidP="0083504F">
      <w:pPr>
        <w:pStyle w:val="ListParagraph"/>
        <w:numPr>
          <w:ilvl w:val="0"/>
          <w:numId w:val="19"/>
        </w:numPr>
        <w:rPr>
          <w:rFonts w:ascii="Arial" w:hAnsi="Arial" w:cs="Arial"/>
          <w:b/>
          <w:sz w:val="36"/>
          <w:szCs w:val="36"/>
        </w:rPr>
      </w:pPr>
      <w:r>
        <w:rPr>
          <w:rFonts w:ascii="Arial" w:hAnsi="Arial" w:cs="Arial"/>
          <w:b/>
          <w:sz w:val="36"/>
          <w:szCs w:val="36"/>
        </w:rPr>
        <w:t xml:space="preserve">  </w:t>
      </w:r>
      <w:r w:rsidRPr="00F77CBF">
        <w:rPr>
          <w:rFonts w:ascii="Arial" w:hAnsi="Arial" w:cs="Arial"/>
          <w:b/>
          <w:sz w:val="28"/>
          <w:szCs w:val="28"/>
        </w:rPr>
        <w:t>AWARDS &amp; HONORS</w:t>
      </w:r>
    </w:p>
    <w:p w:rsidR="0083504F" w:rsidRPr="00F77CBF" w:rsidRDefault="0083504F" w:rsidP="0083504F">
      <w:pPr>
        <w:pStyle w:val="ListParagraph"/>
        <w:numPr>
          <w:ilvl w:val="0"/>
          <w:numId w:val="126"/>
        </w:numPr>
        <w:rPr>
          <w:rFonts w:ascii="Arial" w:hAnsi="Arial" w:cs="Arial"/>
          <w:b/>
          <w:sz w:val="24"/>
          <w:szCs w:val="24"/>
        </w:rPr>
      </w:pPr>
      <w:r w:rsidRPr="00F77CBF">
        <w:rPr>
          <w:rFonts w:ascii="Arial" w:hAnsi="Arial" w:cs="Arial"/>
          <w:b/>
          <w:sz w:val="24"/>
          <w:szCs w:val="24"/>
        </w:rPr>
        <w:t>For Faculty</w:t>
      </w:r>
    </w:p>
    <w:tbl>
      <w:tblPr>
        <w:tblStyle w:val="TableGrid"/>
        <w:tblW w:w="0" w:type="auto"/>
        <w:jc w:val="center"/>
        <w:tblInd w:w="-687" w:type="dxa"/>
        <w:tblLook w:val="04A0"/>
      </w:tblPr>
      <w:tblGrid>
        <w:gridCol w:w="620"/>
        <w:gridCol w:w="2218"/>
        <w:gridCol w:w="2451"/>
        <w:gridCol w:w="1980"/>
        <w:gridCol w:w="1710"/>
      </w:tblGrid>
      <w:tr w:rsidR="0083504F" w:rsidRPr="00AB65E8" w:rsidTr="00552716">
        <w:trPr>
          <w:trHeight w:val="1042"/>
          <w:jc w:val="center"/>
        </w:trPr>
        <w:tc>
          <w:tcPr>
            <w:tcW w:w="62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br w:type="page"/>
              <w:t>Sr.</w:t>
            </w:r>
          </w:p>
          <w:p w:rsidR="0083504F" w:rsidRPr="00AB65E8" w:rsidRDefault="0083504F" w:rsidP="00552716">
            <w:pPr>
              <w:rPr>
                <w:rFonts w:ascii="Arial" w:hAnsi="Arial" w:cs="Arial"/>
                <w:b/>
                <w:sz w:val="24"/>
                <w:szCs w:val="24"/>
              </w:rPr>
            </w:pPr>
            <w:r w:rsidRPr="00AB65E8">
              <w:rPr>
                <w:rFonts w:ascii="Arial" w:hAnsi="Arial" w:cs="Arial"/>
                <w:b/>
                <w:sz w:val="24"/>
                <w:szCs w:val="24"/>
              </w:rPr>
              <w:t>No</w:t>
            </w:r>
          </w:p>
        </w:tc>
        <w:tc>
          <w:tcPr>
            <w:tcW w:w="2218"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 of the Faculty</w:t>
            </w:r>
          </w:p>
        </w:tc>
        <w:tc>
          <w:tcPr>
            <w:tcW w:w="2451"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 of the Award</w:t>
            </w:r>
          </w:p>
        </w:tc>
        <w:tc>
          <w:tcPr>
            <w:tcW w:w="198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 xml:space="preserve">Description </w:t>
            </w:r>
          </w:p>
        </w:tc>
        <w:tc>
          <w:tcPr>
            <w:tcW w:w="1710" w:type="dxa"/>
            <w:tcBorders>
              <w:right w:val="single" w:sz="4" w:space="0" w:color="auto"/>
            </w:tcBorders>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No. of Awards</w:t>
            </w:r>
          </w:p>
        </w:tc>
      </w:tr>
      <w:tr w:rsidR="0083504F" w:rsidRPr="00AB65E8" w:rsidTr="00552716">
        <w:trPr>
          <w:trHeight w:val="252"/>
          <w:jc w:val="center"/>
        </w:trPr>
        <w:tc>
          <w:tcPr>
            <w:tcW w:w="620" w:type="dxa"/>
            <w:vAlign w:val="center"/>
          </w:tcPr>
          <w:p w:rsidR="0083504F" w:rsidRPr="00AB65E8" w:rsidRDefault="0083504F" w:rsidP="00552716">
            <w:pPr>
              <w:rPr>
                <w:rFonts w:ascii="Arial" w:hAnsi="Arial" w:cs="Arial"/>
                <w:sz w:val="24"/>
                <w:szCs w:val="24"/>
              </w:rPr>
            </w:pPr>
            <w:r w:rsidRPr="00AB65E8">
              <w:rPr>
                <w:rFonts w:ascii="Arial" w:hAnsi="Arial" w:cs="Arial"/>
                <w:sz w:val="24"/>
                <w:szCs w:val="24"/>
              </w:rPr>
              <w:t>1</w:t>
            </w:r>
          </w:p>
        </w:tc>
        <w:tc>
          <w:tcPr>
            <w:tcW w:w="2218" w:type="dxa"/>
          </w:tcPr>
          <w:p w:rsidR="0083504F" w:rsidRPr="00AB65E8" w:rsidRDefault="0083504F" w:rsidP="00552716">
            <w:pPr>
              <w:rPr>
                <w:rFonts w:ascii="Arial" w:hAnsi="Arial" w:cs="Arial"/>
                <w:sz w:val="24"/>
                <w:szCs w:val="24"/>
              </w:rPr>
            </w:pPr>
            <w:r w:rsidRPr="00AB65E8">
              <w:rPr>
                <w:rFonts w:ascii="Arial" w:hAnsi="Arial" w:cs="Arial"/>
                <w:sz w:val="24"/>
                <w:szCs w:val="24"/>
              </w:rPr>
              <w:t>Mr. Jayant  Karajagikar</w:t>
            </w:r>
          </w:p>
        </w:tc>
        <w:tc>
          <w:tcPr>
            <w:tcW w:w="2451" w:type="dxa"/>
          </w:tcPr>
          <w:p w:rsidR="0083504F" w:rsidRPr="00AB65E8" w:rsidRDefault="0083504F" w:rsidP="00552716">
            <w:pPr>
              <w:rPr>
                <w:rFonts w:ascii="Arial" w:hAnsi="Arial" w:cs="Arial"/>
                <w:sz w:val="24"/>
                <w:szCs w:val="24"/>
              </w:rPr>
            </w:pPr>
            <w:r w:rsidRPr="00AB65E8">
              <w:rPr>
                <w:rFonts w:ascii="Arial" w:hAnsi="Arial" w:cs="Arial"/>
              </w:rPr>
              <w:t xml:space="preserve">The Institution of Engineers (I) PLC, Technical Journal Vol. 38 Best Paper </w:t>
            </w:r>
          </w:p>
        </w:tc>
        <w:tc>
          <w:tcPr>
            <w:tcW w:w="1980" w:type="dxa"/>
          </w:tcPr>
          <w:p w:rsidR="0083504F" w:rsidRPr="00AB65E8" w:rsidRDefault="0083504F" w:rsidP="00552716">
            <w:pPr>
              <w:jc w:val="center"/>
              <w:rPr>
                <w:rFonts w:ascii="Arial" w:hAnsi="Arial" w:cs="Arial"/>
                <w:sz w:val="24"/>
                <w:szCs w:val="24"/>
              </w:rPr>
            </w:pPr>
            <w:r w:rsidRPr="00AB65E8">
              <w:rPr>
                <w:rFonts w:ascii="Arial" w:hAnsi="Arial" w:cs="Arial"/>
                <w:sz w:val="24"/>
                <w:szCs w:val="24"/>
              </w:rPr>
              <w:t>First Prize of Rs.2000 and Certificate</w:t>
            </w:r>
          </w:p>
        </w:tc>
        <w:tc>
          <w:tcPr>
            <w:tcW w:w="1710" w:type="dxa"/>
            <w:tcBorders>
              <w:right w:val="single" w:sz="4" w:space="0" w:color="auto"/>
            </w:tcBorders>
          </w:tcPr>
          <w:p w:rsidR="0083504F" w:rsidRPr="00AB65E8" w:rsidRDefault="0083504F" w:rsidP="00552716">
            <w:pPr>
              <w:jc w:val="center"/>
              <w:rPr>
                <w:rFonts w:ascii="Arial" w:hAnsi="Arial" w:cs="Arial"/>
                <w:sz w:val="24"/>
                <w:szCs w:val="24"/>
              </w:rPr>
            </w:pPr>
            <w:r w:rsidRPr="00AB65E8">
              <w:rPr>
                <w:rFonts w:ascii="Arial" w:hAnsi="Arial" w:cs="Arial"/>
                <w:sz w:val="24"/>
                <w:szCs w:val="24"/>
              </w:rPr>
              <w:t>1</w:t>
            </w:r>
          </w:p>
        </w:tc>
      </w:tr>
    </w:tbl>
    <w:p w:rsidR="0083504F" w:rsidRPr="00AB65E8" w:rsidRDefault="0083504F" w:rsidP="0083504F">
      <w:pPr>
        <w:rPr>
          <w:rFonts w:ascii="Arial" w:hAnsi="Arial" w:cs="Arial"/>
          <w:b/>
          <w:sz w:val="28"/>
          <w:szCs w:val="28"/>
        </w:rPr>
      </w:pPr>
    </w:p>
    <w:p w:rsidR="0083504F" w:rsidRPr="00F77CBF" w:rsidRDefault="0083504F" w:rsidP="0083504F">
      <w:pPr>
        <w:pStyle w:val="ListParagraph"/>
        <w:numPr>
          <w:ilvl w:val="0"/>
          <w:numId w:val="126"/>
        </w:numPr>
        <w:rPr>
          <w:rFonts w:ascii="Arial" w:hAnsi="Arial" w:cs="Arial"/>
          <w:b/>
          <w:sz w:val="24"/>
          <w:szCs w:val="24"/>
        </w:rPr>
      </w:pPr>
      <w:r w:rsidRPr="00F77CBF">
        <w:rPr>
          <w:rFonts w:ascii="Arial" w:hAnsi="Arial" w:cs="Arial"/>
          <w:b/>
          <w:sz w:val="24"/>
          <w:szCs w:val="24"/>
        </w:rPr>
        <w:t>For Students</w:t>
      </w:r>
    </w:p>
    <w:tbl>
      <w:tblPr>
        <w:tblStyle w:val="TableGrid"/>
        <w:tblW w:w="0" w:type="auto"/>
        <w:jc w:val="center"/>
        <w:tblInd w:w="-853" w:type="dxa"/>
        <w:tblLook w:val="04A0"/>
      </w:tblPr>
      <w:tblGrid>
        <w:gridCol w:w="581"/>
        <w:gridCol w:w="2340"/>
        <w:gridCol w:w="2511"/>
        <w:gridCol w:w="2406"/>
        <w:gridCol w:w="1314"/>
      </w:tblGrid>
      <w:tr w:rsidR="0083504F" w:rsidRPr="00AB65E8" w:rsidTr="00552716">
        <w:trPr>
          <w:trHeight w:val="1042"/>
          <w:jc w:val="center"/>
        </w:trPr>
        <w:tc>
          <w:tcPr>
            <w:tcW w:w="581"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br w:type="page"/>
              <w:t>Sr.</w:t>
            </w:r>
          </w:p>
          <w:p w:rsidR="0083504F" w:rsidRPr="00AB65E8" w:rsidRDefault="0083504F" w:rsidP="00552716">
            <w:pPr>
              <w:rPr>
                <w:rFonts w:ascii="Arial" w:hAnsi="Arial" w:cs="Arial"/>
                <w:b/>
                <w:sz w:val="24"/>
                <w:szCs w:val="24"/>
              </w:rPr>
            </w:pPr>
            <w:r w:rsidRPr="00AB65E8">
              <w:rPr>
                <w:rFonts w:ascii="Arial" w:hAnsi="Arial" w:cs="Arial"/>
                <w:b/>
                <w:sz w:val="24"/>
                <w:szCs w:val="24"/>
              </w:rPr>
              <w:t>No</w:t>
            </w:r>
          </w:p>
        </w:tc>
        <w:tc>
          <w:tcPr>
            <w:tcW w:w="2340"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 of the student</w:t>
            </w:r>
          </w:p>
        </w:tc>
        <w:tc>
          <w:tcPr>
            <w:tcW w:w="2375"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Name of the Award/Achievement</w:t>
            </w:r>
          </w:p>
        </w:tc>
        <w:tc>
          <w:tcPr>
            <w:tcW w:w="2406" w:type="dxa"/>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 xml:space="preserve">Description </w:t>
            </w:r>
          </w:p>
        </w:tc>
        <w:tc>
          <w:tcPr>
            <w:tcW w:w="1314" w:type="dxa"/>
            <w:tcBorders>
              <w:right w:val="single" w:sz="4" w:space="0" w:color="auto"/>
            </w:tcBorders>
            <w:shd w:val="clear" w:color="auto" w:fill="D9D9D9" w:themeFill="background1" w:themeFillShade="D9"/>
          </w:tcPr>
          <w:p w:rsidR="0083504F" w:rsidRPr="00AB65E8" w:rsidRDefault="0083504F" w:rsidP="00552716">
            <w:pPr>
              <w:rPr>
                <w:rFonts w:ascii="Arial" w:hAnsi="Arial" w:cs="Arial"/>
                <w:b/>
                <w:sz w:val="24"/>
                <w:szCs w:val="24"/>
              </w:rPr>
            </w:pPr>
            <w:r w:rsidRPr="00AB65E8">
              <w:rPr>
                <w:rFonts w:ascii="Arial" w:hAnsi="Arial" w:cs="Arial"/>
                <w:b/>
                <w:sz w:val="24"/>
                <w:szCs w:val="24"/>
              </w:rPr>
              <w:t>No. of Awards</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t>1.</w:t>
            </w:r>
          </w:p>
        </w:tc>
        <w:tc>
          <w:tcPr>
            <w:tcW w:w="2340" w:type="dxa"/>
          </w:tcPr>
          <w:p w:rsidR="0083504F" w:rsidRPr="00F77CBF" w:rsidRDefault="0083504F" w:rsidP="00552716">
            <w:pPr>
              <w:rPr>
                <w:rFonts w:ascii="Arial" w:hAnsi="Arial" w:cs="Arial"/>
                <w:sz w:val="24"/>
                <w:szCs w:val="24"/>
              </w:rPr>
            </w:pPr>
            <w:r w:rsidRPr="00F77CBF">
              <w:rPr>
                <w:rFonts w:ascii="Arial" w:hAnsi="Arial" w:cs="Arial"/>
                <w:sz w:val="24"/>
                <w:szCs w:val="24"/>
              </w:rPr>
              <w:t>Mr. Akshay Mate &amp;</w:t>
            </w:r>
          </w:p>
          <w:p w:rsidR="0083504F" w:rsidRPr="00F77CBF" w:rsidRDefault="0083504F" w:rsidP="00552716">
            <w:pPr>
              <w:rPr>
                <w:rFonts w:ascii="Arial" w:hAnsi="Arial" w:cs="Arial"/>
                <w:sz w:val="24"/>
                <w:szCs w:val="24"/>
              </w:rPr>
            </w:pPr>
            <w:r w:rsidRPr="00F77CBF">
              <w:rPr>
                <w:rFonts w:ascii="Arial" w:hAnsi="Arial" w:cs="Arial"/>
                <w:sz w:val="24"/>
                <w:szCs w:val="24"/>
              </w:rPr>
              <w:t xml:space="preserve"> Mr. </w:t>
            </w:r>
            <w:r w:rsidRPr="00F77CBF">
              <w:rPr>
                <w:rFonts w:ascii="Arial" w:hAnsi="Arial" w:cs="Arial"/>
                <w:sz w:val="24"/>
                <w:szCs w:val="24"/>
                <w:shd w:val="clear" w:color="auto" w:fill="FFFFFF"/>
              </w:rPr>
              <w:t>Shantanu Korde</w:t>
            </w:r>
            <w:r w:rsidRPr="00F77CBF">
              <w:rPr>
                <w:rStyle w:val="apple-converted-space"/>
                <w:rFonts w:ascii="Arial" w:hAnsi="Arial" w:cs="Arial"/>
                <w:sz w:val="24"/>
                <w:szCs w:val="24"/>
                <w:shd w:val="clear" w:color="auto" w:fill="FFFFFF"/>
              </w:rPr>
              <w:t> </w:t>
            </w:r>
          </w:p>
        </w:tc>
        <w:tc>
          <w:tcPr>
            <w:tcW w:w="2375" w:type="dxa"/>
          </w:tcPr>
          <w:p w:rsidR="0083504F" w:rsidRPr="00F77CBF" w:rsidRDefault="0083504F" w:rsidP="00552716">
            <w:pPr>
              <w:rPr>
                <w:rFonts w:ascii="Arial" w:hAnsi="Arial" w:cs="Arial"/>
                <w:sz w:val="24"/>
                <w:szCs w:val="24"/>
              </w:rPr>
            </w:pPr>
            <w:r w:rsidRPr="00F77CBF">
              <w:rPr>
                <w:rFonts w:ascii="Arial" w:hAnsi="Arial" w:cs="Arial"/>
                <w:sz w:val="24"/>
                <w:szCs w:val="24"/>
                <w:shd w:val="clear" w:color="auto" w:fill="FFFFFF"/>
              </w:rPr>
              <w:t>Bronze Medal (Rowing)</w:t>
            </w:r>
          </w:p>
        </w:tc>
        <w:tc>
          <w:tcPr>
            <w:tcW w:w="2406" w:type="dxa"/>
          </w:tcPr>
          <w:p w:rsidR="0083504F" w:rsidRPr="00F77CBF" w:rsidRDefault="0083504F" w:rsidP="00552716">
            <w:pPr>
              <w:jc w:val="center"/>
              <w:rPr>
                <w:rFonts w:ascii="Arial" w:hAnsi="Arial" w:cs="Arial"/>
                <w:sz w:val="24"/>
                <w:szCs w:val="24"/>
              </w:rPr>
            </w:pPr>
            <w:r w:rsidRPr="00F77CBF">
              <w:rPr>
                <w:rFonts w:ascii="Arial" w:hAnsi="Arial" w:cs="Arial"/>
                <w:sz w:val="24"/>
                <w:szCs w:val="24"/>
                <w:shd w:val="clear" w:color="auto" w:fill="FFFFFF"/>
              </w:rPr>
              <w:t>ARAE International Regatta, Colombo</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01</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t>2</w:t>
            </w:r>
          </w:p>
        </w:tc>
        <w:tc>
          <w:tcPr>
            <w:tcW w:w="2340" w:type="dxa"/>
          </w:tcPr>
          <w:p w:rsidR="0083504F" w:rsidRPr="00F77CBF" w:rsidRDefault="0083504F" w:rsidP="00552716">
            <w:pPr>
              <w:rPr>
                <w:rFonts w:ascii="Arial" w:hAnsi="Arial" w:cs="Arial"/>
                <w:sz w:val="24"/>
                <w:szCs w:val="24"/>
              </w:rPr>
            </w:pPr>
            <w:r w:rsidRPr="00F77CBF">
              <w:rPr>
                <w:rFonts w:ascii="Arial" w:hAnsi="Arial" w:cs="Arial"/>
                <w:sz w:val="24"/>
                <w:szCs w:val="24"/>
                <w:shd w:val="clear" w:color="auto" w:fill="FFFFFF"/>
              </w:rPr>
              <w:t>Mr. Rohan Paranjape</w:t>
            </w:r>
          </w:p>
        </w:tc>
        <w:tc>
          <w:tcPr>
            <w:tcW w:w="2375" w:type="dxa"/>
          </w:tcPr>
          <w:p w:rsidR="0083504F" w:rsidRPr="00F77CBF" w:rsidRDefault="0083504F" w:rsidP="00552716">
            <w:pPr>
              <w:jc w:val="center"/>
              <w:rPr>
                <w:rFonts w:ascii="Arial" w:hAnsi="Arial" w:cs="Arial"/>
                <w:sz w:val="24"/>
                <w:szCs w:val="24"/>
                <w:shd w:val="clear" w:color="auto" w:fill="FFFFFF"/>
              </w:rPr>
            </w:pPr>
            <w:r w:rsidRPr="00F77CBF">
              <w:rPr>
                <w:rFonts w:ascii="Arial" w:hAnsi="Arial" w:cs="Arial"/>
                <w:sz w:val="24"/>
                <w:szCs w:val="24"/>
                <w:shd w:val="clear" w:color="auto" w:fill="FFFFFF"/>
              </w:rPr>
              <w:t>2</w:t>
            </w:r>
            <w:r w:rsidRPr="00F77CBF">
              <w:rPr>
                <w:rFonts w:ascii="Arial" w:hAnsi="Arial" w:cs="Arial"/>
                <w:sz w:val="24"/>
                <w:szCs w:val="24"/>
                <w:shd w:val="clear" w:color="auto" w:fill="FFFFFF"/>
                <w:vertAlign w:val="superscript"/>
              </w:rPr>
              <w:t>nd</w:t>
            </w:r>
            <w:r w:rsidRPr="00F77CBF">
              <w:rPr>
                <w:rFonts w:ascii="Arial" w:hAnsi="Arial" w:cs="Arial"/>
                <w:sz w:val="24"/>
                <w:szCs w:val="24"/>
                <w:shd w:val="clear" w:color="auto" w:fill="FFFFFF"/>
              </w:rPr>
              <w:t xml:space="preserve"> Prize in Debate Competation</w:t>
            </w:r>
          </w:p>
        </w:tc>
        <w:tc>
          <w:tcPr>
            <w:tcW w:w="2406" w:type="dxa"/>
          </w:tcPr>
          <w:p w:rsidR="0083504F" w:rsidRPr="00F77CBF" w:rsidRDefault="0083504F" w:rsidP="00552716">
            <w:pPr>
              <w:jc w:val="center"/>
              <w:rPr>
                <w:rFonts w:ascii="Arial" w:hAnsi="Arial" w:cs="Arial"/>
                <w:sz w:val="24"/>
                <w:szCs w:val="24"/>
                <w:shd w:val="clear" w:color="auto" w:fill="FFFFFF"/>
              </w:rPr>
            </w:pPr>
            <w:r w:rsidRPr="00F77CBF">
              <w:rPr>
                <w:rFonts w:ascii="Arial" w:hAnsi="Arial" w:cs="Arial"/>
                <w:sz w:val="24"/>
                <w:szCs w:val="24"/>
                <w:shd w:val="clear" w:color="auto" w:fill="FFFFFF"/>
              </w:rPr>
              <w:t>Pu. Ga. Sahastrabuddhe state level elocution competition organised by S.P college, Pune</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02</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t>3</w:t>
            </w:r>
          </w:p>
        </w:tc>
        <w:tc>
          <w:tcPr>
            <w:tcW w:w="2340" w:type="dxa"/>
          </w:tcPr>
          <w:p w:rsidR="0083504F" w:rsidRPr="00F77CBF" w:rsidRDefault="0083504F" w:rsidP="00552716">
            <w:pPr>
              <w:rPr>
                <w:rFonts w:ascii="Arial" w:hAnsi="Arial" w:cs="Arial"/>
                <w:sz w:val="24"/>
                <w:szCs w:val="24"/>
                <w:shd w:val="clear" w:color="auto" w:fill="FFFFFF"/>
              </w:rPr>
            </w:pPr>
            <w:r w:rsidRPr="00F77CBF">
              <w:rPr>
                <w:rFonts w:ascii="Arial" w:hAnsi="Arial" w:cs="Arial"/>
                <w:color w:val="212121"/>
                <w:sz w:val="24"/>
                <w:szCs w:val="24"/>
                <w:shd w:val="clear" w:color="auto" w:fill="FFFFFF"/>
              </w:rPr>
              <w:t xml:space="preserve">Mr. Sagar Kamble </w:t>
            </w:r>
          </w:p>
        </w:tc>
        <w:tc>
          <w:tcPr>
            <w:tcW w:w="2375" w:type="dxa"/>
          </w:tcPr>
          <w:p w:rsidR="0083504F" w:rsidRPr="00F77CBF" w:rsidRDefault="0083504F" w:rsidP="00552716">
            <w:pPr>
              <w:jc w:val="center"/>
              <w:rPr>
                <w:rFonts w:ascii="Arial" w:hAnsi="Arial" w:cs="Arial"/>
                <w:sz w:val="24"/>
                <w:szCs w:val="24"/>
                <w:shd w:val="clear" w:color="auto" w:fill="FFFFFF"/>
              </w:rPr>
            </w:pPr>
            <w:r w:rsidRPr="00F77CBF">
              <w:rPr>
                <w:rFonts w:ascii="Arial" w:hAnsi="Arial" w:cs="Arial"/>
                <w:color w:val="212121"/>
                <w:sz w:val="24"/>
                <w:szCs w:val="24"/>
                <w:shd w:val="clear" w:color="auto" w:fill="FFFFFF"/>
              </w:rPr>
              <w:t xml:space="preserve">Bronze medal (for Canoe C1 1000m) </w:t>
            </w:r>
          </w:p>
        </w:tc>
        <w:tc>
          <w:tcPr>
            <w:tcW w:w="2406" w:type="dxa"/>
          </w:tcPr>
          <w:p w:rsidR="0083504F" w:rsidRPr="00F77CBF" w:rsidRDefault="0083504F" w:rsidP="00552716">
            <w:pPr>
              <w:jc w:val="center"/>
              <w:rPr>
                <w:rFonts w:ascii="Arial" w:hAnsi="Arial" w:cs="Arial"/>
                <w:sz w:val="24"/>
                <w:szCs w:val="24"/>
                <w:shd w:val="clear" w:color="auto" w:fill="FFFFFF"/>
              </w:rPr>
            </w:pPr>
            <w:r w:rsidRPr="00F77CBF">
              <w:rPr>
                <w:rFonts w:ascii="Arial" w:hAnsi="Arial" w:cs="Arial"/>
                <w:color w:val="212121"/>
                <w:sz w:val="24"/>
                <w:szCs w:val="24"/>
                <w:shd w:val="clear" w:color="auto" w:fill="FFFFFF"/>
              </w:rPr>
              <w:t xml:space="preserve">Mahapaur Chashak Rajayastariya Kayaking and Canoeing Boating Spardha  2015 </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01</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t>4</w:t>
            </w:r>
          </w:p>
        </w:tc>
        <w:tc>
          <w:tcPr>
            <w:tcW w:w="2340" w:type="dxa"/>
          </w:tcPr>
          <w:p w:rsidR="0083504F" w:rsidRPr="00F77CBF" w:rsidRDefault="0083504F" w:rsidP="00552716">
            <w:pPr>
              <w:rPr>
                <w:rFonts w:ascii="Arial" w:hAnsi="Arial" w:cs="Arial"/>
                <w:color w:val="212121"/>
                <w:sz w:val="24"/>
                <w:szCs w:val="24"/>
                <w:shd w:val="clear" w:color="auto" w:fill="FFFFFF"/>
              </w:rPr>
            </w:pPr>
            <w:r w:rsidRPr="00F77CBF">
              <w:rPr>
                <w:rFonts w:ascii="Arial" w:hAnsi="Arial" w:cs="Arial"/>
                <w:color w:val="000000"/>
                <w:sz w:val="24"/>
                <w:szCs w:val="24"/>
                <w:shd w:val="clear" w:color="auto" w:fill="FFFFFF"/>
              </w:rPr>
              <w:t>Mr. Atul Gosavi</w:t>
            </w:r>
          </w:p>
        </w:tc>
        <w:tc>
          <w:tcPr>
            <w:tcW w:w="2375" w:type="dxa"/>
          </w:tcPr>
          <w:p w:rsidR="0083504F" w:rsidRPr="00F77CBF" w:rsidRDefault="0083504F" w:rsidP="00552716">
            <w:pPr>
              <w:jc w:val="center"/>
              <w:rPr>
                <w:rFonts w:ascii="Arial" w:hAnsi="Arial" w:cs="Arial"/>
                <w:color w:val="000000"/>
                <w:sz w:val="24"/>
                <w:szCs w:val="24"/>
                <w:shd w:val="clear" w:color="auto" w:fill="FFFFFF"/>
              </w:rPr>
            </w:pPr>
            <w:r w:rsidRPr="00F77CBF">
              <w:rPr>
                <w:rFonts w:ascii="Arial" w:hAnsi="Arial" w:cs="Arial"/>
                <w:color w:val="212121"/>
                <w:sz w:val="24"/>
                <w:szCs w:val="24"/>
                <w:shd w:val="clear" w:color="auto" w:fill="FFFFFF"/>
              </w:rPr>
              <w:t xml:space="preserve">Secured Gold medal in </w:t>
            </w:r>
            <w:r w:rsidRPr="00F77CBF">
              <w:rPr>
                <w:rFonts w:ascii="Arial" w:hAnsi="Arial" w:cs="Arial"/>
                <w:color w:val="000000"/>
                <w:sz w:val="24"/>
                <w:szCs w:val="24"/>
                <w:shd w:val="clear" w:color="auto" w:fill="FFFFFF"/>
              </w:rPr>
              <w:t xml:space="preserve"> Antichess, Chess Relay and Chess Blitz</w:t>
            </w:r>
          </w:p>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And Best Player Award</w:t>
            </w:r>
          </w:p>
        </w:tc>
        <w:tc>
          <w:tcPr>
            <w:tcW w:w="2406"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 xml:space="preserve">National Level </w:t>
            </w:r>
            <w:r w:rsidRPr="001E2A33">
              <w:rPr>
                <w:rFonts w:ascii="Arial" w:hAnsi="Arial" w:cs="Arial"/>
                <w:color w:val="212121"/>
                <w:sz w:val="24"/>
                <w:szCs w:val="24"/>
                <w:shd w:val="clear" w:color="auto" w:fill="FFFFFF"/>
              </w:rPr>
              <w:t>sports competition “Zest 2015” organized by COEP</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04</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t>5</w:t>
            </w:r>
          </w:p>
        </w:tc>
        <w:tc>
          <w:tcPr>
            <w:tcW w:w="2340" w:type="dxa"/>
          </w:tcPr>
          <w:p w:rsidR="0083504F" w:rsidRPr="00F77CBF" w:rsidRDefault="0083504F" w:rsidP="00552716">
            <w:pPr>
              <w:rPr>
                <w:rFonts w:ascii="Arial" w:hAnsi="Arial" w:cs="Arial"/>
                <w:color w:val="000000"/>
                <w:sz w:val="24"/>
                <w:szCs w:val="24"/>
                <w:shd w:val="clear" w:color="auto" w:fill="FFFFFF"/>
              </w:rPr>
            </w:pPr>
            <w:r w:rsidRPr="00F77CBF">
              <w:rPr>
                <w:rFonts w:ascii="Arial" w:hAnsi="Arial" w:cs="Arial"/>
                <w:color w:val="000000"/>
                <w:sz w:val="24"/>
                <w:szCs w:val="24"/>
                <w:shd w:val="clear" w:color="auto" w:fill="FFFFFF"/>
              </w:rPr>
              <w:t>Ms. Vrushali Mundankar</w:t>
            </w:r>
          </w:p>
        </w:tc>
        <w:tc>
          <w:tcPr>
            <w:tcW w:w="2375"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 xml:space="preserve">Secured Silver medal in </w:t>
            </w:r>
            <w:r w:rsidRPr="00F77CBF">
              <w:rPr>
                <w:rFonts w:ascii="Arial" w:hAnsi="Arial" w:cs="Arial"/>
                <w:color w:val="000000"/>
                <w:sz w:val="24"/>
                <w:szCs w:val="24"/>
                <w:shd w:val="clear" w:color="auto" w:fill="FFFFFF"/>
              </w:rPr>
              <w:t xml:space="preserve"> Classical and Chess Blitz</w:t>
            </w:r>
          </w:p>
        </w:tc>
        <w:tc>
          <w:tcPr>
            <w:tcW w:w="2406"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National Level sports Competition “Zest 2015” organized by COEP</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02</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lastRenderedPageBreak/>
              <w:t>6</w:t>
            </w:r>
          </w:p>
        </w:tc>
        <w:tc>
          <w:tcPr>
            <w:tcW w:w="2340" w:type="dxa"/>
          </w:tcPr>
          <w:p w:rsidR="0083504F" w:rsidRPr="00F77CBF" w:rsidRDefault="0083504F" w:rsidP="00552716">
            <w:pPr>
              <w:rPr>
                <w:rFonts w:ascii="Arial" w:hAnsi="Arial" w:cs="Arial"/>
                <w:color w:val="000000"/>
                <w:sz w:val="24"/>
                <w:szCs w:val="24"/>
                <w:shd w:val="clear" w:color="auto" w:fill="FFFFFF"/>
              </w:rPr>
            </w:pPr>
            <w:r w:rsidRPr="00F77CBF">
              <w:rPr>
                <w:rFonts w:ascii="Arial" w:hAnsi="Arial" w:cs="Arial"/>
                <w:color w:val="000000"/>
                <w:sz w:val="24"/>
                <w:szCs w:val="24"/>
                <w:shd w:val="clear" w:color="auto" w:fill="FFFFFF"/>
              </w:rPr>
              <w:t xml:space="preserve">Ms. Aishwarya Deshmukh &amp; </w:t>
            </w:r>
          </w:p>
          <w:p w:rsidR="0083504F" w:rsidRPr="00F77CBF" w:rsidRDefault="0083504F" w:rsidP="00552716">
            <w:pPr>
              <w:rPr>
                <w:rFonts w:ascii="Arial" w:hAnsi="Arial" w:cs="Arial"/>
                <w:color w:val="000000"/>
                <w:sz w:val="24"/>
                <w:szCs w:val="24"/>
                <w:shd w:val="clear" w:color="auto" w:fill="FFFFFF"/>
              </w:rPr>
            </w:pPr>
            <w:r w:rsidRPr="00F77CBF">
              <w:rPr>
                <w:rFonts w:ascii="Arial" w:hAnsi="Arial" w:cs="Arial"/>
                <w:color w:val="000000"/>
                <w:sz w:val="24"/>
                <w:szCs w:val="24"/>
                <w:shd w:val="clear" w:color="auto" w:fill="FFFFFF"/>
              </w:rPr>
              <w:t xml:space="preserve">Ms. Priti Gaikwad </w:t>
            </w:r>
          </w:p>
        </w:tc>
        <w:tc>
          <w:tcPr>
            <w:tcW w:w="2375"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 xml:space="preserve">Part of winning team who secured Gold medal in  KHO KHO Competition </w:t>
            </w:r>
          </w:p>
        </w:tc>
        <w:tc>
          <w:tcPr>
            <w:tcW w:w="2406"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National Level sports Competition “Zest 2015” organized by COEP</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01</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t>7</w:t>
            </w:r>
          </w:p>
        </w:tc>
        <w:tc>
          <w:tcPr>
            <w:tcW w:w="2340" w:type="dxa"/>
          </w:tcPr>
          <w:p w:rsidR="0083504F" w:rsidRPr="00F77CBF" w:rsidRDefault="0083504F" w:rsidP="00552716">
            <w:pPr>
              <w:rPr>
                <w:rFonts w:ascii="Arial" w:hAnsi="Arial" w:cs="Arial"/>
                <w:color w:val="000000"/>
                <w:sz w:val="24"/>
                <w:szCs w:val="24"/>
                <w:shd w:val="clear" w:color="auto" w:fill="FFFFFF"/>
              </w:rPr>
            </w:pPr>
            <w:r w:rsidRPr="00F77CBF">
              <w:rPr>
                <w:rFonts w:ascii="Arial" w:hAnsi="Arial" w:cs="Arial"/>
                <w:color w:val="000000"/>
                <w:sz w:val="24"/>
                <w:szCs w:val="24"/>
                <w:shd w:val="clear" w:color="auto" w:fill="FFFFFF"/>
              </w:rPr>
              <w:t>Ms. Aishwarya Banmeru</w:t>
            </w:r>
          </w:p>
        </w:tc>
        <w:tc>
          <w:tcPr>
            <w:tcW w:w="2375"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Part of winning team who secured Silver medal in  Football Competition</w:t>
            </w:r>
          </w:p>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&amp; received Best Goalkeeper Award</w:t>
            </w:r>
          </w:p>
        </w:tc>
        <w:tc>
          <w:tcPr>
            <w:tcW w:w="2406"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National Level sports Competition “Zest 2015” organized by COEP</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02</w:t>
            </w:r>
          </w:p>
        </w:tc>
      </w:tr>
      <w:tr w:rsidR="0083504F" w:rsidRPr="00F77CBF" w:rsidTr="00552716">
        <w:trPr>
          <w:trHeight w:val="350"/>
          <w:jc w:val="center"/>
        </w:trPr>
        <w:tc>
          <w:tcPr>
            <w:tcW w:w="581" w:type="dxa"/>
            <w:vAlign w:val="center"/>
          </w:tcPr>
          <w:p w:rsidR="0083504F" w:rsidRPr="00F77CBF" w:rsidRDefault="0083504F" w:rsidP="00552716">
            <w:pPr>
              <w:rPr>
                <w:rFonts w:ascii="Arial" w:hAnsi="Arial" w:cs="Arial"/>
                <w:sz w:val="24"/>
                <w:szCs w:val="24"/>
              </w:rPr>
            </w:pPr>
            <w:r w:rsidRPr="00F77CBF">
              <w:rPr>
                <w:rFonts w:ascii="Arial" w:hAnsi="Arial" w:cs="Arial"/>
                <w:sz w:val="24"/>
                <w:szCs w:val="24"/>
              </w:rPr>
              <w:t>8</w:t>
            </w:r>
          </w:p>
        </w:tc>
        <w:tc>
          <w:tcPr>
            <w:tcW w:w="2340" w:type="dxa"/>
          </w:tcPr>
          <w:p w:rsidR="0083504F" w:rsidRPr="00F77CBF" w:rsidRDefault="0083504F" w:rsidP="00552716">
            <w:pPr>
              <w:rPr>
                <w:rFonts w:ascii="Arial" w:hAnsi="Arial" w:cs="Arial"/>
                <w:color w:val="000000"/>
                <w:sz w:val="24"/>
                <w:szCs w:val="24"/>
                <w:shd w:val="clear" w:color="auto" w:fill="FFFFFF"/>
              </w:rPr>
            </w:pPr>
            <w:r w:rsidRPr="00F77CBF">
              <w:rPr>
                <w:rFonts w:ascii="Arial" w:hAnsi="Arial" w:cs="Arial"/>
                <w:color w:val="000000"/>
                <w:sz w:val="24"/>
                <w:szCs w:val="24"/>
                <w:shd w:val="clear" w:color="auto" w:fill="FFFFFF"/>
              </w:rPr>
              <w:t>Ms. Kiran Chavan</w:t>
            </w:r>
          </w:p>
        </w:tc>
        <w:tc>
          <w:tcPr>
            <w:tcW w:w="2375"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Part of winning team who secured Gold medal in  Football Competition</w:t>
            </w:r>
          </w:p>
        </w:tc>
        <w:tc>
          <w:tcPr>
            <w:tcW w:w="2406" w:type="dxa"/>
          </w:tcPr>
          <w:p w:rsidR="0083504F" w:rsidRPr="00F77CBF" w:rsidRDefault="0083504F" w:rsidP="00552716">
            <w:pPr>
              <w:jc w:val="center"/>
              <w:rPr>
                <w:rFonts w:ascii="Arial" w:hAnsi="Arial" w:cs="Arial"/>
                <w:color w:val="212121"/>
                <w:sz w:val="24"/>
                <w:szCs w:val="24"/>
                <w:shd w:val="clear" w:color="auto" w:fill="FFFFFF"/>
              </w:rPr>
            </w:pPr>
            <w:r w:rsidRPr="00F77CBF">
              <w:rPr>
                <w:rFonts w:ascii="Arial" w:hAnsi="Arial" w:cs="Arial"/>
                <w:color w:val="212121"/>
                <w:sz w:val="24"/>
                <w:szCs w:val="24"/>
                <w:shd w:val="clear" w:color="auto" w:fill="FFFFFF"/>
              </w:rPr>
              <w:t>National Level sports Competition “Zest 2015” organized by COEP</w:t>
            </w:r>
          </w:p>
        </w:tc>
        <w:tc>
          <w:tcPr>
            <w:tcW w:w="1314" w:type="dxa"/>
            <w:tcBorders>
              <w:right w:val="single" w:sz="4" w:space="0" w:color="auto"/>
            </w:tcBorders>
          </w:tcPr>
          <w:p w:rsidR="0083504F" w:rsidRPr="00F77CBF" w:rsidRDefault="0083504F" w:rsidP="00552716">
            <w:pPr>
              <w:jc w:val="center"/>
              <w:rPr>
                <w:rFonts w:ascii="Arial" w:hAnsi="Arial" w:cs="Arial"/>
                <w:sz w:val="24"/>
                <w:szCs w:val="24"/>
              </w:rPr>
            </w:pPr>
            <w:r w:rsidRPr="00F77CBF">
              <w:rPr>
                <w:rFonts w:ascii="Arial" w:hAnsi="Arial" w:cs="Arial"/>
                <w:sz w:val="24"/>
                <w:szCs w:val="24"/>
              </w:rPr>
              <w:t>1</w:t>
            </w:r>
          </w:p>
        </w:tc>
      </w:tr>
    </w:tbl>
    <w:p w:rsidR="0083504F" w:rsidRPr="00F77CBF" w:rsidRDefault="0083504F" w:rsidP="0083504F">
      <w:pPr>
        <w:rPr>
          <w:rFonts w:ascii="Arial" w:hAnsi="Arial" w:cs="Arial"/>
          <w:b/>
          <w:sz w:val="24"/>
          <w:szCs w:val="24"/>
        </w:rPr>
      </w:pPr>
    </w:p>
    <w:p w:rsidR="0083504F" w:rsidRPr="00F77CBF" w:rsidRDefault="0083504F" w:rsidP="0083504F">
      <w:pPr>
        <w:pStyle w:val="ListParagraph"/>
        <w:numPr>
          <w:ilvl w:val="0"/>
          <w:numId w:val="19"/>
        </w:numPr>
        <w:rPr>
          <w:rFonts w:ascii="Arial" w:hAnsi="Arial" w:cs="Arial"/>
          <w:b/>
          <w:sz w:val="28"/>
          <w:szCs w:val="28"/>
        </w:rPr>
      </w:pPr>
      <w:r>
        <w:rPr>
          <w:rFonts w:ascii="Arial" w:hAnsi="Arial" w:cs="Arial"/>
          <w:b/>
          <w:sz w:val="28"/>
          <w:szCs w:val="28"/>
        </w:rPr>
        <w:t xml:space="preserve">   </w:t>
      </w:r>
      <w:r w:rsidRPr="00F77CBF">
        <w:rPr>
          <w:rFonts w:ascii="Arial" w:hAnsi="Arial" w:cs="Arial"/>
          <w:b/>
          <w:sz w:val="28"/>
          <w:szCs w:val="28"/>
        </w:rPr>
        <w:t xml:space="preserve">MOUs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
        <w:gridCol w:w="1300"/>
        <w:gridCol w:w="2048"/>
        <w:gridCol w:w="1853"/>
        <w:gridCol w:w="4222"/>
      </w:tblGrid>
      <w:tr w:rsidR="0083504F" w:rsidRPr="00F77CBF" w:rsidTr="00552716">
        <w:trPr>
          <w:trHeight w:val="309"/>
        </w:trPr>
        <w:tc>
          <w:tcPr>
            <w:tcW w:w="608" w:type="dxa"/>
            <w:shd w:val="clear" w:color="auto" w:fill="D9D9D9" w:themeFill="background1" w:themeFillShade="D9"/>
          </w:tcPr>
          <w:p w:rsidR="0083504F" w:rsidRPr="00F77CBF" w:rsidRDefault="0083504F" w:rsidP="00552716">
            <w:pPr>
              <w:spacing w:after="0"/>
              <w:rPr>
                <w:rFonts w:ascii="Arial" w:hAnsi="Arial" w:cs="Arial"/>
                <w:b/>
                <w:sz w:val="24"/>
                <w:szCs w:val="24"/>
              </w:rPr>
            </w:pPr>
            <w:r w:rsidRPr="00F77CBF">
              <w:rPr>
                <w:rFonts w:ascii="Arial" w:hAnsi="Arial" w:cs="Arial"/>
                <w:b/>
                <w:sz w:val="24"/>
                <w:szCs w:val="24"/>
              </w:rPr>
              <w:t>Sr.</w:t>
            </w:r>
          </w:p>
          <w:p w:rsidR="0083504F" w:rsidRPr="00F77CBF" w:rsidRDefault="0083504F" w:rsidP="00552716">
            <w:pPr>
              <w:spacing w:after="0"/>
              <w:rPr>
                <w:rFonts w:ascii="Arial" w:hAnsi="Arial" w:cs="Arial"/>
                <w:b/>
                <w:sz w:val="24"/>
                <w:szCs w:val="24"/>
              </w:rPr>
            </w:pPr>
            <w:r w:rsidRPr="00F77CBF">
              <w:rPr>
                <w:rFonts w:ascii="Arial" w:hAnsi="Arial" w:cs="Arial"/>
                <w:b/>
                <w:sz w:val="24"/>
                <w:szCs w:val="24"/>
              </w:rPr>
              <w:t>No.</w:t>
            </w:r>
          </w:p>
        </w:tc>
        <w:tc>
          <w:tcPr>
            <w:tcW w:w="1300" w:type="dxa"/>
            <w:shd w:val="clear" w:color="auto" w:fill="D9D9D9" w:themeFill="background1" w:themeFillShade="D9"/>
          </w:tcPr>
          <w:p w:rsidR="0083504F" w:rsidRPr="00F77CBF" w:rsidRDefault="0083504F" w:rsidP="00552716">
            <w:pPr>
              <w:spacing w:after="0"/>
              <w:rPr>
                <w:rFonts w:ascii="Arial" w:hAnsi="Arial" w:cs="Arial"/>
                <w:b/>
                <w:sz w:val="24"/>
                <w:szCs w:val="24"/>
              </w:rPr>
            </w:pPr>
            <w:r w:rsidRPr="00F77CBF">
              <w:rPr>
                <w:rFonts w:ascii="Arial" w:hAnsi="Arial" w:cs="Arial"/>
                <w:b/>
                <w:sz w:val="24"/>
                <w:szCs w:val="24"/>
              </w:rPr>
              <w:t>COEP</w:t>
            </w:r>
          </w:p>
          <w:p w:rsidR="0083504F" w:rsidRPr="00F77CBF" w:rsidRDefault="0083504F" w:rsidP="00552716">
            <w:pPr>
              <w:spacing w:after="0"/>
              <w:rPr>
                <w:rFonts w:ascii="Arial" w:hAnsi="Arial" w:cs="Arial"/>
                <w:b/>
                <w:sz w:val="24"/>
                <w:szCs w:val="24"/>
              </w:rPr>
            </w:pPr>
            <w:r w:rsidRPr="00F77CBF">
              <w:rPr>
                <w:rFonts w:ascii="Arial" w:hAnsi="Arial" w:cs="Arial"/>
                <w:b/>
                <w:sz w:val="24"/>
                <w:szCs w:val="24"/>
              </w:rPr>
              <w:t>(Dept)</w:t>
            </w:r>
          </w:p>
        </w:tc>
        <w:tc>
          <w:tcPr>
            <w:tcW w:w="2048" w:type="dxa"/>
            <w:shd w:val="clear" w:color="auto" w:fill="D9D9D9" w:themeFill="background1" w:themeFillShade="D9"/>
          </w:tcPr>
          <w:p w:rsidR="0083504F" w:rsidRPr="00F77CBF" w:rsidRDefault="0083504F" w:rsidP="00552716">
            <w:pPr>
              <w:spacing w:after="0"/>
              <w:rPr>
                <w:rFonts w:ascii="Arial" w:hAnsi="Arial" w:cs="Arial"/>
                <w:b/>
                <w:sz w:val="24"/>
                <w:szCs w:val="24"/>
              </w:rPr>
            </w:pPr>
            <w:r w:rsidRPr="00F77CBF">
              <w:rPr>
                <w:rFonts w:ascii="Arial" w:hAnsi="Arial" w:cs="Arial"/>
                <w:b/>
                <w:sz w:val="24"/>
                <w:szCs w:val="24"/>
              </w:rPr>
              <w:t>MOU Signed with</w:t>
            </w:r>
          </w:p>
        </w:tc>
        <w:tc>
          <w:tcPr>
            <w:tcW w:w="1853" w:type="dxa"/>
            <w:shd w:val="clear" w:color="auto" w:fill="D9D9D9" w:themeFill="background1" w:themeFillShade="D9"/>
          </w:tcPr>
          <w:p w:rsidR="0083504F" w:rsidRPr="00F77CBF" w:rsidRDefault="0083504F" w:rsidP="00552716">
            <w:pPr>
              <w:spacing w:after="0"/>
              <w:rPr>
                <w:rFonts w:ascii="Arial" w:hAnsi="Arial" w:cs="Arial"/>
                <w:b/>
                <w:sz w:val="24"/>
                <w:szCs w:val="24"/>
              </w:rPr>
            </w:pPr>
            <w:r w:rsidRPr="00F77CBF">
              <w:rPr>
                <w:rFonts w:ascii="Arial" w:hAnsi="Arial" w:cs="Arial"/>
                <w:b/>
                <w:sz w:val="24"/>
                <w:szCs w:val="24"/>
              </w:rPr>
              <w:t>Date</w:t>
            </w:r>
          </w:p>
        </w:tc>
        <w:tc>
          <w:tcPr>
            <w:tcW w:w="4222" w:type="dxa"/>
            <w:shd w:val="clear" w:color="auto" w:fill="D9D9D9" w:themeFill="background1" w:themeFillShade="D9"/>
          </w:tcPr>
          <w:p w:rsidR="0083504F" w:rsidRPr="00F77CBF" w:rsidRDefault="0083504F" w:rsidP="00552716">
            <w:pPr>
              <w:spacing w:after="0"/>
              <w:rPr>
                <w:rFonts w:ascii="Arial" w:hAnsi="Arial" w:cs="Arial"/>
                <w:b/>
                <w:sz w:val="24"/>
                <w:szCs w:val="24"/>
              </w:rPr>
            </w:pPr>
            <w:r w:rsidRPr="00F77CBF">
              <w:rPr>
                <w:rFonts w:ascii="Arial" w:hAnsi="Arial" w:cs="Arial"/>
                <w:b/>
                <w:sz w:val="24"/>
                <w:szCs w:val="24"/>
              </w:rPr>
              <w:t>Description</w:t>
            </w:r>
          </w:p>
        </w:tc>
      </w:tr>
      <w:tr w:rsidR="0083504F" w:rsidRPr="00F77CBF" w:rsidTr="00552716">
        <w:trPr>
          <w:trHeight w:val="694"/>
        </w:trPr>
        <w:tc>
          <w:tcPr>
            <w:tcW w:w="608" w:type="dxa"/>
          </w:tcPr>
          <w:p w:rsidR="0083504F" w:rsidRPr="00F77CBF" w:rsidRDefault="0083504F" w:rsidP="00552716">
            <w:pPr>
              <w:spacing w:after="0" w:line="240" w:lineRule="auto"/>
              <w:ind w:hanging="90"/>
              <w:jc w:val="center"/>
              <w:rPr>
                <w:rFonts w:ascii="Arial" w:hAnsi="Arial" w:cs="Arial"/>
                <w:sz w:val="24"/>
                <w:szCs w:val="24"/>
              </w:rPr>
            </w:pPr>
            <w:r w:rsidRPr="00F77CBF">
              <w:rPr>
                <w:rFonts w:ascii="Arial" w:hAnsi="Arial" w:cs="Arial"/>
                <w:sz w:val="24"/>
                <w:szCs w:val="24"/>
              </w:rPr>
              <w:t>1</w:t>
            </w:r>
          </w:p>
        </w:tc>
        <w:tc>
          <w:tcPr>
            <w:tcW w:w="1300"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sz w:val="24"/>
                <w:szCs w:val="24"/>
              </w:rPr>
              <w:t>Production Engg</w:t>
            </w:r>
          </w:p>
        </w:tc>
        <w:tc>
          <w:tcPr>
            <w:tcW w:w="2048"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bCs/>
                <w:sz w:val="24"/>
                <w:szCs w:val="24"/>
                <w:lang w:val="en-IN"/>
              </w:rPr>
              <w:t>Geometric Limited and Colorado State University</w:t>
            </w:r>
          </w:p>
        </w:tc>
        <w:tc>
          <w:tcPr>
            <w:tcW w:w="1853"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sz w:val="24"/>
                <w:szCs w:val="24"/>
              </w:rPr>
              <w:t>7</w:t>
            </w:r>
            <w:r w:rsidRPr="00F77CBF">
              <w:rPr>
                <w:rFonts w:ascii="Arial" w:hAnsi="Arial" w:cs="Arial"/>
                <w:sz w:val="24"/>
                <w:szCs w:val="24"/>
                <w:vertAlign w:val="superscript"/>
              </w:rPr>
              <w:t>th</w:t>
            </w:r>
            <w:r w:rsidRPr="00F77CBF">
              <w:rPr>
                <w:rFonts w:ascii="Arial" w:hAnsi="Arial" w:cs="Arial"/>
                <w:sz w:val="24"/>
                <w:szCs w:val="24"/>
              </w:rPr>
              <w:t xml:space="preserve"> October, 2014</w:t>
            </w:r>
          </w:p>
        </w:tc>
        <w:tc>
          <w:tcPr>
            <w:tcW w:w="4222"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sz w:val="24"/>
                <w:szCs w:val="24"/>
              </w:rPr>
              <w:t>To set up a 3D printing lab in the premises of COEP called as Geometric 3D Make Lab to promote the use of 3D printing technology. Company sponsored Lab at a cost of U.S. $ 200000/-</w:t>
            </w:r>
          </w:p>
        </w:tc>
      </w:tr>
      <w:tr w:rsidR="0083504F" w:rsidRPr="00F77CBF" w:rsidTr="00552716">
        <w:trPr>
          <w:trHeight w:val="694"/>
        </w:trPr>
        <w:tc>
          <w:tcPr>
            <w:tcW w:w="608" w:type="dxa"/>
          </w:tcPr>
          <w:p w:rsidR="0083504F" w:rsidRPr="00F77CBF" w:rsidRDefault="0083504F" w:rsidP="00552716">
            <w:pPr>
              <w:spacing w:after="0" w:line="240" w:lineRule="auto"/>
              <w:ind w:hanging="90"/>
              <w:jc w:val="center"/>
              <w:rPr>
                <w:rFonts w:ascii="Arial" w:hAnsi="Arial" w:cs="Arial"/>
                <w:sz w:val="24"/>
                <w:szCs w:val="24"/>
              </w:rPr>
            </w:pPr>
            <w:r w:rsidRPr="00F77CBF">
              <w:rPr>
                <w:rFonts w:ascii="Arial" w:hAnsi="Arial" w:cs="Arial"/>
                <w:sz w:val="24"/>
                <w:szCs w:val="24"/>
              </w:rPr>
              <w:t>2</w:t>
            </w:r>
          </w:p>
        </w:tc>
        <w:tc>
          <w:tcPr>
            <w:tcW w:w="1300"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sz w:val="24"/>
                <w:szCs w:val="24"/>
              </w:rPr>
              <w:t>Production Engg</w:t>
            </w:r>
          </w:p>
        </w:tc>
        <w:tc>
          <w:tcPr>
            <w:tcW w:w="2048" w:type="dxa"/>
          </w:tcPr>
          <w:p w:rsidR="0083504F" w:rsidRPr="00F77CBF" w:rsidRDefault="0083504F" w:rsidP="00552716">
            <w:pPr>
              <w:spacing w:after="0" w:line="240" w:lineRule="auto"/>
              <w:rPr>
                <w:rFonts w:ascii="Arial" w:hAnsi="Arial" w:cs="Arial"/>
                <w:bCs/>
                <w:sz w:val="24"/>
                <w:szCs w:val="24"/>
                <w:lang w:val="en-IN"/>
              </w:rPr>
            </w:pPr>
            <w:r w:rsidRPr="00F77CBF">
              <w:rPr>
                <w:rFonts w:ascii="Arial" w:hAnsi="Arial" w:cs="Arial"/>
                <w:bCs/>
                <w:sz w:val="24"/>
                <w:szCs w:val="24"/>
                <w:lang w:val="en-IN"/>
              </w:rPr>
              <w:t>Indian Institute of Technology, Bombay.</w:t>
            </w:r>
          </w:p>
        </w:tc>
        <w:tc>
          <w:tcPr>
            <w:tcW w:w="1853"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sz w:val="24"/>
                <w:szCs w:val="24"/>
              </w:rPr>
              <w:t>3</w:t>
            </w:r>
            <w:r w:rsidRPr="00F77CBF">
              <w:rPr>
                <w:rFonts w:ascii="Arial" w:hAnsi="Arial" w:cs="Arial"/>
                <w:sz w:val="24"/>
                <w:szCs w:val="24"/>
                <w:vertAlign w:val="superscript"/>
              </w:rPr>
              <w:t>rd</w:t>
            </w:r>
            <w:r w:rsidRPr="00F77CBF">
              <w:rPr>
                <w:rFonts w:ascii="Arial" w:hAnsi="Arial" w:cs="Arial"/>
                <w:sz w:val="24"/>
                <w:szCs w:val="24"/>
              </w:rPr>
              <w:t xml:space="preserve"> February 2015</w:t>
            </w:r>
          </w:p>
        </w:tc>
        <w:tc>
          <w:tcPr>
            <w:tcW w:w="4222" w:type="dxa"/>
          </w:tcPr>
          <w:p w:rsidR="0083504F" w:rsidRPr="00F77CBF" w:rsidRDefault="0083504F" w:rsidP="00552716">
            <w:pPr>
              <w:spacing w:line="240" w:lineRule="auto"/>
              <w:jc w:val="both"/>
              <w:rPr>
                <w:rFonts w:ascii="Arial" w:hAnsi="Arial" w:cs="Arial"/>
                <w:sz w:val="24"/>
                <w:szCs w:val="24"/>
              </w:rPr>
            </w:pPr>
            <w:r w:rsidRPr="00F77CBF">
              <w:rPr>
                <w:rFonts w:ascii="Arial" w:hAnsi="Arial" w:cs="Arial"/>
                <w:sz w:val="24"/>
                <w:szCs w:val="24"/>
              </w:rPr>
              <w:t>Design Innovation Centre (DIC) would be working under the concept of Hub and Spoke under IITB through IDC.  Satellite Centre of IITB which includes:</w:t>
            </w:r>
          </w:p>
          <w:p w:rsidR="0083504F" w:rsidRPr="00F77CBF" w:rsidRDefault="0083504F" w:rsidP="0083504F">
            <w:pPr>
              <w:numPr>
                <w:ilvl w:val="0"/>
                <w:numId w:val="122"/>
              </w:numPr>
              <w:spacing w:after="0" w:line="240" w:lineRule="auto"/>
              <w:jc w:val="both"/>
              <w:rPr>
                <w:rFonts w:ascii="Arial" w:hAnsi="Arial" w:cs="Arial"/>
                <w:sz w:val="24"/>
                <w:szCs w:val="24"/>
              </w:rPr>
            </w:pPr>
            <w:r w:rsidRPr="00F77CBF">
              <w:rPr>
                <w:rFonts w:ascii="Arial" w:hAnsi="Arial" w:cs="Arial"/>
                <w:sz w:val="24"/>
                <w:szCs w:val="24"/>
              </w:rPr>
              <w:t>Student Projects;</w:t>
            </w:r>
          </w:p>
          <w:p w:rsidR="0083504F" w:rsidRPr="00F77CBF" w:rsidRDefault="0083504F" w:rsidP="0083504F">
            <w:pPr>
              <w:numPr>
                <w:ilvl w:val="0"/>
                <w:numId w:val="122"/>
              </w:numPr>
              <w:spacing w:after="0" w:line="240" w:lineRule="auto"/>
              <w:jc w:val="both"/>
              <w:rPr>
                <w:rFonts w:ascii="Arial" w:hAnsi="Arial" w:cs="Arial"/>
                <w:sz w:val="24"/>
                <w:szCs w:val="24"/>
              </w:rPr>
            </w:pPr>
            <w:r w:rsidRPr="00F77CBF">
              <w:rPr>
                <w:rFonts w:ascii="Arial" w:hAnsi="Arial" w:cs="Arial"/>
                <w:sz w:val="24"/>
                <w:szCs w:val="24"/>
              </w:rPr>
              <w:t>Financial Support from IITB in running the centre and</w:t>
            </w:r>
          </w:p>
          <w:p w:rsidR="0083504F" w:rsidRPr="00F77CBF" w:rsidRDefault="0083504F" w:rsidP="0083504F">
            <w:pPr>
              <w:numPr>
                <w:ilvl w:val="0"/>
                <w:numId w:val="122"/>
              </w:numPr>
              <w:spacing w:after="0" w:line="240" w:lineRule="auto"/>
              <w:jc w:val="both"/>
              <w:rPr>
                <w:rFonts w:ascii="Arial" w:hAnsi="Arial" w:cs="Arial"/>
                <w:sz w:val="24"/>
                <w:szCs w:val="24"/>
              </w:rPr>
            </w:pPr>
            <w:r w:rsidRPr="00F77CBF">
              <w:rPr>
                <w:rFonts w:ascii="Arial" w:hAnsi="Arial" w:cs="Arial"/>
                <w:sz w:val="24"/>
                <w:szCs w:val="24"/>
              </w:rPr>
              <w:t>Starting of Masters Degree programme in Industrial Design and innovation and Entrepreneurship.</w:t>
            </w:r>
          </w:p>
        </w:tc>
      </w:tr>
      <w:tr w:rsidR="0083504F" w:rsidRPr="00F77CBF" w:rsidTr="00552716">
        <w:trPr>
          <w:trHeight w:val="694"/>
        </w:trPr>
        <w:tc>
          <w:tcPr>
            <w:tcW w:w="608" w:type="dxa"/>
          </w:tcPr>
          <w:p w:rsidR="0083504F" w:rsidRPr="00F77CBF" w:rsidRDefault="0083504F" w:rsidP="00552716">
            <w:pPr>
              <w:spacing w:after="0" w:line="240" w:lineRule="auto"/>
              <w:ind w:hanging="90"/>
              <w:jc w:val="center"/>
              <w:rPr>
                <w:rFonts w:ascii="Arial" w:hAnsi="Arial" w:cs="Arial"/>
                <w:sz w:val="24"/>
                <w:szCs w:val="24"/>
              </w:rPr>
            </w:pPr>
            <w:r>
              <w:rPr>
                <w:rFonts w:ascii="Arial" w:hAnsi="Arial" w:cs="Arial"/>
                <w:sz w:val="24"/>
                <w:szCs w:val="24"/>
              </w:rPr>
              <w:t>3</w:t>
            </w:r>
          </w:p>
        </w:tc>
        <w:tc>
          <w:tcPr>
            <w:tcW w:w="1300"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sz w:val="24"/>
                <w:szCs w:val="24"/>
              </w:rPr>
              <w:t>COEP</w:t>
            </w:r>
          </w:p>
        </w:tc>
        <w:tc>
          <w:tcPr>
            <w:tcW w:w="2048" w:type="dxa"/>
          </w:tcPr>
          <w:p w:rsidR="0083504F" w:rsidRPr="00F77CBF" w:rsidRDefault="0083504F" w:rsidP="00552716">
            <w:pPr>
              <w:rPr>
                <w:rFonts w:ascii="Arial" w:hAnsi="Arial" w:cs="Arial"/>
                <w:sz w:val="24"/>
                <w:szCs w:val="24"/>
              </w:rPr>
            </w:pPr>
            <w:r w:rsidRPr="00F77CBF">
              <w:rPr>
                <w:rFonts w:ascii="Arial" w:hAnsi="Arial" w:cs="Arial"/>
                <w:bCs/>
                <w:sz w:val="24"/>
                <w:szCs w:val="24"/>
                <w:lang w:val="en-IN"/>
              </w:rPr>
              <w:t>Sinhgad Dental College of Hospital, Pune</w:t>
            </w:r>
          </w:p>
        </w:tc>
        <w:tc>
          <w:tcPr>
            <w:tcW w:w="1853" w:type="dxa"/>
          </w:tcPr>
          <w:p w:rsidR="0083504F" w:rsidRPr="00F77CBF" w:rsidRDefault="0083504F" w:rsidP="00552716">
            <w:pPr>
              <w:spacing w:after="0" w:line="240" w:lineRule="auto"/>
              <w:rPr>
                <w:rFonts w:ascii="Arial" w:hAnsi="Arial" w:cs="Arial"/>
                <w:sz w:val="24"/>
                <w:szCs w:val="24"/>
              </w:rPr>
            </w:pPr>
            <w:r w:rsidRPr="00F77CBF">
              <w:rPr>
                <w:rFonts w:ascii="Arial" w:hAnsi="Arial" w:cs="Arial"/>
                <w:sz w:val="24"/>
                <w:szCs w:val="24"/>
              </w:rPr>
              <w:t>12/02/2015</w:t>
            </w:r>
          </w:p>
        </w:tc>
        <w:tc>
          <w:tcPr>
            <w:tcW w:w="4222" w:type="dxa"/>
          </w:tcPr>
          <w:p w:rsidR="0083504F" w:rsidRPr="00F77CBF" w:rsidRDefault="0083504F" w:rsidP="00552716">
            <w:pPr>
              <w:spacing w:line="240" w:lineRule="auto"/>
              <w:rPr>
                <w:rFonts w:ascii="Arial" w:hAnsi="Arial" w:cs="Arial"/>
                <w:sz w:val="24"/>
                <w:szCs w:val="24"/>
              </w:rPr>
            </w:pPr>
            <w:r w:rsidRPr="00F77CBF">
              <w:rPr>
                <w:rFonts w:ascii="Arial" w:hAnsi="Arial" w:cs="Arial"/>
                <w:color w:val="000000"/>
                <w:sz w:val="24"/>
                <w:szCs w:val="24"/>
              </w:rPr>
              <w:t xml:space="preserve">Academic collaboration in the field of orthodontics using the high tech and ultra modern facilities, identify opportunities of academic staff exchanges and cooperation for joint instruction, research and development, identify opportunities of </w:t>
            </w:r>
            <w:r w:rsidRPr="00F77CBF">
              <w:rPr>
                <w:rFonts w:ascii="Arial" w:hAnsi="Arial" w:cs="Arial"/>
                <w:color w:val="000000"/>
                <w:sz w:val="24"/>
                <w:szCs w:val="24"/>
              </w:rPr>
              <w:lastRenderedPageBreak/>
              <w:t>student’s exchange program’s and to appoint representatives to manage and oversee the activities.</w:t>
            </w:r>
          </w:p>
        </w:tc>
      </w:tr>
    </w:tbl>
    <w:p w:rsidR="0083504F" w:rsidRPr="00F77CBF" w:rsidRDefault="0083504F" w:rsidP="0083504F">
      <w:pPr>
        <w:rPr>
          <w:rFonts w:ascii="Arial" w:hAnsi="Arial" w:cs="Arial"/>
          <w:b/>
          <w:sz w:val="28"/>
          <w:szCs w:val="28"/>
        </w:rPr>
      </w:pPr>
    </w:p>
    <w:p w:rsidR="0083504F" w:rsidRDefault="0083504F" w:rsidP="0083504F">
      <w:pPr>
        <w:pStyle w:val="ListParagraph"/>
        <w:numPr>
          <w:ilvl w:val="0"/>
          <w:numId w:val="19"/>
        </w:numPr>
        <w:rPr>
          <w:rFonts w:ascii="Arial" w:hAnsi="Arial" w:cs="Arial"/>
          <w:b/>
          <w:sz w:val="28"/>
          <w:szCs w:val="28"/>
        </w:rPr>
      </w:pPr>
      <w:r>
        <w:rPr>
          <w:rFonts w:ascii="Arial" w:hAnsi="Arial" w:cs="Arial"/>
          <w:b/>
          <w:sz w:val="36"/>
          <w:szCs w:val="36"/>
        </w:rPr>
        <w:t xml:space="preserve">  </w:t>
      </w:r>
      <w:r w:rsidRPr="00F77CBF">
        <w:rPr>
          <w:rFonts w:ascii="Arial" w:hAnsi="Arial" w:cs="Arial"/>
          <w:b/>
          <w:sz w:val="28"/>
          <w:szCs w:val="28"/>
        </w:rPr>
        <w:t>FACULTY &amp; STUDENT EXCHANGE PROGRAMME</w:t>
      </w:r>
    </w:p>
    <w:p w:rsidR="0083504F" w:rsidRDefault="0083504F" w:rsidP="0083504F">
      <w:pPr>
        <w:pStyle w:val="ListParagraph"/>
        <w:ind w:left="1080"/>
        <w:rPr>
          <w:rFonts w:ascii="Arial" w:hAnsi="Arial" w:cs="Arial"/>
          <w:b/>
          <w:sz w:val="24"/>
          <w:szCs w:val="24"/>
        </w:rPr>
      </w:pPr>
    </w:p>
    <w:p w:rsidR="0083504F" w:rsidRPr="00AB65E8" w:rsidRDefault="0083504F" w:rsidP="0083504F">
      <w:pPr>
        <w:pStyle w:val="ListParagraph"/>
        <w:numPr>
          <w:ilvl w:val="0"/>
          <w:numId w:val="127"/>
        </w:numPr>
        <w:rPr>
          <w:rFonts w:ascii="Arial" w:hAnsi="Arial" w:cs="Arial"/>
          <w:b/>
          <w:sz w:val="24"/>
          <w:szCs w:val="24"/>
        </w:rPr>
      </w:pPr>
      <w:r w:rsidRPr="00AB65E8">
        <w:rPr>
          <w:rFonts w:ascii="Arial" w:hAnsi="Arial" w:cs="Arial"/>
          <w:b/>
          <w:sz w:val="24"/>
          <w:szCs w:val="24"/>
        </w:rPr>
        <w:t>Details of Students</w:t>
      </w:r>
    </w:p>
    <w:p w:rsidR="0083504F" w:rsidRPr="00AB65E8" w:rsidRDefault="0083504F" w:rsidP="0083504F">
      <w:pPr>
        <w:pStyle w:val="ListParagraph"/>
        <w:ind w:left="360"/>
        <w:rPr>
          <w:rFonts w:ascii="Arial" w:hAnsi="Arial" w:cs="Arial"/>
          <w:b/>
          <w:sz w:val="24"/>
          <w:szCs w:val="24"/>
        </w:rPr>
      </w:pPr>
    </w:p>
    <w:tbl>
      <w:tblPr>
        <w:tblStyle w:val="TableGrid"/>
        <w:tblW w:w="0" w:type="auto"/>
        <w:tblInd w:w="360" w:type="dxa"/>
        <w:tblLook w:val="04A0"/>
      </w:tblPr>
      <w:tblGrid>
        <w:gridCol w:w="918"/>
        <w:gridCol w:w="2520"/>
        <w:gridCol w:w="2101"/>
        <w:gridCol w:w="1499"/>
        <w:gridCol w:w="1890"/>
      </w:tblGrid>
      <w:tr w:rsidR="0083504F" w:rsidRPr="00AB65E8" w:rsidTr="00552716">
        <w:tc>
          <w:tcPr>
            <w:tcW w:w="918"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Sr. No.</w:t>
            </w:r>
          </w:p>
        </w:tc>
        <w:tc>
          <w:tcPr>
            <w:tcW w:w="2520"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Name of the Student</w:t>
            </w:r>
          </w:p>
        </w:tc>
        <w:tc>
          <w:tcPr>
            <w:tcW w:w="2101"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Name of the University</w:t>
            </w:r>
          </w:p>
        </w:tc>
        <w:tc>
          <w:tcPr>
            <w:tcW w:w="1499"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Duration</w:t>
            </w:r>
          </w:p>
        </w:tc>
        <w:tc>
          <w:tcPr>
            <w:tcW w:w="1890"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Details of the Course</w:t>
            </w:r>
          </w:p>
        </w:tc>
      </w:tr>
      <w:tr w:rsidR="0083504F" w:rsidRPr="00AB65E8" w:rsidTr="00552716">
        <w:tc>
          <w:tcPr>
            <w:tcW w:w="918" w:type="dxa"/>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1</w:t>
            </w:r>
          </w:p>
        </w:tc>
        <w:tc>
          <w:tcPr>
            <w:tcW w:w="2520" w:type="dxa"/>
          </w:tcPr>
          <w:p w:rsidR="0083504F" w:rsidRPr="00F77CBF" w:rsidRDefault="0083504F" w:rsidP="00552716">
            <w:pPr>
              <w:pStyle w:val="ListParagraph"/>
              <w:ind w:left="0"/>
              <w:rPr>
                <w:rFonts w:ascii="Arial" w:hAnsi="Arial" w:cs="Arial"/>
                <w:b/>
                <w:sz w:val="24"/>
                <w:szCs w:val="24"/>
              </w:rPr>
            </w:pPr>
            <w:r w:rsidRPr="00F77CBF">
              <w:rPr>
                <w:rFonts w:ascii="Arial" w:eastAsia="Calibri" w:hAnsi="Arial" w:cs="Arial"/>
                <w:sz w:val="24"/>
                <w:szCs w:val="24"/>
              </w:rPr>
              <w:t>Mr. Rampurawala Husain Hakimuddin</w:t>
            </w:r>
          </w:p>
        </w:tc>
        <w:tc>
          <w:tcPr>
            <w:tcW w:w="2101" w:type="dxa"/>
          </w:tcPr>
          <w:p w:rsidR="0083504F" w:rsidRPr="00F77CBF" w:rsidRDefault="0083504F" w:rsidP="00552716">
            <w:pPr>
              <w:pStyle w:val="ListParagraph"/>
              <w:ind w:left="0"/>
              <w:rPr>
                <w:rFonts w:ascii="Arial" w:hAnsi="Arial" w:cs="Arial"/>
                <w:sz w:val="24"/>
                <w:szCs w:val="24"/>
              </w:rPr>
            </w:pPr>
            <w:r w:rsidRPr="00F77CBF">
              <w:rPr>
                <w:rFonts w:ascii="Arial" w:hAnsi="Arial" w:cs="Arial"/>
                <w:sz w:val="24"/>
                <w:szCs w:val="24"/>
              </w:rPr>
              <w:t>Ostfalia University, Germany</w:t>
            </w:r>
          </w:p>
        </w:tc>
        <w:tc>
          <w:tcPr>
            <w:tcW w:w="1499" w:type="dxa"/>
          </w:tcPr>
          <w:p w:rsidR="0083504F" w:rsidRPr="00F77CBF" w:rsidRDefault="0083504F" w:rsidP="00552716">
            <w:pPr>
              <w:pStyle w:val="ListParagraph"/>
              <w:ind w:left="0"/>
              <w:rPr>
                <w:rFonts w:ascii="Arial" w:hAnsi="Arial" w:cs="Arial"/>
                <w:sz w:val="24"/>
                <w:szCs w:val="24"/>
              </w:rPr>
            </w:pPr>
            <w:r w:rsidRPr="00F77CBF">
              <w:rPr>
                <w:rFonts w:ascii="Arial" w:hAnsi="Arial" w:cs="Arial"/>
                <w:sz w:val="24"/>
                <w:szCs w:val="24"/>
              </w:rPr>
              <w:t>Six months</w:t>
            </w:r>
          </w:p>
        </w:tc>
        <w:tc>
          <w:tcPr>
            <w:tcW w:w="1890" w:type="dxa"/>
          </w:tcPr>
          <w:p w:rsidR="0083504F" w:rsidRPr="00F77CBF" w:rsidRDefault="0083504F" w:rsidP="00552716">
            <w:pPr>
              <w:pStyle w:val="ListParagraph"/>
              <w:ind w:left="0"/>
              <w:rPr>
                <w:rFonts w:ascii="Arial" w:hAnsi="Arial" w:cs="Arial"/>
                <w:b/>
                <w:sz w:val="24"/>
                <w:szCs w:val="24"/>
              </w:rPr>
            </w:pPr>
            <w:r w:rsidRPr="00F77CBF">
              <w:rPr>
                <w:rFonts w:ascii="Arial" w:eastAsia="Calibri" w:hAnsi="Arial" w:cs="Arial"/>
                <w:sz w:val="24"/>
                <w:szCs w:val="24"/>
              </w:rPr>
              <w:t>DAAD student exchange program</w:t>
            </w:r>
          </w:p>
        </w:tc>
      </w:tr>
    </w:tbl>
    <w:p w:rsidR="0083504F" w:rsidRPr="00AB65E8" w:rsidRDefault="0083504F" w:rsidP="0083504F">
      <w:pPr>
        <w:pStyle w:val="ListParagraph"/>
        <w:ind w:left="360"/>
        <w:rPr>
          <w:rFonts w:ascii="Arial" w:hAnsi="Arial" w:cs="Arial"/>
          <w:b/>
          <w:sz w:val="36"/>
          <w:szCs w:val="36"/>
        </w:rPr>
      </w:pPr>
    </w:p>
    <w:p w:rsidR="0083504F" w:rsidRPr="00AB65E8" w:rsidRDefault="0083504F" w:rsidP="0083504F">
      <w:pPr>
        <w:pStyle w:val="ListParagraph"/>
        <w:numPr>
          <w:ilvl w:val="0"/>
          <w:numId w:val="127"/>
        </w:numPr>
        <w:rPr>
          <w:rFonts w:ascii="Arial" w:hAnsi="Arial" w:cs="Arial"/>
          <w:b/>
          <w:sz w:val="24"/>
          <w:szCs w:val="24"/>
        </w:rPr>
      </w:pPr>
      <w:r w:rsidRPr="00AB65E8">
        <w:rPr>
          <w:rFonts w:ascii="Arial" w:hAnsi="Arial" w:cs="Arial"/>
          <w:b/>
          <w:sz w:val="24"/>
          <w:szCs w:val="24"/>
        </w:rPr>
        <w:t>Details of faculty</w:t>
      </w:r>
    </w:p>
    <w:p w:rsidR="0083504F" w:rsidRPr="00AB65E8" w:rsidRDefault="0083504F" w:rsidP="0083504F">
      <w:pPr>
        <w:pStyle w:val="ListParagraph"/>
        <w:ind w:left="360"/>
        <w:rPr>
          <w:rFonts w:ascii="Arial" w:hAnsi="Arial" w:cs="Arial"/>
          <w:b/>
          <w:sz w:val="24"/>
          <w:szCs w:val="24"/>
        </w:rPr>
      </w:pPr>
    </w:p>
    <w:tbl>
      <w:tblPr>
        <w:tblStyle w:val="TableGrid"/>
        <w:tblW w:w="0" w:type="auto"/>
        <w:tblInd w:w="360" w:type="dxa"/>
        <w:tblLook w:val="04A0"/>
      </w:tblPr>
      <w:tblGrid>
        <w:gridCol w:w="918"/>
        <w:gridCol w:w="2520"/>
        <w:gridCol w:w="2101"/>
        <w:gridCol w:w="1499"/>
        <w:gridCol w:w="1890"/>
      </w:tblGrid>
      <w:tr w:rsidR="0083504F" w:rsidRPr="00AB65E8" w:rsidTr="00552716">
        <w:tc>
          <w:tcPr>
            <w:tcW w:w="918"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Sr. No.</w:t>
            </w:r>
          </w:p>
        </w:tc>
        <w:tc>
          <w:tcPr>
            <w:tcW w:w="2520"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Name of the faculty</w:t>
            </w:r>
          </w:p>
        </w:tc>
        <w:tc>
          <w:tcPr>
            <w:tcW w:w="2101"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Name of the University</w:t>
            </w:r>
          </w:p>
        </w:tc>
        <w:tc>
          <w:tcPr>
            <w:tcW w:w="1499"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Duration</w:t>
            </w:r>
          </w:p>
        </w:tc>
        <w:tc>
          <w:tcPr>
            <w:tcW w:w="1890" w:type="dxa"/>
            <w:shd w:val="clear" w:color="auto" w:fill="D9D9D9" w:themeFill="background1" w:themeFillShade="D9"/>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Details of the Course</w:t>
            </w:r>
          </w:p>
        </w:tc>
      </w:tr>
      <w:tr w:rsidR="0083504F" w:rsidRPr="00AB65E8" w:rsidTr="00552716">
        <w:tc>
          <w:tcPr>
            <w:tcW w:w="918" w:type="dxa"/>
          </w:tcPr>
          <w:p w:rsidR="0083504F" w:rsidRPr="00F77CBF" w:rsidRDefault="0083504F" w:rsidP="00552716">
            <w:pPr>
              <w:pStyle w:val="ListParagraph"/>
              <w:ind w:left="0"/>
              <w:rPr>
                <w:rFonts w:ascii="Arial" w:hAnsi="Arial" w:cs="Arial"/>
                <w:b/>
                <w:sz w:val="24"/>
                <w:szCs w:val="24"/>
              </w:rPr>
            </w:pPr>
            <w:r w:rsidRPr="00F77CBF">
              <w:rPr>
                <w:rFonts w:ascii="Arial" w:hAnsi="Arial" w:cs="Arial"/>
                <w:b/>
                <w:sz w:val="24"/>
                <w:szCs w:val="24"/>
              </w:rPr>
              <w:t>1</w:t>
            </w:r>
          </w:p>
        </w:tc>
        <w:tc>
          <w:tcPr>
            <w:tcW w:w="2520" w:type="dxa"/>
          </w:tcPr>
          <w:p w:rsidR="0083504F" w:rsidRPr="00F77CBF" w:rsidRDefault="0083504F" w:rsidP="00552716">
            <w:pPr>
              <w:pStyle w:val="ListParagraph"/>
              <w:ind w:left="0"/>
              <w:rPr>
                <w:rFonts w:ascii="Arial" w:hAnsi="Arial" w:cs="Arial"/>
                <w:sz w:val="24"/>
                <w:szCs w:val="24"/>
              </w:rPr>
            </w:pPr>
            <w:r w:rsidRPr="00F77CBF">
              <w:rPr>
                <w:rFonts w:ascii="Arial" w:hAnsi="Arial" w:cs="Arial"/>
                <w:sz w:val="24"/>
                <w:szCs w:val="24"/>
              </w:rPr>
              <w:t>Dr.  Rajiv B.</w:t>
            </w:r>
          </w:p>
        </w:tc>
        <w:tc>
          <w:tcPr>
            <w:tcW w:w="2101" w:type="dxa"/>
          </w:tcPr>
          <w:p w:rsidR="0083504F" w:rsidRPr="00F77CBF" w:rsidRDefault="0083504F" w:rsidP="00552716">
            <w:pPr>
              <w:pStyle w:val="ListParagraph"/>
              <w:ind w:left="0"/>
              <w:rPr>
                <w:rFonts w:ascii="Arial" w:hAnsi="Arial" w:cs="Arial"/>
                <w:sz w:val="24"/>
                <w:szCs w:val="24"/>
              </w:rPr>
            </w:pPr>
            <w:r w:rsidRPr="00F77CBF">
              <w:rPr>
                <w:rFonts w:ascii="Arial" w:hAnsi="Arial" w:cs="Arial"/>
                <w:sz w:val="24"/>
                <w:szCs w:val="24"/>
              </w:rPr>
              <w:t>St Bonaventure University New York State USA</w:t>
            </w:r>
          </w:p>
        </w:tc>
        <w:tc>
          <w:tcPr>
            <w:tcW w:w="1499" w:type="dxa"/>
          </w:tcPr>
          <w:p w:rsidR="0083504F" w:rsidRPr="00F77CBF" w:rsidRDefault="0083504F" w:rsidP="00552716">
            <w:pPr>
              <w:pStyle w:val="ListParagraph"/>
              <w:ind w:left="0"/>
              <w:rPr>
                <w:rFonts w:ascii="Arial" w:hAnsi="Arial" w:cs="Arial"/>
                <w:sz w:val="24"/>
                <w:szCs w:val="24"/>
              </w:rPr>
            </w:pPr>
            <w:r w:rsidRPr="00F77CBF">
              <w:rPr>
                <w:rFonts w:ascii="Arial" w:hAnsi="Arial" w:cs="Arial"/>
                <w:sz w:val="24"/>
                <w:szCs w:val="24"/>
              </w:rPr>
              <w:t>2 weeks</w:t>
            </w:r>
          </w:p>
        </w:tc>
        <w:tc>
          <w:tcPr>
            <w:tcW w:w="1890" w:type="dxa"/>
          </w:tcPr>
          <w:p w:rsidR="0083504F" w:rsidRPr="00F77CBF" w:rsidRDefault="0083504F" w:rsidP="00552716">
            <w:pPr>
              <w:pStyle w:val="ListParagraph"/>
              <w:ind w:left="0"/>
              <w:rPr>
                <w:rFonts w:ascii="Arial" w:hAnsi="Arial" w:cs="Arial"/>
                <w:sz w:val="24"/>
                <w:szCs w:val="24"/>
              </w:rPr>
            </w:pPr>
            <w:r w:rsidRPr="00F77CBF">
              <w:rPr>
                <w:rFonts w:ascii="Arial" w:hAnsi="Arial" w:cs="Arial"/>
                <w:sz w:val="24"/>
                <w:szCs w:val="24"/>
              </w:rPr>
              <w:t>MGT 322-Introduction to Management Science</w:t>
            </w:r>
          </w:p>
        </w:tc>
      </w:tr>
    </w:tbl>
    <w:p w:rsidR="0083504F" w:rsidRPr="00AB65E8" w:rsidRDefault="0083504F" w:rsidP="0083504F">
      <w:pPr>
        <w:spacing w:line="240" w:lineRule="auto"/>
        <w:rPr>
          <w:rFonts w:ascii="Arial" w:hAnsi="Arial" w:cs="Arial"/>
          <w:b/>
          <w:sz w:val="36"/>
          <w:szCs w:val="36"/>
        </w:rPr>
      </w:pPr>
    </w:p>
    <w:p w:rsidR="0083504F" w:rsidRPr="00F77CBF" w:rsidRDefault="0083504F" w:rsidP="0083504F">
      <w:pPr>
        <w:pStyle w:val="ListParagraph"/>
        <w:numPr>
          <w:ilvl w:val="0"/>
          <w:numId w:val="19"/>
        </w:numPr>
        <w:rPr>
          <w:rFonts w:ascii="Arial" w:hAnsi="Arial" w:cs="Arial"/>
          <w:b/>
          <w:sz w:val="28"/>
          <w:szCs w:val="28"/>
        </w:rPr>
      </w:pPr>
      <w:r w:rsidRPr="00F77CBF">
        <w:rPr>
          <w:rFonts w:ascii="Arial" w:hAnsi="Arial" w:cs="Arial"/>
          <w:b/>
          <w:sz w:val="28"/>
          <w:szCs w:val="28"/>
        </w:rPr>
        <w:t xml:space="preserve">   DETAILS OF STUDENTS GONE FOR HIGHER STUDIES</w:t>
      </w:r>
    </w:p>
    <w:tbl>
      <w:tblPr>
        <w:tblStyle w:val="TableGrid"/>
        <w:tblW w:w="0" w:type="auto"/>
        <w:tblInd w:w="378" w:type="dxa"/>
        <w:tblLook w:val="04A0"/>
      </w:tblPr>
      <w:tblGrid>
        <w:gridCol w:w="2340"/>
        <w:gridCol w:w="2250"/>
        <w:gridCol w:w="2070"/>
        <w:gridCol w:w="2250"/>
      </w:tblGrid>
      <w:tr w:rsidR="0083504F" w:rsidRPr="00167764" w:rsidTr="00552716">
        <w:trPr>
          <w:trHeight w:val="395"/>
        </w:trPr>
        <w:tc>
          <w:tcPr>
            <w:tcW w:w="2340" w:type="dxa"/>
            <w:vMerge w:val="restart"/>
            <w:shd w:val="clear" w:color="auto" w:fill="D9D9D9" w:themeFill="background1" w:themeFillShade="D9"/>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Name of the Student</w:t>
            </w:r>
          </w:p>
        </w:tc>
        <w:tc>
          <w:tcPr>
            <w:tcW w:w="4320" w:type="dxa"/>
            <w:gridSpan w:val="2"/>
            <w:tcBorders>
              <w:bottom w:val="single" w:sz="4" w:space="0" w:color="auto"/>
              <w:right w:val="single" w:sz="4" w:space="0" w:color="auto"/>
            </w:tcBorders>
            <w:shd w:val="clear" w:color="auto" w:fill="D9D9D9" w:themeFill="background1" w:themeFillShade="D9"/>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Name of the University/ institute</w:t>
            </w:r>
          </w:p>
        </w:tc>
        <w:tc>
          <w:tcPr>
            <w:tcW w:w="2250" w:type="dxa"/>
            <w:vMerge w:val="restart"/>
            <w:tcBorders>
              <w:left w:val="single" w:sz="4" w:space="0" w:color="auto"/>
            </w:tcBorders>
            <w:shd w:val="clear" w:color="auto" w:fill="D9D9D9" w:themeFill="background1" w:themeFillShade="D9"/>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Year of Passing</w:t>
            </w:r>
          </w:p>
        </w:tc>
      </w:tr>
      <w:tr w:rsidR="0083504F" w:rsidRPr="00167764" w:rsidTr="00552716">
        <w:trPr>
          <w:trHeight w:val="521"/>
        </w:trPr>
        <w:tc>
          <w:tcPr>
            <w:tcW w:w="2340" w:type="dxa"/>
            <w:vMerge/>
          </w:tcPr>
          <w:p w:rsidR="0083504F" w:rsidRPr="00167764" w:rsidRDefault="0083504F" w:rsidP="00552716">
            <w:pPr>
              <w:jc w:val="center"/>
              <w:rPr>
                <w:rFonts w:ascii="Arial" w:hAnsi="Arial" w:cs="Arial"/>
                <w:b/>
                <w:sz w:val="24"/>
                <w:szCs w:val="24"/>
              </w:rPr>
            </w:pPr>
          </w:p>
        </w:tc>
        <w:tc>
          <w:tcPr>
            <w:tcW w:w="2250" w:type="dxa"/>
            <w:tcBorders>
              <w:top w:val="single" w:sz="4" w:space="0" w:color="auto"/>
              <w:right w:val="single" w:sz="4" w:space="0" w:color="auto"/>
            </w:tcBorders>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Foreign</w:t>
            </w:r>
          </w:p>
        </w:tc>
        <w:tc>
          <w:tcPr>
            <w:tcW w:w="2070" w:type="dxa"/>
            <w:tcBorders>
              <w:top w:val="single" w:sz="4" w:space="0" w:color="auto"/>
              <w:right w:val="single" w:sz="4" w:space="0" w:color="auto"/>
            </w:tcBorders>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Indian</w:t>
            </w:r>
          </w:p>
        </w:tc>
        <w:tc>
          <w:tcPr>
            <w:tcW w:w="2250" w:type="dxa"/>
            <w:vMerge/>
            <w:tcBorders>
              <w:left w:val="single" w:sz="4" w:space="0" w:color="auto"/>
            </w:tcBorders>
          </w:tcPr>
          <w:p w:rsidR="0083504F" w:rsidRPr="00167764" w:rsidRDefault="0083504F" w:rsidP="00552716">
            <w:pPr>
              <w:jc w:val="center"/>
              <w:rPr>
                <w:rFonts w:ascii="Arial" w:hAnsi="Arial" w:cs="Arial"/>
                <w:b/>
                <w:sz w:val="24"/>
                <w:szCs w:val="24"/>
              </w:rPr>
            </w:pPr>
          </w:p>
        </w:tc>
      </w:tr>
      <w:tr w:rsidR="0083504F" w:rsidRPr="00167764" w:rsidTr="00552716">
        <w:tc>
          <w:tcPr>
            <w:tcW w:w="2340" w:type="dxa"/>
          </w:tcPr>
          <w:p w:rsidR="0083504F" w:rsidRPr="00167764" w:rsidRDefault="0083504F" w:rsidP="00552716">
            <w:pPr>
              <w:rPr>
                <w:rFonts w:ascii="Arial" w:hAnsi="Arial" w:cs="Arial"/>
                <w:sz w:val="24"/>
                <w:szCs w:val="24"/>
              </w:rPr>
            </w:pPr>
            <w:r w:rsidRPr="00167764">
              <w:rPr>
                <w:rFonts w:ascii="Arial" w:hAnsi="Arial" w:cs="Arial"/>
                <w:sz w:val="24"/>
                <w:szCs w:val="24"/>
              </w:rPr>
              <w:t>Mr. Manish Jadhav</w:t>
            </w:r>
          </w:p>
        </w:tc>
        <w:tc>
          <w:tcPr>
            <w:tcW w:w="2250" w:type="dxa"/>
            <w:tcBorders>
              <w:right w:val="single" w:sz="4" w:space="0" w:color="auto"/>
            </w:tcBorders>
          </w:tcPr>
          <w:p w:rsidR="0083504F" w:rsidRPr="00167764" w:rsidRDefault="0083504F" w:rsidP="00552716">
            <w:pPr>
              <w:jc w:val="center"/>
              <w:rPr>
                <w:rFonts w:ascii="Arial" w:hAnsi="Arial" w:cs="Arial"/>
                <w:sz w:val="24"/>
                <w:szCs w:val="24"/>
                <w:shd w:val="clear" w:color="auto" w:fill="FFFFFF"/>
              </w:rPr>
            </w:pPr>
            <w:r w:rsidRPr="00167764">
              <w:rPr>
                <w:rFonts w:ascii="Arial" w:hAnsi="Arial" w:cs="Arial"/>
                <w:bCs/>
                <w:color w:val="333333"/>
                <w:sz w:val="24"/>
                <w:szCs w:val="24"/>
                <w:shd w:val="clear" w:color="auto" w:fill="FFFFFF"/>
              </w:rPr>
              <w:t>Arizona State University</w:t>
            </w:r>
          </w:p>
        </w:tc>
        <w:tc>
          <w:tcPr>
            <w:tcW w:w="2070" w:type="dxa"/>
            <w:tcBorders>
              <w:right w:val="single" w:sz="4" w:space="0" w:color="auto"/>
            </w:tcBorders>
          </w:tcPr>
          <w:p w:rsidR="0083504F" w:rsidRPr="00167764" w:rsidRDefault="0083504F" w:rsidP="00552716">
            <w:pPr>
              <w:jc w:val="center"/>
              <w:rPr>
                <w:rFonts w:ascii="Arial" w:hAnsi="Arial" w:cs="Arial"/>
                <w:sz w:val="24"/>
                <w:szCs w:val="24"/>
              </w:rPr>
            </w:pPr>
          </w:p>
        </w:tc>
        <w:tc>
          <w:tcPr>
            <w:tcW w:w="2250" w:type="dxa"/>
            <w:tcBorders>
              <w:left w:val="single" w:sz="4" w:space="0" w:color="auto"/>
            </w:tcBorders>
          </w:tcPr>
          <w:p w:rsidR="0083504F" w:rsidRPr="00167764" w:rsidRDefault="0083504F" w:rsidP="00552716">
            <w:pPr>
              <w:jc w:val="center"/>
              <w:rPr>
                <w:rFonts w:ascii="Arial" w:hAnsi="Arial" w:cs="Arial"/>
                <w:sz w:val="24"/>
                <w:szCs w:val="24"/>
              </w:rPr>
            </w:pPr>
            <w:r w:rsidRPr="00167764">
              <w:rPr>
                <w:rFonts w:ascii="Arial" w:hAnsi="Arial" w:cs="Arial"/>
                <w:sz w:val="24"/>
                <w:szCs w:val="24"/>
              </w:rPr>
              <w:t>2013</w:t>
            </w:r>
          </w:p>
        </w:tc>
      </w:tr>
      <w:tr w:rsidR="0083504F" w:rsidRPr="00167764" w:rsidTr="00552716">
        <w:tc>
          <w:tcPr>
            <w:tcW w:w="2340" w:type="dxa"/>
          </w:tcPr>
          <w:p w:rsidR="0083504F" w:rsidRPr="00167764" w:rsidRDefault="0083504F" w:rsidP="00552716">
            <w:pPr>
              <w:rPr>
                <w:rFonts w:ascii="Arial" w:hAnsi="Arial" w:cs="Arial"/>
                <w:sz w:val="24"/>
                <w:szCs w:val="24"/>
              </w:rPr>
            </w:pPr>
            <w:r w:rsidRPr="00167764">
              <w:rPr>
                <w:rFonts w:ascii="Arial" w:hAnsi="Arial" w:cs="Arial"/>
                <w:sz w:val="24"/>
                <w:szCs w:val="24"/>
              </w:rPr>
              <w:t>Mr. Nachiket Deshpande</w:t>
            </w:r>
          </w:p>
        </w:tc>
        <w:tc>
          <w:tcPr>
            <w:tcW w:w="2250" w:type="dxa"/>
            <w:tcBorders>
              <w:right w:val="single" w:sz="4" w:space="0" w:color="auto"/>
            </w:tcBorders>
          </w:tcPr>
          <w:p w:rsidR="0083504F" w:rsidRPr="00167764" w:rsidRDefault="0083504F" w:rsidP="00552716">
            <w:pPr>
              <w:jc w:val="center"/>
              <w:rPr>
                <w:rFonts w:ascii="Arial" w:hAnsi="Arial" w:cs="Arial"/>
                <w:bCs/>
                <w:color w:val="333333"/>
                <w:sz w:val="24"/>
                <w:szCs w:val="24"/>
                <w:shd w:val="clear" w:color="auto" w:fill="FFFFFF"/>
              </w:rPr>
            </w:pPr>
            <w:r w:rsidRPr="00167764">
              <w:rPr>
                <w:rFonts w:ascii="Arial" w:hAnsi="Arial" w:cs="Arial"/>
                <w:bCs/>
                <w:color w:val="333333"/>
                <w:sz w:val="24"/>
                <w:szCs w:val="24"/>
                <w:shd w:val="clear" w:color="auto" w:fill="FFFFFF"/>
              </w:rPr>
              <w:t>Ohio State University</w:t>
            </w:r>
          </w:p>
        </w:tc>
        <w:tc>
          <w:tcPr>
            <w:tcW w:w="2070" w:type="dxa"/>
            <w:tcBorders>
              <w:right w:val="single" w:sz="4" w:space="0" w:color="auto"/>
            </w:tcBorders>
          </w:tcPr>
          <w:p w:rsidR="0083504F" w:rsidRPr="00167764" w:rsidRDefault="0083504F" w:rsidP="00552716">
            <w:pPr>
              <w:jc w:val="center"/>
              <w:rPr>
                <w:rFonts w:ascii="Arial" w:hAnsi="Arial" w:cs="Arial"/>
                <w:sz w:val="24"/>
                <w:szCs w:val="24"/>
              </w:rPr>
            </w:pPr>
          </w:p>
        </w:tc>
        <w:tc>
          <w:tcPr>
            <w:tcW w:w="2250" w:type="dxa"/>
            <w:tcBorders>
              <w:left w:val="single" w:sz="4" w:space="0" w:color="auto"/>
            </w:tcBorders>
          </w:tcPr>
          <w:p w:rsidR="0083504F" w:rsidRPr="00167764" w:rsidRDefault="0083504F" w:rsidP="00552716">
            <w:pPr>
              <w:jc w:val="center"/>
              <w:rPr>
                <w:rFonts w:ascii="Arial" w:hAnsi="Arial" w:cs="Arial"/>
                <w:sz w:val="24"/>
                <w:szCs w:val="24"/>
              </w:rPr>
            </w:pPr>
            <w:r w:rsidRPr="00167764">
              <w:rPr>
                <w:rFonts w:ascii="Arial" w:hAnsi="Arial" w:cs="Arial"/>
                <w:sz w:val="24"/>
                <w:szCs w:val="24"/>
              </w:rPr>
              <w:t>2014</w:t>
            </w:r>
          </w:p>
        </w:tc>
      </w:tr>
    </w:tbl>
    <w:p w:rsidR="0083504F" w:rsidRDefault="0083504F" w:rsidP="0083504F">
      <w:pPr>
        <w:spacing w:line="240" w:lineRule="auto"/>
        <w:rPr>
          <w:rFonts w:ascii="Arial" w:hAnsi="Arial" w:cs="Arial"/>
          <w:b/>
          <w:sz w:val="24"/>
          <w:szCs w:val="24"/>
        </w:rPr>
      </w:pPr>
    </w:p>
    <w:p w:rsidR="0083504F" w:rsidRPr="00AB65E8" w:rsidRDefault="0083504F" w:rsidP="0083504F">
      <w:pPr>
        <w:pStyle w:val="ListParagraph"/>
        <w:numPr>
          <w:ilvl w:val="0"/>
          <w:numId w:val="19"/>
        </w:numPr>
        <w:rPr>
          <w:rFonts w:ascii="Arial" w:hAnsi="Arial" w:cs="Arial"/>
          <w:b/>
          <w:sz w:val="36"/>
          <w:szCs w:val="36"/>
        </w:rPr>
      </w:pPr>
      <w:r>
        <w:rPr>
          <w:rFonts w:ascii="Arial" w:hAnsi="Arial" w:cs="Arial"/>
          <w:b/>
          <w:sz w:val="36"/>
          <w:szCs w:val="36"/>
        </w:rPr>
        <w:t xml:space="preserve"> SPECIAL MENTION </w:t>
      </w:r>
    </w:p>
    <w:p w:rsidR="0083504F" w:rsidRPr="00F77CBF" w:rsidRDefault="0083504F" w:rsidP="0083504F">
      <w:pPr>
        <w:ind w:firstLine="360"/>
        <w:jc w:val="both"/>
        <w:rPr>
          <w:rFonts w:ascii="Arial" w:hAnsi="Arial" w:cs="Arial"/>
          <w:color w:val="000000"/>
          <w:sz w:val="24"/>
          <w:szCs w:val="24"/>
          <w:shd w:val="clear" w:color="auto" w:fill="FFFFFF"/>
        </w:rPr>
      </w:pPr>
      <w:r w:rsidRPr="00167764">
        <w:rPr>
          <w:rFonts w:ascii="Arial" w:hAnsi="Arial" w:cs="Arial"/>
          <w:sz w:val="24"/>
          <w:szCs w:val="24"/>
        </w:rPr>
        <w:t xml:space="preserve">Mr. Suraj Aru, a B.Tech student of the department, was captain of team Nemesis which has won </w:t>
      </w:r>
      <w:r w:rsidRPr="00167764">
        <w:rPr>
          <w:rFonts w:ascii="Arial" w:eastAsia="Times New Roman" w:hAnsi="Arial" w:cs="Arial"/>
          <w:bCs/>
          <w:color w:val="000000"/>
          <w:sz w:val="24"/>
          <w:szCs w:val="24"/>
        </w:rPr>
        <w:t>the over All Championship along with 8 awards in various other categories</w:t>
      </w:r>
      <w:r w:rsidRPr="00167764">
        <w:rPr>
          <w:rFonts w:ascii="Arial" w:hAnsi="Arial" w:cs="Arial"/>
          <w:sz w:val="24"/>
          <w:szCs w:val="24"/>
        </w:rPr>
        <w:t xml:space="preserve"> in </w:t>
      </w:r>
      <w:r w:rsidRPr="00167764">
        <w:rPr>
          <w:rFonts w:ascii="Arial" w:eastAsia="Times New Roman" w:hAnsi="Arial" w:cs="Arial"/>
          <w:color w:val="000000"/>
          <w:sz w:val="24"/>
          <w:szCs w:val="24"/>
        </w:rPr>
        <w:t>Baja SAE 2015 competition held at Pithampur, Indore from 19</w:t>
      </w:r>
      <w:r w:rsidRPr="00167764">
        <w:rPr>
          <w:rFonts w:ascii="Arial" w:eastAsia="Times New Roman" w:hAnsi="Arial" w:cs="Arial"/>
          <w:color w:val="000000"/>
          <w:sz w:val="24"/>
          <w:szCs w:val="24"/>
          <w:vertAlign w:val="superscript"/>
        </w:rPr>
        <w:t>th</w:t>
      </w:r>
      <w:r w:rsidRPr="00167764">
        <w:rPr>
          <w:rFonts w:ascii="Arial" w:eastAsia="Times New Roman" w:hAnsi="Arial" w:cs="Arial"/>
          <w:color w:val="000000"/>
          <w:sz w:val="24"/>
          <w:szCs w:val="24"/>
        </w:rPr>
        <w:t xml:space="preserve">- </w:t>
      </w:r>
      <w:r w:rsidRPr="00167764">
        <w:rPr>
          <w:rFonts w:ascii="Arial" w:eastAsia="Times New Roman" w:hAnsi="Arial" w:cs="Arial"/>
          <w:color w:val="000000"/>
          <w:sz w:val="24"/>
          <w:szCs w:val="24"/>
        </w:rPr>
        <w:lastRenderedPageBreak/>
        <w:t>22</w:t>
      </w:r>
      <w:r w:rsidRPr="00167764">
        <w:rPr>
          <w:rFonts w:ascii="Arial" w:eastAsia="Times New Roman" w:hAnsi="Arial" w:cs="Arial"/>
          <w:color w:val="000000"/>
          <w:sz w:val="24"/>
          <w:szCs w:val="24"/>
          <w:vertAlign w:val="superscript"/>
        </w:rPr>
        <w:t>nd</w:t>
      </w:r>
      <w:r w:rsidRPr="00167764">
        <w:rPr>
          <w:rFonts w:ascii="Arial" w:eastAsia="Times New Roman" w:hAnsi="Arial" w:cs="Arial"/>
          <w:color w:val="000000"/>
          <w:sz w:val="24"/>
          <w:szCs w:val="24"/>
        </w:rPr>
        <w:t xml:space="preserve"> February 2015. </w:t>
      </w:r>
      <w:r w:rsidRPr="00F77CBF">
        <w:rPr>
          <w:rFonts w:ascii="Arial" w:hAnsi="Arial" w:cs="Arial"/>
          <w:sz w:val="24"/>
          <w:szCs w:val="24"/>
        </w:rPr>
        <w:t>Dr. S. M. Patil</w:t>
      </w:r>
      <w:r w:rsidRPr="00F77CBF">
        <w:rPr>
          <w:rFonts w:ascii="Arial" w:hAnsi="Arial" w:cs="Arial"/>
          <w:color w:val="000000"/>
          <w:sz w:val="24"/>
          <w:szCs w:val="24"/>
          <w:shd w:val="clear" w:color="auto" w:fill="FFFFFF"/>
        </w:rPr>
        <w:t xml:space="preserve"> was session chairman for All India Seminar on "Opportunities and Challenges in Product Life Cycle Management” jointly </w:t>
      </w:r>
      <w:r w:rsidRPr="00F77CBF">
        <w:rPr>
          <w:rFonts w:ascii="Arial" w:hAnsi="Arial" w:cs="Arial"/>
          <w:sz w:val="24"/>
          <w:szCs w:val="24"/>
        </w:rPr>
        <w:t xml:space="preserve">organized </w:t>
      </w:r>
      <w:r w:rsidRPr="00F77CBF">
        <w:rPr>
          <w:rFonts w:ascii="Arial" w:hAnsi="Arial" w:cs="Arial"/>
          <w:color w:val="000000"/>
          <w:sz w:val="24"/>
          <w:szCs w:val="24"/>
          <w:shd w:val="clear" w:color="auto" w:fill="FFFFFF"/>
        </w:rPr>
        <w:t xml:space="preserve">Institute of Engineers Pune Local Center, Shivaji Nagar, Pune and Department of Production Engineering and Industrial Management, COEP on </w:t>
      </w:r>
      <w:r w:rsidRPr="00F77CBF">
        <w:rPr>
          <w:rFonts w:ascii="Arial" w:hAnsi="Arial" w:cs="Arial"/>
          <w:sz w:val="24"/>
          <w:szCs w:val="24"/>
        </w:rPr>
        <w:t>30-31 Aug, 2014</w:t>
      </w:r>
      <w:r w:rsidRPr="00F77CBF">
        <w:rPr>
          <w:rFonts w:ascii="Arial" w:hAnsi="Arial" w:cs="Arial"/>
          <w:color w:val="000000"/>
          <w:sz w:val="24"/>
          <w:szCs w:val="24"/>
          <w:shd w:val="clear" w:color="auto" w:fill="FFFFFF"/>
        </w:rPr>
        <w:t>.</w:t>
      </w:r>
    </w:p>
    <w:p w:rsidR="0083504F" w:rsidRPr="00167764" w:rsidRDefault="0083504F" w:rsidP="0083504F">
      <w:pPr>
        <w:pStyle w:val="ListParagraph"/>
        <w:ind w:left="360"/>
        <w:jc w:val="both"/>
        <w:rPr>
          <w:rFonts w:ascii="Arial" w:hAnsi="Arial" w:cs="Arial"/>
          <w:sz w:val="24"/>
          <w:szCs w:val="24"/>
        </w:rPr>
      </w:pPr>
    </w:p>
    <w:p w:rsidR="0083504F" w:rsidRPr="00167764" w:rsidRDefault="0083504F" w:rsidP="0083504F">
      <w:pPr>
        <w:pStyle w:val="ListParagraph"/>
        <w:numPr>
          <w:ilvl w:val="0"/>
          <w:numId w:val="19"/>
        </w:numPr>
        <w:rPr>
          <w:rFonts w:ascii="Arial" w:hAnsi="Arial" w:cs="Arial"/>
          <w:b/>
          <w:sz w:val="28"/>
          <w:szCs w:val="28"/>
        </w:rPr>
      </w:pPr>
      <w:r>
        <w:rPr>
          <w:rFonts w:ascii="Arial" w:hAnsi="Arial" w:cs="Arial"/>
          <w:b/>
          <w:sz w:val="36"/>
          <w:szCs w:val="36"/>
        </w:rPr>
        <w:t xml:space="preserve"> </w:t>
      </w:r>
      <w:r w:rsidRPr="00167764">
        <w:rPr>
          <w:rFonts w:ascii="Arial" w:hAnsi="Arial" w:cs="Arial"/>
          <w:b/>
          <w:sz w:val="28"/>
          <w:szCs w:val="28"/>
        </w:rPr>
        <w:t>FACULTY MEMBERS</w:t>
      </w:r>
    </w:p>
    <w:tbl>
      <w:tblPr>
        <w:tblStyle w:val="TableGrid"/>
        <w:tblW w:w="9450" w:type="dxa"/>
        <w:tblLook w:val="04A0"/>
      </w:tblPr>
      <w:tblGrid>
        <w:gridCol w:w="923"/>
        <w:gridCol w:w="2238"/>
        <w:gridCol w:w="1670"/>
        <w:gridCol w:w="1638"/>
        <w:gridCol w:w="2981"/>
      </w:tblGrid>
      <w:tr w:rsidR="0083504F" w:rsidRPr="00AB65E8" w:rsidTr="00552716">
        <w:trPr>
          <w:trHeight w:val="683"/>
        </w:trPr>
        <w:tc>
          <w:tcPr>
            <w:tcW w:w="889" w:type="dxa"/>
            <w:shd w:val="clear" w:color="auto" w:fill="D9D9D9" w:themeFill="background1" w:themeFillShade="D9"/>
            <w:vAlign w:val="center"/>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Sr.No.</w:t>
            </w:r>
          </w:p>
        </w:tc>
        <w:tc>
          <w:tcPr>
            <w:tcW w:w="2272" w:type="dxa"/>
            <w:shd w:val="clear" w:color="auto" w:fill="D9D9D9" w:themeFill="background1" w:themeFillShade="D9"/>
            <w:vAlign w:val="center"/>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Name of Faculty</w:t>
            </w:r>
          </w:p>
        </w:tc>
        <w:tc>
          <w:tcPr>
            <w:tcW w:w="1620" w:type="dxa"/>
            <w:shd w:val="clear" w:color="auto" w:fill="D9D9D9" w:themeFill="background1" w:themeFillShade="D9"/>
            <w:vAlign w:val="center"/>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Qualification</w:t>
            </w:r>
          </w:p>
        </w:tc>
        <w:tc>
          <w:tcPr>
            <w:tcW w:w="1640" w:type="dxa"/>
            <w:shd w:val="clear" w:color="auto" w:fill="D9D9D9" w:themeFill="background1" w:themeFillShade="D9"/>
            <w:vAlign w:val="center"/>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Designation</w:t>
            </w:r>
          </w:p>
        </w:tc>
        <w:tc>
          <w:tcPr>
            <w:tcW w:w="3029" w:type="dxa"/>
            <w:shd w:val="clear" w:color="auto" w:fill="D9D9D9" w:themeFill="background1" w:themeFillShade="D9"/>
            <w:vAlign w:val="center"/>
          </w:tcPr>
          <w:p w:rsidR="0083504F" w:rsidRPr="00167764" w:rsidRDefault="0083504F" w:rsidP="00552716">
            <w:pPr>
              <w:jc w:val="center"/>
              <w:rPr>
                <w:rFonts w:ascii="Arial" w:hAnsi="Arial" w:cs="Arial"/>
                <w:b/>
                <w:sz w:val="24"/>
                <w:szCs w:val="24"/>
              </w:rPr>
            </w:pPr>
            <w:r w:rsidRPr="00167764">
              <w:rPr>
                <w:rFonts w:ascii="Arial" w:hAnsi="Arial" w:cs="Arial"/>
                <w:b/>
                <w:sz w:val="24"/>
                <w:szCs w:val="24"/>
              </w:rPr>
              <w:t>Area/s  of interest</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1</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Ahuja B.B.</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 xml:space="preserve">Professor </w:t>
            </w:r>
          </w:p>
        </w:tc>
        <w:tc>
          <w:tcPr>
            <w:tcW w:w="3029" w:type="dxa"/>
            <w:vAlign w:val="center"/>
          </w:tcPr>
          <w:p w:rsidR="0083504F" w:rsidRPr="00167764" w:rsidRDefault="0083504F" w:rsidP="00552716">
            <w:pPr>
              <w:pStyle w:val="NoSpacing"/>
              <w:rPr>
                <w:rFonts w:ascii="Arial" w:hAnsi="Arial" w:cs="Arial"/>
                <w:sz w:val="24"/>
                <w:szCs w:val="24"/>
              </w:rPr>
            </w:pPr>
            <w:r w:rsidRPr="00167764">
              <w:rPr>
                <w:rFonts w:ascii="Arial" w:hAnsi="Arial" w:cs="Arial"/>
                <w:sz w:val="24"/>
                <w:szCs w:val="24"/>
              </w:rPr>
              <w:t>Manufacturing Engineering, Robotics, CAD/CAM</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2</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(Mrs. ) Rajhans N.R.</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Head Of Department</w:t>
            </w:r>
          </w:p>
        </w:tc>
        <w:tc>
          <w:tcPr>
            <w:tcW w:w="3029" w:type="dxa"/>
            <w:vAlign w:val="center"/>
          </w:tcPr>
          <w:p w:rsidR="0083504F" w:rsidRPr="00167764" w:rsidRDefault="0083504F" w:rsidP="00552716">
            <w:pPr>
              <w:pStyle w:val="NoSpacing"/>
              <w:rPr>
                <w:rFonts w:ascii="Arial" w:hAnsi="Arial" w:cs="Arial"/>
                <w:sz w:val="24"/>
                <w:szCs w:val="24"/>
              </w:rPr>
            </w:pPr>
            <w:r w:rsidRPr="00167764">
              <w:rPr>
                <w:rFonts w:ascii="Arial" w:hAnsi="Arial" w:cs="Arial"/>
                <w:sz w:val="24"/>
                <w:szCs w:val="24"/>
              </w:rPr>
              <w:t>Industrial Engineering and Operations Research</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3</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Basu S.K.</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Professor Emeritus</w:t>
            </w:r>
          </w:p>
        </w:tc>
        <w:tc>
          <w:tcPr>
            <w:tcW w:w="3029" w:type="dxa"/>
            <w:vAlign w:val="center"/>
          </w:tcPr>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Machine Tool Design, Reliability and Maintenance Management, Tribology</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4</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Chikate P.P.</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Professor Emeritus</w:t>
            </w:r>
          </w:p>
        </w:tc>
        <w:tc>
          <w:tcPr>
            <w:tcW w:w="3029" w:type="dxa"/>
            <w:vAlign w:val="center"/>
          </w:tcPr>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Advanced Machine Tool Design, Mechanical Vibrations</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5</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Bagchi  H.</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Professor Emeritus</w:t>
            </w:r>
          </w:p>
        </w:tc>
        <w:tc>
          <w:tcPr>
            <w:tcW w:w="3029"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Machine Tool Design, Tribology, Manufacturing Engineering</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6</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Rajiv B.</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Associate Professor</w:t>
            </w:r>
          </w:p>
        </w:tc>
        <w:tc>
          <w:tcPr>
            <w:tcW w:w="3029" w:type="dxa"/>
            <w:vAlign w:val="center"/>
          </w:tcPr>
          <w:p w:rsidR="0083504F" w:rsidRPr="00167764" w:rsidRDefault="0083504F" w:rsidP="00552716">
            <w:pPr>
              <w:pStyle w:val="NoSpacing"/>
              <w:rPr>
                <w:rFonts w:ascii="Arial" w:hAnsi="Arial" w:cs="Arial"/>
                <w:sz w:val="24"/>
                <w:szCs w:val="24"/>
              </w:rPr>
            </w:pPr>
            <w:r w:rsidRPr="00167764">
              <w:rPr>
                <w:rFonts w:ascii="Arial" w:hAnsi="Arial" w:cs="Arial"/>
                <w:sz w:val="24"/>
                <w:szCs w:val="24"/>
              </w:rPr>
              <w:t>Reliability Engineering,</w:t>
            </w:r>
          </w:p>
          <w:p w:rsidR="0083504F" w:rsidRPr="00167764" w:rsidRDefault="0083504F" w:rsidP="00552716">
            <w:pPr>
              <w:pStyle w:val="NoSpacing"/>
              <w:rPr>
                <w:rFonts w:ascii="Arial" w:hAnsi="Arial" w:cs="Arial"/>
                <w:sz w:val="24"/>
                <w:szCs w:val="24"/>
              </w:rPr>
            </w:pPr>
            <w:r w:rsidRPr="00167764">
              <w:rPr>
                <w:rFonts w:ascii="Arial" w:hAnsi="Arial" w:cs="Arial"/>
                <w:sz w:val="24"/>
                <w:szCs w:val="24"/>
              </w:rPr>
              <w:t>Manufacturing Engineering</w:t>
            </w:r>
          </w:p>
          <w:p w:rsidR="0083504F" w:rsidRPr="00167764" w:rsidRDefault="0083504F" w:rsidP="00552716">
            <w:pPr>
              <w:pStyle w:val="NoSpacing"/>
              <w:rPr>
                <w:rFonts w:ascii="Arial" w:hAnsi="Arial" w:cs="Arial"/>
                <w:sz w:val="24"/>
                <w:szCs w:val="24"/>
              </w:rPr>
            </w:pPr>
            <w:r w:rsidRPr="00167764">
              <w:rPr>
                <w:rFonts w:ascii="Arial" w:hAnsi="Arial" w:cs="Arial"/>
                <w:sz w:val="24"/>
                <w:szCs w:val="24"/>
              </w:rPr>
              <w:t>Operations Research</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7</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(Mrs.)  Mulay A.V.</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Associate Professor</w:t>
            </w:r>
          </w:p>
        </w:tc>
        <w:tc>
          <w:tcPr>
            <w:tcW w:w="3029" w:type="dxa"/>
            <w:vAlign w:val="center"/>
          </w:tcPr>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CAD/CAM, Reverse Engineering</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8</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Jaybhaye M.D.</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Associate Professor</w:t>
            </w:r>
          </w:p>
        </w:tc>
        <w:tc>
          <w:tcPr>
            <w:tcW w:w="3029" w:type="dxa"/>
            <w:vAlign w:val="center"/>
          </w:tcPr>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Reliability Engineering, Robotics, Manufacturing Automation</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9</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Sonawane B.U.</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Tribology, Reliability Engineering, Material Forming</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10</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Patil S.M.</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ind w:left="36" w:right="39"/>
              <w:rPr>
                <w:rFonts w:ascii="Arial" w:eastAsia="Times New Roman" w:hAnsi="Arial" w:cs="Arial"/>
                <w:sz w:val="24"/>
                <w:szCs w:val="24"/>
              </w:rPr>
            </w:pPr>
            <w:r w:rsidRPr="00167764">
              <w:rPr>
                <w:rFonts w:ascii="Arial" w:eastAsia="Times New Roman" w:hAnsi="Arial" w:cs="Arial"/>
                <w:sz w:val="24"/>
                <w:szCs w:val="24"/>
              </w:rPr>
              <w:t>Manufacturing Automation</w:t>
            </w:r>
          </w:p>
          <w:p w:rsidR="0083504F" w:rsidRPr="00167764" w:rsidRDefault="0083504F" w:rsidP="00552716">
            <w:pPr>
              <w:ind w:left="36" w:right="39"/>
              <w:rPr>
                <w:rFonts w:ascii="Arial" w:eastAsia="Times New Roman" w:hAnsi="Arial" w:cs="Arial"/>
                <w:sz w:val="24"/>
                <w:szCs w:val="24"/>
              </w:rPr>
            </w:pPr>
            <w:r w:rsidRPr="00167764">
              <w:rPr>
                <w:rFonts w:ascii="Arial" w:eastAsia="Times New Roman" w:hAnsi="Arial" w:cs="Arial"/>
                <w:sz w:val="24"/>
                <w:szCs w:val="24"/>
              </w:rPr>
              <w:t>Tribology,</w:t>
            </w:r>
          </w:p>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Hydraulics &amp; Pneumatics</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11</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Dr. Pantawane P.D.</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Ph.D.</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ind w:left="36" w:right="39"/>
              <w:rPr>
                <w:rFonts w:ascii="Arial" w:eastAsia="Times New Roman" w:hAnsi="Arial" w:cs="Arial"/>
                <w:sz w:val="24"/>
                <w:szCs w:val="24"/>
              </w:rPr>
            </w:pPr>
            <w:r w:rsidRPr="00167764">
              <w:rPr>
                <w:rFonts w:ascii="Arial" w:eastAsia="Times New Roman" w:hAnsi="Arial" w:cs="Arial"/>
                <w:sz w:val="24"/>
                <w:szCs w:val="24"/>
              </w:rPr>
              <w:t>Manufacturing Engineering,</w:t>
            </w:r>
          </w:p>
          <w:p w:rsidR="0083504F" w:rsidRPr="00167764" w:rsidRDefault="0083504F" w:rsidP="00552716">
            <w:pPr>
              <w:ind w:left="36" w:right="39"/>
              <w:rPr>
                <w:rFonts w:ascii="Arial" w:eastAsia="Times New Roman" w:hAnsi="Arial" w:cs="Arial"/>
                <w:sz w:val="24"/>
                <w:szCs w:val="24"/>
              </w:rPr>
            </w:pPr>
            <w:r w:rsidRPr="00167764">
              <w:rPr>
                <w:rFonts w:ascii="Arial" w:eastAsia="Times New Roman" w:hAnsi="Arial" w:cs="Arial"/>
                <w:sz w:val="24"/>
                <w:szCs w:val="24"/>
              </w:rPr>
              <w:t>Metrology</w:t>
            </w:r>
          </w:p>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Optimization</w:t>
            </w:r>
          </w:p>
        </w:tc>
      </w:tr>
      <w:tr w:rsidR="0083504F" w:rsidRPr="00167764" w:rsidTr="00552716">
        <w:trPr>
          <w:trHeight w:val="341"/>
        </w:trPr>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lastRenderedPageBreak/>
              <w:t>12</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Mr. Ghunage S.U.</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M.Tech.</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pStyle w:val="NoSpacing"/>
              <w:rPr>
                <w:rFonts w:ascii="Arial" w:hAnsi="Arial" w:cs="Arial"/>
                <w:sz w:val="24"/>
                <w:szCs w:val="24"/>
              </w:rPr>
            </w:pPr>
            <w:r w:rsidRPr="00167764">
              <w:rPr>
                <w:rFonts w:ascii="Arial" w:hAnsi="Arial" w:cs="Arial"/>
                <w:sz w:val="24"/>
                <w:szCs w:val="24"/>
              </w:rPr>
              <w:t>Manufacturing Engineering,</w:t>
            </w:r>
          </w:p>
          <w:p w:rsidR="0083504F" w:rsidRPr="00167764" w:rsidRDefault="0083504F" w:rsidP="00552716">
            <w:pPr>
              <w:pStyle w:val="NoSpacing"/>
              <w:rPr>
                <w:rFonts w:ascii="Arial" w:hAnsi="Arial" w:cs="Arial"/>
                <w:sz w:val="24"/>
                <w:szCs w:val="24"/>
              </w:rPr>
            </w:pPr>
            <w:r w:rsidRPr="00167764">
              <w:rPr>
                <w:rFonts w:ascii="Arial" w:hAnsi="Arial" w:cs="Arial"/>
                <w:sz w:val="24"/>
                <w:szCs w:val="24"/>
              </w:rPr>
              <w:t>Design and Analysis</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13</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Mr. Karajagikar J.S.</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M.Tech</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rPr>
                <w:rFonts w:ascii="Arial" w:hAnsi="Arial" w:cs="Arial"/>
                <w:sz w:val="24"/>
                <w:szCs w:val="24"/>
              </w:rPr>
            </w:pPr>
            <w:r w:rsidRPr="00167764">
              <w:rPr>
                <w:rFonts w:ascii="Arial" w:eastAsia="Times New Roman" w:hAnsi="Arial" w:cs="Arial"/>
                <w:sz w:val="24"/>
                <w:szCs w:val="24"/>
              </w:rPr>
              <w:t>Manufacturing Engineering, Industrial Engineering</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14</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Mr. Anasane S.S.</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M.E.</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CAD/CAM, Manufacturing,</w:t>
            </w:r>
          </w:p>
          <w:p w:rsidR="0083504F" w:rsidRPr="00167764" w:rsidRDefault="0083504F" w:rsidP="00552716">
            <w:pPr>
              <w:rPr>
                <w:rFonts w:ascii="Arial" w:hAnsi="Arial" w:cs="Arial"/>
                <w:sz w:val="24"/>
                <w:szCs w:val="24"/>
              </w:rPr>
            </w:pPr>
            <w:r w:rsidRPr="00167764">
              <w:rPr>
                <w:rFonts w:ascii="Arial" w:hAnsi="Arial" w:cs="Arial"/>
                <w:sz w:val="24"/>
                <w:szCs w:val="24"/>
              </w:rPr>
              <w:t>Rapid Prototyping</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15</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Mr. Dhanvijay M.R.</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M.E., M.B.A</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Non-conventional Machining, Mechatronics, Supply Chain Management</w:t>
            </w:r>
          </w:p>
        </w:tc>
      </w:tr>
      <w:tr w:rsidR="0083504F" w:rsidRPr="00167764" w:rsidTr="00552716">
        <w:tc>
          <w:tcPr>
            <w:tcW w:w="889" w:type="dxa"/>
            <w:vAlign w:val="center"/>
          </w:tcPr>
          <w:p w:rsidR="0083504F" w:rsidRPr="00167764" w:rsidRDefault="0083504F" w:rsidP="00552716">
            <w:pPr>
              <w:pStyle w:val="NoSpacing"/>
              <w:jc w:val="center"/>
              <w:rPr>
                <w:rFonts w:ascii="Arial" w:hAnsi="Arial" w:cs="Arial"/>
                <w:sz w:val="24"/>
                <w:szCs w:val="24"/>
              </w:rPr>
            </w:pPr>
            <w:r w:rsidRPr="00167764">
              <w:rPr>
                <w:rFonts w:ascii="Arial" w:hAnsi="Arial" w:cs="Arial"/>
                <w:sz w:val="24"/>
                <w:szCs w:val="24"/>
              </w:rPr>
              <w:t>16</w:t>
            </w:r>
            <w:r>
              <w:rPr>
                <w:rFonts w:ascii="Arial" w:hAnsi="Arial" w:cs="Arial"/>
                <w:sz w:val="24"/>
                <w:szCs w:val="24"/>
              </w:rPr>
              <w:t>.</w:t>
            </w:r>
          </w:p>
        </w:tc>
        <w:tc>
          <w:tcPr>
            <w:tcW w:w="2272"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Mr. Shaikh M.N.</w:t>
            </w:r>
          </w:p>
        </w:tc>
        <w:tc>
          <w:tcPr>
            <w:tcW w:w="162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M.Tech</w:t>
            </w:r>
          </w:p>
        </w:tc>
        <w:tc>
          <w:tcPr>
            <w:tcW w:w="1640" w:type="dxa"/>
            <w:vAlign w:val="center"/>
          </w:tcPr>
          <w:p w:rsidR="0083504F" w:rsidRPr="00167764" w:rsidRDefault="0083504F" w:rsidP="00552716">
            <w:pPr>
              <w:jc w:val="center"/>
              <w:rPr>
                <w:rFonts w:ascii="Arial" w:hAnsi="Arial" w:cs="Arial"/>
                <w:sz w:val="24"/>
                <w:szCs w:val="24"/>
              </w:rPr>
            </w:pPr>
            <w:r w:rsidRPr="00167764">
              <w:rPr>
                <w:rFonts w:ascii="Arial" w:hAnsi="Arial" w:cs="Arial"/>
                <w:sz w:val="24"/>
                <w:szCs w:val="24"/>
              </w:rPr>
              <w:t>Assistant Professor</w:t>
            </w:r>
          </w:p>
        </w:tc>
        <w:tc>
          <w:tcPr>
            <w:tcW w:w="3029" w:type="dxa"/>
            <w:vAlign w:val="center"/>
          </w:tcPr>
          <w:p w:rsidR="0083504F" w:rsidRPr="00167764" w:rsidRDefault="0083504F" w:rsidP="00552716">
            <w:pPr>
              <w:rPr>
                <w:rFonts w:ascii="Arial" w:hAnsi="Arial" w:cs="Arial"/>
                <w:sz w:val="24"/>
                <w:szCs w:val="24"/>
              </w:rPr>
            </w:pPr>
            <w:r w:rsidRPr="00167764">
              <w:rPr>
                <w:rFonts w:ascii="Arial" w:hAnsi="Arial" w:cs="Arial"/>
                <w:sz w:val="24"/>
                <w:szCs w:val="24"/>
              </w:rPr>
              <w:t>Manufacturing Engineering and Rapid Prototyping</w:t>
            </w:r>
          </w:p>
        </w:tc>
      </w:tr>
    </w:tbl>
    <w:p w:rsidR="0083504F" w:rsidRPr="00AB65E8" w:rsidRDefault="0083504F" w:rsidP="0083504F">
      <w:pPr>
        <w:pStyle w:val="ListParagraph"/>
        <w:ind w:left="360"/>
        <w:rPr>
          <w:rFonts w:ascii="Arial" w:hAnsi="Arial" w:cs="Arial"/>
          <w:sz w:val="24"/>
          <w:szCs w:val="24"/>
        </w:rPr>
      </w:pPr>
    </w:p>
    <w:p w:rsidR="0083504F" w:rsidRPr="00AB65E8" w:rsidRDefault="0083504F" w:rsidP="0083504F">
      <w:pPr>
        <w:pStyle w:val="ListParagraph"/>
        <w:ind w:left="360"/>
        <w:rPr>
          <w:rFonts w:ascii="Arial" w:hAnsi="Arial" w:cs="Arial"/>
          <w:sz w:val="24"/>
          <w:szCs w:val="24"/>
        </w:rPr>
      </w:pPr>
    </w:p>
    <w:p w:rsidR="0083504F" w:rsidRPr="00167764" w:rsidRDefault="0083504F" w:rsidP="0083504F">
      <w:pPr>
        <w:pStyle w:val="ListParagraph"/>
        <w:ind w:left="810"/>
        <w:jc w:val="both"/>
        <w:rPr>
          <w:rFonts w:ascii="Arial" w:hAnsi="Arial" w:cs="Arial"/>
          <w:bCs/>
          <w:sz w:val="28"/>
          <w:szCs w:val="28"/>
        </w:rPr>
      </w:pPr>
    </w:p>
    <w:p w:rsidR="0083504F" w:rsidRDefault="0083504F" w:rsidP="00B96382">
      <w:pPr>
        <w:pStyle w:val="ListParagraph"/>
        <w:ind w:left="0" w:hanging="90"/>
        <w:rPr>
          <w:rFonts w:ascii="Arial" w:hAnsi="Arial" w:cs="Arial"/>
          <w:b/>
        </w:rPr>
      </w:pPr>
    </w:p>
    <w:sectPr w:rsidR="0083504F" w:rsidSect="009E60D1">
      <w:headerReference w:type="default" r:id="rId170"/>
      <w:footerReference w:type="default" r:id="rId1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4C5" w:rsidRDefault="003254C5" w:rsidP="00294C6E">
      <w:pPr>
        <w:spacing w:after="0" w:line="240" w:lineRule="auto"/>
      </w:pPr>
      <w:r>
        <w:separator/>
      </w:r>
    </w:p>
  </w:endnote>
  <w:endnote w:type="continuationSeparator" w:id="1">
    <w:p w:rsidR="003254C5" w:rsidRDefault="003254C5" w:rsidP="00294C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552716">
      <w:trPr>
        <w:trHeight w:val="151"/>
      </w:trPr>
      <w:tc>
        <w:tcPr>
          <w:tcW w:w="2250" w:type="pct"/>
          <w:tcBorders>
            <w:bottom w:val="single" w:sz="4" w:space="0" w:color="4F81BD" w:themeColor="accent1"/>
          </w:tcBorders>
        </w:tcPr>
        <w:p w:rsidR="00552716" w:rsidRDefault="00552716">
          <w:pPr>
            <w:pStyle w:val="Header"/>
            <w:rPr>
              <w:rFonts w:asciiTheme="majorHAnsi" w:eastAsiaTheme="majorEastAsia" w:hAnsiTheme="majorHAnsi" w:cstheme="majorBidi"/>
              <w:b/>
              <w:bCs/>
            </w:rPr>
          </w:pPr>
        </w:p>
      </w:tc>
      <w:tc>
        <w:tcPr>
          <w:tcW w:w="500" w:type="pct"/>
          <w:vMerge w:val="restart"/>
          <w:noWrap/>
          <w:vAlign w:val="center"/>
        </w:tcPr>
        <w:p w:rsidR="00552716" w:rsidRDefault="00552716">
          <w:pPr>
            <w:pStyle w:val="NoSpacing"/>
            <w:rPr>
              <w:rFonts w:asciiTheme="majorHAnsi" w:hAnsiTheme="majorHAnsi"/>
            </w:rPr>
          </w:pPr>
          <w:r>
            <w:rPr>
              <w:rFonts w:asciiTheme="majorHAnsi" w:hAnsiTheme="majorHAnsi"/>
              <w:b/>
            </w:rPr>
            <w:t xml:space="preserve">Page </w:t>
          </w:r>
          <w:fldSimple w:instr=" PAGE  \* MERGEFORMAT ">
            <w:r w:rsidR="00FE1510" w:rsidRPr="00FE1510">
              <w:rPr>
                <w:rFonts w:asciiTheme="majorHAnsi" w:hAnsiTheme="majorHAnsi"/>
                <w:b/>
                <w:noProof/>
              </w:rPr>
              <w:t>1</w:t>
            </w:r>
          </w:fldSimple>
        </w:p>
      </w:tc>
      <w:tc>
        <w:tcPr>
          <w:tcW w:w="2250" w:type="pct"/>
          <w:tcBorders>
            <w:bottom w:val="single" w:sz="4" w:space="0" w:color="4F81BD" w:themeColor="accent1"/>
          </w:tcBorders>
        </w:tcPr>
        <w:p w:rsidR="00552716" w:rsidRDefault="00552716">
          <w:pPr>
            <w:pStyle w:val="Header"/>
            <w:rPr>
              <w:rFonts w:asciiTheme="majorHAnsi" w:eastAsiaTheme="majorEastAsia" w:hAnsiTheme="majorHAnsi" w:cstheme="majorBidi"/>
              <w:b/>
              <w:bCs/>
            </w:rPr>
          </w:pPr>
        </w:p>
      </w:tc>
    </w:tr>
    <w:tr w:rsidR="00552716">
      <w:trPr>
        <w:trHeight w:val="150"/>
      </w:trPr>
      <w:tc>
        <w:tcPr>
          <w:tcW w:w="2250" w:type="pct"/>
          <w:tcBorders>
            <w:top w:val="single" w:sz="4" w:space="0" w:color="4F81BD" w:themeColor="accent1"/>
          </w:tcBorders>
        </w:tcPr>
        <w:p w:rsidR="00552716" w:rsidRDefault="00552716">
          <w:pPr>
            <w:pStyle w:val="Header"/>
            <w:rPr>
              <w:rFonts w:asciiTheme="majorHAnsi" w:eastAsiaTheme="majorEastAsia" w:hAnsiTheme="majorHAnsi" w:cstheme="majorBidi"/>
              <w:b/>
              <w:bCs/>
            </w:rPr>
          </w:pPr>
        </w:p>
      </w:tc>
      <w:tc>
        <w:tcPr>
          <w:tcW w:w="500" w:type="pct"/>
          <w:vMerge/>
        </w:tcPr>
        <w:p w:rsidR="00552716" w:rsidRDefault="0055271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52716" w:rsidRDefault="00552716">
          <w:pPr>
            <w:pStyle w:val="Header"/>
            <w:rPr>
              <w:rFonts w:asciiTheme="majorHAnsi" w:eastAsiaTheme="majorEastAsia" w:hAnsiTheme="majorHAnsi" w:cstheme="majorBidi"/>
              <w:b/>
              <w:bCs/>
            </w:rPr>
          </w:pPr>
        </w:p>
      </w:tc>
    </w:tr>
  </w:tbl>
  <w:p w:rsidR="00552716" w:rsidRDefault="005527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4C5" w:rsidRDefault="003254C5" w:rsidP="00294C6E">
      <w:pPr>
        <w:spacing w:after="0" w:line="240" w:lineRule="auto"/>
      </w:pPr>
      <w:r>
        <w:separator/>
      </w:r>
    </w:p>
  </w:footnote>
  <w:footnote w:type="continuationSeparator" w:id="1">
    <w:p w:rsidR="003254C5" w:rsidRDefault="003254C5" w:rsidP="00294C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Cs w:val="22"/>
        <w:lang w:bidi="ar-SA"/>
      </w:rPr>
      <w:alias w:val="Title"/>
      <w:id w:val="14959577"/>
      <w:placeholder>
        <w:docPart w:val="9862E23CB9AA4FA8B74E23F9BDA82847"/>
      </w:placeholder>
      <w:dataBinding w:prefixMappings="xmlns:ns0='http://schemas.openxmlformats.org/package/2006/metadata/core-properties' xmlns:ns1='http://purl.org/dc/elements/1.1/'" w:xpath="/ns0:coreProperties[1]/ns1:title[1]" w:storeItemID="{6C3C8BC8-F283-45AE-878A-BAB7291924A1}"/>
      <w:text/>
    </w:sdtPr>
    <w:sdtContent>
      <w:p w:rsidR="00552716" w:rsidRDefault="0055271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294C6E">
          <w:rPr>
            <w:rFonts w:asciiTheme="majorHAnsi" w:eastAsiaTheme="majorEastAsia" w:hAnsiTheme="majorHAnsi" w:cstheme="majorBidi"/>
            <w:szCs w:val="22"/>
            <w:lang w:bidi="ar-SA"/>
          </w:rPr>
          <w:t xml:space="preserve">College of Engineering, Pune                                      </w:t>
        </w:r>
        <w:r>
          <w:rPr>
            <w:rFonts w:asciiTheme="majorHAnsi" w:eastAsiaTheme="majorEastAsia" w:hAnsiTheme="majorHAnsi" w:cstheme="majorBidi"/>
            <w:szCs w:val="22"/>
            <w:lang w:bidi="ar-SA"/>
          </w:rPr>
          <w:t xml:space="preserve">                           </w:t>
        </w:r>
        <w:r w:rsidRPr="00294C6E">
          <w:rPr>
            <w:rFonts w:asciiTheme="majorHAnsi" w:eastAsiaTheme="majorEastAsia" w:hAnsiTheme="majorHAnsi" w:cstheme="majorBidi"/>
            <w:szCs w:val="22"/>
            <w:lang w:bidi="ar-SA"/>
          </w:rPr>
          <w:t xml:space="preserve">  For</w:t>
        </w:r>
        <w:r>
          <w:rPr>
            <w:rFonts w:asciiTheme="majorHAnsi" w:eastAsiaTheme="majorEastAsia" w:hAnsiTheme="majorHAnsi" w:cstheme="majorBidi"/>
            <w:szCs w:val="22"/>
            <w:lang w:bidi="ar-SA"/>
          </w:rPr>
          <w:t>er</w:t>
        </w:r>
        <w:r w:rsidRPr="00294C6E">
          <w:rPr>
            <w:rFonts w:asciiTheme="majorHAnsi" w:eastAsiaTheme="majorEastAsia" w:hAnsiTheme="majorHAnsi" w:cstheme="majorBidi"/>
            <w:szCs w:val="22"/>
            <w:lang w:bidi="ar-SA"/>
          </w:rPr>
          <w:t>unners in Technical Education</w:t>
        </w:r>
      </w:p>
    </w:sdtContent>
  </w:sdt>
  <w:p w:rsidR="00552716" w:rsidRDefault="005527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F40"/>
    <w:multiLevelType w:val="hybridMultilevel"/>
    <w:tmpl w:val="A8567932"/>
    <w:lvl w:ilvl="0" w:tplc="1A360CCC">
      <w:start w:val="1"/>
      <w:numFmt w:val="bullet"/>
      <w:lvlText w:val=""/>
      <w:lvlJc w:val="left"/>
      <w:pPr>
        <w:ind w:left="540" w:hanging="360"/>
      </w:pPr>
      <w:rPr>
        <w:rFonts w:ascii="Wingdings" w:hAnsi="Wingdings" w:hint="default"/>
        <w:sz w:val="40"/>
        <w:szCs w:val="4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1705781"/>
    <w:multiLevelType w:val="hybridMultilevel"/>
    <w:tmpl w:val="CBDC47E2"/>
    <w:lvl w:ilvl="0" w:tplc="05D282BC">
      <w:start w:val="1"/>
      <w:numFmt w:val="bullet"/>
      <w:lvlText w:val=""/>
      <w:lvlJc w:val="left"/>
      <w:pPr>
        <w:ind w:left="855" w:hanging="360"/>
      </w:pPr>
      <w:rPr>
        <w:rFonts w:ascii="Wingdings" w:hAnsi="Wingdings" w:hint="default"/>
        <w:sz w:val="40"/>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nsid w:val="022D21F8"/>
    <w:multiLevelType w:val="hybridMultilevel"/>
    <w:tmpl w:val="A858D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EF4B59"/>
    <w:multiLevelType w:val="hybridMultilevel"/>
    <w:tmpl w:val="F9F26504"/>
    <w:lvl w:ilvl="0" w:tplc="2D4C3A50">
      <w:start w:val="1"/>
      <w:numFmt w:val="bullet"/>
      <w:lvlText w:val=""/>
      <w:lvlJc w:val="left"/>
      <w:pPr>
        <w:ind w:left="630" w:hanging="360"/>
      </w:pPr>
      <w:rPr>
        <w:rFonts w:ascii="Wingdings" w:hAnsi="Wingdings" w:hint="default"/>
        <w:color w:val="auto"/>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9219B9"/>
    <w:multiLevelType w:val="hybridMultilevel"/>
    <w:tmpl w:val="4F0CF174"/>
    <w:lvl w:ilvl="0" w:tplc="8CC03714">
      <w:start w:val="1"/>
      <w:numFmt w:val="bullet"/>
      <w:lvlText w:val=""/>
      <w:lvlJc w:val="left"/>
      <w:pPr>
        <w:ind w:left="540" w:hanging="360"/>
      </w:pPr>
      <w:rPr>
        <w:rFonts w:ascii="Wingdings" w:hAnsi="Wingdings" w:hint="default"/>
        <w:sz w:val="4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03ED5643"/>
    <w:multiLevelType w:val="hybridMultilevel"/>
    <w:tmpl w:val="05142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6E1272"/>
    <w:multiLevelType w:val="hybridMultilevel"/>
    <w:tmpl w:val="76BC7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67C716B"/>
    <w:multiLevelType w:val="multilevel"/>
    <w:tmpl w:val="E3D2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C741B0"/>
    <w:multiLevelType w:val="hybridMultilevel"/>
    <w:tmpl w:val="BF163A46"/>
    <w:lvl w:ilvl="0" w:tplc="0F5EE96E">
      <w:start w:val="1"/>
      <w:numFmt w:val="bullet"/>
      <w:lvlText w:val=""/>
      <w:lvlJc w:val="left"/>
      <w:pPr>
        <w:ind w:left="1170" w:hanging="360"/>
      </w:pPr>
      <w:rPr>
        <w:rFonts w:ascii="Wingdings" w:hAnsi="Wingdings" w:hint="default"/>
        <w:color w:val="000000" w:themeColor="text1"/>
        <w:sz w:val="40"/>
        <w:szCs w:val="4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06C96CB5"/>
    <w:multiLevelType w:val="hybridMultilevel"/>
    <w:tmpl w:val="4F9C6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EE74BF"/>
    <w:multiLevelType w:val="hybridMultilevel"/>
    <w:tmpl w:val="4B2A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F32594"/>
    <w:multiLevelType w:val="hybridMultilevel"/>
    <w:tmpl w:val="FA10F696"/>
    <w:lvl w:ilvl="0" w:tplc="97DEBC5E">
      <w:start w:val="1"/>
      <w:numFmt w:val="bullet"/>
      <w:lvlText w:val=""/>
      <w:lvlJc w:val="left"/>
      <w:pPr>
        <w:ind w:left="360" w:hanging="360"/>
      </w:pPr>
      <w:rPr>
        <w:rFonts w:ascii="Wingdings" w:hAnsi="Wingdings" w:hint="default"/>
        <w:i w:val="0"/>
        <w:color w:val="auto"/>
        <w:sz w:val="40"/>
        <w:szCs w:val="4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086F4E01"/>
    <w:multiLevelType w:val="hybridMultilevel"/>
    <w:tmpl w:val="0C768B1A"/>
    <w:lvl w:ilvl="0" w:tplc="F4E6E066">
      <w:start w:val="1"/>
      <w:numFmt w:val="bullet"/>
      <w:lvlText w:val=""/>
      <w:lvlJc w:val="left"/>
      <w:pPr>
        <w:ind w:left="360" w:hanging="360"/>
      </w:pPr>
      <w:rPr>
        <w:rFonts w:ascii="Wingdings" w:hAnsi="Wingdings" w:hint="default"/>
        <w:i w:val="0"/>
        <w:color w:val="auto"/>
        <w:sz w:val="4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08984EC5"/>
    <w:multiLevelType w:val="hybridMultilevel"/>
    <w:tmpl w:val="CF4C1E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497543"/>
    <w:multiLevelType w:val="hybridMultilevel"/>
    <w:tmpl w:val="2CA8933A"/>
    <w:lvl w:ilvl="0" w:tplc="A874EE7E">
      <w:start w:val="1"/>
      <w:numFmt w:val="bullet"/>
      <w:lvlText w:val=""/>
      <w:lvlJc w:val="left"/>
      <w:pPr>
        <w:ind w:left="720" w:hanging="360"/>
      </w:pPr>
      <w:rPr>
        <w:rFonts w:ascii="Wingdings" w:hAnsi="Wingdings" w:hint="default"/>
        <w:color w:val="auto"/>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F041C2"/>
    <w:multiLevelType w:val="hybridMultilevel"/>
    <w:tmpl w:val="E250CFF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nsid w:val="0B7A74B9"/>
    <w:multiLevelType w:val="hybridMultilevel"/>
    <w:tmpl w:val="B06C8CE8"/>
    <w:lvl w:ilvl="0" w:tplc="1E3426D8">
      <w:start w:val="1"/>
      <w:numFmt w:val="bullet"/>
      <w:lvlText w:val=""/>
      <w:lvlJc w:val="left"/>
      <w:pPr>
        <w:ind w:left="360" w:hanging="360"/>
      </w:pPr>
      <w:rPr>
        <w:rFonts w:ascii="Wingdings" w:hAnsi="Wingdings" w:hint="default"/>
        <w:sz w:val="40"/>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8D47BE"/>
    <w:multiLevelType w:val="hybridMultilevel"/>
    <w:tmpl w:val="18F6D4FA"/>
    <w:lvl w:ilvl="0" w:tplc="3348AF12">
      <w:start w:val="1"/>
      <w:numFmt w:val="bullet"/>
      <w:lvlText w:val=""/>
      <w:lvlJc w:val="left"/>
      <w:pPr>
        <w:ind w:left="720" w:hanging="360"/>
      </w:pPr>
      <w:rPr>
        <w:rFonts w:ascii="Wingdings" w:hAnsi="Wingdings" w:hint="default"/>
        <w:sz w:val="40"/>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267644"/>
    <w:multiLevelType w:val="hybridMultilevel"/>
    <w:tmpl w:val="D7382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EF337BF"/>
    <w:multiLevelType w:val="hybridMultilevel"/>
    <w:tmpl w:val="D5A6EEF8"/>
    <w:lvl w:ilvl="0" w:tplc="601EE1FA">
      <w:start w:val="1"/>
      <w:numFmt w:val="bullet"/>
      <w:lvlText w:val=""/>
      <w:lvlJc w:val="left"/>
      <w:pPr>
        <w:ind w:left="360" w:hanging="360"/>
      </w:pPr>
      <w:rPr>
        <w:rFonts w:ascii="Wingdings" w:hAnsi="Wingdings" w:hint="default"/>
        <w:i w:val="0"/>
        <w:color w:val="auto"/>
        <w:sz w:val="36"/>
        <w:szCs w:val="36"/>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1021081F"/>
    <w:multiLevelType w:val="hybridMultilevel"/>
    <w:tmpl w:val="94A050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0914A0C"/>
    <w:multiLevelType w:val="hybridMultilevel"/>
    <w:tmpl w:val="C1902F8C"/>
    <w:lvl w:ilvl="0" w:tplc="68981F62">
      <w:start w:val="1"/>
      <w:numFmt w:val="bullet"/>
      <w:lvlText w:val=""/>
      <w:lvlJc w:val="left"/>
      <w:pPr>
        <w:ind w:left="1080" w:hanging="360"/>
      </w:pPr>
      <w:rPr>
        <w:rFonts w:ascii="Wingdings" w:hAnsi="Wingdings" w:hint="default"/>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0954A24"/>
    <w:multiLevelType w:val="hybridMultilevel"/>
    <w:tmpl w:val="24589A08"/>
    <w:lvl w:ilvl="0" w:tplc="8E606B3A">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2C79F5"/>
    <w:multiLevelType w:val="hybridMultilevel"/>
    <w:tmpl w:val="E8081C7E"/>
    <w:lvl w:ilvl="0" w:tplc="7F72D0AA">
      <w:start w:val="1"/>
      <w:numFmt w:val="bullet"/>
      <w:lvlText w:val=""/>
      <w:lvlJc w:val="left"/>
      <w:pPr>
        <w:ind w:left="630" w:hanging="360"/>
      </w:pPr>
      <w:rPr>
        <w:rFonts w:ascii="Wingdings" w:hAnsi="Wingdings" w:hint="default"/>
        <w:sz w:val="36"/>
        <w:szCs w:val="4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1216107A"/>
    <w:multiLevelType w:val="hybridMultilevel"/>
    <w:tmpl w:val="B2E0E002"/>
    <w:lvl w:ilvl="0" w:tplc="DC96F604">
      <w:start w:val="1"/>
      <w:numFmt w:val="bullet"/>
      <w:lvlText w:val=""/>
      <w:lvlJc w:val="left"/>
      <w:pPr>
        <w:ind w:left="630" w:hanging="360"/>
      </w:pPr>
      <w:rPr>
        <w:rFonts w:ascii="Wingdings" w:hAnsi="Wingdings" w:hint="default"/>
        <w:color w:val="auto"/>
        <w:sz w:val="36"/>
        <w:szCs w:val="36"/>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149E2EFB"/>
    <w:multiLevelType w:val="hybridMultilevel"/>
    <w:tmpl w:val="3594C448"/>
    <w:lvl w:ilvl="0" w:tplc="95DCBD7E">
      <w:start w:val="1"/>
      <w:numFmt w:val="bullet"/>
      <w:lvlText w:val=""/>
      <w:lvlJc w:val="left"/>
      <w:pPr>
        <w:ind w:left="1080" w:hanging="360"/>
      </w:pPr>
      <w:rPr>
        <w:rFonts w:ascii="Wingdings" w:hAnsi="Wingdings" w:hint="default"/>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5F21AE1"/>
    <w:multiLevelType w:val="hybridMultilevel"/>
    <w:tmpl w:val="AA840B24"/>
    <w:lvl w:ilvl="0" w:tplc="C54ECBF4">
      <w:start w:val="1"/>
      <w:numFmt w:val="bullet"/>
      <w:lvlText w:val=""/>
      <w:lvlJc w:val="left"/>
      <w:pPr>
        <w:ind w:left="1140" w:hanging="360"/>
      </w:pPr>
      <w:rPr>
        <w:rFonts w:ascii="Wingdings" w:hAnsi="Wingdings" w:hint="default"/>
        <w:sz w:val="40"/>
        <w:szCs w:val="4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nsid w:val="186C1096"/>
    <w:multiLevelType w:val="hybridMultilevel"/>
    <w:tmpl w:val="FB28F5E6"/>
    <w:lvl w:ilvl="0" w:tplc="0FF0B0CA">
      <w:start w:val="1"/>
      <w:numFmt w:val="bullet"/>
      <w:lvlText w:val=""/>
      <w:lvlJc w:val="left"/>
      <w:pPr>
        <w:ind w:left="360" w:hanging="360"/>
      </w:pPr>
      <w:rPr>
        <w:rFonts w:ascii="Wingdings" w:hAnsi="Wingdings" w:hint="default"/>
        <w:i w:val="0"/>
        <w:color w:val="auto"/>
        <w:sz w:val="44"/>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587990"/>
    <w:multiLevelType w:val="hybridMultilevel"/>
    <w:tmpl w:val="9A5C4730"/>
    <w:lvl w:ilvl="0" w:tplc="4C889296">
      <w:start w:val="1"/>
      <w:numFmt w:val="bullet"/>
      <w:lvlText w:val=""/>
      <w:lvlJc w:val="left"/>
      <w:pPr>
        <w:ind w:left="900" w:hanging="360"/>
      </w:pPr>
      <w:rPr>
        <w:rFonts w:ascii="Wingdings" w:hAnsi="Wingdings" w:hint="default"/>
        <w:sz w:val="40"/>
        <w:szCs w:val="4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1A2C412E"/>
    <w:multiLevelType w:val="hybridMultilevel"/>
    <w:tmpl w:val="94CA9476"/>
    <w:lvl w:ilvl="0" w:tplc="D31EADBA">
      <w:start w:val="1"/>
      <w:numFmt w:val="bullet"/>
      <w:lvlText w:val=""/>
      <w:lvlJc w:val="left"/>
      <w:pPr>
        <w:ind w:left="1226" w:hanging="360"/>
      </w:pPr>
      <w:rPr>
        <w:rFonts w:ascii="Wingdings" w:hAnsi="Wingdings" w:hint="default"/>
        <w:i w:val="0"/>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F223CA"/>
    <w:multiLevelType w:val="hybridMultilevel"/>
    <w:tmpl w:val="2F765212"/>
    <w:lvl w:ilvl="0" w:tplc="D2E65D26">
      <w:start w:val="1"/>
      <w:numFmt w:val="bullet"/>
      <w:lvlText w:val=""/>
      <w:lvlJc w:val="left"/>
      <w:pPr>
        <w:ind w:left="1080" w:hanging="360"/>
      </w:pPr>
      <w:rPr>
        <w:rFonts w:ascii="Wingdings" w:hAnsi="Wingdings" w:hint="default"/>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D661250"/>
    <w:multiLevelType w:val="hybridMultilevel"/>
    <w:tmpl w:val="8286C6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EB5BF2"/>
    <w:multiLevelType w:val="hybridMultilevel"/>
    <w:tmpl w:val="994A4F36"/>
    <w:lvl w:ilvl="0" w:tplc="850A796A">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DB3F3C"/>
    <w:multiLevelType w:val="hybridMultilevel"/>
    <w:tmpl w:val="D9C4B72E"/>
    <w:lvl w:ilvl="0" w:tplc="D31EADBA">
      <w:start w:val="1"/>
      <w:numFmt w:val="bullet"/>
      <w:lvlText w:val=""/>
      <w:lvlJc w:val="left"/>
      <w:pPr>
        <w:ind w:left="1226" w:hanging="360"/>
      </w:pPr>
      <w:rPr>
        <w:rFonts w:ascii="Wingdings" w:hAnsi="Wingdings" w:hint="default"/>
        <w:i w:val="0"/>
        <w:color w:val="auto"/>
        <w:sz w:val="40"/>
        <w:szCs w:val="40"/>
      </w:rPr>
    </w:lvl>
    <w:lvl w:ilvl="1" w:tplc="04090003" w:tentative="1">
      <w:start w:val="1"/>
      <w:numFmt w:val="bullet"/>
      <w:lvlText w:val="o"/>
      <w:lvlJc w:val="left"/>
      <w:pPr>
        <w:ind w:left="1946" w:hanging="360"/>
      </w:pPr>
      <w:rPr>
        <w:rFonts w:ascii="Courier New" w:hAnsi="Courier New" w:cs="Courier New" w:hint="default"/>
      </w:rPr>
    </w:lvl>
    <w:lvl w:ilvl="2" w:tplc="04090005" w:tentative="1">
      <w:start w:val="1"/>
      <w:numFmt w:val="bullet"/>
      <w:lvlText w:val=""/>
      <w:lvlJc w:val="left"/>
      <w:pPr>
        <w:ind w:left="2666" w:hanging="360"/>
      </w:pPr>
      <w:rPr>
        <w:rFonts w:ascii="Wingdings" w:hAnsi="Wingdings" w:hint="default"/>
      </w:rPr>
    </w:lvl>
    <w:lvl w:ilvl="3" w:tplc="04090001" w:tentative="1">
      <w:start w:val="1"/>
      <w:numFmt w:val="bullet"/>
      <w:lvlText w:val=""/>
      <w:lvlJc w:val="left"/>
      <w:pPr>
        <w:ind w:left="3386" w:hanging="360"/>
      </w:pPr>
      <w:rPr>
        <w:rFonts w:ascii="Symbol" w:hAnsi="Symbol" w:hint="default"/>
      </w:rPr>
    </w:lvl>
    <w:lvl w:ilvl="4" w:tplc="04090003" w:tentative="1">
      <w:start w:val="1"/>
      <w:numFmt w:val="bullet"/>
      <w:lvlText w:val="o"/>
      <w:lvlJc w:val="left"/>
      <w:pPr>
        <w:ind w:left="4106" w:hanging="360"/>
      </w:pPr>
      <w:rPr>
        <w:rFonts w:ascii="Courier New" w:hAnsi="Courier New" w:cs="Courier New" w:hint="default"/>
      </w:rPr>
    </w:lvl>
    <w:lvl w:ilvl="5" w:tplc="04090005" w:tentative="1">
      <w:start w:val="1"/>
      <w:numFmt w:val="bullet"/>
      <w:lvlText w:val=""/>
      <w:lvlJc w:val="left"/>
      <w:pPr>
        <w:ind w:left="4826" w:hanging="360"/>
      </w:pPr>
      <w:rPr>
        <w:rFonts w:ascii="Wingdings" w:hAnsi="Wingdings" w:hint="default"/>
      </w:rPr>
    </w:lvl>
    <w:lvl w:ilvl="6" w:tplc="04090001" w:tentative="1">
      <w:start w:val="1"/>
      <w:numFmt w:val="bullet"/>
      <w:lvlText w:val=""/>
      <w:lvlJc w:val="left"/>
      <w:pPr>
        <w:ind w:left="5546" w:hanging="360"/>
      </w:pPr>
      <w:rPr>
        <w:rFonts w:ascii="Symbol" w:hAnsi="Symbol" w:hint="default"/>
      </w:rPr>
    </w:lvl>
    <w:lvl w:ilvl="7" w:tplc="04090003" w:tentative="1">
      <w:start w:val="1"/>
      <w:numFmt w:val="bullet"/>
      <w:lvlText w:val="o"/>
      <w:lvlJc w:val="left"/>
      <w:pPr>
        <w:ind w:left="6266" w:hanging="360"/>
      </w:pPr>
      <w:rPr>
        <w:rFonts w:ascii="Courier New" w:hAnsi="Courier New" w:cs="Courier New" w:hint="default"/>
      </w:rPr>
    </w:lvl>
    <w:lvl w:ilvl="8" w:tplc="04090005" w:tentative="1">
      <w:start w:val="1"/>
      <w:numFmt w:val="bullet"/>
      <w:lvlText w:val=""/>
      <w:lvlJc w:val="left"/>
      <w:pPr>
        <w:ind w:left="6986" w:hanging="360"/>
      </w:pPr>
      <w:rPr>
        <w:rFonts w:ascii="Wingdings" w:hAnsi="Wingdings" w:hint="default"/>
      </w:rPr>
    </w:lvl>
  </w:abstractNum>
  <w:abstractNum w:abstractNumId="34">
    <w:nsid w:val="20D12B23"/>
    <w:multiLevelType w:val="hybridMultilevel"/>
    <w:tmpl w:val="3F48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4051CD"/>
    <w:multiLevelType w:val="multilevel"/>
    <w:tmpl w:val="FDDC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1F72B5D"/>
    <w:multiLevelType w:val="hybridMultilevel"/>
    <w:tmpl w:val="881E8EBA"/>
    <w:lvl w:ilvl="0" w:tplc="EEA48980">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21FA2A6F"/>
    <w:multiLevelType w:val="multilevel"/>
    <w:tmpl w:val="2842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2CA5724"/>
    <w:multiLevelType w:val="hybridMultilevel"/>
    <w:tmpl w:val="3CE0DD8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9">
    <w:nsid w:val="23467DD6"/>
    <w:multiLevelType w:val="hybridMultilevel"/>
    <w:tmpl w:val="D4B49302"/>
    <w:lvl w:ilvl="0" w:tplc="549A0326">
      <w:start w:val="1"/>
      <w:numFmt w:val="bullet"/>
      <w:lvlText w:val=""/>
      <w:lvlJc w:val="left"/>
      <w:pPr>
        <w:ind w:left="1170" w:hanging="360"/>
      </w:pPr>
      <w:rPr>
        <w:rFonts w:ascii="Wingdings" w:hAnsi="Wingdings" w:hint="default"/>
        <w:sz w:val="4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nsid w:val="23872DF6"/>
    <w:multiLevelType w:val="hybridMultilevel"/>
    <w:tmpl w:val="D39CA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3D43287"/>
    <w:multiLevelType w:val="hybridMultilevel"/>
    <w:tmpl w:val="B856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8B1AFF"/>
    <w:multiLevelType w:val="hybridMultilevel"/>
    <w:tmpl w:val="E188BCC6"/>
    <w:lvl w:ilvl="0" w:tplc="AA7E0E08">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A921A1"/>
    <w:multiLevelType w:val="hybridMultilevel"/>
    <w:tmpl w:val="DD468654"/>
    <w:lvl w:ilvl="0" w:tplc="A830E144">
      <w:start w:val="1"/>
      <w:numFmt w:val="bullet"/>
      <w:lvlText w:val=""/>
      <w:lvlJc w:val="left"/>
      <w:pPr>
        <w:ind w:left="90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AE6043"/>
    <w:multiLevelType w:val="hybridMultilevel"/>
    <w:tmpl w:val="DEB216AA"/>
    <w:lvl w:ilvl="0" w:tplc="BC6AC702">
      <w:start w:val="1"/>
      <w:numFmt w:val="bullet"/>
      <w:lvlText w:val=""/>
      <w:lvlJc w:val="left"/>
      <w:pPr>
        <w:ind w:left="450" w:hanging="360"/>
      </w:pPr>
      <w:rPr>
        <w:rFonts w:ascii="Wingdings" w:hAnsi="Wingdings" w:hint="default"/>
        <w:sz w:val="4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24E518D9"/>
    <w:multiLevelType w:val="hybridMultilevel"/>
    <w:tmpl w:val="F7BA66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5073A83"/>
    <w:multiLevelType w:val="hybridMultilevel"/>
    <w:tmpl w:val="003E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B223C4"/>
    <w:multiLevelType w:val="hybridMultilevel"/>
    <w:tmpl w:val="BC661836"/>
    <w:lvl w:ilvl="0" w:tplc="33B28398">
      <w:start w:val="1"/>
      <w:numFmt w:val="bullet"/>
      <w:lvlText w:val=""/>
      <w:lvlJc w:val="left"/>
      <w:pPr>
        <w:ind w:left="360" w:hanging="360"/>
      </w:pPr>
      <w:rPr>
        <w:rFonts w:ascii="Wingdings" w:hAnsi="Wingdings" w:hint="default"/>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7FB7757"/>
    <w:multiLevelType w:val="hybridMultilevel"/>
    <w:tmpl w:val="7C44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FC2940"/>
    <w:multiLevelType w:val="hybridMultilevel"/>
    <w:tmpl w:val="655E4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28CF4502"/>
    <w:multiLevelType w:val="multilevel"/>
    <w:tmpl w:val="1B0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90736BD"/>
    <w:multiLevelType w:val="hybridMultilevel"/>
    <w:tmpl w:val="700E3146"/>
    <w:lvl w:ilvl="0" w:tplc="95161994">
      <w:start w:val="1"/>
      <w:numFmt w:val="bullet"/>
      <w:lvlText w:val=""/>
      <w:lvlJc w:val="left"/>
      <w:pPr>
        <w:ind w:left="540" w:hanging="360"/>
      </w:pPr>
      <w:rPr>
        <w:rFonts w:ascii="Wingdings" w:hAnsi="Wingdings" w:hint="default"/>
        <w:sz w:val="4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2">
    <w:nsid w:val="29322E3B"/>
    <w:multiLevelType w:val="multilevel"/>
    <w:tmpl w:val="A9F6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9BC545A"/>
    <w:multiLevelType w:val="hybridMultilevel"/>
    <w:tmpl w:val="B05C3A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2BAB0649"/>
    <w:multiLevelType w:val="hybridMultilevel"/>
    <w:tmpl w:val="A2005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DBC4FBD"/>
    <w:multiLevelType w:val="multilevel"/>
    <w:tmpl w:val="7BCE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EC90FB5"/>
    <w:multiLevelType w:val="hybridMultilevel"/>
    <w:tmpl w:val="66AAE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0211D6A"/>
    <w:multiLevelType w:val="hybridMultilevel"/>
    <w:tmpl w:val="005402BA"/>
    <w:lvl w:ilvl="0" w:tplc="076C0FCC">
      <w:start w:val="1"/>
      <w:numFmt w:val="bullet"/>
      <w:lvlText w:val=""/>
      <w:lvlJc w:val="left"/>
      <w:pPr>
        <w:ind w:left="360" w:hanging="360"/>
      </w:pPr>
      <w:rPr>
        <w:rFonts w:ascii="Wingdings" w:hAnsi="Wingdings" w:hint="default"/>
        <w:i w:val="0"/>
        <w:color w:val="auto"/>
        <w:sz w:val="40"/>
        <w:szCs w:val="4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nsid w:val="30461D9D"/>
    <w:multiLevelType w:val="hybridMultilevel"/>
    <w:tmpl w:val="BB80BC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nsid w:val="324F2AF9"/>
    <w:multiLevelType w:val="hybridMultilevel"/>
    <w:tmpl w:val="470E5EAE"/>
    <w:lvl w:ilvl="0" w:tplc="B33820BC">
      <w:start w:val="1"/>
      <w:numFmt w:val="bullet"/>
      <w:lvlText w:val=""/>
      <w:lvlJc w:val="left"/>
      <w:pPr>
        <w:ind w:left="720" w:hanging="360"/>
      </w:pPr>
      <w:rPr>
        <w:rFonts w:ascii="Wingdings" w:hAnsi="Wingdings"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D72C67"/>
    <w:multiLevelType w:val="hybridMultilevel"/>
    <w:tmpl w:val="48D0C1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4BD6C28"/>
    <w:multiLevelType w:val="hybridMultilevel"/>
    <w:tmpl w:val="0DF01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5541B6B"/>
    <w:multiLevelType w:val="hybridMultilevel"/>
    <w:tmpl w:val="3B2EC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618071A"/>
    <w:multiLevelType w:val="hybridMultilevel"/>
    <w:tmpl w:val="4746A5D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4">
    <w:nsid w:val="39193BFE"/>
    <w:multiLevelType w:val="hybridMultilevel"/>
    <w:tmpl w:val="B9C65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AFF163D"/>
    <w:multiLevelType w:val="hybridMultilevel"/>
    <w:tmpl w:val="869816BA"/>
    <w:lvl w:ilvl="0" w:tplc="401032A6">
      <w:start w:val="1"/>
      <w:numFmt w:val="bullet"/>
      <w:lvlText w:val="•"/>
      <w:lvlJc w:val="left"/>
      <w:pPr>
        <w:tabs>
          <w:tab w:val="num" w:pos="720"/>
        </w:tabs>
        <w:ind w:left="720" w:hanging="360"/>
      </w:pPr>
      <w:rPr>
        <w:rFonts w:ascii="Times New Roman" w:hAnsi="Times New Roman" w:hint="default"/>
      </w:rPr>
    </w:lvl>
    <w:lvl w:ilvl="1" w:tplc="74AC554C" w:tentative="1">
      <w:start w:val="1"/>
      <w:numFmt w:val="bullet"/>
      <w:lvlText w:val="•"/>
      <w:lvlJc w:val="left"/>
      <w:pPr>
        <w:tabs>
          <w:tab w:val="num" w:pos="1440"/>
        </w:tabs>
        <w:ind w:left="1440" w:hanging="360"/>
      </w:pPr>
      <w:rPr>
        <w:rFonts w:ascii="Times New Roman" w:hAnsi="Times New Roman" w:hint="default"/>
      </w:rPr>
    </w:lvl>
    <w:lvl w:ilvl="2" w:tplc="98E4CA4A" w:tentative="1">
      <w:start w:val="1"/>
      <w:numFmt w:val="bullet"/>
      <w:lvlText w:val="•"/>
      <w:lvlJc w:val="left"/>
      <w:pPr>
        <w:tabs>
          <w:tab w:val="num" w:pos="2160"/>
        </w:tabs>
        <w:ind w:left="2160" w:hanging="360"/>
      </w:pPr>
      <w:rPr>
        <w:rFonts w:ascii="Times New Roman" w:hAnsi="Times New Roman" w:hint="default"/>
      </w:rPr>
    </w:lvl>
    <w:lvl w:ilvl="3" w:tplc="2A4E61FE" w:tentative="1">
      <w:start w:val="1"/>
      <w:numFmt w:val="bullet"/>
      <w:lvlText w:val="•"/>
      <w:lvlJc w:val="left"/>
      <w:pPr>
        <w:tabs>
          <w:tab w:val="num" w:pos="2880"/>
        </w:tabs>
        <w:ind w:left="2880" w:hanging="360"/>
      </w:pPr>
      <w:rPr>
        <w:rFonts w:ascii="Times New Roman" w:hAnsi="Times New Roman" w:hint="default"/>
      </w:rPr>
    </w:lvl>
    <w:lvl w:ilvl="4" w:tplc="C51EA414" w:tentative="1">
      <w:start w:val="1"/>
      <w:numFmt w:val="bullet"/>
      <w:lvlText w:val="•"/>
      <w:lvlJc w:val="left"/>
      <w:pPr>
        <w:tabs>
          <w:tab w:val="num" w:pos="3600"/>
        </w:tabs>
        <w:ind w:left="3600" w:hanging="360"/>
      </w:pPr>
      <w:rPr>
        <w:rFonts w:ascii="Times New Roman" w:hAnsi="Times New Roman" w:hint="default"/>
      </w:rPr>
    </w:lvl>
    <w:lvl w:ilvl="5" w:tplc="328812F0" w:tentative="1">
      <w:start w:val="1"/>
      <w:numFmt w:val="bullet"/>
      <w:lvlText w:val="•"/>
      <w:lvlJc w:val="left"/>
      <w:pPr>
        <w:tabs>
          <w:tab w:val="num" w:pos="4320"/>
        </w:tabs>
        <w:ind w:left="4320" w:hanging="360"/>
      </w:pPr>
      <w:rPr>
        <w:rFonts w:ascii="Times New Roman" w:hAnsi="Times New Roman" w:hint="default"/>
      </w:rPr>
    </w:lvl>
    <w:lvl w:ilvl="6" w:tplc="068A4E24" w:tentative="1">
      <w:start w:val="1"/>
      <w:numFmt w:val="bullet"/>
      <w:lvlText w:val="•"/>
      <w:lvlJc w:val="left"/>
      <w:pPr>
        <w:tabs>
          <w:tab w:val="num" w:pos="5040"/>
        </w:tabs>
        <w:ind w:left="5040" w:hanging="360"/>
      </w:pPr>
      <w:rPr>
        <w:rFonts w:ascii="Times New Roman" w:hAnsi="Times New Roman" w:hint="default"/>
      </w:rPr>
    </w:lvl>
    <w:lvl w:ilvl="7" w:tplc="0F629256" w:tentative="1">
      <w:start w:val="1"/>
      <w:numFmt w:val="bullet"/>
      <w:lvlText w:val="•"/>
      <w:lvlJc w:val="left"/>
      <w:pPr>
        <w:tabs>
          <w:tab w:val="num" w:pos="5760"/>
        </w:tabs>
        <w:ind w:left="5760" w:hanging="360"/>
      </w:pPr>
      <w:rPr>
        <w:rFonts w:ascii="Times New Roman" w:hAnsi="Times New Roman" w:hint="default"/>
      </w:rPr>
    </w:lvl>
    <w:lvl w:ilvl="8" w:tplc="767285A4" w:tentative="1">
      <w:start w:val="1"/>
      <w:numFmt w:val="bullet"/>
      <w:lvlText w:val="•"/>
      <w:lvlJc w:val="left"/>
      <w:pPr>
        <w:tabs>
          <w:tab w:val="num" w:pos="6480"/>
        </w:tabs>
        <w:ind w:left="6480" w:hanging="360"/>
      </w:pPr>
      <w:rPr>
        <w:rFonts w:ascii="Times New Roman" w:hAnsi="Times New Roman" w:hint="default"/>
      </w:rPr>
    </w:lvl>
  </w:abstractNum>
  <w:abstractNum w:abstractNumId="66">
    <w:nsid w:val="3B0C7F17"/>
    <w:multiLevelType w:val="multilevel"/>
    <w:tmpl w:val="3738E676"/>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B100DB4"/>
    <w:multiLevelType w:val="hybridMultilevel"/>
    <w:tmpl w:val="A55A0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3557B8"/>
    <w:multiLevelType w:val="hybridMultilevel"/>
    <w:tmpl w:val="BC6E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942894"/>
    <w:multiLevelType w:val="multilevel"/>
    <w:tmpl w:val="C130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F950107"/>
    <w:multiLevelType w:val="hybridMultilevel"/>
    <w:tmpl w:val="12F22C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0B34A5A"/>
    <w:multiLevelType w:val="hybridMultilevel"/>
    <w:tmpl w:val="2A5C5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2C36B78"/>
    <w:multiLevelType w:val="hybridMultilevel"/>
    <w:tmpl w:val="C764E176"/>
    <w:lvl w:ilvl="0" w:tplc="F282FDAC">
      <w:start w:val="1"/>
      <w:numFmt w:val="bullet"/>
      <w:lvlText w:val=""/>
      <w:lvlJc w:val="left"/>
      <w:pPr>
        <w:ind w:left="360" w:hanging="360"/>
      </w:pPr>
      <w:rPr>
        <w:rFonts w:ascii="Wingdings" w:hAnsi="Wingdings" w:hint="default"/>
        <w:sz w:val="4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3">
    <w:nsid w:val="445E081F"/>
    <w:multiLevelType w:val="hybridMultilevel"/>
    <w:tmpl w:val="03AE667E"/>
    <w:lvl w:ilvl="0" w:tplc="850A796A">
      <w:start w:val="1"/>
      <w:numFmt w:val="bullet"/>
      <w:lvlText w:val=""/>
      <w:lvlJc w:val="left"/>
      <w:pPr>
        <w:ind w:left="1440" w:hanging="360"/>
      </w:pPr>
      <w:rPr>
        <w:rFonts w:ascii="Symbol" w:hAnsi="Symbol" w:hint="default"/>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44995DF8"/>
    <w:multiLevelType w:val="hybridMultilevel"/>
    <w:tmpl w:val="EA84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D67CAC"/>
    <w:multiLevelType w:val="hybridMultilevel"/>
    <w:tmpl w:val="E4B69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459114CE"/>
    <w:multiLevelType w:val="hybridMultilevel"/>
    <w:tmpl w:val="52D63182"/>
    <w:lvl w:ilvl="0" w:tplc="CEC012A6">
      <w:start w:val="1"/>
      <w:numFmt w:val="bullet"/>
      <w:lvlText w:val=""/>
      <w:lvlJc w:val="left"/>
      <w:pPr>
        <w:ind w:left="810" w:hanging="360"/>
      </w:pPr>
      <w:rPr>
        <w:rFonts w:ascii="Wingdings" w:hAnsi="Wingdings" w:hint="default"/>
        <w:i w:val="0"/>
        <w:color w:val="auto"/>
        <w:sz w:val="40"/>
        <w:szCs w:val="3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7">
    <w:nsid w:val="46503055"/>
    <w:multiLevelType w:val="hybridMultilevel"/>
    <w:tmpl w:val="85347BB6"/>
    <w:lvl w:ilvl="0" w:tplc="78085316">
      <w:start w:val="1"/>
      <w:numFmt w:val="bullet"/>
      <w:lvlText w:val=""/>
      <w:lvlJc w:val="left"/>
      <w:pPr>
        <w:ind w:left="360" w:hanging="360"/>
      </w:pPr>
      <w:rPr>
        <w:rFonts w:ascii="Wingdings" w:hAnsi="Wingdings" w:hint="default"/>
        <w:i w:val="0"/>
        <w:color w:val="auto"/>
        <w:sz w:val="36"/>
        <w:szCs w:val="36"/>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nsid w:val="4713549B"/>
    <w:multiLevelType w:val="hybridMultilevel"/>
    <w:tmpl w:val="DD48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9BE3033"/>
    <w:multiLevelType w:val="hybridMultilevel"/>
    <w:tmpl w:val="862CB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ADE5AAE"/>
    <w:multiLevelType w:val="hybridMultilevel"/>
    <w:tmpl w:val="78DE51D0"/>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FCA38B6"/>
    <w:multiLevelType w:val="multilevel"/>
    <w:tmpl w:val="94C4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13114C7"/>
    <w:multiLevelType w:val="hybridMultilevel"/>
    <w:tmpl w:val="8E92FF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3">
    <w:nsid w:val="51A4593C"/>
    <w:multiLevelType w:val="hybridMultilevel"/>
    <w:tmpl w:val="88A82BEE"/>
    <w:lvl w:ilvl="0" w:tplc="A65EF312">
      <w:start w:val="1"/>
      <w:numFmt w:val="bullet"/>
      <w:lvlText w:val=""/>
      <w:lvlJc w:val="left"/>
      <w:pPr>
        <w:ind w:left="360" w:hanging="360"/>
      </w:pPr>
      <w:rPr>
        <w:rFonts w:ascii="Wingdings" w:hAnsi="Wingdings" w:hint="default"/>
        <w:i w:val="0"/>
        <w:color w:val="auto"/>
        <w:sz w:val="40"/>
        <w:szCs w:val="4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nsid w:val="52250950"/>
    <w:multiLevelType w:val="hybridMultilevel"/>
    <w:tmpl w:val="C480131A"/>
    <w:lvl w:ilvl="0" w:tplc="2B886354">
      <w:start w:val="1"/>
      <w:numFmt w:val="bullet"/>
      <w:lvlText w:val=""/>
      <w:lvlJc w:val="left"/>
      <w:pPr>
        <w:ind w:left="540" w:hanging="360"/>
      </w:pPr>
      <w:rPr>
        <w:rFonts w:ascii="Wingdings" w:hAnsi="Wingdings" w:hint="default"/>
        <w:sz w:val="44"/>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2566293"/>
    <w:multiLevelType w:val="hybridMultilevel"/>
    <w:tmpl w:val="D8EA08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3965CCE"/>
    <w:multiLevelType w:val="hybridMultilevel"/>
    <w:tmpl w:val="DA42D9B6"/>
    <w:lvl w:ilvl="0" w:tplc="C8A87340">
      <w:start w:val="1"/>
      <w:numFmt w:val="bullet"/>
      <w:lvlText w:val=""/>
      <w:lvlJc w:val="left"/>
      <w:pPr>
        <w:ind w:left="1350" w:hanging="360"/>
      </w:pPr>
      <w:rPr>
        <w:rFonts w:ascii="Wingdings" w:hAnsi="Wingdings" w:hint="default"/>
        <w:color w:val="auto"/>
        <w:sz w:val="40"/>
        <w:szCs w:val="3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7">
    <w:nsid w:val="53A351DF"/>
    <w:multiLevelType w:val="hybridMultilevel"/>
    <w:tmpl w:val="7CD45BEA"/>
    <w:lvl w:ilvl="0" w:tplc="ADCE5294">
      <w:start w:val="1"/>
      <w:numFmt w:val="bullet"/>
      <w:lvlText w:val=""/>
      <w:lvlJc w:val="left"/>
      <w:pPr>
        <w:ind w:left="540" w:hanging="360"/>
      </w:pPr>
      <w:rPr>
        <w:rFonts w:ascii="Wingdings" w:hAnsi="Wingding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722CCA"/>
    <w:multiLevelType w:val="hybridMultilevel"/>
    <w:tmpl w:val="41944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9740BF"/>
    <w:multiLevelType w:val="hybridMultilevel"/>
    <w:tmpl w:val="173A7EA8"/>
    <w:lvl w:ilvl="0" w:tplc="57001816">
      <w:start w:val="1"/>
      <w:numFmt w:val="bullet"/>
      <w:lvlText w:val=""/>
      <w:lvlJc w:val="left"/>
      <w:pPr>
        <w:ind w:left="630" w:hanging="360"/>
      </w:pPr>
      <w:rPr>
        <w:rFonts w:ascii="Wingdings" w:hAnsi="Wingdings" w:hint="default"/>
        <w:sz w:val="4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0">
    <w:nsid w:val="5668272A"/>
    <w:multiLevelType w:val="hybridMultilevel"/>
    <w:tmpl w:val="3BF21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91">
    <w:nsid w:val="581B53A9"/>
    <w:multiLevelType w:val="hybridMultilevel"/>
    <w:tmpl w:val="930E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90F684A"/>
    <w:multiLevelType w:val="hybridMultilevel"/>
    <w:tmpl w:val="ECE25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9AC51D4"/>
    <w:multiLevelType w:val="hybridMultilevel"/>
    <w:tmpl w:val="FB3A8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5D432872"/>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nsid w:val="5D6704FA"/>
    <w:multiLevelType w:val="multilevel"/>
    <w:tmpl w:val="20C6A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DCE7CE5"/>
    <w:multiLevelType w:val="hybridMultilevel"/>
    <w:tmpl w:val="D7C8A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5E093CA9"/>
    <w:multiLevelType w:val="hybridMultilevel"/>
    <w:tmpl w:val="9A2E8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8C3A23"/>
    <w:multiLevelType w:val="hybridMultilevel"/>
    <w:tmpl w:val="3F9239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0C1049A"/>
    <w:multiLevelType w:val="hybridMultilevel"/>
    <w:tmpl w:val="3ABCA7E2"/>
    <w:lvl w:ilvl="0" w:tplc="1E34F3C4">
      <w:start w:val="1"/>
      <w:numFmt w:val="bullet"/>
      <w:lvlText w:val=""/>
      <w:lvlJc w:val="left"/>
      <w:pPr>
        <w:ind w:left="450" w:hanging="360"/>
      </w:pPr>
      <w:rPr>
        <w:rFonts w:ascii="Wingdings" w:hAnsi="Wingdings" w:hint="default"/>
        <w:color w:val="auto"/>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1B23051"/>
    <w:multiLevelType w:val="hybridMultilevel"/>
    <w:tmpl w:val="5052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5D3EBC"/>
    <w:multiLevelType w:val="hybridMultilevel"/>
    <w:tmpl w:val="B18497D4"/>
    <w:lvl w:ilvl="0" w:tplc="04090001">
      <w:start w:val="1"/>
      <w:numFmt w:val="bullet"/>
      <w:lvlText w:val=""/>
      <w:lvlJc w:val="left"/>
      <w:pPr>
        <w:ind w:left="1080" w:hanging="360"/>
      </w:pPr>
      <w:rPr>
        <w:rFonts w:ascii="Symbol" w:hAnsi="Symbol" w:hint="default"/>
        <w:i w:val="0"/>
        <w:color w:val="auto"/>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60767EE"/>
    <w:multiLevelType w:val="hybridMultilevel"/>
    <w:tmpl w:val="05887234"/>
    <w:lvl w:ilvl="0" w:tplc="04090001">
      <w:start w:val="1"/>
      <w:numFmt w:val="bullet"/>
      <w:lvlText w:val=""/>
      <w:lvlJc w:val="left"/>
      <w:pPr>
        <w:ind w:left="360" w:hanging="360"/>
      </w:pPr>
      <w:rPr>
        <w:rFonts w:ascii="Symbol" w:hAnsi="Symbol" w:hint="default"/>
        <w:i w:val="0"/>
        <w:color w:val="auto"/>
        <w:sz w:val="36"/>
        <w:szCs w:val="3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3">
    <w:nsid w:val="66575F5A"/>
    <w:multiLevelType w:val="hybridMultilevel"/>
    <w:tmpl w:val="9CF4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211E4D"/>
    <w:multiLevelType w:val="hybridMultilevel"/>
    <w:tmpl w:val="ADD0AA46"/>
    <w:lvl w:ilvl="0" w:tplc="CB0ADDD8">
      <w:start w:val="1"/>
      <w:numFmt w:val="bullet"/>
      <w:lvlText w:val=""/>
      <w:lvlJc w:val="left"/>
      <w:pPr>
        <w:ind w:left="990" w:hanging="360"/>
      </w:pPr>
      <w:rPr>
        <w:rFonts w:ascii="Wingdings" w:hAnsi="Wingdings" w:hint="default"/>
        <w:color w:val="auto"/>
        <w:sz w:val="40"/>
        <w:szCs w:val="3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5">
    <w:nsid w:val="67672621"/>
    <w:multiLevelType w:val="multilevel"/>
    <w:tmpl w:val="D274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7AB6A2E"/>
    <w:multiLevelType w:val="hybridMultilevel"/>
    <w:tmpl w:val="E19252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7">
    <w:nsid w:val="67B01D90"/>
    <w:multiLevelType w:val="hybridMultilevel"/>
    <w:tmpl w:val="ACBC328C"/>
    <w:lvl w:ilvl="0" w:tplc="9C781C80">
      <w:start w:val="1"/>
      <w:numFmt w:val="bullet"/>
      <w:lvlText w:val=""/>
      <w:lvlJc w:val="left"/>
      <w:pPr>
        <w:ind w:left="360" w:hanging="360"/>
      </w:pPr>
      <w:rPr>
        <w:rFonts w:ascii="Wingdings" w:hAnsi="Wingdings" w:hint="default"/>
        <w:i w:val="0"/>
        <w:color w:val="auto"/>
        <w:sz w:val="4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8">
    <w:nsid w:val="69A94B81"/>
    <w:multiLevelType w:val="hybridMultilevel"/>
    <w:tmpl w:val="4A32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9F36506"/>
    <w:multiLevelType w:val="hybridMultilevel"/>
    <w:tmpl w:val="D73A5698"/>
    <w:lvl w:ilvl="0" w:tplc="7BF4A9D6">
      <w:start w:val="1"/>
      <w:numFmt w:val="bullet"/>
      <w:lvlText w:val="•"/>
      <w:lvlJc w:val="left"/>
      <w:pPr>
        <w:tabs>
          <w:tab w:val="num" w:pos="720"/>
        </w:tabs>
        <w:ind w:left="720" w:hanging="360"/>
      </w:pPr>
      <w:rPr>
        <w:rFonts w:ascii="Times New Roman" w:hAnsi="Times New Roman" w:hint="default"/>
      </w:rPr>
    </w:lvl>
    <w:lvl w:ilvl="1" w:tplc="E8CECC56" w:tentative="1">
      <w:start w:val="1"/>
      <w:numFmt w:val="bullet"/>
      <w:lvlText w:val="•"/>
      <w:lvlJc w:val="left"/>
      <w:pPr>
        <w:tabs>
          <w:tab w:val="num" w:pos="1440"/>
        </w:tabs>
        <w:ind w:left="1440" w:hanging="360"/>
      </w:pPr>
      <w:rPr>
        <w:rFonts w:ascii="Times New Roman" w:hAnsi="Times New Roman" w:hint="default"/>
      </w:rPr>
    </w:lvl>
    <w:lvl w:ilvl="2" w:tplc="9C5ABB1C" w:tentative="1">
      <w:start w:val="1"/>
      <w:numFmt w:val="bullet"/>
      <w:lvlText w:val="•"/>
      <w:lvlJc w:val="left"/>
      <w:pPr>
        <w:tabs>
          <w:tab w:val="num" w:pos="2160"/>
        </w:tabs>
        <w:ind w:left="2160" w:hanging="360"/>
      </w:pPr>
      <w:rPr>
        <w:rFonts w:ascii="Times New Roman" w:hAnsi="Times New Roman" w:hint="default"/>
      </w:rPr>
    </w:lvl>
    <w:lvl w:ilvl="3" w:tplc="BA12F992" w:tentative="1">
      <w:start w:val="1"/>
      <w:numFmt w:val="bullet"/>
      <w:lvlText w:val="•"/>
      <w:lvlJc w:val="left"/>
      <w:pPr>
        <w:tabs>
          <w:tab w:val="num" w:pos="2880"/>
        </w:tabs>
        <w:ind w:left="2880" w:hanging="360"/>
      </w:pPr>
      <w:rPr>
        <w:rFonts w:ascii="Times New Roman" w:hAnsi="Times New Roman" w:hint="default"/>
      </w:rPr>
    </w:lvl>
    <w:lvl w:ilvl="4" w:tplc="04A44014" w:tentative="1">
      <w:start w:val="1"/>
      <w:numFmt w:val="bullet"/>
      <w:lvlText w:val="•"/>
      <w:lvlJc w:val="left"/>
      <w:pPr>
        <w:tabs>
          <w:tab w:val="num" w:pos="3600"/>
        </w:tabs>
        <w:ind w:left="3600" w:hanging="360"/>
      </w:pPr>
      <w:rPr>
        <w:rFonts w:ascii="Times New Roman" w:hAnsi="Times New Roman" w:hint="default"/>
      </w:rPr>
    </w:lvl>
    <w:lvl w:ilvl="5" w:tplc="8CF2B236" w:tentative="1">
      <w:start w:val="1"/>
      <w:numFmt w:val="bullet"/>
      <w:lvlText w:val="•"/>
      <w:lvlJc w:val="left"/>
      <w:pPr>
        <w:tabs>
          <w:tab w:val="num" w:pos="4320"/>
        </w:tabs>
        <w:ind w:left="4320" w:hanging="360"/>
      </w:pPr>
      <w:rPr>
        <w:rFonts w:ascii="Times New Roman" w:hAnsi="Times New Roman" w:hint="default"/>
      </w:rPr>
    </w:lvl>
    <w:lvl w:ilvl="6" w:tplc="53C4DE8C" w:tentative="1">
      <w:start w:val="1"/>
      <w:numFmt w:val="bullet"/>
      <w:lvlText w:val="•"/>
      <w:lvlJc w:val="left"/>
      <w:pPr>
        <w:tabs>
          <w:tab w:val="num" w:pos="5040"/>
        </w:tabs>
        <w:ind w:left="5040" w:hanging="360"/>
      </w:pPr>
      <w:rPr>
        <w:rFonts w:ascii="Times New Roman" w:hAnsi="Times New Roman" w:hint="default"/>
      </w:rPr>
    </w:lvl>
    <w:lvl w:ilvl="7" w:tplc="56BE2C7A" w:tentative="1">
      <w:start w:val="1"/>
      <w:numFmt w:val="bullet"/>
      <w:lvlText w:val="•"/>
      <w:lvlJc w:val="left"/>
      <w:pPr>
        <w:tabs>
          <w:tab w:val="num" w:pos="5760"/>
        </w:tabs>
        <w:ind w:left="5760" w:hanging="360"/>
      </w:pPr>
      <w:rPr>
        <w:rFonts w:ascii="Times New Roman" w:hAnsi="Times New Roman" w:hint="default"/>
      </w:rPr>
    </w:lvl>
    <w:lvl w:ilvl="8" w:tplc="CBA05DB4"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6B707B39"/>
    <w:multiLevelType w:val="hybridMultilevel"/>
    <w:tmpl w:val="74B6C5CA"/>
    <w:lvl w:ilvl="0" w:tplc="4D26FB80">
      <w:start w:val="1"/>
      <w:numFmt w:val="bullet"/>
      <w:lvlText w:val=""/>
      <w:lvlJc w:val="left"/>
      <w:pPr>
        <w:ind w:left="450" w:hanging="360"/>
      </w:pPr>
      <w:rPr>
        <w:rFonts w:ascii="Wingdings" w:hAnsi="Wingdings" w:hint="default"/>
        <w:sz w:val="40"/>
        <w:szCs w:val="4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1">
    <w:nsid w:val="6C553D6C"/>
    <w:multiLevelType w:val="hybridMultilevel"/>
    <w:tmpl w:val="AD481AFC"/>
    <w:lvl w:ilvl="0" w:tplc="8FB482A0">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CDD38E2"/>
    <w:multiLevelType w:val="hybridMultilevel"/>
    <w:tmpl w:val="E174C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CED0B67"/>
    <w:multiLevelType w:val="hybridMultilevel"/>
    <w:tmpl w:val="F37A3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E700E4A"/>
    <w:multiLevelType w:val="hybridMultilevel"/>
    <w:tmpl w:val="82FC611A"/>
    <w:lvl w:ilvl="0" w:tplc="AAB45522">
      <w:start w:val="1"/>
      <w:numFmt w:val="bullet"/>
      <w:lvlText w:val=""/>
      <w:lvlJc w:val="left"/>
      <w:pPr>
        <w:ind w:left="900" w:hanging="360"/>
      </w:pPr>
      <w:rPr>
        <w:rFonts w:ascii="Wingdings" w:hAnsi="Wingdings" w:hint="default"/>
        <w:color w:val="auto"/>
        <w:sz w:val="44"/>
        <w:szCs w:val="4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5">
    <w:nsid w:val="6E737E32"/>
    <w:multiLevelType w:val="hybridMultilevel"/>
    <w:tmpl w:val="50008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702A4195"/>
    <w:multiLevelType w:val="hybridMultilevel"/>
    <w:tmpl w:val="4ECA0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086231D"/>
    <w:multiLevelType w:val="hybridMultilevel"/>
    <w:tmpl w:val="C23624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8">
    <w:nsid w:val="71E65AE9"/>
    <w:multiLevelType w:val="hybridMultilevel"/>
    <w:tmpl w:val="B74A493C"/>
    <w:lvl w:ilvl="0" w:tplc="04090001">
      <w:start w:val="1"/>
      <w:numFmt w:val="bullet"/>
      <w:lvlText w:val=""/>
      <w:lvlJc w:val="left"/>
      <w:pPr>
        <w:ind w:left="720" w:hanging="360"/>
      </w:pPr>
      <w:rPr>
        <w:rFonts w:ascii="Symbol" w:hAnsi="Symbol" w:hint="default"/>
        <w:i w:val="0"/>
        <w:color w:val="auto"/>
      </w:rPr>
    </w:lvl>
    <w:lvl w:ilvl="1" w:tplc="04090001">
      <w:start w:val="1"/>
      <w:numFmt w:val="bullet"/>
      <w:lvlText w:val=""/>
      <w:lvlJc w:val="left"/>
      <w:pPr>
        <w:ind w:left="1890" w:hanging="360"/>
      </w:pPr>
      <w:rPr>
        <w:rFonts w:ascii="Symbol" w:hAnsi="Symbol"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9">
    <w:nsid w:val="74B34B19"/>
    <w:multiLevelType w:val="hybridMultilevel"/>
    <w:tmpl w:val="594AED64"/>
    <w:lvl w:ilvl="0" w:tplc="AAE45F0A">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90A55DE"/>
    <w:multiLevelType w:val="hybridMultilevel"/>
    <w:tmpl w:val="BDCE0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79CE3772"/>
    <w:multiLevelType w:val="hybridMultilevel"/>
    <w:tmpl w:val="13F29D04"/>
    <w:lvl w:ilvl="0" w:tplc="14322860">
      <w:start w:val="1"/>
      <w:numFmt w:val="bullet"/>
      <w:lvlText w:val=""/>
      <w:lvlJc w:val="left"/>
      <w:pPr>
        <w:ind w:left="450" w:hanging="360"/>
      </w:pPr>
      <w:rPr>
        <w:rFonts w:ascii="Wingdings" w:hAnsi="Wingdings" w:hint="default"/>
        <w:sz w:val="4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2">
    <w:nsid w:val="7BD913C5"/>
    <w:multiLevelType w:val="hybridMultilevel"/>
    <w:tmpl w:val="2EE20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7CBC01BC"/>
    <w:multiLevelType w:val="hybridMultilevel"/>
    <w:tmpl w:val="43B4E5E0"/>
    <w:lvl w:ilvl="0" w:tplc="6CE89EDA">
      <w:start w:val="1"/>
      <w:numFmt w:val="bullet"/>
      <w:lvlText w:val="•"/>
      <w:lvlJc w:val="left"/>
      <w:pPr>
        <w:tabs>
          <w:tab w:val="num" w:pos="360"/>
        </w:tabs>
        <w:ind w:left="360" w:hanging="360"/>
      </w:pPr>
      <w:rPr>
        <w:rFonts w:ascii="Arial" w:hAnsi="Arial" w:hint="default"/>
      </w:rPr>
    </w:lvl>
    <w:lvl w:ilvl="1" w:tplc="7C66BDB4">
      <w:start w:val="1"/>
      <w:numFmt w:val="bullet"/>
      <w:lvlText w:val="•"/>
      <w:lvlJc w:val="left"/>
      <w:pPr>
        <w:tabs>
          <w:tab w:val="num" w:pos="1080"/>
        </w:tabs>
        <w:ind w:left="1080" w:hanging="360"/>
      </w:pPr>
      <w:rPr>
        <w:rFonts w:ascii="Arial" w:hAnsi="Arial" w:hint="default"/>
      </w:rPr>
    </w:lvl>
    <w:lvl w:ilvl="2" w:tplc="12D8270C">
      <w:start w:val="1"/>
      <w:numFmt w:val="bullet"/>
      <w:lvlText w:val="•"/>
      <w:lvlJc w:val="left"/>
      <w:pPr>
        <w:tabs>
          <w:tab w:val="num" w:pos="1800"/>
        </w:tabs>
        <w:ind w:left="1800" w:hanging="360"/>
      </w:pPr>
      <w:rPr>
        <w:rFonts w:ascii="Arial" w:hAnsi="Arial" w:hint="default"/>
      </w:rPr>
    </w:lvl>
    <w:lvl w:ilvl="3" w:tplc="5A944730" w:tentative="1">
      <w:start w:val="1"/>
      <w:numFmt w:val="bullet"/>
      <w:lvlText w:val="•"/>
      <w:lvlJc w:val="left"/>
      <w:pPr>
        <w:tabs>
          <w:tab w:val="num" w:pos="2520"/>
        </w:tabs>
        <w:ind w:left="2520" w:hanging="360"/>
      </w:pPr>
      <w:rPr>
        <w:rFonts w:ascii="Arial" w:hAnsi="Arial" w:hint="default"/>
      </w:rPr>
    </w:lvl>
    <w:lvl w:ilvl="4" w:tplc="92D8D72E" w:tentative="1">
      <w:start w:val="1"/>
      <w:numFmt w:val="bullet"/>
      <w:lvlText w:val="•"/>
      <w:lvlJc w:val="left"/>
      <w:pPr>
        <w:tabs>
          <w:tab w:val="num" w:pos="3240"/>
        </w:tabs>
        <w:ind w:left="3240" w:hanging="360"/>
      </w:pPr>
      <w:rPr>
        <w:rFonts w:ascii="Arial" w:hAnsi="Arial" w:hint="default"/>
      </w:rPr>
    </w:lvl>
    <w:lvl w:ilvl="5" w:tplc="8BBC4A56" w:tentative="1">
      <w:start w:val="1"/>
      <w:numFmt w:val="bullet"/>
      <w:lvlText w:val="•"/>
      <w:lvlJc w:val="left"/>
      <w:pPr>
        <w:tabs>
          <w:tab w:val="num" w:pos="3960"/>
        </w:tabs>
        <w:ind w:left="3960" w:hanging="360"/>
      </w:pPr>
      <w:rPr>
        <w:rFonts w:ascii="Arial" w:hAnsi="Arial" w:hint="default"/>
      </w:rPr>
    </w:lvl>
    <w:lvl w:ilvl="6" w:tplc="2BBAFDF4" w:tentative="1">
      <w:start w:val="1"/>
      <w:numFmt w:val="bullet"/>
      <w:lvlText w:val="•"/>
      <w:lvlJc w:val="left"/>
      <w:pPr>
        <w:tabs>
          <w:tab w:val="num" w:pos="4680"/>
        </w:tabs>
        <w:ind w:left="4680" w:hanging="360"/>
      </w:pPr>
      <w:rPr>
        <w:rFonts w:ascii="Arial" w:hAnsi="Arial" w:hint="default"/>
      </w:rPr>
    </w:lvl>
    <w:lvl w:ilvl="7" w:tplc="22D6E9C6" w:tentative="1">
      <w:start w:val="1"/>
      <w:numFmt w:val="bullet"/>
      <w:lvlText w:val="•"/>
      <w:lvlJc w:val="left"/>
      <w:pPr>
        <w:tabs>
          <w:tab w:val="num" w:pos="5400"/>
        </w:tabs>
        <w:ind w:left="5400" w:hanging="360"/>
      </w:pPr>
      <w:rPr>
        <w:rFonts w:ascii="Arial" w:hAnsi="Arial" w:hint="default"/>
      </w:rPr>
    </w:lvl>
    <w:lvl w:ilvl="8" w:tplc="D4427546" w:tentative="1">
      <w:start w:val="1"/>
      <w:numFmt w:val="bullet"/>
      <w:lvlText w:val="•"/>
      <w:lvlJc w:val="left"/>
      <w:pPr>
        <w:tabs>
          <w:tab w:val="num" w:pos="6120"/>
        </w:tabs>
        <w:ind w:left="6120" w:hanging="360"/>
      </w:pPr>
      <w:rPr>
        <w:rFonts w:ascii="Arial" w:hAnsi="Arial" w:hint="default"/>
      </w:rPr>
    </w:lvl>
  </w:abstractNum>
  <w:abstractNum w:abstractNumId="124">
    <w:nsid w:val="7EB54AC0"/>
    <w:multiLevelType w:val="hybridMultilevel"/>
    <w:tmpl w:val="BDE0A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7F0B0B9A"/>
    <w:multiLevelType w:val="hybridMultilevel"/>
    <w:tmpl w:val="87A89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F953E78"/>
    <w:multiLevelType w:val="hybridMultilevel"/>
    <w:tmpl w:val="F1EA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8"/>
  </w:num>
  <w:num w:numId="3">
    <w:abstractNumId w:val="9"/>
  </w:num>
  <w:num w:numId="4">
    <w:abstractNumId w:val="40"/>
  </w:num>
  <w:num w:numId="5">
    <w:abstractNumId w:val="79"/>
  </w:num>
  <w:num w:numId="6">
    <w:abstractNumId w:val="56"/>
  </w:num>
  <w:num w:numId="7">
    <w:abstractNumId w:val="93"/>
  </w:num>
  <w:num w:numId="8">
    <w:abstractNumId w:val="115"/>
  </w:num>
  <w:num w:numId="9">
    <w:abstractNumId w:val="120"/>
  </w:num>
  <w:num w:numId="10">
    <w:abstractNumId w:val="122"/>
  </w:num>
  <w:num w:numId="11">
    <w:abstractNumId w:val="60"/>
  </w:num>
  <w:num w:numId="12">
    <w:abstractNumId w:val="72"/>
  </w:num>
  <w:num w:numId="13">
    <w:abstractNumId w:val="99"/>
  </w:num>
  <w:num w:numId="14">
    <w:abstractNumId w:val="90"/>
  </w:num>
  <w:num w:numId="15">
    <w:abstractNumId w:val="27"/>
  </w:num>
  <w:num w:numId="16">
    <w:abstractNumId w:val="47"/>
  </w:num>
  <w:num w:numId="17">
    <w:abstractNumId w:val="61"/>
  </w:num>
  <w:num w:numId="18">
    <w:abstractNumId w:val="87"/>
  </w:num>
  <w:num w:numId="19">
    <w:abstractNumId w:val="83"/>
  </w:num>
  <w:num w:numId="20">
    <w:abstractNumId w:val="63"/>
  </w:num>
  <w:num w:numId="21">
    <w:abstractNumId w:val="112"/>
  </w:num>
  <w:num w:numId="22">
    <w:abstractNumId w:val="116"/>
  </w:num>
  <w:num w:numId="23">
    <w:abstractNumId w:val="54"/>
  </w:num>
  <w:num w:numId="24">
    <w:abstractNumId w:val="5"/>
  </w:num>
  <w:num w:numId="25">
    <w:abstractNumId w:val="125"/>
  </w:num>
  <w:num w:numId="26">
    <w:abstractNumId w:val="97"/>
  </w:num>
  <w:num w:numId="27">
    <w:abstractNumId w:val="103"/>
  </w:num>
  <w:num w:numId="28">
    <w:abstractNumId w:val="67"/>
  </w:num>
  <w:num w:numId="29">
    <w:abstractNumId w:val="20"/>
  </w:num>
  <w:num w:numId="30">
    <w:abstractNumId w:val="94"/>
  </w:num>
  <w:num w:numId="31">
    <w:abstractNumId w:val="124"/>
  </w:num>
  <w:num w:numId="32">
    <w:abstractNumId w:val="91"/>
  </w:num>
  <w:num w:numId="33">
    <w:abstractNumId w:val="88"/>
  </w:num>
  <w:num w:numId="34">
    <w:abstractNumId w:val="15"/>
  </w:num>
  <w:num w:numId="35">
    <w:abstractNumId w:val="25"/>
  </w:num>
  <w:num w:numId="36">
    <w:abstractNumId w:val="53"/>
  </w:num>
  <w:num w:numId="37">
    <w:abstractNumId w:val="26"/>
  </w:num>
  <w:num w:numId="38">
    <w:abstractNumId w:val="21"/>
  </w:num>
  <w:num w:numId="39">
    <w:abstractNumId w:val="38"/>
  </w:num>
  <w:num w:numId="40">
    <w:abstractNumId w:val="28"/>
  </w:num>
  <w:num w:numId="41">
    <w:abstractNumId w:val="58"/>
  </w:num>
  <w:num w:numId="42">
    <w:abstractNumId w:val="84"/>
  </w:num>
  <w:num w:numId="43">
    <w:abstractNumId w:val="96"/>
  </w:num>
  <w:num w:numId="44">
    <w:abstractNumId w:val="71"/>
  </w:num>
  <w:num w:numId="45">
    <w:abstractNumId w:val="70"/>
  </w:num>
  <w:num w:numId="46">
    <w:abstractNumId w:val="85"/>
  </w:num>
  <w:num w:numId="47">
    <w:abstractNumId w:val="80"/>
  </w:num>
  <w:num w:numId="48">
    <w:abstractNumId w:val="4"/>
  </w:num>
  <w:num w:numId="49">
    <w:abstractNumId w:val="48"/>
  </w:num>
  <w:num w:numId="50">
    <w:abstractNumId w:val="13"/>
  </w:num>
  <w:num w:numId="51">
    <w:abstractNumId w:val="118"/>
  </w:num>
  <w:num w:numId="52">
    <w:abstractNumId w:val="39"/>
  </w:num>
  <w:num w:numId="53">
    <w:abstractNumId w:val="8"/>
  </w:num>
  <w:num w:numId="54">
    <w:abstractNumId w:val="113"/>
  </w:num>
  <w:num w:numId="55">
    <w:abstractNumId w:val="65"/>
  </w:num>
  <w:num w:numId="56">
    <w:abstractNumId w:val="109"/>
  </w:num>
  <w:num w:numId="57">
    <w:abstractNumId w:val="123"/>
  </w:num>
  <w:num w:numId="58">
    <w:abstractNumId w:val="42"/>
  </w:num>
  <w:num w:numId="59">
    <w:abstractNumId w:val="77"/>
  </w:num>
  <w:num w:numId="60">
    <w:abstractNumId w:val="11"/>
  </w:num>
  <w:num w:numId="61">
    <w:abstractNumId w:val="107"/>
  </w:num>
  <w:num w:numId="62">
    <w:abstractNumId w:val="100"/>
  </w:num>
  <w:num w:numId="63">
    <w:abstractNumId w:val="22"/>
  </w:num>
  <w:num w:numId="64">
    <w:abstractNumId w:val="12"/>
  </w:num>
  <w:num w:numId="65">
    <w:abstractNumId w:val="41"/>
  </w:num>
  <w:num w:numId="66">
    <w:abstractNumId w:val="57"/>
  </w:num>
  <w:num w:numId="67">
    <w:abstractNumId w:val="19"/>
  </w:num>
  <w:num w:numId="68">
    <w:abstractNumId w:val="108"/>
  </w:num>
  <w:num w:numId="69">
    <w:abstractNumId w:val="111"/>
  </w:num>
  <w:num w:numId="70">
    <w:abstractNumId w:val="98"/>
  </w:num>
  <w:num w:numId="71">
    <w:abstractNumId w:val="1"/>
  </w:num>
  <w:num w:numId="72">
    <w:abstractNumId w:val="78"/>
  </w:num>
  <w:num w:numId="73">
    <w:abstractNumId w:val="33"/>
  </w:num>
  <w:num w:numId="74">
    <w:abstractNumId w:val="29"/>
  </w:num>
  <w:num w:numId="75">
    <w:abstractNumId w:val="117"/>
  </w:num>
  <w:num w:numId="76">
    <w:abstractNumId w:val="10"/>
  </w:num>
  <w:num w:numId="77">
    <w:abstractNumId w:val="2"/>
  </w:num>
  <w:num w:numId="78">
    <w:abstractNumId w:val="17"/>
  </w:num>
  <w:num w:numId="79">
    <w:abstractNumId w:val="43"/>
  </w:num>
  <w:num w:numId="80">
    <w:abstractNumId w:val="30"/>
  </w:num>
  <w:num w:numId="81">
    <w:abstractNumId w:val="121"/>
  </w:num>
  <w:num w:numId="82">
    <w:abstractNumId w:val="44"/>
  </w:num>
  <w:num w:numId="83">
    <w:abstractNumId w:val="114"/>
  </w:num>
  <w:num w:numId="84">
    <w:abstractNumId w:val="126"/>
  </w:num>
  <w:num w:numId="85">
    <w:abstractNumId w:val="46"/>
  </w:num>
  <w:num w:numId="86">
    <w:abstractNumId w:val="59"/>
  </w:num>
  <w:num w:numId="87">
    <w:abstractNumId w:val="3"/>
  </w:num>
  <w:num w:numId="88">
    <w:abstractNumId w:val="23"/>
  </w:num>
  <w:num w:numId="89">
    <w:abstractNumId w:val="64"/>
  </w:num>
  <w:num w:numId="90">
    <w:abstractNumId w:val="81"/>
  </w:num>
  <w:num w:numId="91">
    <w:abstractNumId w:val="69"/>
  </w:num>
  <w:num w:numId="92">
    <w:abstractNumId w:val="7"/>
  </w:num>
  <w:num w:numId="93">
    <w:abstractNumId w:val="52"/>
  </w:num>
  <w:num w:numId="94">
    <w:abstractNumId w:val="105"/>
  </w:num>
  <w:num w:numId="95">
    <w:abstractNumId w:val="37"/>
  </w:num>
  <w:num w:numId="96">
    <w:abstractNumId w:val="35"/>
  </w:num>
  <w:num w:numId="97">
    <w:abstractNumId w:val="50"/>
  </w:num>
  <w:num w:numId="98">
    <w:abstractNumId w:val="55"/>
  </w:num>
  <w:num w:numId="99">
    <w:abstractNumId w:val="66"/>
  </w:num>
  <w:num w:numId="100">
    <w:abstractNumId w:val="62"/>
  </w:num>
  <w:num w:numId="101">
    <w:abstractNumId w:val="45"/>
  </w:num>
  <w:num w:numId="102">
    <w:abstractNumId w:val="14"/>
  </w:num>
  <w:num w:numId="103">
    <w:abstractNumId w:val="73"/>
  </w:num>
  <w:num w:numId="104">
    <w:abstractNumId w:val="36"/>
  </w:num>
  <w:num w:numId="105">
    <w:abstractNumId w:val="95"/>
  </w:num>
  <w:num w:numId="106">
    <w:abstractNumId w:val="16"/>
  </w:num>
  <w:num w:numId="107">
    <w:abstractNumId w:val="31"/>
  </w:num>
  <w:num w:numId="108">
    <w:abstractNumId w:val="75"/>
  </w:num>
  <w:num w:numId="109">
    <w:abstractNumId w:val="110"/>
  </w:num>
  <w:num w:numId="110">
    <w:abstractNumId w:val="0"/>
  </w:num>
  <w:num w:numId="111">
    <w:abstractNumId w:val="92"/>
  </w:num>
  <w:num w:numId="112">
    <w:abstractNumId w:val="32"/>
  </w:num>
  <w:num w:numId="113">
    <w:abstractNumId w:val="51"/>
  </w:num>
  <w:num w:numId="114">
    <w:abstractNumId w:val="89"/>
  </w:num>
  <w:num w:numId="115">
    <w:abstractNumId w:val="119"/>
  </w:num>
  <w:num w:numId="116">
    <w:abstractNumId w:val="76"/>
  </w:num>
  <w:num w:numId="117">
    <w:abstractNumId w:val="24"/>
  </w:num>
  <w:num w:numId="118">
    <w:abstractNumId w:val="68"/>
  </w:num>
  <w:num w:numId="119">
    <w:abstractNumId w:val="101"/>
  </w:num>
  <w:num w:numId="120">
    <w:abstractNumId w:val="82"/>
  </w:num>
  <w:num w:numId="121">
    <w:abstractNumId w:val="106"/>
  </w:num>
  <w:num w:numId="122">
    <w:abstractNumId w:val="34"/>
  </w:num>
  <w:num w:numId="123">
    <w:abstractNumId w:val="104"/>
  </w:num>
  <w:num w:numId="124">
    <w:abstractNumId w:val="86"/>
  </w:num>
  <w:num w:numId="125">
    <w:abstractNumId w:val="74"/>
  </w:num>
  <w:num w:numId="126">
    <w:abstractNumId w:val="102"/>
  </w:num>
  <w:num w:numId="127">
    <w:abstractNumId w:val="6"/>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94C6E"/>
    <w:rsid w:val="000C38E5"/>
    <w:rsid w:val="000C5F53"/>
    <w:rsid w:val="000D097B"/>
    <w:rsid w:val="001C215E"/>
    <w:rsid w:val="001E2A33"/>
    <w:rsid w:val="0024380F"/>
    <w:rsid w:val="002902FB"/>
    <w:rsid w:val="00294C6E"/>
    <w:rsid w:val="00296748"/>
    <w:rsid w:val="002C292C"/>
    <w:rsid w:val="002F590F"/>
    <w:rsid w:val="003254C5"/>
    <w:rsid w:val="003408E3"/>
    <w:rsid w:val="0039353F"/>
    <w:rsid w:val="003D424B"/>
    <w:rsid w:val="003E674A"/>
    <w:rsid w:val="004000D0"/>
    <w:rsid w:val="00423E38"/>
    <w:rsid w:val="00446258"/>
    <w:rsid w:val="00465319"/>
    <w:rsid w:val="004A0540"/>
    <w:rsid w:val="004C6FC0"/>
    <w:rsid w:val="004D722D"/>
    <w:rsid w:val="00552716"/>
    <w:rsid w:val="00591860"/>
    <w:rsid w:val="00601953"/>
    <w:rsid w:val="00636783"/>
    <w:rsid w:val="0068596A"/>
    <w:rsid w:val="006E73DF"/>
    <w:rsid w:val="00703FF7"/>
    <w:rsid w:val="007233DF"/>
    <w:rsid w:val="00774231"/>
    <w:rsid w:val="0077454E"/>
    <w:rsid w:val="007A12CE"/>
    <w:rsid w:val="007B4B61"/>
    <w:rsid w:val="007C5F53"/>
    <w:rsid w:val="007D417F"/>
    <w:rsid w:val="0083504F"/>
    <w:rsid w:val="00865F9A"/>
    <w:rsid w:val="008B5650"/>
    <w:rsid w:val="008D013B"/>
    <w:rsid w:val="009A0F30"/>
    <w:rsid w:val="009B51AE"/>
    <w:rsid w:val="009B7298"/>
    <w:rsid w:val="009E60D1"/>
    <w:rsid w:val="009F5C7B"/>
    <w:rsid w:val="00A56CDF"/>
    <w:rsid w:val="00A718A8"/>
    <w:rsid w:val="00A959CA"/>
    <w:rsid w:val="00AA494A"/>
    <w:rsid w:val="00AC69AC"/>
    <w:rsid w:val="00B71FF5"/>
    <w:rsid w:val="00B83EB6"/>
    <w:rsid w:val="00B96382"/>
    <w:rsid w:val="00B964A3"/>
    <w:rsid w:val="00BB5D48"/>
    <w:rsid w:val="00C3551B"/>
    <w:rsid w:val="00C375ED"/>
    <w:rsid w:val="00C41494"/>
    <w:rsid w:val="00C5159A"/>
    <w:rsid w:val="00C64095"/>
    <w:rsid w:val="00CF57A8"/>
    <w:rsid w:val="00D32710"/>
    <w:rsid w:val="00D332D9"/>
    <w:rsid w:val="00DC4B1D"/>
    <w:rsid w:val="00DD3B50"/>
    <w:rsid w:val="00DF295A"/>
    <w:rsid w:val="00E2541F"/>
    <w:rsid w:val="00EE4E54"/>
    <w:rsid w:val="00F010A8"/>
    <w:rsid w:val="00F50C95"/>
    <w:rsid w:val="00F635C1"/>
    <w:rsid w:val="00F82558"/>
    <w:rsid w:val="00F87B60"/>
    <w:rsid w:val="00F97AD4"/>
    <w:rsid w:val="00FB232A"/>
    <w:rsid w:val="00FB5339"/>
    <w:rsid w:val="00FB7874"/>
    <w:rsid w:val="00FC2F3A"/>
    <w:rsid w:val="00FD4F32"/>
    <w:rsid w:val="00FE1510"/>
    <w:rsid w:val="00FE4898"/>
    <w:rsid w:val="00FE7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_x0000_s1032"/>
        <o:r id="V:Rule9" type="connector" idref="#_x0000_s1030"/>
        <o:r id="V:Rule10" type="connector" idref="#_x0000_s1027"/>
        <o:r id="V:Rule11" type="connector" idref="#_x0000_s1031"/>
        <o:r id="V:Rule12" type="connector" idref="#_x0000_s1033"/>
        <o:r id="V:Rule13" type="connector" idref="#_x0000_s1029"/>
        <o:r id="V:Rule1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C6E"/>
    <w:rPr>
      <w:rFonts w:eastAsiaTheme="minorEastAsia"/>
    </w:rPr>
  </w:style>
  <w:style w:type="paragraph" w:styleId="Heading1">
    <w:name w:val="heading 1"/>
    <w:basedOn w:val="Normal"/>
    <w:next w:val="Normal"/>
    <w:link w:val="Heading1Char"/>
    <w:qFormat/>
    <w:rsid w:val="0077454E"/>
    <w:pPr>
      <w:keepNext/>
      <w:spacing w:before="240" w:after="60" w:line="240" w:lineRule="auto"/>
      <w:outlineLvl w:val="0"/>
    </w:pPr>
    <w:rPr>
      <w:rFonts w:ascii="Cambria" w:eastAsia="Times New Roman" w:hAnsi="Cambria" w:cs="Times New Roman"/>
      <w:b/>
      <w:bCs/>
      <w:kern w:val="32"/>
      <w:sz w:val="32"/>
      <w:szCs w:val="32"/>
      <w:lang w:bidi="ar-SA"/>
    </w:rPr>
  </w:style>
  <w:style w:type="paragraph" w:styleId="Heading2">
    <w:name w:val="heading 2"/>
    <w:basedOn w:val="Normal"/>
    <w:next w:val="Normal"/>
    <w:link w:val="Heading2Char"/>
    <w:qFormat/>
    <w:rsid w:val="009E60D1"/>
    <w:pPr>
      <w:keepNext/>
      <w:spacing w:before="240" w:after="60" w:line="240" w:lineRule="auto"/>
      <w:outlineLvl w:val="1"/>
    </w:pPr>
    <w:rPr>
      <w:rFonts w:ascii="Cambria" w:eastAsia="Times New Roman" w:hAnsi="Cambria" w:cs="Times New Roman"/>
      <w:b/>
      <w:bCs/>
      <w:i/>
      <w:iCs/>
      <w:sz w:val="28"/>
      <w:szCs w:val="28"/>
      <w:lang w:bidi="ar-SA"/>
    </w:rPr>
  </w:style>
  <w:style w:type="paragraph" w:styleId="Heading3">
    <w:name w:val="heading 3"/>
    <w:basedOn w:val="Normal"/>
    <w:next w:val="Normal"/>
    <w:link w:val="Heading3Char"/>
    <w:uiPriority w:val="9"/>
    <w:semiHidden/>
    <w:unhideWhenUsed/>
    <w:qFormat/>
    <w:rsid w:val="009E60D1"/>
    <w:pPr>
      <w:spacing w:after="0"/>
      <w:outlineLvl w:val="2"/>
    </w:pPr>
    <w:rPr>
      <w:smallCaps/>
      <w:spacing w:val="5"/>
      <w:sz w:val="24"/>
      <w:szCs w:val="24"/>
      <w:lang w:bidi="ar-SA"/>
    </w:rPr>
  </w:style>
  <w:style w:type="paragraph" w:styleId="Heading4">
    <w:name w:val="heading 4"/>
    <w:basedOn w:val="Normal"/>
    <w:next w:val="Normal"/>
    <w:link w:val="Heading4Char"/>
    <w:uiPriority w:val="9"/>
    <w:unhideWhenUsed/>
    <w:qFormat/>
    <w:rsid w:val="009E60D1"/>
    <w:pPr>
      <w:keepNext/>
      <w:spacing w:before="240" w:after="60" w:line="240" w:lineRule="auto"/>
      <w:outlineLvl w:val="3"/>
    </w:pPr>
    <w:rPr>
      <w:rFonts w:ascii="Calibri" w:eastAsia="Times New Roman" w:hAnsi="Calibri" w:cs="Mangal"/>
      <w:b/>
      <w:bCs/>
      <w:sz w:val="28"/>
      <w:szCs w:val="28"/>
    </w:rPr>
  </w:style>
  <w:style w:type="paragraph" w:styleId="Heading5">
    <w:name w:val="heading 5"/>
    <w:basedOn w:val="Normal"/>
    <w:next w:val="Normal"/>
    <w:link w:val="Heading5Char"/>
    <w:uiPriority w:val="9"/>
    <w:semiHidden/>
    <w:unhideWhenUsed/>
    <w:qFormat/>
    <w:rsid w:val="009E60D1"/>
    <w:pPr>
      <w:spacing w:before="200" w:after="0"/>
      <w:outlineLvl w:val="4"/>
    </w:pPr>
    <w:rPr>
      <w:smallCaps/>
      <w:color w:val="943634" w:themeColor="accent2" w:themeShade="BF"/>
      <w:spacing w:val="10"/>
      <w:szCs w:val="26"/>
      <w:lang w:bidi="ar-SA"/>
    </w:rPr>
  </w:style>
  <w:style w:type="paragraph" w:styleId="Heading6">
    <w:name w:val="heading 6"/>
    <w:basedOn w:val="Normal"/>
    <w:next w:val="Normal"/>
    <w:link w:val="Heading6Char"/>
    <w:uiPriority w:val="9"/>
    <w:qFormat/>
    <w:rsid w:val="009E60D1"/>
    <w:pPr>
      <w:keepNext/>
      <w:spacing w:after="0" w:line="240" w:lineRule="auto"/>
      <w:outlineLvl w:val="5"/>
    </w:pPr>
    <w:rPr>
      <w:rFonts w:ascii="Times New Roman" w:eastAsia="Times New Roman" w:hAnsi="Times New Roman" w:cs="Times New Roman"/>
      <w:b/>
      <w:bCs/>
      <w:sz w:val="24"/>
      <w:szCs w:val="24"/>
      <w:lang w:bidi="ar-SA"/>
    </w:rPr>
  </w:style>
  <w:style w:type="paragraph" w:styleId="Heading7">
    <w:name w:val="heading 7"/>
    <w:basedOn w:val="Normal"/>
    <w:next w:val="Normal"/>
    <w:link w:val="Heading7Char"/>
    <w:uiPriority w:val="9"/>
    <w:qFormat/>
    <w:rsid w:val="009E60D1"/>
    <w:pPr>
      <w:spacing w:before="240" w:after="60" w:line="240" w:lineRule="auto"/>
      <w:outlineLvl w:val="6"/>
    </w:pPr>
    <w:rPr>
      <w:rFonts w:ascii="Calibri" w:eastAsia="Times New Roman" w:hAnsi="Calibri" w:cs="Times New Roman"/>
      <w:sz w:val="24"/>
      <w:szCs w:val="24"/>
      <w:lang w:bidi="ar-SA"/>
    </w:rPr>
  </w:style>
  <w:style w:type="paragraph" w:styleId="Heading8">
    <w:name w:val="heading 8"/>
    <w:basedOn w:val="Normal"/>
    <w:next w:val="Normal"/>
    <w:link w:val="Heading8Char"/>
    <w:uiPriority w:val="9"/>
    <w:semiHidden/>
    <w:unhideWhenUsed/>
    <w:qFormat/>
    <w:rsid w:val="009E60D1"/>
    <w:pPr>
      <w:spacing w:after="0"/>
      <w:outlineLvl w:val="7"/>
    </w:pPr>
    <w:rPr>
      <w:b/>
      <w:i/>
      <w:smallCaps/>
      <w:color w:val="943634" w:themeColor="accent2" w:themeShade="BF"/>
      <w:szCs w:val="22"/>
      <w:lang w:bidi="ar-SA"/>
    </w:rPr>
  </w:style>
  <w:style w:type="paragraph" w:styleId="Heading9">
    <w:name w:val="heading 9"/>
    <w:basedOn w:val="Normal"/>
    <w:next w:val="Normal"/>
    <w:link w:val="Heading9Char"/>
    <w:uiPriority w:val="9"/>
    <w:semiHidden/>
    <w:unhideWhenUsed/>
    <w:qFormat/>
    <w:rsid w:val="009E60D1"/>
    <w:pPr>
      <w:spacing w:after="0"/>
      <w:outlineLvl w:val="8"/>
    </w:pPr>
    <w:rPr>
      <w:b/>
      <w:i/>
      <w:smallCaps/>
      <w:color w:val="622423" w:themeColor="accent2" w:themeShade="7F"/>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4C6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94C6E"/>
    <w:pPr>
      <w:widowControl w:val="0"/>
      <w:autoSpaceDE w:val="0"/>
      <w:autoSpaceDN w:val="0"/>
      <w:adjustRightInd w:val="0"/>
      <w:spacing w:after="0" w:line="240" w:lineRule="auto"/>
    </w:pPr>
    <w:rPr>
      <w:rFonts w:ascii="Book Antiqua" w:eastAsia="Times New Roman" w:hAnsi="Book Antiqua" w:cs="Book Antiqua"/>
      <w:color w:val="000000"/>
      <w:sz w:val="24"/>
      <w:szCs w:val="24"/>
      <w:lang w:bidi="ar-SA"/>
    </w:rPr>
  </w:style>
  <w:style w:type="paragraph" w:styleId="Header">
    <w:name w:val="header"/>
    <w:basedOn w:val="Normal"/>
    <w:link w:val="HeaderChar"/>
    <w:uiPriority w:val="99"/>
    <w:unhideWhenUsed/>
    <w:rsid w:val="00294C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C6E"/>
    <w:rPr>
      <w:rFonts w:eastAsiaTheme="minorEastAsia"/>
    </w:rPr>
  </w:style>
  <w:style w:type="paragraph" w:styleId="Footer">
    <w:name w:val="footer"/>
    <w:basedOn w:val="Normal"/>
    <w:link w:val="FooterChar"/>
    <w:uiPriority w:val="99"/>
    <w:unhideWhenUsed/>
    <w:rsid w:val="00294C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C6E"/>
    <w:rPr>
      <w:rFonts w:eastAsiaTheme="minorEastAsia"/>
    </w:rPr>
  </w:style>
  <w:style w:type="paragraph" w:styleId="NoSpacing">
    <w:name w:val="No Spacing"/>
    <w:link w:val="NoSpacingChar"/>
    <w:uiPriority w:val="1"/>
    <w:qFormat/>
    <w:rsid w:val="00294C6E"/>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294C6E"/>
    <w:rPr>
      <w:rFonts w:eastAsiaTheme="minorEastAsia"/>
      <w:szCs w:val="22"/>
      <w:lang w:bidi="ar-SA"/>
    </w:rPr>
  </w:style>
  <w:style w:type="paragraph" w:styleId="BodyTextIndent">
    <w:name w:val="Body Text Indent"/>
    <w:basedOn w:val="Normal"/>
    <w:link w:val="BodyTextIndentChar"/>
    <w:uiPriority w:val="99"/>
    <w:rsid w:val="00FD4F32"/>
    <w:pPr>
      <w:tabs>
        <w:tab w:val="left" w:pos="-720"/>
      </w:tabs>
      <w:suppressAutoHyphens/>
      <w:spacing w:after="0" w:line="240" w:lineRule="auto"/>
      <w:ind w:left="720"/>
      <w:jc w:val="both"/>
    </w:pPr>
    <w:rPr>
      <w:rFonts w:ascii="Arial" w:eastAsia="Times New Roman" w:hAnsi="Arial" w:cs="Times New Roman"/>
      <w:spacing w:val="-3"/>
      <w:sz w:val="24"/>
      <w:lang w:bidi="ar-SA"/>
    </w:rPr>
  </w:style>
  <w:style w:type="character" w:customStyle="1" w:styleId="BodyTextIndentChar">
    <w:name w:val="Body Text Indent Char"/>
    <w:basedOn w:val="DefaultParagraphFont"/>
    <w:link w:val="BodyTextIndent"/>
    <w:uiPriority w:val="99"/>
    <w:rsid w:val="00FD4F32"/>
    <w:rPr>
      <w:rFonts w:ascii="Arial" w:eastAsia="Times New Roman" w:hAnsi="Arial" w:cs="Times New Roman"/>
      <w:spacing w:val="-3"/>
      <w:sz w:val="24"/>
      <w:lang w:bidi="ar-SA"/>
    </w:rPr>
  </w:style>
  <w:style w:type="paragraph" w:styleId="ListParagraph">
    <w:name w:val="List Paragraph"/>
    <w:basedOn w:val="Normal"/>
    <w:link w:val="ListParagraphChar"/>
    <w:uiPriority w:val="34"/>
    <w:qFormat/>
    <w:rsid w:val="00FD4F32"/>
    <w:pPr>
      <w:ind w:left="720"/>
      <w:contextualSpacing/>
    </w:pPr>
    <w:rPr>
      <w:rFonts w:eastAsiaTheme="minorHAnsi"/>
      <w:szCs w:val="22"/>
      <w:lang w:bidi="ar-SA"/>
    </w:rPr>
  </w:style>
  <w:style w:type="character" w:customStyle="1" w:styleId="ListParagraphChar">
    <w:name w:val="List Paragraph Char"/>
    <w:basedOn w:val="DefaultParagraphFont"/>
    <w:link w:val="ListParagraph"/>
    <w:uiPriority w:val="34"/>
    <w:rsid w:val="00FD4F32"/>
    <w:rPr>
      <w:szCs w:val="22"/>
      <w:lang w:bidi="ar-SA"/>
    </w:rPr>
  </w:style>
  <w:style w:type="character" w:customStyle="1" w:styleId="highlight">
    <w:name w:val="highlight"/>
    <w:basedOn w:val="DefaultParagraphFont"/>
    <w:rsid w:val="00B83EB6"/>
  </w:style>
  <w:style w:type="character" w:customStyle="1" w:styleId="rphighlightallclass">
    <w:name w:val="rphighlightallclass"/>
    <w:basedOn w:val="DefaultParagraphFont"/>
    <w:rsid w:val="00B83EB6"/>
  </w:style>
  <w:style w:type="character" w:customStyle="1" w:styleId="currenthithighlight">
    <w:name w:val="currenthithighlight"/>
    <w:basedOn w:val="DefaultParagraphFont"/>
    <w:rsid w:val="00B83EB6"/>
  </w:style>
  <w:style w:type="paragraph" w:styleId="BalloonText">
    <w:name w:val="Balloon Text"/>
    <w:basedOn w:val="Normal"/>
    <w:link w:val="BalloonTextChar"/>
    <w:uiPriority w:val="99"/>
    <w:semiHidden/>
    <w:unhideWhenUsed/>
    <w:rsid w:val="00EE4E54"/>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EE4E54"/>
    <w:rPr>
      <w:rFonts w:ascii="Tahoma" w:eastAsiaTheme="minorEastAsia" w:hAnsi="Tahoma" w:cs="Tahoma"/>
      <w:sz w:val="16"/>
      <w:szCs w:val="14"/>
    </w:rPr>
  </w:style>
  <w:style w:type="character" w:customStyle="1" w:styleId="Heading1Char">
    <w:name w:val="Heading 1 Char"/>
    <w:basedOn w:val="DefaultParagraphFont"/>
    <w:link w:val="Heading1"/>
    <w:rsid w:val="0077454E"/>
    <w:rPr>
      <w:rFonts w:ascii="Cambria" w:eastAsia="Times New Roman" w:hAnsi="Cambria" w:cs="Times New Roman"/>
      <w:b/>
      <w:bCs/>
      <w:kern w:val="32"/>
      <w:sz w:val="32"/>
      <w:szCs w:val="32"/>
      <w:lang w:bidi="ar-SA"/>
    </w:rPr>
  </w:style>
  <w:style w:type="character" w:customStyle="1" w:styleId="apple-converted-space">
    <w:name w:val="apple-converted-space"/>
    <w:basedOn w:val="DefaultParagraphFont"/>
    <w:rsid w:val="0077454E"/>
  </w:style>
  <w:style w:type="character" w:customStyle="1" w:styleId="Heading2Char">
    <w:name w:val="Heading 2 Char"/>
    <w:basedOn w:val="DefaultParagraphFont"/>
    <w:link w:val="Heading2"/>
    <w:rsid w:val="009E60D1"/>
    <w:rPr>
      <w:rFonts w:ascii="Cambria" w:eastAsia="Times New Roman" w:hAnsi="Cambria" w:cs="Times New Roman"/>
      <w:b/>
      <w:bCs/>
      <w:i/>
      <w:iCs/>
      <w:sz w:val="28"/>
      <w:szCs w:val="28"/>
      <w:lang w:bidi="ar-SA"/>
    </w:rPr>
  </w:style>
  <w:style w:type="character" w:customStyle="1" w:styleId="Heading4Char">
    <w:name w:val="Heading 4 Char"/>
    <w:basedOn w:val="DefaultParagraphFont"/>
    <w:link w:val="Heading4"/>
    <w:uiPriority w:val="9"/>
    <w:rsid w:val="009E60D1"/>
    <w:rPr>
      <w:rFonts w:ascii="Calibri" w:eastAsia="Times New Roman" w:hAnsi="Calibri" w:cs="Mangal"/>
      <w:b/>
      <w:bCs/>
      <w:sz w:val="28"/>
      <w:szCs w:val="28"/>
    </w:rPr>
  </w:style>
  <w:style w:type="character" w:customStyle="1" w:styleId="Heading6Char">
    <w:name w:val="Heading 6 Char"/>
    <w:basedOn w:val="DefaultParagraphFont"/>
    <w:link w:val="Heading6"/>
    <w:uiPriority w:val="9"/>
    <w:rsid w:val="009E60D1"/>
    <w:rPr>
      <w:rFonts w:ascii="Times New Roman" w:eastAsia="Times New Roman" w:hAnsi="Times New Roman" w:cs="Times New Roman"/>
      <w:b/>
      <w:bCs/>
      <w:sz w:val="24"/>
      <w:szCs w:val="24"/>
      <w:lang w:bidi="ar-SA"/>
    </w:rPr>
  </w:style>
  <w:style w:type="character" w:customStyle="1" w:styleId="Heading7Char">
    <w:name w:val="Heading 7 Char"/>
    <w:basedOn w:val="DefaultParagraphFont"/>
    <w:link w:val="Heading7"/>
    <w:uiPriority w:val="9"/>
    <w:rsid w:val="009E60D1"/>
    <w:rPr>
      <w:rFonts w:ascii="Calibri" w:eastAsia="Times New Roman" w:hAnsi="Calibri" w:cs="Times New Roman"/>
      <w:sz w:val="24"/>
      <w:szCs w:val="24"/>
      <w:lang w:bidi="ar-SA"/>
    </w:rPr>
  </w:style>
  <w:style w:type="character" w:styleId="Hyperlink">
    <w:name w:val="Hyperlink"/>
    <w:uiPriority w:val="99"/>
    <w:rsid w:val="009E60D1"/>
    <w:rPr>
      <w:color w:val="0000FF"/>
      <w:u w:val="single"/>
    </w:rPr>
  </w:style>
  <w:style w:type="paragraph" w:styleId="NormalWeb">
    <w:name w:val="Normal (Web)"/>
    <w:basedOn w:val="Normal"/>
    <w:uiPriority w:val="99"/>
    <w:rsid w:val="009E60D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odyText">
    <w:name w:val="Body Text"/>
    <w:basedOn w:val="Normal"/>
    <w:link w:val="BodyTextChar"/>
    <w:rsid w:val="009E60D1"/>
    <w:pPr>
      <w:spacing w:after="0" w:line="240" w:lineRule="auto"/>
    </w:pPr>
    <w:rPr>
      <w:rFonts w:ascii="Times New Roman" w:eastAsia="Times New Roman" w:hAnsi="Times New Roman" w:cs="Times New Roman"/>
      <w:color w:val="FF0000"/>
      <w:sz w:val="24"/>
      <w:szCs w:val="24"/>
      <w:lang w:bidi="ar-SA"/>
    </w:rPr>
  </w:style>
  <w:style w:type="character" w:customStyle="1" w:styleId="BodyTextChar">
    <w:name w:val="Body Text Char"/>
    <w:basedOn w:val="DefaultParagraphFont"/>
    <w:link w:val="BodyText"/>
    <w:rsid w:val="009E60D1"/>
    <w:rPr>
      <w:rFonts w:ascii="Times New Roman" w:eastAsia="Times New Roman" w:hAnsi="Times New Roman" w:cs="Times New Roman"/>
      <w:color w:val="FF0000"/>
      <w:sz w:val="24"/>
      <w:szCs w:val="24"/>
      <w:lang w:bidi="ar-SA"/>
    </w:rPr>
  </w:style>
  <w:style w:type="character" w:styleId="Strong">
    <w:name w:val="Strong"/>
    <w:uiPriority w:val="22"/>
    <w:qFormat/>
    <w:rsid w:val="009E60D1"/>
    <w:rPr>
      <w:b/>
      <w:bCs/>
    </w:rPr>
  </w:style>
  <w:style w:type="paragraph" w:styleId="HTMLPreformatted">
    <w:name w:val="HTML Preformatted"/>
    <w:basedOn w:val="Normal"/>
    <w:link w:val="HTMLPreformattedChar"/>
    <w:rsid w:val="009E6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bidi="ar-SA"/>
    </w:rPr>
  </w:style>
  <w:style w:type="character" w:customStyle="1" w:styleId="HTMLPreformattedChar">
    <w:name w:val="HTML Preformatted Char"/>
    <w:basedOn w:val="DefaultParagraphFont"/>
    <w:link w:val="HTMLPreformatted"/>
    <w:rsid w:val="009E60D1"/>
    <w:rPr>
      <w:rFonts w:ascii="Courier New" w:eastAsia="Times New Roman" w:hAnsi="Courier New" w:cs="Courier New"/>
      <w:color w:val="000000"/>
      <w:sz w:val="18"/>
      <w:szCs w:val="18"/>
      <w:lang w:bidi="ar-SA"/>
    </w:rPr>
  </w:style>
  <w:style w:type="paragraph" w:styleId="BlockText">
    <w:name w:val="Block Text"/>
    <w:basedOn w:val="Normal"/>
    <w:rsid w:val="009E60D1"/>
    <w:pPr>
      <w:tabs>
        <w:tab w:val="right" w:pos="7110"/>
      </w:tabs>
      <w:spacing w:after="0" w:line="240" w:lineRule="auto"/>
      <w:ind w:left="-1800" w:right="-1800" w:firstLine="14"/>
    </w:pPr>
    <w:rPr>
      <w:rFonts w:ascii="Times New Roman" w:eastAsia="Times New Roman" w:hAnsi="Times New Roman" w:cs="Times New Roman"/>
      <w:sz w:val="28"/>
      <w:lang w:bidi="ar-SA"/>
    </w:rPr>
  </w:style>
  <w:style w:type="character" w:customStyle="1" w:styleId="yshortcuts">
    <w:name w:val="yshortcuts"/>
    <w:basedOn w:val="DefaultParagraphFont"/>
    <w:rsid w:val="009E60D1"/>
  </w:style>
  <w:style w:type="paragraph" w:customStyle="1" w:styleId="Style">
    <w:name w:val="Style"/>
    <w:rsid w:val="009E60D1"/>
    <w:pPr>
      <w:widowControl w:val="0"/>
      <w:autoSpaceDE w:val="0"/>
      <w:autoSpaceDN w:val="0"/>
      <w:adjustRightInd w:val="0"/>
      <w:spacing w:after="0" w:line="240" w:lineRule="auto"/>
    </w:pPr>
    <w:rPr>
      <w:rFonts w:ascii="Arial" w:eastAsia="Times New Roman" w:hAnsi="Arial" w:cs="Arial"/>
      <w:sz w:val="20"/>
      <w:szCs w:val="24"/>
      <w:lang w:bidi="ar-SA"/>
    </w:rPr>
  </w:style>
  <w:style w:type="character" w:customStyle="1" w:styleId="caps">
    <w:name w:val="caps"/>
    <w:basedOn w:val="DefaultParagraphFont"/>
    <w:rsid w:val="009E60D1"/>
  </w:style>
  <w:style w:type="character" w:customStyle="1" w:styleId="st">
    <w:name w:val="st"/>
    <w:basedOn w:val="DefaultParagraphFont"/>
    <w:rsid w:val="009E60D1"/>
  </w:style>
  <w:style w:type="character" w:styleId="BookTitle">
    <w:name w:val="Book Title"/>
    <w:uiPriority w:val="33"/>
    <w:qFormat/>
    <w:rsid w:val="009E60D1"/>
    <w:rPr>
      <w:b/>
      <w:bCs/>
      <w:smallCaps/>
      <w:spacing w:val="5"/>
    </w:rPr>
  </w:style>
  <w:style w:type="character" w:styleId="FollowedHyperlink">
    <w:name w:val="FollowedHyperlink"/>
    <w:uiPriority w:val="99"/>
    <w:unhideWhenUsed/>
    <w:rsid w:val="009E60D1"/>
    <w:rPr>
      <w:color w:val="800080"/>
      <w:u w:val="single"/>
    </w:rPr>
  </w:style>
  <w:style w:type="paragraph" w:customStyle="1" w:styleId="xl65">
    <w:name w:val="xl65"/>
    <w:basedOn w:val="Normal"/>
    <w:rsid w:val="009E60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ar-SA"/>
    </w:rPr>
  </w:style>
  <w:style w:type="paragraph" w:customStyle="1" w:styleId="xl66">
    <w:name w:val="xl66"/>
    <w:basedOn w:val="Normal"/>
    <w:rsid w:val="009E60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ar-SA"/>
    </w:rPr>
  </w:style>
  <w:style w:type="paragraph" w:customStyle="1" w:styleId="xl67">
    <w:name w:val="xl67"/>
    <w:basedOn w:val="Normal"/>
    <w:rsid w:val="009E60D1"/>
    <w:pPr>
      <w:spacing w:before="100" w:beforeAutospacing="1" w:after="100" w:afterAutospacing="1" w:line="240" w:lineRule="auto"/>
      <w:textAlignment w:val="center"/>
    </w:pPr>
    <w:rPr>
      <w:rFonts w:ascii="Times New Roman" w:eastAsia="Times New Roman" w:hAnsi="Times New Roman" w:cs="Times New Roman"/>
      <w:sz w:val="24"/>
      <w:szCs w:val="24"/>
      <w:lang w:bidi="ar-SA"/>
    </w:rPr>
  </w:style>
  <w:style w:type="paragraph" w:customStyle="1" w:styleId="xl68">
    <w:name w:val="xl68"/>
    <w:basedOn w:val="Normal"/>
    <w:rsid w:val="009E60D1"/>
    <w:pPr>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69">
    <w:name w:val="xl69"/>
    <w:basedOn w:val="Normal"/>
    <w:rsid w:val="009E60D1"/>
    <w:pPr>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70">
    <w:name w:val="xl70"/>
    <w:basedOn w:val="Normal"/>
    <w:rsid w:val="009E60D1"/>
    <w:pPr>
      <w:spacing w:before="100" w:beforeAutospacing="1" w:after="100" w:afterAutospacing="1" w:line="240" w:lineRule="auto"/>
      <w:textAlignment w:val="center"/>
    </w:pPr>
    <w:rPr>
      <w:rFonts w:ascii="Times New Roman" w:eastAsia="Times New Roman" w:hAnsi="Times New Roman" w:cs="Times New Roman"/>
      <w:sz w:val="24"/>
      <w:szCs w:val="24"/>
      <w:lang w:bidi="ar-SA"/>
    </w:rPr>
  </w:style>
  <w:style w:type="paragraph" w:customStyle="1" w:styleId="xl71">
    <w:name w:val="xl71"/>
    <w:basedOn w:val="Normal"/>
    <w:rsid w:val="009E60D1"/>
    <w:pPr>
      <w:spacing w:before="100" w:beforeAutospacing="1" w:after="100" w:afterAutospacing="1" w:line="240" w:lineRule="auto"/>
    </w:pPr>
    <w:rPr>
      <w:rFonts w:ascii="Arial" w:eastAsia="Times New Roman" w:hAnsi="Arial" w:cs="Arial"/>
      <w:sz w:val="20"/>
      <w:lang w:bidi="ar-SA"/>
    </w:rPr>
  </w:style>
  <w:style w:type="paragraph" w:customStyle="1" w:styleId="xl72">
    <w:name w:val="xl72"/>
    <w:basedOn w:val="Normal"/>
    <w:rsid w:val="009E60D1"/>
    <w:pPr>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73">
    <w:name w:val="xl73"/>
    <w:basedOn w:val="Normal"/>
    <w:rsid w:val="009E60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ar-SA"/>
    </w:rPr>
  </w:style>
  <w:style w:type="paragraph" w:customStyle="1" w:styleId="xl74">
    <w:name w:val="xl74"/>
    <w:basedOn w:val="Normal"/>
    <w:rsid w:val="009E60D1"/>
    <w:pPr>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75">
    <w:name w:val="xl75"/>
    <w:basedOn w:val="Normal"/>
    <w:rsid w:val="009E60D1"/>
    <w:pPr>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77">
    <w:name w:val="xl77"/>
    <w:basedOn w:val="Normal"/>
    <w:rsid w:val="009E60D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78">
    <w:name w:val="xl78"/>
    <w:basedOn w:val="Normal"/>
    <w:rsid w:val="009E60D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sz w:val="24"/>
      <w:szCs w:val="24"/>
      <w:lang w:bidi="ar-SA"/>
    </w:rPr>
  </w:style>
  <w:style w:type="paragraph" w:customStyle="1" w:styleId="xl79">
    <w:name w:val="xl79"/>
    <w:basedOn w:val="Normal"/>
    <w:rsid w:val="009E60D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80">
    <w:name w:val="xl80"/>
    <w:basedOn w:val="Normal"/>
    <w:rsid w:val="009E60D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81">
    <w:name w:val="xl81"/>
    <w:basedOn w:val="Normal"/>
    <w:rsid w:val="009E60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ar-SA"/>
    </w:rPr>
  </w:style>
  <w:style w:type="paragraph" w:customStyle="1" w:styleId="xl82">
    <w:name w:val="xl82"/>
    <w:basedOn w:val="Normal"/>
    <w:rsid w:val="009E60D1"/>
    <w:pPr>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83">
    <w:name w:val="xl83"/>
    <w:basedOn w:val="Normal"/>
    <w:rsid w:val="009E60D1"/>
    <w:pPr>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84">
    <w:name w:val="xl84"/>
    <w:basedOn w:val="Normal"/>
    <w:rsid w:val="009E60D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85">
    <w:name w:val="xl85"/>
    <w:basedOn w:val="Normal"/>
    <w:rsid w:val="009E60D1"/>
    <w:pPr>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86">
    <w:name w:val="xl86"/>
    <w:basedOn w:val="Normal"/>
    <w:rsid w:val="009E60D1"/>
    <w:pPr>
      <w:shd w:val="clear" w:color="000000" w:fill="FCD5B4"/>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87">
    <w:name w:val="xl87"/>
    <w:basedOn w:val="Normal"/>
    <w:rsid w:val="009E60D1"/>
    <w:pPr>
      <w:shd w:val="clear" w:color="000000" w:fill="FCD5B4"/>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88">
    <w:name w:val="xl88"/>
    <w:basedOn w:val="Normal"/>
    <w:rsid w:val="009E60D1"/>
    <w:pP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bidi="ar-SA"/>
    </w:rPr>
  </w:style>
  <w:style w:type="paragraph" w:customStyle="1" w:styleId="xl89">
    <w:name w:val="xl89"/>
    <w:basedOn w:val="Normal"/>
    <w:rsid w:val="009E60D1"/>
    <w:pPr>
      <w:shd w:val="clear" w:color="000000" w:fill="FCD5B4"/>
      <w:spacing w:before="100" w:beforeAutospacing="1" w:after="100" w:afterAutospacing="1" w:line="240" w:lineRule="auto"/>
    </w:pPr>
    <w:rPr>
      <w:rFonts w:ascii="Arial" w:eastAsia="Times New Roman" w:hAnsi="Arial" w:cs="Arial"/>
      <w:sz w:val="20"/>
      <w:lang w:bidi="ar-SA"/>
    </w:rPr>
  </w:style>
  <w:style w:type="paragraph" w:customStyle="1" w:styleId="xl90">
    <w:name w:val="xl90"/>
    <w:basedOn w:val="Normal"/>
    <w:rsid w:val="009E60D1"/>
    <w:pPr>
      <w:shd w:val="clear" w:color="000000" w:fill="FCD5B4"/>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91">
    <w:name w:val="xl91"/>
    <w:basedOn w:val="Normal"/>
    <w:rsid w:val="009E60D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92">
    <w:name w:val="xl92"/>
    <w:basedOn w:val="Normal"/>
    <w:rsid w:val="009E60D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93">
    <w:name w:val="xl93"/>
    <w:basedOn w:val="Normal"/>
    <w:rsid w:val="009E60D1"/>
    <w:pPr>
      <w:shd w:val="clear" w:color="000000" w:fill="B8CCE4"/>
      <w:spacing w:before="100" w:beforeAutospacing="1" w:after="100" w:afterAutospacing="1" w:line="240" w:lineRule="auto"/>
    </w:pPr>
    <w:rPr>
      <w:rFonts w:ascii="Arial" w:eastAsia="Times New Roman" w:hAnsi="Arial" w:cs="Arial"/>
      <w:sz w:val="20"/>
      <w:lang w:bidi="ar-SA"/>
    </w:rPr>
  </w:style>
  <w:style w:type="paragraph" w:customStyle="1" w:styleId="xl94">
    <w:name w:val="xl94"/>
    <w:basedOn w:val="Normal"/>
    <w:rsid w:val="009E60D1"/>
    <w:pPr>
      <w:shd w:val="clear" w:color="000000" w:fill="B8CCE4"/>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95">
    <w:name w:val="xl95"/>
    <w:basedOn w:val="Normal"/>
    <w:rsid w:val="009E60D1"/>
    <w:pPr>
      <w:shd w:val="clear" w:color="000000" w:fill="B8CCE4"/>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96">
    <w:name w:val="xl96"/>
    <w:basedOn w:val="Normal"/>
    <w:rsid w:val="009E60D1"/>
    <w:pPr>
      <w:shd w:val="clear" w:color="000000" w:fill="B8CCE4"/>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97">
    <w:name w:val="xl97"/>
    <w:basedOn w:val="Normal"/>
    <w:rsid w:val="009E60D1"/>
    <w:pPr>
      <w:shd w:val="clear" w:color="000000" w:fill="E6B9B8"/>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98">
    <w:name w:val="xl98"/>
    <w:basedOn w:val="Normal"/>
    <w:rsid w:val="009E60D1"/>
    <w:pPr>
      <w:shd w:val="clear" w:color="000000" w:fill="E6B9B8"/>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99">
    <w:name w:val="xl99"/>
    <w:basedOn w:val="Normal"/>
    <w:rsid w:val="009E60D1"/>
    <w:pPr>
      <w:shd w:val="clear" w:color="000000" w:fill="E6B9B8"/>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00">
    <w:name w:val="xl100"/>
    <w:basedOn w:val="Normal"/>
    <w:rsid w:val="009E60D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bidi="ar-SA"/>
    </w:rPr>
  </w:style>
  <w:style w:type="paragraph" w:customStyle="1" w:styleId="xl101">
    <w:name w:val="xl101"/>
    <w:basedOn w:val="Normal"/>
    <w:rsid w:val="009E60D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02">
    <w:name w:val="xl102"/>
    <w:basedOn w:val="Normal"/>
    <w:rsid w:val="009E60D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03">
    <w:name w:val="xl103"/>
    <w:basedOn w:val="Normal"/>
    <w:rsid w:val="009E60D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104">
    <w:name w:val="xl104"/>
    <w:basedOn w:val="Normal"/>
    <w:rsid w:val="009E60D1"/>
    <w:pPr>
      <w:shd w:val="clear" w:color="000000" w:fill="C5BE97"/>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05">
    <w:name w:val="xl105"/>
    <w:basedOn w:val="Normal"/>
    <w:rsid w:val="009E60D1"/>
    <w:pPr>
      <w:shd w:val="clear" w:color="000000" w:fill="C5BE97"/>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106">
    <w:name w:val="xl106"/>
    <w:basedOn w:val="Normal"/>
    <w:rsid w:val="009E60D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07">
    <w:name w:val="xl107"/>
    <w:basedOn w:val="Normal"/>
    <w:rsid w:val="009E60D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08">
    <w:name w:val="xl108"/>
    <w:basedOn w:val="Normal"/>
    <w:rsid w:val="009E60D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109">
    <w:name w:val="xl109"/>
    <w:basedOn w:val="Normal"/>
    <w:rsid w:val="009E60D1"/>
    <w:pPr>
      <w:shd w:val="clear" w:color="000000" w:fill="FAC090"/>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10">
    <w:name w:val="xl110"/>
    <w:basedOn w:val="Normal"/>
    <w:rsid w:val="009E60D1"/>
    <w:pPr>
      <w:shd w:val="clear" w:color="000000" w:fill="FAC090"/>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111">
    <w:name w:val="xl111"/>
    <w:basedOn w:val="Normal"/>
    <w:rsid w:val="009E60D1"/>
    <w:pPr>
      <w:shd w:val="clear" w:color="000000" w:fill="FAC090"/>
      <w:spacing w:before="100" w:beforeAutospacing="1" w:after="100" w:afterAutospacing="1" w:line="240" w:lineRule="auto"/>
      <w:textAlignment w:val="center"/>
    </w:pPr>
    <w:rPr>
      <w:rFonts w:ascii="Arial" w:eastAsia="Times New Roman" w:hAnsi="Arial" w:cs="Arial"/>
      <w:sz w:val="20"/>
      <w:lang w:bidi="ar-SA"/>
    </w:rPr>
  </w:style>
  <w:style w:type="paragraph" w:customStyle="1" w:styleId="xl112">
    <w:name w:val="xl112"/>
    <w:basedOn w:val="Normal"/>
    <w:rsid w:val="009E60D1"/>
    <w:pPr>
      <w:shd w:val="clear" w:color="000000" w:fill="FAC090"/>
      <w:spacing w:before="100" w:beforeAutospacing="1" w:after="100" w:afterAutospacing="1" w:line="240" w:lineRule="auto"/>
      <w:jc w:val="center"/>
      <w:textAlignment w:val="center"/>
    </w:pPr>
    <w:rPr>
      <w:rFonts w:ascii="Arial" w:eastAsia="Times New Roman" w:hAnsi="Arial" w:cs="Arial"/>
      <w:sz w:val="20"/>
      <w:lang w:bidi="ar-SA"/>
    </w:rPr>
  </w:style>
  <w:style w:type="paragraph" w:customStyle="1" w:styleId="xl113">
    <w:name w:val="xl113"/>
    <w:basedOn w:val="Normal"/>
    <w:rsid w:val="009E60D1"/>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40"/>
      <w:szCs w:val="40"/>
      <w:lang w:bidi="ar-SA"/>
    </w:rPr>
  </w:style>
  <w:style w:type="character" w:customStyle="1" w:styleId="profilebody">
    <w:name w:val="profile_body"/>
    <w:basedOn w:val="DefaultParagraphFont"/>
    <w:rsid w:val="009E60D1"/>
  </w:style>
  <w:style w:type="numbering" w:customStyle="1" w:styleId="Style1">
    <w:name w:val="Style1"/>
    <w:uiPriority w:val="99"/>
    <w:rsid w:val="009E60D1"/>
    <w:pPr>
      <w:numPr>
        <w:numId w:val="30"/>
      </w:numPr>
    </w:pPr>
  </w:style>
  <w:style w:type="character" w:customStyle="1" w:styleId="aqj">
    <w:name w:val="aqj"/>
    <w:basedOn w:val="DefaultParagraphFont"/>
    <w:rsid w:val="009E60D1"/>
  </w:style>
  <w:style w:type="paragraph" w:styleId="BodyText2">
    <w:name w:val="Body Text 2"/>
    <w:basedOn w:val="Normal"/>
    <w:link w:val="BodyText2Char"/>
    <w:unhideWhenUsed/>
    <w:rsid w:val="009E60D1"/>
    <w:pPr>
      <w:spacing w:after="120" w:line="480" w:lineRule="auto"/>
    </w:pPr>
  </w:style>
  <w:style w:type="character" w:customStyle="1" w:styleId="BodyText2Char">
    <w:name w:val="Body Text 2 Char"/>
    <w:basedOn w:val="DefaultParagraphFont"/>
    <w:link w:val="BodyText2"/>
    <w:rsid w:val="009E60D1"/>
    <w:rPr>
      <w:rFonts w:eastAsiaTheme="minorEastAsia"/>
    </w:rPr>
  </w:style>
  <w:style w:type="character" w:customStyle="1" w:styleId="Heading3Char">
    <w:name w:val="Heading 3 Char"/>
    <w:basedOn w:val="DefaultParagraphFont"/>
    <w:link w:val="Heading3"/>
    <w:uiPriority w:val="9"/>
    <w:semiHidden/>
    <w:rsid w:val="009E60D1"/>
    <w:rPr>
      <w:rFonts w:eastAsiaTheme="minorEastAsia"/>
      <w:smallCaps/>
      <w:spacing w:val="5"/>
      <w:sz w:val="24"/>
      <w:szCs w:val="24"/>
      <w:lang w:bidi="ar-SA"/>
    </w:rPr>
  </w:style>
  <w:style w:type="character" w:customStyle="1" w:styleId="Heading5Char">
    <w:name w:val="Heading 5 Char"/>
    <w:basedOn w:val="DefaultParagraphFont"/>
    <w:link w:val="Heading5"/>
    <w:uiPriority w:val="9"/>
    <w:semiHidden/>
    <w:rsid w:val="009E60D1"/>
    <w:rPr>
      <w:rFonts w:eastAsiaTheme="minorEastAsia"/>
      <w:smallCaps/>
      <w:color w:val="943634" w:themeColor="accent2" w:themeShade="BF"/>
      <w:spacing w:val="10"/>
      <w:szCs w:val="26"/>
      <w:lang w:bidi="ar-SA"/>
    </w:rPr>
  </w:style>
  <w:style w:type="character" w:customStyle="1" w:styleId="Heading8Char">
    <w:name w:val="Heading 8 Char"/>
    <w:basedOn w:val="DefaultParagraphFont"/>
    <w:link w:val="Heading8"/>
    <w:uiPriority w:val="9"/>
    <w:semiHidden/>
    <w:rsid w:val="009E60D1"/>
    <w:rPr>
      <w:rFonts w:eastAsiaTheme="minorEastAsia"/>
      <w:b/>
      <w:i/>
      <w:smallCaps/>
      <w:color w:val="943634" w:themeColor="accent2" w:themeShade="BF"/>
      <w:szCs w:val="22"/>
      <w:lang w:bidi="ar-SA"/>
    </w:rPr>
  </w:style>
  <w:style w:type="character" w:customStyle="1" w:styleId="Heading9Char">
    <w:name w:val="Heading 9 Char"/>
    <w:basedOn w:val="DefaultParagraphFont"/>
    <w:link w:val="Heading9"/>
    <w:uiPriority w:val="9"/>
    <w:semiHidden/>
    <w:rsid w:val="009E60D1"/>
    <w:rPr>
      <w:rFonts w:eastAsiaTheme="minorEastAsia"/>
      <w:b/>
      <w:i/>
      <w:smallCaps/>
      <w:color w:val="622423" w:themeColor="accent2" w:themeShade="7F"/>
      <w:szCs w:val="22"/>
      <w:lang w:bidi="ar-SA"/>
    </w:rPr>
  </w:style>
  <w:style w:type="paragraph" w:styleId="Caption">
    <w:name w:val="caption"/>
    <w:basedOn w:val="Normal"/>
    <w:next w:val="Normal"/>
    <w:uiPriority w:val="35"/>
    <w:semiHidden/>
    <w:unhideWhenUsed/>
    <w:qFormat/>
    <w:rsid w:val="009E60D1"/>
    <w:rPr>
      <w:b/>
      <w:bCs/>
      <w:caps/>
      <w:sz w:val="16"/>
      <w:szCs w:val="18"/>
      <w:lang w:bidi="ar-SA"/>
    </w:rPr>
  </w:style>
  <w:style w:type="paragraph" w:styleId="Title">
    <w:name w:val="Title"/>
    <w:basedOn w:val="Normal"/>
    <w:next w:val="Normal"/>
    <w:link w:val="TitleChar"/>
    <w:qFormat/>
    <w:rsid w:val="009E60D1"/>
    <w:pPr>
      <w:pBdr>
        <w:top w:val="single" w:sz="12" w:space="1" w:color="C0504D" w:themeColor="accent2"/>
      </w:pBdr>
      <w:spacing w:line="240" w:lineRule="auto"/>
      <w:jc w:val="right"/>
    </w:pPr>
    <w:rPr>
      <w:smallCaps/>
      <w:sz w:val="48"/>
      <w:szCs w:val="48"/>
      <w:lang w:bidi="ar-SA"/>
    </w:rPr>
  </w:style>
  <w:style w:type="character" w:customStyle="1" w:styleId="TitleChar">
    <w:name w:val="Title Char"/>
    <w:basedOn w:val="DefaultParagraphFont"/>
    <w:link w:val="Title"/>
    <w:rsid w:val="009E60D1"/>
    <w:rPr>
      <w:rFonts w:eastAsiaTheme="minorEastAsia"/>
      <w:smallCaps/>
      <w:sz w:val="48"/>
      <w:szCs w:val="48"/>
      <w:lang w:bidi="ar-SA"/>
    </w:rPr>
  </w:style>
  <w:style w:type="paragraph" w:styleId="Subtitle">
    <w:name w:val="Subtitle"/>
    <w:basedOn w:val="Normal"/>
    <w:next w:val="Normal"/>
    <w:link w:val="SubtitleChar"/>
    <w:uiPriority w:val="11"/>
    <w:qFormat/>
    <w:rsid w:val="009E60D1"/>
    <w:pPr>
      <w:spacing w:after="720" w:line="240" w:lineRule="auto"/>
      <w:jc w:val="right"/>
    </w:pPr>
    <w:rPr>
      <w:rFonts w:asciiTheme="majorHAnsi" w:eastAsiaTheme="majorEastAsia" w:hAnsiTheme="majorHAnsi" w:cstheme="majorBidi"/>
      <w:szCs w:val="22"/>
      <w:lang w:bidi="ar-SA"/>
    </w:rPr>
  </w:style>
  <w:style w:type="character" w:customStyle="1" w:styleId="SubtitleChar">
    <w:name w:val="Subtitle Char"/>
    <w:basedOn w:val="DefaultParagraphFont"/>
    <w:link w:val="Subtitle"/>
    <w:uiPriority w:val="11"/>
    <w:rsid w:val="009E60D1"/>
    <w:rPr>
      <w:rFonts w:asciiTheme="majorHAnsi" w:eastAsiaTheme="majorEastAsia" w:hAnsiTheme="majorHAnsi" w:cstheme="majorBidi"/>
      <w:szCs w:val="22"/>
      <w:lang w:bidi="ar-SA"/>
    </w:rPr>
  </w:style>
  <w:style w:type="character" w:styleId="Emphasis">
    <w:name w:val="Emphasis"/>
    <w:uiPriority w:val="20"/>
    <w:qFormat/>
    <w:rsid w:val="009E60D1"/>
    <w:rPr>
      <w:b/>
      <w:i/>
      <w:spacing w:val="10"/>
    </w:rPr>
  </w:style>
  <w:style w:type="paragraph" w:styleId="Quote">
    <w:name w:val="Quote"/>
    <w:basedOn w:val="Normal"/>
    <w:next w:val="Normal"/>
    <w:link w:val="QuoteChar"/>
    <w:uiPriority w:val="29"/>
    <w:qFormat/>
    <w:rsid w:val="009E60D1"/>
    <w:rPr>
      <w:i/>
      <w:szCs w:val="22"/>
      <w:lang w:bidi="ar-SA"/>
    </w:rPr>
  </w:style>
  <w:style w:type="character" w:customStyle="1" w:styleId="QuoteChar">
    <w:name w:val="Quote Char"/>
    <w:basedOn w:val="DefaultParagraphFont"/>
    <w:link w:val="Quote"/>
    <w:uiPriority w:val="29"/>
    <w:rsid w:val="009E60D1"/>
    <w:rPr>
      <w:rFonts w:eastAsiaTheme="minorEastAsia"/>
      <w:i/>
      <w:szCs w:val="22"/>
      <w:lang w:bidi="ar-SA"/>
    </w:rPr>
  </w:style>
  <w:style w:type="paragraph" w:styleId="IntenseQuote">
    <w:name w:val="Intense Quote"/>
    <w:basedOn w:val="Normal"/>
    <w:next w:val="Normal"/>
    <w:link w:val="IntenseQuoteChar"/>
    <w:uiPriority w:val="30"/>
    <w:qFormat/>
    <w:rsid w:val="009E60D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szCs w:val="22"/>
      <w:lang w:bidi="ar-SA"/>
    </w:rPr>
  </w:style>
  <w:style w:type="character" w:customStyle="1" w:styleId="IntenseQuoteChar">
    <w:name w:val="Intense Quote Char"/>
    <w:basedOn w:val="DefaultParagraphFont"/>
    <w:link w:val="IntenseQuote"/>
    <w:uiPriority w:val="30"/>
    <w:rsid w:val="009E60D1"/>
    <w:rPr>
      <w:rFonts w:eastAsiaTheme="minorEastAsia"/>
      <w:b/>
      <w:i/>
      <w:color w:val="FFFFFF" w:themeColor="background1"/>
      <w:szCs w:val="22"/>
      <w:shd w:val="clear" w:color="auto" w:fill="C0504D" w:themeFill="accent2"/>
      <w:lang w:bidi="ar-SA"/>
    </w:rPr>
  </w:style>
  <w:style w:type="character" w:styleId="SubtleEmphasis">
    <w:name w:val="Subtle Emphasis"/>
    <w:uiPriority w:val="19"/>
    <w:qFormat/>
    <w:rsid w:val="009E60D1"/>
    <w:rPr>
      <w:i/>
    </w:rPr>
  </w:style>
  <w:style w:type="character" w:styleId="IntenseEmphasis">
    <w:name w:val="Intense Emphasis"/>
    <w:uiPriority w:val="21"/>
    <w:qFormat/>
    <w:rsid w:val="009E60D1"/>
    <w:rPr>
      <w:b/>
      <w:i/>
      <w:color w:val="C0504D" w:themeColor="accent2"/>
      <w:spacing w:val="10"/>
    </w:rPr>
  </w:style>
  <w:style w:type="character" w:styleId="SubtleReference">
    <w:name w:val="Subtle Reference"/>
    <w:uiPriority w:val="31"/>
    <w:qFormat/>
    <w:rsid w:val="009E60D1"/>
    <w:rPr>
      <w:b/>
    </w:rPr>
  </w:style>
  <w:style w:type="character" w:styleId="IntenseReference">
    <w:name w:val="Intense Reference"/>
    <w:uiPriority w:val="32"/>
    <w:qFormat/>
    <w:rsid w:val="009E60D1"/>
    <w:rPr>
      <w:b/>
      <w:bCs/>
      <w:smallCaps/>
      <w:spacing w:val="5"/>
      <w:sz w:val="22"/>
      <w:szCs w:val="22"/>
      <w:u w:val="single"/>
    </w:rPr>
  </w:style>
  <w:style w:type="paragraph" w:styleId="TOCHeading">
    <w:name w:val="TOC Heading"/>
    <w:basedOn w:val="Heading1"/>
    <w:next w:val="Normal"/>
    <w:uiPriority w:val="39"/>
    <w:semiHidden/>
    <w:unhideWhenUsed/>
    <w:qFormat/>
    <w:rsid w:val="009E60D1"/>
    <w:pPr>
      <w:keepNext w:val="0"/>
      <w:spacing w:before="300" w:after="40" w:line="276" w:lineRule="auto"/>
      <w:outlineLvl w:val="9"/>
    </w:pPr>
    <w:rPr>
      <w:rFonts w:asciiTheme="minorHAnsi" w:eastAsiaTheme="minorEastAsia" w:hAnsiTheme="minorHAnsi" w:cstheme="minorBidi"/>
      <w:b w:val="0"/>
      <w:bCs w:val="0"/>
      <w:smallCaps/>
      <w:spacing w:val="5"/>
      <w:kern w:val="0"/>
    </w:rPr>
  </w:style>
  <w:style w:type="character" w:styleId="HTMLTypewriter">
    <w:name w:val="HTML Typewriter"/>
    <w:basedOn w:val="DefaultParagraphFont"/>
    <w:rsid w:val="009E60D1"/>
    <w:rPr>
      <w:rFonts w:ascii="Arial Unicode MS" w:eastAsia="Arial Unicode MS" w:hAnsi="Arial Unicode MS" w:cs="Arial Unicode MS"/>
      <w:sz w:val="20"/>
      <w:szCs w:val="20"/>
    </w:rPr>
  </w:style>
  <w:style w:type="character" w:customStyle="1" w:styleId="profilename">
    <w:name w:val="profile_name"/>
    <w:basedOn w:val="DefaultParagraphFont"/>
    <w:rsid w:val="009E60D1"/>
  </w:style>
  <w:style w:type="character" w:customStyle="1" w:styleId="profiledesignation">
    <w:name w:val="profile_designation"/>
    <w:basedOn w:val="DefaultParagraphFont"/>
    <w:rsid w:val="009E60D1"/>
  </w:style>
  <w:style w:type="character" w:customStyle="1" w:styleId="il">
    <w:name w:val="il"/>
    <w:basedOn w:val="DefaultParagraphFont"/>
    <w:rsid w:val="00A959CA"/>
  </w:style>
  <w:style w:type="paragraph" w:customStyle="1" w:styleId="papertitle">
    <w:name w:val="papertitle"/>
    <w:basedOn w:val="Normal"/>
    <w:next w:val="Normal"/>
    <w:rsid w:val="00B96382"/>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lang w:eastAsia="de-DE" w:bidi="ar-SA"/>
    </w:rPr>
  </w:style>
  <w:style w:type="character" w:customStyle="1" w:styleId="apple-style-span">
    <w:name w:val="apple-style-span"/>
    <w:basedOn w:val="DefaultParagraphFont"/>
    <w:rsid w:val="00B96382"/>
  </w:style>
  <w:style w:type="paragraph" w:styleId="BodyTextIndent2">
    <w:name w:val="Body Text Indent 2"/>
    <w:basedOn w:val="Normal"/>
    <w:link w:val="BodyTextIndent2Char"/>
    <w:uiPriority w:val="99"/>
    <w:semiHidden/>
    <w:unhideWhenUsed/>
    <w:rsid w:val="00B96382"/>
    <w:pPr>
      <w:spacing w:after="120" w:line="480" w:lineRule="auto"/>
      <w:ind w:left="360"/>
    </w:pPr>
    <w:rPr>
      <w:rFonts w:ascii="Calibri" w:eastAsia="Calibri" w:hAnsi="Calibri" w:cs="Mangal"/>
      <w:szCs w:val="22"/>
      <w:lang w:bidi="ar-SA"/>
    </w:rPr>
  </w:style>
  <w:style w:type="character" w:customStyle="1" w:styleId="BodyTextIndent2Char">
    <w:name w:val="Body Text Indent 2 Char"/>
    <w:basedOn w:val="DefaultParagraphFont"/>
    <w:link w:val="BodyTextIndent2"/>
    <w:uiPriority w:val="99"/>
    <w:semiHidden/>
    <w:rsid w:val="00B96382"/>
    <w:rPr>
      <w:rFonts w:ascii="Calibri" w:eastAsia="Calibri" w:hAnsi="Calibri" w:cs="Mangal"/>
      <w:szCs w:val="22"/>
      <w:lang w:bidi="ar-SA"/>
    </w:rPr>
  </w:style>
  <w:style w:type="character" w:customStyle="1" w:styleId="st1">
    <w:name w:val="st1"/>
    <w:basedOn w:val="DefaultParagraphFont"/>
    <w:rsid w:val="00B96382"/>
  </w:style>
  <w:style w:type="character" w:customStyle="1" w:styleId="profilebody1">
    <w:name w:val="profile_body1"/>
    <w:basedOn w:val="DefaultParagraphFont"/>
    <w:rsid w:val="00B96382"/>
    <w:rPr>
      <w:rFonts w:ascii="Arial" w:hAnsi="Arial" w:cs="Arial" w:hint="default"/>
      <w:sz w:val="21"/>
      <w:szCs w:val="21"/>
    </w:rPr>
  </w:style>
  <w:style w:type="paragraph" w:customStyle="1" w:styleId="yiv3576602800msonormal">
    <w:name w:val="yiv3576602800msonormal"/>
    <w:basedOn w:val="Normal"/>
    <w:rsid w:val="00B9638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msonormal">
    <w:name w:val="x_msonormal"/>
    <w:basedOn w:val="Normal"/>
    <w:rsid w:val="00B9638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ocumenttype2">
    <w:name w:val="documenttype2"/>
    <w:basedOn w:val="DefaultParagraphFont"/>
    <w:rsid w:val="00B96382"/>
  </w:style>
  <w:style w:type="character" w:customStyle="1" w:styleId="doctitle">
    <w:name w:val="doctitle"/>
    <w:basedOn w:val="DefaultParagraphFont"/>
    <w:rsid w:val="00B96382"/>
  </w:style>
  <w:style w:type="paragraph" w:styleId="BodyTextIndent3">
    <w:name w:val="Body Text Indent 3"/>
    <w:basedOn w:val="Normal"/>
    <w:link w:val="BodyTextIndent3Char"/>
    <w:unhideWhenUsed/>
    <w:rsid w:val="00B96382"/>
    <w:pPr>
      <w:spacing w:after="120"/>
      <w:ind w:left="360"/>
    </w:pPr>
    <w:rPr>
      <w:sz w:val="16"/>
      <w:szCs w:val="14"/>
    </w:rPr>
  </w:style>
  <w:style w:type="character" w:customStyle="1" w:styleId="BodyTextIndent3Char">
    <w:name w:val="Body Text Indent 3 Char"/>
    <w:basedOn w:val="DefaultParagraphFont"/>
    <w:link w:val="BodyTextIndent3"/>
    <w:rsid w:val="00B96382"/>
    <w:rPr>
      <w:rFonts w:eastAsiaTheme="minorEastAsia"/>
      <w:sz w:val="16"/>
      <w:szCs w:val="14"/>
    </w:rPr>
  </w:style>
  <w:style w:type="paragraph" w:customStyle="1" w:styleId="list0020paragraph">
    <w:name w:val="list_0020paragraph"/>
    <w:basedOn w:val="Normal"/>
    <w:uiPriority w:val="99"/>
    <w:rsid w:val="00B96382"/>
    <w:pPr>
      <w:spacing w:before="100" w:beforeAutospacing="1" w:after="100" w:afterAutospacing="1" w:line="240" w:lineRule="auto"/>
    </w:pPr>
    <w:rPr>
      <w:rFonts w:ascii="Calibri" w:eastAsia="Times New Roman" w:hAnsi="Calibri" w:cs="Calibri"/>
      <w:sz w:val="24"/>
      <w:szCs w:val="24"/>
      <w:lang w:bidi="ar-SA"/>
    </w:rPr>
  </w:style>
  <w:style w:type="character" w:customStyle="1" w:styleId="A6">
    <w:name w:val="A6"/>
    <w:uiPriority w:val="99"/>
    <w:rsid w:val="0083504F"/>
    <w:rPr>
      <w:color w:val="000000"/>
      <w:sz w:val="18"/>
      <w:szCs w:val="18"/>
    </w:rPr>
  </w:style>
  <w:style w:type="paragraph" w:customStyle="1" w:styleId="papertitle0">
    <w:name w:val="paper title"/>
    <w:link w:val="papertitleChar"/>
    <w:rsid w:val="0083504F"/>
    <w:pPr>
      <w:spacing w:after="120" w:line="240" w:lineRule="auto"/>
      <w:jc w:val="center"/>
    </w:pPr>
    <w:rPr>
      <w:rFonts w:ascii="Times New Roman" w:eastAsia="MS Mincho" w:hAnsi="Times New Roman" w:cs="Times New Roman"/>
      <w:noProof/>
      <w:sz w:val="48"/>
      <w:szCs w:val="48"/>
      <w:lang w:bidi="ar-SA"/>
    </w:rPr>
  </w:style>
  <w:style w:type="character" w:customStyle="1" w:styleId="papertitleChar">
    <w:name w:val="paper title Char"/>
    <w:basedOn w:val="DefaultParagraphFont"/>
    <w:link w:val="papertitle0"/>
    <w:rsid w:val="0083504F"/>
    <w:rPr>
      <w:rFonts w:ascii="Times New Roman" w:eastAsia="MS Mincho" w:hAnsi="Times New Roman" w:cs="Times New Roman"/>
      <w:noProof/>
      <w:sz w:val="48"/>
      <w:szCs w:val="48"/>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www.scopus.com/record/display.url?eid=2-s2.0-77953415119&amp;origin=resultslist&amp;sort=cp-f&amp;src=s&amp;st1=nandgaonkar&amp;nlo=&amp;nlr=&amp;nls=&amp;sid=E6746B614E43D631FB710C550F2CC979.iqs8TDG0Wy6BURhzD3nFA%3a90&amp;sot=b&amp;sdt=cl&amp;cluster=scoauthid%2c%2236020195400%22%2ct&amp;sl=24&amp;s=AUTHOR-NAME%28nandgaonkar%29&amp;relpos=7&amp;relpos=7&amp;citeCnt=1&amp;searchTerm=AUTHOR-NAME%28nandgaonkar%29+AND+%28+LIMIT-TO%28AU-ID%2C%5C%26quot%3BNandgaonkar%2C+Milankumar+Ramakant%5C%26quot%3B+36020195400%29+%29+" TargetMode="External"/><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1.jpeg"/><Relationship Id="rId68" Type="http://schemas.openxmlformats.org/officeDocument/2006/relationships/hyperlink" Target="https://scholar.google.com/scholar?cluster=13664383182075349466&amp;hl=en&amp;as_sdt=0,5&amp;sciodt=0,5" TargetMode="External"/><Relationship Id="rId84" Type="http://schemas.openxmlformats.org/officeDocument/2006/relationships/image" Target="media/image58.jpeg"/><Relationship Id="rId89" Type="http://schemas.openxmlformats.org/officeDocument/2006/relationships/hyperlink" Target="http://www.scopus.com/authid/detail.url?authorId=41461821500&amp;amp;eid=2-s2.0-79959859259" TargetMode="External"/><Relationship Id="rId112" Type="http://schemas.openxmlformats.org/officeDocument/2006/relationships/hyperlink" Target="http://www.scopus.com/authid/detail.url?authorId=41461821500&amp;amp;eid=2-s2.0-79959859259" TargetMode="External"/><Relationship Id="rId133" Type="http://schemas.openxmlformats.org/officeDocument/2006/relationships/hyperlink" Target="http://www.scopus.com/authid/detail.url?origin=resultslist&amp;authorId=56342026400&amp;zone=" TargetMode="External"/><Relationship Id="rId138" Type="http://schemas.openxmlformats.org/officeDocument/2006/relationships/hyperlink" Target="http://www.scopus.com/authid/detail.url?origin=resultslist&amp;authorId=36052877000&amp;zone=" TargetMode="External"/><Relationship Id="rId154" Type="http://schemas.openxmlformats.org/officeDocument/2006/relationships/hyperlink" Target="http://www.scopus.com/authid/detail.url?origin=AuthorProfile&amp;authorId=6507690485&amp;zone=" TargetMode="External"/><Relationship Id="rId159" Type="http://schemas.openxmlformats.org/officeDocument/2006/relationships/hyperlink" Target="http://www.scopus.com/authid/detail.url?origin=resultslist&amp;authorId=16192908600&amp;zone=" TargetMode="External"/><Relationship Id="rId170" Type="http://schemas.openxmlformats.org/officeDocument/2006/relationships/header" Target="header1.xml"/><Relationship Id="rId16" Type="http://schemas.openxmlformats.org/officeDocument/2006/relationships/image" Target="media/image10.jpeg"/><Relationship Id="rId107" Type="http://schemas.openxmlformats.org/officeDocument/2006/relationships/hyperlink" Target="http://www.scopus.com/record/display.url?eid=2-s2.0-84856183688&amp;origin=resultslist&amp;sort=cp-f&amp;src=s&amp;st1=nandgaonkar&amp;nlo=&amp;nlr=&amp;nls=&amp;sid=E6746B614E43D631FB710C550F2CC979.iqs8TDG0Wy6BURhzD3nFA%3a90&amp;sot=b&amp;sdt=cl&amp;cluster=scoauthid%2c%2236020195400%22%2ct&amp;sl=24&amp;s=AUTHOR-NAME%28nandgaonkar%29&amp;relpos=4&amp;relpos=4&amp;citeCnt=1&amp;searchTerm=AUTHOR-NAME%28nandgaonkar%29+AND+%28+LIMIT-TO%28AU-ID%2C%5C%26quot%3BNandgaonkar%2C+Milankumar+Ramakant%5C%26quot%3B+36020195400%29+%29+" TargetMode="External"/><Relationship Id="rId11" Type="http://schemas.openxmlformats.org/officeDocument/2006/relationships/image" Target="media/image5.em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ieeexplore.ieee.org/xpl/mostRecentIssue.jsp?punumber=7011186" TargetMode="External"/><Relationship Id="rId58" Type="http://schemas.openxmlformats.org/officeDocument/2006/relationships/image" Target="media/image46.jpeg"/><Relationship Id="rId74" Type="http://schemas.openxmlformats.org/officeDocument/2006/relationships/hyperlink" Target="file:///C:\Users\admin\AppData\Local\Temp\VNM.pptx" TargetMode="External"/><Relationship Id="rId79" Type="http://schemas.openxmlformats.org/officeDocument/2006/relationships/image" Target="media/image53.jpeg"/><Relationship Id="rId102" Type="http://schemas.openxmlformats.org/officeDocument/2006/relationships/hyperlink" Target="http://www.scopus.com/authid/detail.url?origin=resultslist&amp;authorId=55387539400&amp;zone=" TargetMode="External"/><Relationship Id="rId123" Type="http://schemas.openxmlformats.org/officeDocument/2006/relationships/hyperlink" Target="http://www.scopus.com/record/display.url?eid=2-s2.0-84858035220&amp;origin=resultslist&amp;sort=cp-f&amp;src=s&amp;st1=nandgaonkar&amp;nlo=&amp;nlr=&amp;nls=&amp;sid=E6746B614E43D631FB710C550F2CC979.iqs8TDG0Wy6BURhzD3nFA%3a90&amp;sot=b&amp;sdt=cl&amp;cluster=scoauthid%2c%2236020195400%22%2ct&amp;sl=24&amp;s=AUTHOR-NAME%28nandgaonkar%29&amp;relpos=8&amp;relpos=8&amp;citeCnt=1&amp;searchTerm=AUTHOR-NAME%28nandgaonkar%29+AND+%28+LIMIT-TO%28AU-ID%2C%5C%26quot%3BNandgaonkar%2C+Milankumar+Ramakant%5C%26quot%3B+36020195400%29+%29+" TargetMode="External"/><Relationship Id="rId128" Type="http://schemas.openxmlformats.org/officeDocument/2006/relationships/image" Target="media/image64.jpeg"/><Relationship Id="rId144" Type="http://schemas.openxmlformats.org/officeDocument/2006/relationships/hyperlink" Target="http://www.scopus.com/authid/detail.url?origin=resultslist&amp;authorId=7006913459&amp;zone=" TargetMode="External"/><Relationship Id="rId149" Type="http://schemas.openxmlformats.org/officeDocument/2006/relationships/hyperlink" Target="http://www.scopus.com/authid/detail.url?origin=resultslist&amp;authorId=7006300901&amp;zone=" TargetMode="External"/><Relationship Id="rId5" Type="http://schemas.openxmlformats.org/officeDocument/2006/relationships/footnotes" Target="footnotes.xml"/><Relationship Id="rId90" Type="http://schemas.openxmlformats.org/officeDocument/2006/relationships/hyperlink" Target="http://www.scopus.com/authid/detail.url?authorId=36020195400&amp;amp;eid=2-s2.0-79959859259" TargetMode="External"/><Relationship Id="rId95" Type="http://schemas.openxmlformats.org/officeDocument/2006/relationships/hyperlink" Target="http://www.scopus.com/authid/detail.url?origin=resultslist&amp;authorId=36020195400&amp;zone=" TargetMode="External"/><Relationship Id="rId160" Type="http://schemas.openxmlformats.org/officeDocument/2006/relationships/hyperlink" Target="http://www.scopus.com/authid/detail.url?origin=resultslist&amp;authorId=8376670900&amp;zone=" TargetMode="External"/><Relationship Id="rId165" Type="http://schemas.openxmlformats.org/officeDocument/2006/relationships/hyperlink" Target="http://link.springer.com/search?facet-author=%22Santosh+S.+Hosmani%22" TargetMode="External"/><Relationship Id="rId22" Type="http://schemas.openxmlformats.org/officeDocument/2006/relationships/image" Target="media/image16.emf"/><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2.jpeg"/><Relationship Id="rId69" Type="http://schemas.openxmlformats.org/officeDocument/2006/relationships/hyperlink" Target="file:///C:\Users\admin\AppData\Local\Temp\Priyamvada.pptx" TargetMode="External"/><Relationship Id="rId113" Type="http://schemas.openxmlformats.org/officeDocument/2006/relationships/hyperlink" Target="http://www.scopus.com/authid/detail.url?authorId=36020195400&amp;amp;eid=2-s2.0-79959859259" TargetMode="External"/><Relationship Id="rId118" Type="http://schemas.openxmlformats.org/officeDocument/2006/relationships/hyperlink" Target="http://www.scopus.com/authid/detail.url?origin=resultslist&amp;authorId=55387539400&amp;zone=" TargetMode="External"/><Relationship Id="rId134" Type="http://schemas.openxmlformats.org/officeDocument/2006/relationships/hyperlink" Target="http://www.scopus.com/authid/detail.url?origin=resultslist&amp;authorId=7003698375&amp;zone=" TargetMode="External"/><Relationship Id="rId139" Type="http://schemas.openxmlformats.org/officeDocument/2006/relationships/hyperlink" Target="http://www.scopus.com/authid/detail.url?origin=resultslist&amp;authorId=8642608200&amp;zone=" TargetMode="External"/><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hyperlink" Target="http://www.scopus.com/authid/detail.url?origin=resultslist&amp;authorId=56153113200&amp;zone=" TargetMode="External"/><Relationship Id="rId155" Type="http://schemas.openxmlformats.org/officeDocument/2006/relationships/hyperlink" Target="http://www.scopus.com/authid/detail.url?origin=AuthorProfile&amp;authorId=7004462251&amp;zone=" TargetMode="External"/><Relationship Id="rId171"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emf"/><Relationship Id="rId38" Type="http://schemas.openxmlformats.org/officeDocument/2006/relationships/image" Target="media/image31.jpeg"/><Relationship Id="rId59" Type="http://schemas.openxmlformats.org/officeDocument/2006/relationships/image" Target="media/image47.jpeg"/><Relationship Id="rId103" Type="http://schemas.openxmlformats.org/officeDocument/2006/relationships/hyperlink" Target="http://www.scopus.com/authid/detail.url?origin=resultslist&amp;authorId=23995289900&amp;zone=" TargetMode="External"/><Relationship Id="rId108" Type="http://schemas.openxmlformats.org/officeDocument/2006/relationships/hyperlink" Target="http://www.scopus.com/authid/detail.url?origin=resultslist&amp;authorId=36807165800&amp;zone=" TargetMode="External"/><Relationship Id="rId124" Type="http://schemas.openxmlformats.org/officeDocument/2006/relationships/hyperlink" Target="http://www.scopus.com/authid/detail.url?origin=resultslist&amp;authorId=55078408900&amp;zone=" TargetMode="External"/><Relationship Id="rId129" Type="http://schemas.openxmlformats.org/officeDocument/2006/relationships/image" Target="media/image65.jpeg"/><Relationship Id="rId54" Type="http://schemas.openxmlformats.org/officeDocument/2006/relationships/hyperlink" Target="http://ieeexplore.ieee.org/xpl/mostRecentIssue.jsp?punumber=7011186" TargetMode="External"/><Relationship Id="rId70" Type="http://schemas.openxmlformats.org/officeDocument/2006/relationships/hyperlink" Target="file:///C:\Users\admin\AppData\Local\Temp\Ashutosh.pptx" TargetMode="External"/><Relationship Id="rId75" Type="http://schemas.openxmlformats.org/officeDocument/2006/relationships/hyperlink" Target="file:///C:\Users\admin\AppData\Local\Temp\Divya.pptx" TargetMode="External"/><Relationship Id="rId91" Type="http://schemas.openxmlformats.org/officeDocument/2006/relationships/hyperlink" Target="http://www.scopus.com/record/display.url?eid=2-s2.0-84877523235&amp;origin=resultslist&amp;sort=cp-f&amp;src=s&amp;st1=nandgaonkar&amp;nlo=&amp;nlr=&amp;nls=&amp;sid=E6746B614E43D631FB710C550F2CC979.iqs8TDG0Wy6BURhzD3nFA%3a90&amp;sot=b&amp;sdt=cl&amp;cluster=scoauthid%2c%2236020195400%22%2ct&amp;sl=24&amp;s=AUTHOR-NAME%28nandgaonkar%29&amp;relpos=1&amp;relpos=1&amp;citeCnt=2&amp;searchTerm=AUTHOR-NAME%28nandgaonkar%29+AND+%28+LIMIT-TO%28AU-ID%2C%5C%26quot%3BNandgaonkar%2C+Milankumar+Ramakant%5C%26quot%3B+36020195400%29+%29+" TargetMode="External"/><Relationship Id="rId96" Type="http://schemas.openxmlformats.org/officeDocument/2006/relationships/hyperlink" Target="http://www.scopus.com/authid/detail.url?origin=resultslist&amp;authorId=8966579300&amp;zone=" TargetMode="External"/><Relationship Id="rId140" Type="http://schemas.openxmlformats.org/officeDocument/2006/relationships/hyperlink" Target="http://www.scopus.com/authid/detail.url?origin=resultslist&amp;authorId=8642608200&amp;zone=" TargetMode="External"/><Relationship Id="rId145" Type="http://schemas.openxmlformats.org/officeDocument/2006/relationships/hyperlink" Target="http://www.scopus.com/authid/detail.url?origin=resultslist&amp;authorId=8642608200&amp;zone=" TargetMode="External"/><Relationship Id="rId161" Type="http://schemas.openxmlformats.org/officeDocument/2006/relationships/hyperlink" Target="http://www.scopus.com/authid/detail.url?origin=resultslist&amp;authorId=35565640800&amp;zone=" TargetMode="External"/><Relationship Id="rId166" Type="http://schemas.openxmlformats.org/officeDocument/2006/relationships/hyperlink" Target="http://link.springer.com/search?facet-author=%22P.+Kuppusami%2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45.jpeg"/><Relationship Id="rId106" Type="http://schemas.openxmlformats.org/officeDocument/2006/relationships/hyperlink" Target="http://www.scopus.com/authid/detail.url?origin=resultslist&amp;authorId=55037484600&amp;zone=" TargetMode="External"/><Relationship Id="rId114" Type="http://schemas.openxmlformats.org/officeDocument/2006/relationships/hyperlink" Target="http://www.scopus.com/record/display.url?eid=2-s2.0-84877217927&amp;origin=resultslist&amp;sort=cp-f&amp;src=s&amp;st1=nandgaonkar&amp;nlo=&amp;nlr=&amp;nls=&amp;sid=E6746B614E43D631FB710C550F2CC979.iqs8TDG0Wy6BURhzD3nFA%3a90&amp;sot=b&amp;sdt=cl&amp;cluster=scoauthid%2c%2236020195400%22%2ct&amp;sl=24&amp;s=AUTHOR-NAME%28nandgaonkar%29&amp;relpos=6&amp;relpos=6&amp;citeCnt=1&amp;searchTerm=AUTHOR-NAME%28nandgaonkar%29+AND+%28+LIMIT-TO%28AU-ID%2C%5C%26quot%3BNandgaonkar%2C+Milankumar+Ramakant%5C%26quot%3B+36020195400%29+%29+" TargetMode="External"/><Relationship Id="rId119" Type="http://schemas.openxmlformats.org/officeDocument/2006/relationships/hyperlink" Target="http://www.scopus.com/authid/detail.url?origin=resultslist&amp;authorId=23995289900&amp;zone=" TargetMode="External"/><Relationship Id="rId127" Type="http://schemas.openxmlformats.org/officeDocument/2006/relationships/image" Target="media/image63.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coep.org.in/page_assets/94/M.Tech_computer.pdf" TargetMode="External"/><Relationship Id="rId60" Type="http://schemas.openxmlformats.org/officeDocument/2006/relationships/image" Target="media/image48.jpeg"/><Relationship Id="rId65" Type="http://schemas.openxmlformats.org/officeDocument/2006/relationships/hyperlink" Target="https://scholar.google.com/citations?view_op=view_citation&amp;hl=en&amp;user=YKDgO-oAAAAJ&amp;citation_for_view=YKDgO-oAAAAJ:0EnyYjriUFMC" TargetMode="External"/><Relationship Id="rId73" Type="http://schemas.openxmlformats.org/officeDocument/2006/relationships/hyperlink" Target="file:///C:\Users\admin\AppData\Local\Temp\Ashutosh.pptx" TargetMode="External"/><Relationship Id="rId78" Type="http://schemas.openxmlformats.org/officeDocument/2006/relationships/hyperlink" Target="file:///C:\Users\admin\AppData\Local\Temp\On%20a%20Methodology%20for%20Detecting%20Diabetic%20Presence%20from%20Iris%20Image%20Analysis%20-%20U.%20M.%20Chaskar-1.pdf" TargetMode="External"/><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hyperlink" Target="http://www.scopus.com/authid/detail.url?origin=resultslist&amp;authorId=55692639400&amp;zone=" TargetMode="External"/><Relationship Id="rId99" Type="http://schemas.openxmlformats.org/officeDocument/2006/relationships/hyperlink" Target="http://www.scopus.com/authid/detail.url?origin=resultslist&amp;authorId=36928130200&amp;zone=" TargetMode="External"/><Relationship Id="rId101" Type="http://schemas.openxmlformats.org/officeDocument/2006/relationships/hyperlink" Target="http://www.scopus.com/record/display.url?eid=2-s2.0-84867356072&amp;origin=resultslist&amp;sort=cp-f&amp;src=s&amp;st1=nandgaonkar&amp;nlo=&amp;nlr=&amp;nls=&amp;sid=E6746B614E43D631FB710C550F2CC979.iqs8TDG0Wy6BURhzD3nFA%3a90&amp;sot=b&amp;sdt=cl&amp;cluster=scoauthid%2c%2236020195400%22%2ct&amp;sl=24&amp;s=AUTHOR-NAME%28nandgaonkar%29&amp;relpos=3&amp;relpos=3&amp;citeCnt=1&amp;searchTerm=AUTHOR-NAME%28nandgaonkar%29+AND+%28+LIMIT-TO%28AU-ID%2C%5C%26quot%3BNandgaonkar%2C+Milankumar+Ramakant%5C%26quot%3B+36020195400%29+%29+" TargetMode="External"/><Relationship Id="rId122" Type="http://schemas.openxmlformats.org/officeDocument/2006/relationships/hyperlink" Target="http://www.scopus.com/authid/detail.url?origin=resultslist&amp;authorId=55037484600&amp;zone=" TargetMode="External"/><Relationship Id="rId130" Type="http://schemas.openxmlformats.org/officeDocument/2006/relationships/image" Target="media/image66.jpeg"/><Relationship Id="rId135" Type="http://schemas.openxmlformats.org/officeDocument/2006/relationships/hyperlink" Target="http://www.scopus.com/authid/detail.url?origin=resultslist&amp;authorId=36096181200&amp;zone=" TargetMode="External"/><Relationship Id="rId143" Type="http://schemas.openxmlformats.org/officeDocument/2006/relationships/hyperlink" Target="http://www.scopus.com/authid/detail.url?origin=resultslist&amp;authorId=56081455800&amp;zone=" TargetMode="External"/><Relationship Id="rId148" Type="http://schemas.openxmlformats.org/officeDocument/2006/relationships/hyperlink" Target="http://www.scopus.com/authid/detail.url?origin=resultslist&amp;authorId=8642608200&amp;zone=" TargetMode="External"/><Relationship Id="rId151" Type="http://schemas.openxmlformats.org/officeDocument/2006/relationships/hyperlink" Target="http://www.scopus.com/authid/detail.url?origin=resultslist&amp;authorId=16021166000&amp;zone=" TargetMode="External"/><Relationship Id="rId156" Type="http://schemas.openxmlformats.org/officeDocument/2006/relationships/hyperlink" Target="http://www.scopus.com/authid/detail.url?origin=resultslist&amp;authorId=56308190400&amp;zone=" TargetMode="External"/><Relationship Id="rId164" Type="http://schemas.openxmlformats.org/officeDocument/2006/relationships/hyperlink" Target="http://www.scopus.com/authid/detail.url?origin=AuthorProfile&amp;authorId=6701653014&amp;zone=" TargetMode="External"/><Relationship Id="rId169" Type="http://schemas.openxmlformats.org/officeDocument/2006/relationships/hyperlink" Target="http://www.springer.com/978-81-322-1888-3"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hyperlink" Target="http://www.scopus.com/authid/detail.url?origin=resultslist&amp;authorId=36928130200&amp;zone=" TargetMode="External"/><Relationship Id="rId34" Type="http://schemas.openxmlformats.org/officeDocument/2006/relationships/image" Target="media/image27.emf"/><Relationship Id="rId50" Type="http://schemas.openxmlformats.org/officeDocument/2006/relationships/image" Target="media/image43.jpeg"/><Relationship Id="rId55" Type="http://schemas.openxmlformats.org/officeDocument/2006/relationships/hyperlink" Target="http://scholar.google.co.in/scholar?cluster=17975178222580220626&amp;hl=en&amp;as_sdt=2005&amp;sciodt=0,5" TargetMode="External"/><Relationship Id="rId76" Type="http://schemas.openxmlformats.org/officeDocument/2006/relationships/hyperlink" Target="file:///C:\Users\admin\AppData\Local\Temp\PCB%20AOI_Priyanka.pptx" TargetMode="External"/><Relationship Id="rId97" Type="http://schemas.openxmlformats.org/officeDocument/2006/relationships/hyperlink" Target="http://www.scopus.com/record/display.url?eid=2-s2.0-78651552656&amp;origin=resultslist&amp;sort=cp-f&amp;src=s&amp;st1=nandgaonkar&amp;nlo=&amp;nlr=&amp;nls=&amp;sid=E6746B614E43D631FB710C550F2CC979.iqs8TDG0Wy6BURhzD3nFA%3a90&amp;sot=b&amp;sdt=cl&amp;cluster=scoauthid%2c%2236020195400%22%2ct&amp;sl=24&amp;s=AUTHOR-NAME%28nandgaonkar%29&amp;relpos=2&amp;relpos=2&amp;citeCnt=2&amp;searchTerm=AUTHOR-NAME%28nandgaonkar%29+AND+%28+LIMIT-TO%28AU-ID%2C%5C%26quot%3BNandgaonkar%2C+Milankumar+Ramakant%5C%26quot%3B+36020195400%29+%29+" TargetMode="External"/><Relationship Id="rId104" Type="http://schemas.openxmlformats.org/officeDocument/2006/relationships/hyperlink" Target="http://www.scopus.com/authid/detail.url?origin=resultslist&amp;authorId=36020195400&amp;zone=" TargetMode="External"/><Relationship Id="rId120" Type="http://schemas.openxmlformats.org/officeDocument/2006/relationships/hyperlink" Target="http://www.scopus.com/authid/detail.url?origin=resultslist&amp;authorId=36020195400&amp;zone=" TargetMode="External"/><Relationship Id="rId125" Type="http://schemas.openxmlformats.org/officeDocument/2006/relationships/hyperlink" Target="http://www.scopus.com/authid/detail.url?origin=resultslist&amp;authorId=55076574000&amp;zone=" TargetMode="External"/><Relationship Id="rId141" Type="http://schemas.openxmlformats.org/officeDocument/2006/relationships/hyperlink" Target="http://www.scopus.com/authid/detail.url?origin=resultslist&amp;authorId=56017394100&amp;zone=" TargetMode="External"/><Relationship Id="rId146" Type="http://schemas.openxmlformats.org/officeDocument/2006/relationships/hyperlink" Target="http://www.scopus.com/authid/detail.url?origin=resultslist&amp;authorId=55976554100&amp;zone=" TargetMode="External"/><Relationship Id="rId167" Type="http://schemas.openxmlformats.org/officeDocument/2006/relationships/hyperlink" Target="http://link.springer.com/search?facet-author=%22Rajendra+Kumar+Goyal%22" TargetMode="External"/><Relationship Id="rId7" Type="http://schemas.openxmlformats.org/officeDocument/2006/relationships/image" Target="media/image1.jpeg"/><Relationship Id="rId71" Type="http://schemas.openxmlformats.org/officeDocument/2006/relationships/hyperlink" Target="file:///C:\Users\admin\AppData\Local\Temp\Ashutosh.pptx" TargetMode="External"/><Relationship Id="rId92" Type="http://schemas.openxmlformats.org/officeDocument/2006/relationships/hyperlink" Target="http://www.scopus.com/authid/detail.url?origin=resultslist&amp;authorId=55692536100&amp;zone=" TargetMode="External"/><Relationship Id="rId162" Type="http://schemas.openxmlformats.org/officeDocument/2006/relationships/hyperlink" Target="http://www.scopus.com/authid/detail.url?origin=AuthorProfile&amp;authorId=37072768200&amp;zone="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s://scholar.google.com/citations?view_op=view_citation&amp;hl=en&amp;user=YKDgO-oAAAAJ&amp;citation_for_view=YKDgO-oAAAAJ:8k81kl-MbHgC" TargetMode="External"/><Relationship Id="rId87" Type="http://schemas.openxmlformats.org/officeDocument/2006/relationships/image" Target="media/image61.jpeg"/><Relationship Id="rId110" Type="http://schemas.openxmlformats.org/officeDocument/2006/relationships/hyperlink" Target="http://www.scopus.com/authid/detail.url?origin=resultslist&amp;authorId=36020195400&amp;zone=" TargetMode="External"/><Relationship Id="rId115" Type="http://schemas.openxmlformats.org/officeDocument/2006/relationships/hyperlink" Target="http://www.scopus.com/authid/detail.url?authorId=41461821500&amp;amp;eid=2-s2.0-79959859259" TargetMode="External"/><Relationship Id="rId131" Type="http://schemas.openxmlformats.org/officeDocument/2006/relationships/image" Target="media/image67.jpeg"/><Relationship Id="rId136" Type="http://schemas.openxmlformats.org/officeDocument/2006/relationships/hyperlink" Target="http://www.scopus.com/authid/detail.url?origin=resultslist&amp;authorId=7003698375&amp;zone=" TargetMode="External"/><Relationship Id="rId157" Type="http://schemas.openxmlformats.org/officeDocument/2006/relationships/hyperlink" Target="http://www.scopus.com/authid/detail.url?origin=resultslist&amp;authorId=8376670900&amp;zone=" TargetMode="External"/><Relationship Id="rId61" Type="http://schemas.openxmlformats.org/officeDocument/2006/relationships/image" Target="media/image49.jpeg"/><Relationship Id="rId82" Type="http://schemas.openxmlformats.org/officeDocument/2006/relationships/image" Target="media/image56.jpeg"/><Relationship Id="rId152" Type="http://schemas.openxmlformats.org/officeDocument/2006/relationships/hyperlink" Target="http://www.scopus.com/authid/detail.url?origin=AuthorProfile&amp;authorId=23481059000&amp;zone=" TargetMode="External"/><Relationship Id="rId173" Type="http://schemas.openxmlformats.org/officeDocument/2006/relationships/glossaryDocument" Target="glossary/document.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emf"/><Relationship Id="rId56" Type="http://schemas.openxmlformats.org/officeDocument/2006/relationships/hyperlink" Target="http://scholar.google.co.in/scholar?cluster=9004203614690445657&amp;hl=en&amp;as_sdt=2005&amp;sciodt=0,5" TargetMode="External"/><Relationship Id="rId77" Type="http://schemas.openxmlformats.org/officeDocument/2006/relationships/hyperlink" Target="file:///C:\Users\admin\AppData\Local\Temp\DhananjayAnuradha_Gerber.pptx" TargetMode="External"/><Relationship Id="rId100" Type="http://schemas.openxmlformats.org/officeDocument/2006/relationships/hyperlink" Target="http://www.scopus.com/authid/detail.url?origin=resultslist&amp;authorId=36020195400&amp;zone=" TargetMode="External"/><Relationship Id="rId105" Type="http://schemas.openxmlformats.org/officeDocument/2006/relationships/hyperlink" Target="http://www.scopus.com/authid/detail.url?origin=resultslist&amp;authorId=36019871700&amp;zone=" TargetMode="External"/><Relationship Id="rId126" Type="http://schemas.openxmlformats.org/officeDocument/2006/relationships/hyperlink" Target="http://www.scopus.com/authid/detail.url?origin=resultslist&amp;authorId=36020195400&amp;zone=" TargetMode="External"/><Relationship Id="rId147" Type="http://schemas.openxmlformats.org/officeDocument/2006/relationships/hyperlink" Target="http://www.scopus.com/authid/detail.url?origin=resultslist&amp;authorId=55976261600&amp;zone=" TargetMode="External"/><Relationship Id="rId168" Type="http://schemas.openxmlformats.org/officeDocument/2006/relationships/hyperlink" Target="http://link.springer.com/book/10.1007/978-81-322-1889-0" TargetMode="External"/><Relationship Id="rId8" Type="http://schemas.openxmlformats.org/officeDocument/2006/relationships/image" Target="media/image2.emf"/><Relationship Id="rId51" Type="http://schemas.openxmlformats.org/officeDocument/2006/relationships/image" Target="media/image44.jpeg"/><Relationship Id="rId72" Type="http://schemas.openxmlformats.org/officeDocument/2006/relationships/hyperlink" Target="file:///C:\Users\admin\AppData\Local\Temp\Ashutosh.pptx" TargetMode="External"/><Relationship Id="rId93" Type="http://schemas.openxmlformats.org/officeDocument/2006/relationships/hyperlink" Target="http://www.scopus.com/authid/detail.url?origin=resultslist&amp;authorId=55693195300&amp;zone=" TargetMode="External"/><Relationship Id="rId98" Type="http://schemas.openxmlformats.org/officeDocument/2006/relationships/hyperlink" Target="http://www.scopus.com/authid/detail.url?origin=resultslist&amp;authorId=36807165800&amp;zone=" TargetMode="External"/><Relationship Id="rId121" Type="http://schemas.openxmlformats.org/officeDocument/2006/relationships/hyperlink" Target="http://www.scopus.com/authid/detail.url?origin=resultslist&amp;authorId=36019871700&amp;zone=" TargetMode="External"/><Relationship Id="rId142" Type="http://schemas.openxmlformats.org/officeDocument/2006/relationships/hyperlink" Target="http://www.scopus.com/authid/detail.url?origin=resultslist&amp;authorId=55735344100&amp;zone=" TargetMode="External"/><Relationship Id="rId163" Type="http://schemas.openxmlformats.org/officeDocument/2006/relationships/hyperlink" Target="http://www.scopus.com/authid/detail.url?origin=AuthorProfile&amp;authorId=7401950079&amp;zone=" TargetMode="External"/><Relationship Id="rId3" Type="http://schemas.openxmlformats.org/officeDocument/2006/relationships/settings" Target="settings.xml"/><Relationship Id="rId25" Type="http://schemas.openxmlformats.org/officeDocument/2006/relationships/oleObject" Target="embeddings/oleObject1.bin"/><Relationship Id="rId46" Type="http://schemas.openxmlformats.org/officeDocument/2006/relationships/image" Target="media/image39.jpeg"/><Relationship Id="rId67" Type="http://schemas.openxmlformats.org/officeDocument/2006/relationships/hyperlink" Target="https://scholar.google.com/citations?view_op=view_citation&amp;hl=en&amp;user=YKDgO-oAAAAJ&amp;citation_for_view=YKDgO-oAAAAJ:hqOjcs7Dif8C" TargetMode="External"/><Relationship Id="rId116" Type="http://schemas.openxmlformats.org/officeDocument/2006/relationships/hyperlink" Target="http://www.scopus.com/authid/detail.url?authorId=36020195400&amp;amp;eid=2-s2.0-79959859259" TargetMode="External"/><Relationship Id="rId137" Type="http://schemas.openxmlformats.org/officeDocument/2006/relationships/hyperlink" Target="http://www.scopus.com/authid/detail.url?origin=resultslist&amp;authorId=56342770300&amp;zone=" TargetMode="External"/><Relationship Id="rId158" Type="http://schemas.openxmlformats.org/officeDocument/2006/relationships/hyperlink" Target="http://www.scopus.com/authid/detail.url?origin=resultslist&amp;authorId=24503463800&amp;zone=" TargetMode="External"/><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0.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hyperlink" Target="http://www.scopus.com/record/display.url?eid=2-s2.0-79959522413&amp;origin=resultslist&amp;sort=cp-f&amp;src=s&amp;st1=nandgaonkar&amp;nlo=&amp;nlr=&amp;nls=&amp;sid=E6746B614E43D631FB710C550F2CC979.iqs8TDG0Wy6BURhzD3nFA%3a90&amp;sot=b&amp;sdt=cl&amp;cluster=scoauthid%2c%2236020195400%22%2ct&amp;sl=24&amp;s=AUTHOR-NAME%28nandgaonkar%29&amp;relpos=5&amp;relpos=5&amp;citeCnt=1&amp;searchTerm=AUTHOR-NAME%28nandgaonkar%29+AND+%28+LIMIT-TO%28AU-ID%2C%5C%26quot%3BNandgaonkar%2C+Milankumar+Ramakant%5C%26quot%3B+36020195400%29+%29+" TargetMode="External"/><Relationship Id="rId132" Type="http://schemas.openxmlformats.org/officeDocument/2006/relationships/hyperlink" Target="http://www.scopus.com/authid/detail.url?origin=resultslist&amp;authorId=7003698375&amp;zone=" TargetMode="External"/><Relationship Id="rId153" Type="http://schemas.openxmlformats.org/officeDocument/2006/relationships/hyperlink" Target="http://www.scopus.com/authid/detail.url?origin=AuthorProfile&amp;authorId=55674201700&amp;zone=" TargetMode="External"/><Relationship Id="rId17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862E23CB9AA4FA8B74E23F9BDA82847"/>
        <w:category>
          <w:name w:val="General"/>
          <w:gallery w:val="placeholder"/>
        </w:category>
        <w:types>
          <w:type w:val="bbPlcHdr"/>
        </w:types>
        <w:behaviors>
          <w:behavior w:val="content"/>
        </w:behaviors>
        <w:guid w:val="{84FB8254-5016-49F0-B0FC-DAA5EA7B27BD}"/>
      </w:docPartPr>
      <w:docPartBody>
        <w:p w:rsidR="003D16E1" w:rsidRDefault="002D1A2D" w:rsidP="002D1A2D">
          <w:pPr>
            <w:pStyle w:val="9862E23CB9AA4FA8B74E23F9BDA8284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D1A2D"/>
    <w:rsid w:val="00052A01"/>
    <w:rsid w:val="00082F5B"/>
    <w:rsid w:val="00180462"/>
    <w:rsid w:val="002D1A2D"/>
    <w:rsid w:val="00316889"/>
    <w:rsid w:val="00342374"/>
    <w:rsid w:val="003D16E1"/>
    <w:rsid w:val="006906FF"/>
    <w:rsid w:val="00816179"/>
    <w:rsid w:val="00913732"/>
    <w:rsid w:val="009F3393"/>
    <w:rsid w:val="00EB05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6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62E23CB9AA4FA8B74E23F9BDA82847">
    <w:name w:val="9862E23CB9AA4FA8B74E23F9BDA82847"/>
    <w:rsid w:val="002D1A2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278</Pages>
  <Words>52166</Words>
  <Characters>297348</Characters>
  <Application>Microsoft Office Word</Application>
  <DocSecurity>0</DocSecurity>
  <Lines>2477</Lines>
  <Paragraphs>697</Paragraphs>
  <ScaleCrop>false</ScaleCrop>
  <HeadingPairs>
    <vt:vector size="2" baseType="variant">
      <vt:variant>
        <vt:lpstr>Title</vt:lpstr>
      </vt:variant>
      <vt:variant>
        <vt:i4>1</vt:i4>
      </vt:variant>
    </vt:vector>
  </HeadingPairs>
  <TitlesOfParts>
    <vt:vector size="1" baseType="lpstr">
      <vt:lpstr>College of Engineering, Pune                                                                   Forerunners in Technical Education</vt:lpstr>
    </vt:vector>
  </TitlesOfParts>
  <Company/>
  <LinksUpToDate>false</LinksUpToDate>
  <CharactersWithSpaces>348817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Engineering, Pune                                                                   Forerunners in Technical Education</dc:title>
  <dc:creator>admin</dc:creator>
  <cp:lastModifiedBy>Snehal</cp:lastModifiedBy>
  <cp:revision>3</cp:revision>
  <dcterms:created xsi:type="dcterms:W3CDTF">2015-07-27T07:46:00Z</dcterms:created>
  <dcterms:modified xsi:type="dcterms:W3CDTF">2016-07-11T07:50:00Z</dcterms:modified>
</cp:coreProperties>
</file>