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BB48" w14:textId="77777777" w:rsidR="00E7123A" w:rsidRPr="000834C0" w:rsidRDefault="00E7123A" w:rsidP="00E7123A">
      <w:pPr>
        <w:pStyle w:val="Head5"/>
        <w:jc w:val="center"/>
        <w:rPr>
          <w:rFonts w:cs="Times New Roman"/>
        </w:rPr>
      </w:pPr>
      <w:r w:rsidRPr="000834C0">
        <w:rPr>
          <w:rFonts w:cs="Times New Roman"/>
        </w:rPr>
        <w:t>Industry Advisory Board: Year 2016-17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4"/>
        <w:gridCol w:w="3068"/>
        <w:gridCol w:w="5564"/>
      </w:tblGrid>
      <w:tr w:rsidR="00E7123A" w:rsidRPr="000834C0" w14:paraId="202BEA29" w14:textId="77777777" w:rsidTr="007F2740">
        <w:trPr>
          <w:trHeight w:val="498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AD72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S. No.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C4A9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Name of the person</w:t>
            </w:r>
          </w:p>
        </w:tc>
        <w:tc>
          <w:tcPr>
            <w:tcW w:w="2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3D7E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Role</w:t>
            </w:r>
          </w:p>
        </w:tc>
      </w:tr>
      <w:tr w:rsidR="00E7123A" w:rsidRPr="000834C0" w14:paraId="11C35F2F" w14:textId="77777777" w:rsidTr="007F2740">
        <w:trPr>
          <w:trHeight w:val="1065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E323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910E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Mr. Shashikant Limaye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9AB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Chairman, IAB (Bridge Consultant Officer on special duty for Pune Metro Project)</w:t>
            </w:r>
          </w:p>
        </w:tc>
      </w:tr>
      <w:tr w:rsidR="00E7123A" w:rsidRPr="000834C0" w14:paraId="2F7D9E87" w14:textId="77777777" w:rsidTr="007F2740">
        <w:trPr>
          <w:trHeight w:val="1125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546F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EF4D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Dr. Ratnakar Mahajan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A07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IAB member (</w:t>
            </w:r>
            <w:proofErr w:type="spellStart"/>
            <w:r w:rsidRPr="000834C0">
              <w:rPr>
                <w:rFonts w:cs="Times New Roman"/>
              </w:rPr>
              <w:t>Maccaferri</w:t>
            </w:r>
            <w:proofErr w:type="spellEnd"/>
            <w:r w:rsidRPr="000834C0">
              <w:rPr>
                <w:rFonts w:cs="Times New Roman"/>
              </w:rPr>
              <w:t xml:space="preserve"> Environmental Solutions</w:t>
            </w:r>
            <w:r w:rsidRPr="000834C0">
              <w:rPr>
                <w:rFonts w:cs="Times New Roman"/>
              </w:rPr>
              <w:br/>
              <w:t>Pvt. Ltd., Pune)</w:t>
            </w:r>
          </w:p>
        </w:tc>
      </w:tr>
      <w:tr w:rsidR="00E7123A" w:rsidRPr="000834C0" w14:paraId="7E3E7CA0" w14:textId="77777777" w:rsidTr="007F2740">
        <w:trPr>
          <w:trHeight w:val="6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6EBF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3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56B9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Mr. Subhash Deshpande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009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IAB member (Executive Committee Member - IPA</w:t>
            </w:r>
            <w:r w:rsidRPr="000834C0">
              <w:rPr>
                <w:rFonts w:cs="Times New Roman"/>
              </w:rPr>
              <w:br/>
              <w:t>Pune Chapter)</w:t>
            </w:r>
          </w:p>
        </w:tc>
      </w:tr>
      <w:tr w:rsidR="00E7123A" w:rsidRPr="000834C0" w14:paraId="082B1DA5" w14:textId="77777777" w:rsidTr="007F2740">
        <w:trPr>
          <w:trHeight w:val="6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11A4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4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2CF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Mr. Abhijit Shah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BE0E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Industry Representative, Walter P Moore</w:t>
            </w:r>
          </w:p>
        </w:tc>
      </w:tr>
      <w:tr w:rsidR="00E7123A" w:rsidRPr="000834C0" w14:paraId="118FFDDE" w14:textId="77777777" w:rsidTr="007F2740">
        <w:trPr>
          <w:trHeight w:val="6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EE66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5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A661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 xml:space="preserve">Ms. Vaishali </w:t>
            </w:r>
            <w:proofErr w:type="spellStart"/>
            <w:r w:rsidRPr="000834C0">
              <w:rPr>
                <w:rFonts w:cs="Times New Roman"/>
              </w:rPr>
              <w:t>Kardbhajne</w:t>
            </w:r>
            <w:proofErr w:type="spellEnd"/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C3A9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 xml:space="preserve">Industry Representative, </w:t>
            </w:r>
            <w:proofErr w:type="spellStart"/>
            <w:r w:rsidRPr="000834C0">
              <w:rPr>
                <w:rFonts w:cs="Times New Roman"/>
              </w:rPr>
              <w:t>Softtech</w:t>
            </w:r>
            <w:proofErr w:type="spellEnd"/>
            <w:r w:rsidRPr="000834C0">
              <w:rPr>
                <w:rFonts w:cs="Times New Roman"/>
              </w:rPr>
              <w:t xml:space="preserve"> Engr. Pvt. Ltd.</w:t>
            </w:r>
          </w:p>
        </w:tc>
      </w:tr>
      <w:tr w:rsidR="00E7123A" w:rsidRPr="000834C0" w14:paraId="7AB46550" w14:textId="77777777" w:rsidTr="007F2740">
        <w:trPr>
          <w:trHeight w:val="6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EE76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6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347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 xml:space="preserve">Mrs. </w:t>
            </w:r>
            <w:proofErr w:type="spellStart"/>
            <w:r w:rsidRPr="000834C0">
              <w:rPr>
                <w:rFonts w:cs="Times New Roman"/>
              </w:rPr>
              <w:t>SmitaWadker</w:t>
            </w:r>
            <w:proofErr w:type="spellEnd"/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8F89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Industry Representative, Shapoorji Pallonji</w:t>
            </w:r>
          </w:p>
        </w:tc>
      </w:tr>
      <w:tr w:rsidR="00E7123A" w:rsidRPr="000834C0" w14:paraId="117D0B1C" w14:textId="77777777" w:rsidTr="007F2740">
        <w:trPr>
          <w:trHeight w:val="6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980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7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650E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 xml:space="preserve">Mr. Vaibhav </w:t>
            </w:r>
            <w:proofErr w:type="spellStart"/>
            <w:r w:rsidRPr="000834C0">
              <w:rPr>
                <w:rFonts w:cs="Times New Roman"/>
              </w:rPr>
              <w:t>Chitrao</w:t>
            </w:r>
            <w:proofErr w:type="spellEnd"/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7FD0" w14:textId="77777777" w:rsidR="00E7123A" w:rsidRPr="000834C0" w:rsidRDefault="00E7123A" w:rsidP="007F2740">
            <w:pPr>
              <w:pStyle w:val="ReportText"/>
              <w:rPr>
                <w:rFonts w:cs="Times New Roman"/>
              </w:rPr>
            </w:pPr>
            <w:r w:rsidRPr="000834C0">
              <w:rPr>
                <w:rFonts w:cs="Times New Roman"/>
              </w:rPr>
              <w:t>Industry Representative, Shapoorji Pallonji</w:t>
            </w:r>
          </w:p>
        </w:tc>
      </w:tr>
    </w:tbl>
    <w:p w14:paraId="62D16310" w14:textId="77777777" w:rsidR="0079730A" w:rsidRDefault="0079730A"/>
    <w:sectPr w:rsidR="0079730A" w:rsidSect="004B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23A"/>
    <w:rsid w:val="004B32C9"/>
    <w:rsid w:val="0079730A"/>
    <w:rsid w:val="00CD6508"/>
    <w:rsid w:val="00E7123A"/>
    <w:rsid w:val="00F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5001"/>
  <w15:docId w15:val="{B3BD719C-F2A4-434A-AD09-78821F1A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3A"/>
    <w:pPr>
      <w:spacing w:after="160" w:line="259" w:lineRule="auto"/>
      <w:jc w:val="both"/>
    </w:pPr>
    <w:rPr>
      <w:rFonts w:ascii="Times New Roman" w:hAnsi="Times New Roman"/>
      <w:sz w:val="24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2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basedOn w:val="Normal"/>
    <w:qFormat/>
    <w:rsid w:val="00E7123A"/>
    <w:pPr>
      <w:spacing w:line="360" w:lineRule="auto"/>
    </w:pPr>
  </w:style>
  <w:style w:type="paragraph" w:customStyle="1" w:styleId="Head5">
    <w:name w:val="Head 5"/>
    <w:basedOn w:val="Heading5"/>
    <w:link w:val="Head5Char"/>
    <w:qFormat/>
    <w:rsid w:val="00E7123A"/>
    <w:pPr>
      <w:spacing w:before="600" w:after="240" w:line="240" w:lineRule="auto"/>
    </w:pPr>
    <w:rPr>
      <w:rFonts w:ascii="Times New Roman" w:hAnsi="Times New Roman"/>
      <w:b/>
      <w:color w:val="0D0D0D" w:themeColor="text1" w:themeTint="F2"/>
    </w:rPr>
  </w:style>
  <w:style w:type="character" w:customStyle="1" w:styleId="Head5Char">
    <w:name w:val="Head 5 Char"/>
    <w:basedOn w:val="Heading5Char"/>
    <w:link w:val="Head5"/>
    <w:rsid w:val="00E7123A"/>
    <w:rPr>
      <w:rFonts w:ascii="Times New Roman" w:eastAsiaTheme="majorEastAsia" w:hAnsi="Times New Roman" w:cstheme="majorBidi"/>
      <w:b/>
      <w:color w:val="0D0D0D" w:themeColor="text1" w:themeTint="F2"/>
      <w:sz w:val="24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23A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Moazzam Shaikh</cp:lastModifiedBy>
  <cp:revision>3</cp:revision>
  <dcterms:created xsi:type="dcterms:W3CDTF">2022-06-20T09:25:00Z</dcterms:created>
  <dcterms:modified xsi:type="dcterms:W3CDTF">2022-06-23T12:37:00Z</dcterms:modified>
</cp:coreProperties>
</file>