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BB48" w14:textId="77777777" w:rsidR="00E7123A" w:rsidRPr="000834C0" w:rsidRDefault="00E7123A" w:rsidP="00E7123A">
      <w:pPr>
        <w:pStyle w:val="Head5"/>
        <w:jc w:val="center"/>
        <w:rPr>
          <w:rFonts w:cs="Times New Roman"/>
        </w:rPr>
      </w:pPr>
      <w:r w:rsidRPr="000834C0">
        <w:rPr>
          <w:rFonts w:cs="Times New Roman"/>
        </w:rPr>
        <w:t>Industry Advisory Board: Year 2016-17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44"/>
        <w:gridCol w:w="3068"/>
        <w:gridCol w:w="5564"/>
      </w:tblGrid>
      <w:tr w:rsidR="00E7123A" w:rsidRPr="000834C0" w14:paraId="202BEA29" w14:textId="77777777" w:rsidTr="007F2740">
        <w:trPr>
          <w:trHeight w:val="498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AD72" w14:textId="77777777" w:rsidR="00E7123A" w:rsidRPr="000834C0" w:rsidRDefault="00E7123A" w:rsidP="007F2740">
            <w:pPr>
              <w:pStyle w:val="ReportText"/>
              <w:rPr>
                <w:rFonts w:cs="Times New Roman"/>
              </w:rPr>
            </w:pPr>
            <w:r w:rsidRPr="000834C0">
              <w:rPr>
                <w:rFonts w:cs="Times New Roman"/>
              </w:rPr>
              <w:t>S. No.</w:t>
            </w: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C4A9" w14:textId="77777777" w:rsidR="00E7123A" w:rsidRPr="000834C0" w:rsidRDefault="00E7123A" w:rsidP="007F2740">
            <w:pPr>
              <w:pStyle w:val="ReportText"/>
              <w:rPr>
                <w:rFonts w:cs="Times New Roman"/>
              </w:rPr>
            </w:pPr>
            <w:r w:rsidRPr="000834C0">
              <w:rPr>
                <w:rFonts w:cs="Times New Roman"/>
              </w:rPr>
              <w:t>Name of the person</w:t>
            </w:r>
          </w:p>
        </w:tc>
        <w:tc>
          <w:tcPr>
            <w:tcW w:w="2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3D7E" w14:textId="77777777" w:rsidR="00E7123A" w:rsidRPr="000834C0" w:rsidRDefault="00E7123A" w:rsidP="007F2740">
            <w:pPr>
              <w:pStyle w:val="ReportText"/>
              <w:rPr>
                <w:rFonts w:cs="Times New Roman"/>
              </w:rPr>
            </w:pPr>
            <w:r w:rsidRPr="000834C0">
              <w:rPr>
                <w:rFonts w:cs="Times New Roman"/>
              </w:rPr>
              <w:t>Role</w:t>
            </w:r>
          </w:p>
        </w:tc>
      </w:tr>
      <w:tr w:rsidR="00E7123A" w:rsidRPr="000834C0" w14:paraId="11C35F2F" w14:textId="77777777" w:rsidTr="007F2740">
        <w:trPr>
          <w:trHeight w:val="106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E323" w14:textId="77777777" w:rsidR="00E7123A" w:rsidRPr="000834C0" w:rsidRDefault="00E7123A" w:rsidP="007F2740">
            <w:pPr>
              <w:pStyle w:val="ReportText"/>
              <w:rPr>
                <w:rFonts w:cs="Times New Roman"/>
              </w:rPr>
            </w:pPr>
            <w:r w:rsidRPr="000834C0">
              <w:rPr>
                <w:rFonts w:cs="Times New Roman"/>
              </w:rPr>
              <w:t>1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910E" w14:textId="77777777" w:rsidR="00E7123A" w:rsidRPr="000834C0" w:rsidRDefault="00E7123A" w:rsidP="007F2740">
            <w:pPr>
              <w:pStyle w:val="ReportText"/>
              <w:rPr>
                <w:rFonts w:cs="Times New Roman"/>
              </w:rPr>
            </w:pPr>
            <w:r w:rsidRPr="000834C0">
              <w:rPr>
                <w:rFonts w:cs="Times New Roman"/>
              </w:rPr>
              <w:t>Mr. Shashikant Limaye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89AB" w14:textId="77777777" w:rsidR="00E7123A" w:rsidRPr="000834C0" w:rsidRDefault="00E7123A" w:rsidP="007F2740">
            <w:pPr>
              <w:pStyle w:val="ReportText"/>
              <w:rPr>
                <w:rFonts w:cs="Times New Roman"/>
              </w:rPr>
            </w:pPr>
            <w:r w:rsidRPr="000834C0">
              <w:rPr>
                <w:rFonts w:cs="Times New Roman"/>
              </w:rPr>
              <w:t>Chairman, IAB (Bridge Consultant Officer on special duty for Pune Metro Project)</w:t>
            </w:r>
          </w:p>
        </w:tc>
      </w:tr>
      <w:tr w:rsidR="00E7123A" w:rsidRPr="000834C0" w14:paraId="2F7D9E87" w14:textId="77777777" w:rsidTr="007F2740">
        <w:trPr>
          <w:trHeight w:val="112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546F" w14:textId="77777777" w:rsidR="00E7123A" w:rsidRPr="000834C0" w:rsidRDefault="00E7123A" w:rsidP="007F2740">
            <w:pPr>
              <w:pStyle w:val="ReportText"/>
              <w:rPr>
                <w:rFonts w:cs="Times New Roman"/>
              </w:rPr>
            </w:pPr>
            <w:r w:rsidRPr="000834C0">
              <w:rPr>
                <w:rFonts w:cs="Times New Roman"/>
              </w:rPr>
              <w:t>2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EF4D" w14:textId="77777777" w:rsidR="00E7123A" w:rsidRPr="000834C0" w:rsidRDefault="00E7123A" w:rsidP="007F2740">
            <w:pPr>
              <w:pStyle w:val="ReportText"/>
              <w:rPr>
                <w:rFonts w:cs="Times New Roman"/>
              </w:rPr>
            </w:pPr>
            <w:r w:rsidRPr="000834C0">
              <w:rPr>
                <w:rFonts w:cs="Times New Roman"/>
              </w:rPr>
              <w:t>Dr. Ratnakar Mahajan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5A07" w14:textId="77777777" w:rsidR="00E7123A" w:rsidRPr="000834C0" w:rsidRDefault="00E7123A" w:rsidP="007F2740">
            <w:pPr>
              <w:pStyle w:val="ReportText"/>
              <w:rPr>
                <w:rFonts w:cs="Times New Roman"/>
              </w:rPr>
            </w:pPr>
            <w:r w:rsidRPr="000834C0">
              <w:rPr>
                <w:rFonts w:cs="Times New Roman"/>
              </w:rPr>
              <w:t>IAB member (</w:t>
            </w:r>
            <w:proofErr w:type="spellStart"/>
            <w:r w:rsidRPr="000834C0">
              <w:rPr>
                <w:rFonts w:cs="Times New Roman"/>
              </w:rPr>
              <w:t>Maccaferri</w:t>
            </w:r>
            <w:proofErr w:type="spellEnd"/>
            <w:r w:rsidRPr="000834C0">
              <w:rPr>
                <w:rFonts w:cs="Times New Roman"/>
              </w:rPr>
              <w:t xml:space="preserve"> Environmental Solutions</w:t>
            </w:r>
            <w:r w:rsidRPr="000834C0">
              <w:rPr>
                <w:rFonts w:cs="Times New Roman"/>
              </w:rPr>
              <w:br/>
              <w:t>Pvt. Ltd., Pune)</w:t>
            </w:r>
          </w:p>
        </w:tc>
      </w:tr>
      <w:tr w:rsidR="00E7123A" w:rsidRPr="000834C0" w14:paraId="7E3E7CA0" w14:textId="77777777" w:rsidTr="007F2740">
        <w:trPr>
          <w:trHeight w:val="60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6EBF" w14:textId="77777777" w:rsidR="00E7123A" w:rsidRPr="000834C0" w:rsidRDefault="00E7123A" w:rsidP="007F2740">
            <w:pPr>
              <w:pStyle w:val="ReportText"/>
              <w:rPr>
                <w:rFonts w:cs="Times New Roman"/>
              </w:rPr>
            </w:pPr>
            <w:r w:rsidRPr="000834C0">
              <w:rPr>
                <w:rFonts w:cs="Times New Roman"/>
              </w:rPr>
              <w:t>3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56B9" w14:textId="77777777" w:rsidR="00E7123A" w:rsidRPr="000834C0" w:rsidRDefault="00E7123A" w:rsidP="007F2740">
            <w:pPr>
              <w:pStyle w:val="ReportText"/>
              <w:rPr>
                <w:rFonts w:cs="Times New Roman"/>
              </w:rPr>
            </w:pPr>
            <w:r w:rsidRPr="000834C0">
              <w:rPr>
                <w:rFonts w:cs="Times New Roman"/>
              </w:rPr>
              <w:t>Mr. Subhash Deshpande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E009" w14:textId="77777777" w:rsidR="00E7123A" w:rsidRPr="000834C0" w:rsidRDefault="00E7123A" w:rsidP="007F2740">
            <w:pPr>
              <w:pStyle w:val="ReportText"/>
              <w:rPr>
                <w:rFonts w:cs="Times New Roman"/>
              </w:rPr>
            </w:pPr>
            <w:r w:rsidRPr="000834C0">
              <w:rPr>
                <w:rFonts w:cs="Times New Roman"/>
              </w:rPr>
              <w:t>IAB member (Executive Committee Member - IPA</w:t>
            </w:r>
            <w:r w:rsidRPr="000834C0">
              <w:rPr>
                <w:rFonts w:cs="Times New Roman"/>
              </w:rPr>
              <w:br/>
              <w:t>Pune Chapter)</w:t>
            </w:r>
          </w:p>
        </w:tc>
      </w:tr>
      <w:tr w:rsidR="00E7123A" w:rsidRPr="000834C0" w14:paraId="082B1DA5" w14:textId="77777777" w:rsidTr="007F2740">
        <w:trPr>
          <w:trHeight w:val="60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11A4" w14:textId="77777777" w:rsidR="00E7123A" w:rsidRPr="000834C0" w:rsidRDefault="00E7123A" w:rsidP="007F2740">
            <w:pPr>
              <w:pStyle w:val="ReportText"/>
              <w:rPr>
                <w:rFonts w:cs="Times New Roman"/>
              </w:rPr>
            </w:pPr>
            <w:r w:rsidRPr="000834C0">
              <w:rPr>
                <w:rFonts w:cs="Times New Roman"/>
              </w:rPr>
              <w:t>4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A2CF" w14:textId="77777777" w:rsidR="00E7123A" w:rsidRPr="000834C0" w:rsidRDefault="00E7123A" w:rsidP="007F2740">
            <w:pPr>
              <w:pStyle w:val="ReportText"/>
              <w:rPr>
                <w:rFonts w:cs="Times New Roman"/>
              </w:rPr>
            </w:pPr>
            <w:r w:rsidRPr="000834C0">
              <w:rPr>
                <w:rFonts w:cs="Times New Roman"/>
              </w:rPr>
              <w:t>Mr. Abhijit Shah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BE0E" w14:textId="77777777" w:rsidR="00E7123A" w:rsidRPr="000834C0" w:rsidRDefault="00E7123A" w:rsidP="007F2740">
            <w:pPr>
              <w:pStyle w:val="ReportText"/>
              <w:rPr>
                <w:rFonts w:cs="Times New Roman"/>
              </w:rPr>
            </w:pPr>
            <w:r w:rsidRPr="000834C0">
              <w:rPr>
                <w:rFonts w:cs="Times New Roman"/>
              </w:rPr>
              <w:t>Industry Representative, Walter P Moore</w:t>
            </w:r>
          </w:p>
        </w:tc>
      </w:tr>
      <w:tr w:rsidR="00E7123A" w:rsidRPr="000834C0" w14:paraId="118FFDDE" w14:textId="77777777" w:rsidTr="007F2740">
        <w:trPr>
          <w:trHeight w:val="60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EE66" w14:textId="77777777" w:rsidR="00E7123A" w:rsidRPr="000834C0" w:rsidRDefault="00E7123A" w:rsidP="007F2740">
            <w:pPr>
              <w:pStyle w:val="ReportText"/>
              <w:rPr>
                <w:rFonts w:cs="Times New Roman"/>
              </w:rPr>
            </w:pPr>
            <w:r w:rsidRPr="000834C0">
              <w:rPr>
                <w:rFonts w:cs="Times New Roman"/>
              </w:rPr>
              <w:t>5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A661" w14:textId="77777777" w:rsidR="00E7123A" w:rsidRPr="000834C0" w:rsidRDefault="00E7123A" w:rsidP="007F2740">
            <w:pPr>
              <w:pStyle w:val="ReportText"/>
              <w:rPr>
                <w:rFonts w:cs="Times New Roman"/>
              </w:rPr>
            </w:pPr>
            <w:r w:rsidRPr="000834C0">
              <w:rPr>
                <w:rFonts w:cs="Times New Roman"/>
              </w:rPr>
              <w:t xml:space="preserve">Ms. Vaishali </w:t>
            </w:r>
            <w:proofErr w:type="spellStart"/>
            <w:r w:rsidRPr="000834C0">
              <w:rPr>
                <w:rFonts w:cs="Times New Roman"/>
              </w:rPr>
              <w:t>Kardbhajne</w:t>
            </w:r>
            <w:proofErr w:type="spellEnd"/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C3A9" w14:textId="77777777" w:rsidR="00E7123A" w:rsidRPr="000834C0" w:rsidRDefault="00E7123A" w:rsidP="007F2740">
            <w:pPr>
              <w:pStyle w:val="ReportText"/>
              <w:rPr>
                <w:rFonts w:cs="Times New Roman"/>
              </w:rPr>
            </w:pPr>
            <w:r w:rsidRPr="000834C0">
              <w:rPr>
                <w:rFonts w:cs="Times New Roman"/>
              </w:rPr>
              <w:t xml:space="preserve">Industry Representative, </w:t>
            </w:r>
            <w:proofErr w:type="spellStart"/>
            <w:r w:rsidRPr="000834C0">
              <w:rPr>
                <w:rFonts w:cs="Times New Roman"/>
              </w:rPr>
              <w:t>Softtech</w:t>
            </w:r>
            <w:proofErr w:type="spellEnd"/>
            <w:r w:rsidRPr="000834C0">
              <w:rPr>
                <w:rFonts w:cs="Times New Roman"/>
              </w:rPr>
              <w:t xml:space="preserve"> Engr. Pvt. Ltd.</w:t>
            </w:r>
          </w:p>
        </w:tc>
      </w:tr>
      <w:tr w:rsidR="00E7123A" w:rsidRPr="000834C0" w14:paraId="7AB46550" w14:textId="77777777" w:rsidTr="007F2740">
        <w:trPr>
          <w:trHeight w:val="60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EE76" w14:textId="77777777" w:rsidR="00E7123A" w:rsidRPr="000834C0" w:rsidRDefault="00E7123A" w:rsidP="007F2740">
            <w:pPr>
              <w:pStyle w:val="ReportText"/>
              <w:rPr>
                <w:rFonts w:cs="Times New Roman"/>
              </w:rPr>
            </w:pPr>
            <w:r w:rsidRPr="000834C0">
              <w:rPr>
                <w:rFonts w:cs="Times New Roman"/>
              </w:rPr>
              <w:t>6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0347" w14:textId="77777777" w:rsidR="00E7123A" w:rsidRPr="000834C0" w:rsidRDefault="00E7123A" w:rsidP="007F2740">
            <w:pPr>
              <w:pStyle w:val="ReportText"/>
              <w:rPr>
                <w:rFonts w:cs="Times New Roman"/>
              </w:rPr>
            </w:pPr>
            <w:r w:rsidRPr="000834C0">
              <w:rPr>
                <w:rFonts w:cs="Times New Roman"/>
              </w:rPr>
              <w:t xml:space="preserve">Mrs. </w:t>
            </w:r>
            <w:proofErr w:type="spellStart"/>
            <w:r w:rsidRPr="000834C0">
              <w:rPr>
                <w:rFonts w:cs="Times New Roman"/>
              </w:rPr>
              <w:t>SmitaWadker</w:t>
            </w:r>
            <w:proofErr w:type="spellEnd"/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8F89" w14:textId="77777777" w:rsidR="00E7123A" w:rsidRPr="000834C0" w:rsidRDefault="00E7123A" w:rsidP="007F2740">
            <w:pPr>
              <w:pStyle w:val="ReportText"/>
              <w:rPr>
                <w:rFonts w:cs="Times New Roman"/>
              </w:rPr>
            </w:pPr>
            <w:r w:rsidRPr="000834C0">
              <w:rPr>
                <w:rFonts w:cs="Times New Roman"/>
              </w:rPr>
              <w:t>Industry Representative, Shapoorji Pallonji</w:t>
            </w:r>
          </w:p>
        </w:tc>
      </w:tr>
      <w:tr w:rsidR="00E7123A" w:rsidRPr="000834C0" w14:paraId="117D0B1C" w14:textId="77777777" w:rsidTr="007F2740">
        <w:trPr>
          <w:trHeight w:val="60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B980" w14:textId="77777777" w:rsidR="00E7123A" w:rsidRPr="000834C0" w:rsidRDefault="00E7123A" w:rsidP="007F2740">
            <w:pPr>
              <w:pStyle w:val="ReportText"/>
              <w:rPr>
                <w:rFonts w:cs="Times New Roman"/>
              </w:rPr>
            </w:pPr>
            <w:r w:rsidRPr="000834C0">
              <w:rPr>
                <w:rFonts w:cs="Times New Roman"/>
              </w:rPr>
              <w:t>7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650E" w14:textId="77777777" w:rsidR="00E7123A" w:rsidRPr="000834C0" w:rsidRDefault="00E7123A" w:rsidP="007F2740">
            <w:pPr>
              <w:pStyle w:val="ReportText"/>
              <w:rPr>
                <w:rFonts w:cs="Times New Roman"/>
              </w:rPr>
            </w:pPr>
            <w:r w:rsidRPr="000834C0">
              <w:rPr>
                <w:rFonts w:cs="Times New Roman"/>
              </w:rPr>
              <w:t xml:space="preserve">Mr. Vaibhav </w:t>
            </w:r>
            <w:proofErr w:type="spellStart"/>
            <w:r w:rsidRPr="000834C0">
              <w:rPr>
                <w:rFonts w:cs="Times New Roman"/>
              </w:rPr>
              <w:t>Chitrao</w:t>
            </w:r>
            <w:proofErr w:type="spellEnd"/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7FD0" w14:textId="77777777" w:rsidR="00E7123A" w:rsidRPr="000834C0" w:rsidRDefault="00E7123A" w:rsidP="007F2740">
            <w:pPr>
              <w:pStyle w:val="ReportText"/>
              <w:rPr>
                <w:rFonts w:cs="Times New Roman"/>
              </w:rPr>
            </w:pPr>
            <w:r w:rsidRPr="000834C0">
              <w:rPr>
                <w:rFonts w:cs="Times New Roman"/>
              </w:rPr>
              <w:t>Industry Representative, Shapoorji Pallonji</w:t>
            </w:r>
          </w:p>
        </w:tc>
      </w:tr>
    </w:tbl>
    <w:p w14:paraId="62D16310" w14:textId="77777777" w:rsidR="0079730A" w:rsidRDefault="0079730A"/>
    <w:sectPr w:rsidR="0079730A" w:rsidSect="004B32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23A"/>
    <w:rsid w:val="004B32C9"/>
    <w:rsid w:val="0079730A"/>
    <w:rsid w:val="00CD6508"/>
    <w:rsid w:val="00E7123A"/>
    <w:rsid w:val="00F9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45001"/>
  <w15:docId w15:val="{B3BD719C-F2A4-434A-AD09-78821F1A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23A"/>
    <w:pPr>
      <w:spacing w:after="160" w:line="259" w:lineRule="auto"/>
      <w:jc w:val="both"/>
    </w:pPr>
    <w:rPr>
      <w:rFonts w:ascii="Times New Roman" w:hAnsi="Times New Roman"/>
      <w:sz w:val="24"/>
      <w:szCs w:val="22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12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Text">
    <w:name w:val="Report Text"/>
    <w:basedOn w:val="Normal"/>
    <w:qFormat/>
    <w:rsid w:val="00E7123A"/>
    <w:pPr>
      <w:spacing w:line="360" w:lineRule="auto"/>
    </w:pPr>
  </w:style>
  <w:style w:type="paragraph" w:customStyle="1" w:styleId="Head5">
    <w:name w:val="Head 5"/>
    <w:basedOn w:val="Heading5"/>
    <w:link w:val="Head5Char"/>
    <w:qFormat/>
    <w:rsid w:val="00E7123A"/>
    <w:pPr>
      <w:spacing w:before="600" w:after="240" w:line="240" w:lineRule="auto"/>
    </w:pPr>
    <w:rPr>
      <w:rFonts w:ascii="Times New Roman" w:hAnsi="Times New Roman"/>
      <w:b/>
      <w:color w:val="0D0D0D" w:themeColor="text1" w:themeTint="F2"/>
    </w:rPr>
  </w:style>
  <w:style w:type="character" w:customStyle="1" w:styleId="Head5Char">
    <w:name w:val="Head 5 Char"/>
    <w:basedOn w:val="Heading5Char"/>
    <w:link w:val="Head5"/>
    <w:rsid w:val="00E7123A"/>
    <w:rPr>
      <w:rFonts w:ascii="Times New Roman" w:eastAsiaTheme="majorEastAsia" w:hAnsi="Times New Roman" w:cstheme="majorBidi"/>
      <w:b/>
      <w:color w:val="0D0D0D" w:themeColor="text1" w:themeTint="F2"/>
      <w:sz w:val="24"/>
      <w:szCs w:val="22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123A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</dc:creator>
  <cp:keywords/>
  <dc:description/>
  <cp:lastModifiedBy>Moazzam Shaikh</cp:lastModifiedBy>
  <cp:revision>3</cp:revision>
  <dcterms:created xsi:type="dcterms:W3CDTF">2022-06-20T09:25:00Z</dcterms:created>
  <dcterms:modified xsi:type="dcterms:W3CDTF">2022-06-23T12:37:00Z</dcterms:modified>
</cp:coreProperties>
</file>