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D7" w:rsidRPr="00453F5D" w:rsidRDefault="00A97F07">
      <w:pPr>
        <w:tabs>
          <w:tab w:val="left" w:pos="3600"/>
          <w:tab w:val="left" w:pos="3780"/>
          <w:tab w:val="left" w:pos="387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Linear Algebra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72708"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BEB" w:rsidRPr="00453F5D">
        <w:rPr>
          <w:rFonts w:ascii="Times New Roman" w:eastAsia="Times New Roman" w:hAnsi="Times New Roman" w:cs="Times New Roman"/>
          <w:b/>
          <w:sz w:val="24"/>
          <w:szCs w:val="24"/>
        </w:rPr>
        <w:t>MA15001</w:t>
      </w:r>
      <w:proofErr w:type="gramEnd"/>
      <w:r w:rsidR="006C7BEB"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A244D7" w:rsidRPr="00453F5D" w:rsidRDefault="006C7BEB" w:rsidP="00E57E01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sz w:val="24"/>
          <w:szCs w:val="24"/>
        </w:rPr>
        <w:t>F.Y.B.</w:t>
      </w:r>
      <w:r w:rsidR="0046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>Tech</w:t>
      </w:r>
      <w:r w:rsidR="00F91327" w:rsidRPr="00453F5D">
        <w:rPr>
          <w:rFonts w:ascii="Times New Roman" w:eastAsia="Times New Roman" w:hAnsi="Times New Roman" w:cs="Times New Roman"/>
          <w:sz w:val="24"/>
          <w:szCs w:val="24"/>
        </w:rPr>
        <w:t>. Semester I (All Branches) 2019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327" w:rsidRPr="00453F5D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679C6" w:rsidRPr="00453F5D" w:rsidRDefault="009679C6" w:rsidP="00E57E01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C6" w:rsidRPr="00453F5D" w:rsidRDefault="009679C6" w:rsidP="00E57E01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D7" w:rsidRPr="00453F5D" w:rsidRDefault="00A2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D7" w:rsidRPr="00453F5D" w:rsidRDefault="006C7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Scheme</w:t>
      </w:r>
      <w:r w:rsidR="00280445"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>Lectures</w:t>
      </w:r>
      <w:r w:rsidR="003A07FA" w:rsidRPr="0045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>: 2hrs/week      +    Tutorial</w:t>
      </w:r>
      <w:r w:rsidR="003A07FA" w:rsidRPr="0045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 xml:space="preserve">: 1 hr / week </w:t>
      </w:r>
    </w:p>
    <w:p w:rsidR="00A244D7" w:rsidRPr="00453F5D" w:rsidRDefault="006C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Examination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Scheme</w:t>
      </w:r>
      <w:r w:rsidR="00280445"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453F5D">
        <w:rPr>
          <w:rFonts w:ascii="Times New Roman" w:eastAsia="Times New Roman" w:hAnsi="Times New Roman" w:cs="Times New Roman"/>
          <w:sz w:val="24"/>
          <w:szCs w:val="24"/>
        </w:rPr>
        <w:t xml:space="preserve"> Continuous evaluation: 40</w:t>
      </w:r>
      <w:r w:rsidR="0080108D" w:rsidRPr="0045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>(20+20) marks,   End Sem.</w:t>
      </w:r>
      <w:r w:rsidR="0046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F5D">
        <w:rPr>
          <w:rFonts w:ascii="Times New Roman" w:eastAsia="Times New Roman" w:hAnsi="Times New Roman" w:cs="Times New Roman"/>
          <w:sz w:val="24"/>
          <w:szCs w:val="24"/>
        </w:rPr>
        <w:t>Exam : 60 marks</w:t>
      </w:r>
    </w:p>
    <w:p w:rsidR="00A244D7" w:rsidRPr="00453F5D" w:rsidRDefault="00E57E01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Text book: 1. (Tb1) - Introduction to Linear Algebra (2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edition) by Serge Lang, Springer.</w:t>
      </w:r>
    </w:p>
    <w:p w:rsidR="00927AB7" w:rsidRDefault="00927AB7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A3" w:rsidRDefault="00B309A3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D7" w:rsidRPr="00453F5D" w:rsidRDefault="006C7BEB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244D7" w:rsidRPr="00453F5D" w:rsidRDefault="006C7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Unit 1:  Matrices and Linear Equations, Vector spaces</w:t>
      </w:r>
    </w:p>
    <w:p w:rsidR="00A244D7" w:rsidRPr="00453F5D" w:rsidRDefault="00A244D7" w:rsidP="00C841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38"/>
        <w:gridCol w:w="5712"/>
        <w:gridCol w:w="2880"/>
      </w:tblGrid>
      <w:tr w:rsidR="00A244D7" w:rsidRPr="00453F5D" w:rsidTr="00453F5D">
        <w:trPr>
          <w:trHeight w:val="70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no.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716B91"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ection nos. and books to be ref</w:t>
            </w: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16B91"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</w:t>
            </w:r>
          </w:p>
        </w:tc>
      </w:tr>
      <w:tr w:rsidR="00A244D7" w:rsidRPr="00453F5D" w:rsidTr="00453F5D">
        <w:trPr>
          <w:trHeight w:val="23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Matrices and linear equations: basic properties of matrices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E57E01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 Chapter II, section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23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Homogeneous linear equations and elimination, Theorem 3.1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II, 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4D7" w:rsidRPr="00453F5D" w:rsidTr="00453F5D">
        <w:trPr>
          <w:trHeight w:val="31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Row operations and Gauss</w:t>
            </w:r>
            <w:r w:rsidR="00716B9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elimination, Theorem 4.1, Theo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rem 4.2 , examples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II,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4D7" w:rsidRPr="00453F5D" w:rsidTr="00453F5D">
        <w:trPr>
          <w:trHeight w:val="2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Basic concepts in linear algebra: ve</w:t>
            </w:r>
            <w:r w:rsidR="00716B9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ctor spaces, definitions, subspa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III,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D7" w:rsidRPr="00453F5D" w:rsidTr="00453F5D">
        <w:trPr>
          <w:trHeight w:val="2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Linear Combinations, linear dependence/ independence of vectors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III,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4D7" w:rsidRPr="00453F5D" w:rsidTr="00453F5D">
        <w:trPr>
          <w:trHeight w:val="2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Basis and Dimension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III 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4D7" w:rsidRPr="00453F5D" w:rsidTr="00453F5D">
        <w:trPr>
          <w:trHeight w:val="2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Row and Column spaces, Rank of the matrix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 Chapter III,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4D7" w:rsidRPr="00453F5D" w:rsidTr="00453F5D">
        <w:trPr>
          <w:trHeight w:val="70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Basic properties of determinants, Theorem 1.1,  determinants of order n, Theorem 2.1 </w:t>
            </w:r>
            <w:r w:rsidR="007C05FE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(SELF STUDY)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VII,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44D7" w:rsidRPr="00453F5D" w:rsidRDefault="00A244D7" w:rsidP="00C84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D7" w:rsidRPr="00453F5D" w:rsidTr="00453F5D">
        <w:trPr>
          <w:trHeight w:val="70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Theorem 2.2,  rank of the</w:t>
            </w:r>
            <w:r w:rsidR="00716B9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matrix and sub-determinants, Theorem 3.1, corollary 3.2 and examples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VII,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4D7" w:rsidRPr="00453F5D" w:rsidTr="00453F5D">
        <w:trPr>
          <w:trHeight w:val="2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453F5D" w:rsidP="009A5311">
            <w:pPr>
              <w:tabs>
                <w:tab w:val="left" w:pos="5760"/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to system of linear equations (SELF STUDY)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4176E5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76E5">
              <w:rPr>
                <w:rFonts w:ascii="Times New Roman" w:eastAsia="Times New Roman" w:hAnsi="Times New Roman" w:cs="Times New Roman"/>
                <w:sz w:val="24"/>
                <w:szCs w:val="24"/>
              </w:rPr>
              <w:t>( N</w:t>
            </w:r>
            <w:r w:rsidR="00267B53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otes</w:t>
            </w:r>
            <w:proofErr w:type="gramEnd"/>
            <w:r w:rsidR="00267B53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provided.)</w:t>
            </w:r>
          </w:p>
        </w:tc>
      </w:tr>
    </w:tbl>
    <w:p w:rsidR="00A244D7" w:rsidRPr="00453F5D" w:rsidRDefault="00A244D7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C6" w:rsidRPr="00453F5D" w:rsidRDefault="009679C6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C6" w:rsidRPr="00453F5D" w:rsidRDefault="009679C6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A5" w:rsidRDefault="00902DA5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A5" w:rsidRDefault="00902DA5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A3" w:rsidRDefault="00B309A3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70" w:rsidRDefault="00460170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D7" w:rsidRPr="00453F5D" w:rsidRDefault="006C7BEB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Unit II: Mappings, Rank, Eigen values and Eigen vectors</w:t>
      </w:r>
    </w:p>
    <w:p w:rsidR="009679C6" w:rsidRPr="00453F5D" w:rsidRDefault="009679C6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80"/>
        <w:gridCol w:w="5670"/>
        <w:gridCol w:w="2880"/>
      </w:tblGrid>
      <w:tr w:rsidR="00A244D7" w:rsidRPr="00453F5D" w:rsidTr="00453F5D">
        <w:trPr>
          <w:trHeight w:val="67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9679C6" w:rsidP="00C8415E">
            <w:pPr>
              <w:keepNext/>
              <w:tabs>
                <w:tab w:val="left" w:pos="3510"/>
                <w:tab w:val="left" w:pos="3780"/>
                <w:tab w:val="left" w:pos="3870"/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6C7BEB"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esson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no. of text book </w:t>
            </w:r>
          </w:p>
        </w:tc>
      </w:tr>
      <w:tr w:rsidR="00A244D7" w:rsidRPr="00453F5D" w:rsidTr="00453F5D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Mappings: Definition and examples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FD36BE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IV, 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D7" w:rsidRPr="00453F5D" w:rsidTr="00453F5D">
        <w:trPr>
          <w:trHeight w:val="24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Linear mappings: Examples and properties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IV, 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E0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33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Co-ordinates of a linear map, Proposition (2.1), The vector space of linear maps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E57E01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  <w:r w:rsidR="004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IV, 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34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Kernel and images of a linear map, Theorem 3.1 and 3.2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E57E01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  <w:r w:rsidR="004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IV, 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4D7" w:rsidRPr="00453F5D" w:rsidTr="00453F5D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The rank and linear equations, Theorems: 4.1, 4.2, 4.3, 4.4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E57E01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  <w:r w:rsidR="00FD36BE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IV,</w:t>
            </w:r>
            <w:r w:rsid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4D7" w:rsidRPr="00453F5D" w:rsidTr="00453F5D">
        <w:trPr>
          <w:trHeight w:val="35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Matrix associated with a linear map, change of bases,  Eigen values and Eigen vectors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E57E01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  <w:r w:rsidR="004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IV,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Chapter VIII, 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D7" w:rsidRPr="00453F5D" w:rsidTr="00453F5D">
        <w:trPr>
          <w:trHeight w:val="35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Eigen</w:t>
            </w:r>
            <w:r w:rsidR="00716B9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values, Eigenvectors and their basic properties, The characteristic polynomial, Theorems: 2.1, 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E57E01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  <w:r w:rsidR="004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VIII,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35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Eigen</w:t>
            </w:r>
            <w:r w:rsidR="00716B91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values and eigenvectors of symmetric matrices, Theorems: 3.1, 3.2, Corollary 3.3, Theorem 3.4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Chapter VIII, $3</w:t>
            </w:r>
          </w:p>
        </w:tc>
      </w:tr>
    </w:tbl>
    <w:p w:rsidR="00A244D7" w:rsidRPr="00453F5D" w:rsidRDefault="006C7BEB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679C6" w:rsidRPr="00453F5D" w:rsidRDefault="009679C6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C6" w:rsidRPr="00453F5D" w:rsidRDefault="009679C6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D7" w:rsidRPr="00453F5D" w:rsidRDefault="006C7BEB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III :</w:t>
      </w:r>
      <w:proofErr w:type="gramEnd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Inner product spaces, canonical forms.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quadratic</w:t>
      </w:r>
      <w:proofErr w:type="gramEnd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forms </w:t>
      </w:r>
    </w:p>
    <w:p w:rsidR="00A244D7" w:rsidRPr="00453F5D" w:rsidRDefault="00A244D7" w:rsidP="00C8415E">
      <w:pPr>
        <w:tabs>
          <w:tab w:val="left" w:pos="5760"/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93"/>
        <w:gridCol w:w="5657"/>
        <w:gridCol w:w="2880"/>
      </w:tblGrid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no.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keepNext/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no. of text book </w:t>
            </w:r>
          </w:p>
        </w:tc>
      </w:tr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716B91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Scala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r products, Theorem 1.1 &amp; 1.2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Tb1, Chapter VI, </w:t>
            </w:r>
            <w:r w:rsidR="009879E5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Theorem 1.3 &amp; 1.4, Orthogonal bases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VI, </w:t>
            </w:r>
            <w:r w:rsidR="009879E5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9879E5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Gram-Schmidth process: Theorem 2.1, corollary 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VI, </w:t>
            </w:r>
            <w:r w:rsidR="009879E5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Theorem 2.3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VI, </w:t>
            </w:r>
            <w:r w:rsidR="009879E5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716B91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Diagonaliz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ation of symmetric linear map and Theorem 4.1 and examples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Tb1,</w:t>
            </w:r>
            <w:r w:rsidR="007A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VIII, </w:t>
            </w:r>
            <w:r w:rsidR="009879E5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4D7" w:rsidRPr="00453F5D" w:rsidTr="0031078B">
        <w:trPr>
          <w:trHeight w:val="4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A97F07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176E5" w:rsidRDefault="004176E5" w:rsidP="004176E5">
            <w:pPr>
              <w:tabs>
                <w:tab w:val="left" w:pos="5760"/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C7BEB" w:rsidRPr="004176E5">
              <w:rPr>
                <w:rFonts w:ascii="Times New Roman" w:eastAsia="Times New Roman" w:hAnsi="Times New Roman" w:cs="Times New Roman"/>
                <w:sz w:val="24"/>
                <w:szCs w:val="24"/>
              </w:rPr>
              <w:t>Geometric applications of linear transformations</w:t>
            </w:r>
            <w:r w:rsidRPr="0041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ELF STUDY</w:t>
            </w:r>
            <w:r w:rsidRPr="004176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267B53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proofErr w:type="gramEnd"/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provided.)</w:t>
            </w:r>
          </w:p>
        </w:tc>
      </w:tr>
      <w:tr w:rsidR="00A244D7" w:rsidRPr="00453F5D" w:rsidTr="00453F5D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A97F07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r w:rsidR="006C7BEB"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Quadratic forms: Positive definiteness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 w:rsidP="00C8415E">
            <w:pPr>
              <w:tabs>
                <w:tab w:val="left" w:pos="5760"/>
                <w:tab w:val="left" w:pos="7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Rb1, page no. 348-358</w:t>
            </w:r>
          </w:p>
        </w:tc>
      </w:tr>
    </w:tbl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405" w:rsidRPr="00453F5D" w:rsidRDefault="00440F1F" w:rsidP="00C8415E">
      <w:pPr>
        <w:tabs>
          <w:tab w:val="left" w:pos="5760"/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6C7BEB"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opics 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marked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with  *</w:t>
      </w:r>
      <w:proofErr w:type="gramEnd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BEB" w:rsidRPr="00453F5D">
        <w:rPr>
          <w:rFonts w:ascii="Times New Roman" w:eastAsia="Times New Roman" w:hAnsi="Times New Roman" w:cs="Times New Roman"/>
          <w:b/>
          <w:sz w:val="24"/>
          <w:szCs w:val="24"/>
        </w:rPr>
        <w:t>are self study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topics</w:t>
      </w:r>
      <w:r w:rsidR="006C7BEB" w:rsidRPr="00453F5D">
        <w:rPr>
          <w:rFonts w:ascii="Times New Roman" w:eastAsia="Times New Roman" w:hAnsi="Times New Roman" w:cs="Times New Roman"/>
          <w:b/>
          <w:sz w:val="24"/>
          <w:szCs w:val="24"/>
        </w:rPr>
        <w:t>. Questions based on these topics will be asked in exams.</w:t>
      </w:r>
    </w:p>
    <w:p w:rsidR="006E0405" w:rsidRPr="00453F5D" w:rsidRDefault="006E0405">
      <w:pPr>
        <w:tabs>
          <w:tab w:val="left" w:pos="5760"/>
          <w:tab w:val="left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FCB" w:rsidRDefault="00165FCB">
      <w:pPr>
        <w:tabs>
          <w:tab w:val="left" w:pos="5760"/>
          <w:tab w:val="left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FCB" w:rsidRDefault="00165FCB">
      <w:pPr>
        <w:tabs>
          <w:tab w:val="left" w:pos="5760"/>
          <w:tab w:val="left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D7" w:rsidRPr="00453F5D" w:rsidRDefault="006C7BEB">
      <w:pPr>
        <w:tabs>
          <w:tab w:val="left" w:pos="5760"/>
          <w:tab w:val="left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sz w:val="24"/>
          <w:szCs w:val="24"/>
        </w:rPr>
        <w:t xml:space="preserve">Reference </w:t>
      </w:r>
      <w:proofErr w:type="gramStart"/>
      <w:r w:rsidRPr="00453F5D">
        <w:rPr>
          <w:rFonts w:ascii="Times New Roman" w:eastAsia="Times New Roman" w:hAnsi="Times New Roman" w:cs="Times New Roman"/>
          <w:sz w:val="24"/>
          <w:szCs w:val="24"/>
        </w:rPr>
        <w:t>Books :</w:t>
      </w:r>
      <w:proofErr w:type="gramEnd"/>
    </w:p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D7" w:rsidRDefault="006C7BEB" w:rsidP="00827546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b/>
        </w:rPr>
      </w:pPr>
      <w:r w:rsidRPr="0030120C">
        <w:rPr>
          <w:b/>
        </w:rPr>
        <w:t>(Rb1) - Linear Algebra and its Applications (</w:t>
      </w:r>
      <w:proofErr w:type="gramStart"/>
      <w:r w:rsidRPr="0030120C">
        <w:rPr>
          <w:b/>
        </w:rPr>
        <w:t>4</w:t>
      </w:r>
      <w:r w:rsidRPr="0030120C">
        <w:rPr>
          <w:b/>
          <w:vertAlign w:val="superscript"/>
        </w:rPr>
        <w:t>th</w:t>
      </w:r>
      <w:r w:rsidRPr="0030120C">
        <w:rPr>
          <w:b/>
        </w:rPr>
        <w:t xml:space="preserve">  edition</w:t>
      </w:r>
      <w:proofErr w:type="gramEnd"/>
      <w:r w:rsidRPr="0030120C">
        <w:rPr>
          <w:b/>
        </w:rPr>
        <w:t xml:space="preserve">) by Gilbert </w:t>
      </w:r>
      <w:proofErr w:type="spellStart"/>
      <w:r w:rsidRPr="0030120C">
        <w:rPr>
          <w:b/>
        </w:rPr>
        <w:t>Strang</w:t>
      </w:r>
      <w:proofErr w:type="spellEnd"/>
      <w:r w:rsidRPr="0030120C">
        <w:rPr>
          <w:b/>
        </w:rPr>
        <w:t xml:space="preserve">, </w:t>
      </w:r>
      <w:proofErr w:type="spellStart"/>
      <w:r w:rsidRPr="0030120C">
        <w:rPr>
          <w:b/>
        </w:rPr>
        <w:t>Cengage</w:t>
      </w:r>
      <w:proofErr w:type="spellEnd"/>
      <w:r w:rsidRPr="0030120C">
        <w:rPr>
          <w:b/>
        </w:rPr>
        <w:t xml:space="preserve"> Learning (2006) .</w:t>
      </w:r>
    </w:p>
    <w:p w:rsidR="00165FCB" w:rsidRPr="00165FCB" w:rsidRDefault="00165FCB" w:rsidP="00165FCB">
      <w:pPr>
        <w:pStyle w:val="ListParagraph"/>
        <w:numPr>
          <w:ilvl w:val="0"/>
          <w:numId w:val="5"/>
        </w:numPr>
        <w:spacing w:line="360" w:lineRule="auto"/>
        <w:ind w:right="-180"/>
        <w:jc w:val="both"/>
      </w:pPr>
      <w:r w:rsidRPr="00165FCB">
        <w:t xml:space="preserve">Linear Algebra A geometric approach by S. </w:t>
      </w:r>
      <w:proofErr w:type="spellStart"/>
      <w:r w:rsidRPr="00165FCB">
        <w:t>Kumaresan</w:t>
      </w:r>
      <w:proofErr w:type="spellEnd"/>
      <w:r w:rsidRPr="00165FCB">
        <w:t>, Prentice hall of India, New Delhi.</w:t>
      </w:r>
    </w:p>
    <w:p w:rsidR="00C8415E" w:rsidRPr="00453F5D" w:rsidRDefault="00C8415E" w:rsidP="00C8415E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b/>
        </w:rPr>
      </w:pPr>
      <w:r w:rsidRPr="00453F5D">
        <w:t>Linear Algebra (3</w:t>
      </w:r>
      <w:r w:rsidRPr="00453F5D">
        <w:rPr>
          <w:vertAlign w:val="superscript"/>
        </w:rPr>
        <w:t>rd</w:t>
      </w:r>
      <w:r w:rsidRPr="00453F5D">
        <w:t xml:space="preserve"> edition) by Serge Lang, Springer.</w:t>
      </w:r>
    </w:p>
    <w:p w:rsidR="00C8415E" w:rsidRPr="00453F5D" w:rsidRDefault="00C8415E" w:rsidP="00C8415E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b/>
        </w:rPr>
      </w:pPr>
      <w:r w:rsidRPr="00453F5D">
        <w:t>Elementary Linear Algebra (10</w:t>
      </w:r>
      <w:r w:rsidRPr="00453F5D">
        <w:rPr>
          <w:vertAlign w:val="superscript"/>
        </w:rPr>
        <w:t>th</w:t>
      </w:r>
      <w:r w:rsidRPr="00453F5D">
        <w:t xml:space="preserve"> edition) by Howard Anton and Chris </w:t>
      </w:r>
      <w:proofErr w:type="spellStart"/>
      <w:r w:rsidRPr="00453F5D">
        <w:t>Rorres</w:t>
      </w:r>
      <w:proofErr w:type="spellEnd"/>
      <w:r w:rsidRPr="00453F5D">
        <w:t>, John Wiley and sons.</w:t>
      </w:r>
    </w:p>
    <w:p w:rsidR="00C8415E" w:rsidRPr="00453F5D" w:rsidRDefault="00C8415E" w:rsidP="00C8415E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b/>
        </w:rPr>
      </w:pPr>
      <w:proofErr w:type="spellStart"/>
      <w:r w:rsidRPr="00453F5D">
        <w:t>Schaum’s</w:t>
      </w:r>
      <w:proofErr w:type="spellEnd"/>
      <w:r w:rsidRPr="00453F5D">
        <w:t xml:space="preserve"> outlines of Linear Algebra (5</w:t>
      </w:r>
      <w:r w:rsidRPr="00453F5D">
        <w:rPr>
          <w:vertAlign w:val="superscript"/>
        </w:rPr>
        <w:t>th</w:t>
      </w:r>
      <w:r w:rsidRPr="00453F5D">
        <w:t xml:space="preserve"> edition) by Seymour </w:t>
      </w:r>
      <w:r w:rsidR="000123F1" w:rsidRPr="00453F5D">
        <w:t>Lipchitz</w:t>
      </w:r>
      <w:r w:rsidRPr="00453F5D">
        <w:t>, Marc Lipson,  McGraw-Hill Education (India) Private Limited, New Delhi.</w:t>
      </w:r>
    </w:p>
    <w:p w:rsidR="00C8415E" w:rsidRPr="00453F5D" w:rsidRDefault="00C8415E" w:rsidP="00C8415E">
      <w:pPr>
        <w:pStyle w:val="ListParagraph"/>
        <w:numPr>
          <w:ilvl w:val="0"/>
          <w:numId w:val="5"/>
        </w:numPr>
        <w:spacing w:line="360" w:lineRule="auto"/>
        <w:ind w:right="-180"/>
        <w:jc w:val="both"/>
      </w:pPr>
      <w:r w:rsidRPr="00453F5D">
        <w:t xml:space="preserve">Linear Algebra by Hoffman and </w:t>
      </w:r>
      <w:proofErr w:type="spellStart"/>
      <w:r w:rsidRPr="00453F5D">
        <w:t>Kunze</w:t>
      </w:r>
      <w:proofErr w:type="spellEnd"/>
      <w:r w:rsidRPr="00453F5D">
        <w:t>, (</w:t>
      </w:r>
      <w:proofErr w:type="gramStart"/>
      <w:r w:rsidRPr="00453F5D">
        <w:t>2</w:t>
      </w:r>
      <w:r w:rsidRPr="00453F5D">
        <w:rPr>
          <w:vertAlign w:val="superscript"/>
        </w:rPr>
        <w:t>nd</w:t>
      </w:r>
      <w:r w:rsidRPr="00453F5D">
        <w:t xml:space="preserve">  edition</w:t>
      </w:r>
      <w:proofErr w:type="gramEnd"/>
      <w:r w:rsidRPr="00453F5D">
        <w:t>) Prentice Hall Publication, New Delhi.</w:t>
      </w:r>
    </w:p>
    <w:p w:rsidR="00C8415E" w:rsidRPr="00453F5D" w:rsidRDefault="00C8415E" w:rsidP="00C8415E">
      <w:pPr>
        <w:pStyle w:val="ListParagraph"/>
        <w:numPr>
          <w:ilvl w:val="0"/>
          <w:numId w:val="5"/>
        </w:numPr>
        <w:spacing w:line="360" w:lineRule="auto"/>
        <w:ind w:right="-180"/>
        <w:jc w:val="both"/>
      </w:pPr>
      <w:r w:rsidRPr="00453F5D">
        <w:t>Advanced Engineering Mathematics (10</w:t>
      </w:r>
      <w:r w:rsidRPr="00453F5D">
        <w:rPr>
          <w:vertAlign w:val="superscript"/>
        </w:rPr>
        <w:t>th</w:t>
      </w:r>
      <w:r w:rsidRPr="00453F5D">
        <w:t xml:space="preserve"> edition) by Erwin </w:t>
      </w:r>
      <w:proofErr w:type="spellStart"/>
      <w:r w:rsidRPr="00453F5D">
        <w:t>Kreyszig</w:t>
      </w:r>
      <w:proofErr w:type="spellEnd"/>
      <w:r w:rsidRPr="00453F5D">
        <w:t>, Wiley eastern Ltd.</w:t>
      </w:r>
    </w:p>
    <w:p w:rsidR="00C8415E" w:rsidRPr="00453F5D" w:rsidRDefault="00C8415E" w:rsidP="00C8415E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b/>
        </w:rPr>
      </w:pPr>
      <w:r w:rsidRPr="00453F5D">
        <w:t xml:space="preserve">Advanced Engineering Mathematics by </w:t>
      </w:r>
      <w:proofErr w:type="spellStart"/>
      <w:r w:rsidRPr="00453F5D">
        <w:t>Chandrika</w:t>
      </w:r>
      <w:proofErr w:type="spellEnd"/>
      <w:r w:rsidRPr="00453F5D">
        <w:t xml:space="preserve"> Prasad and </w:t>
      </w:r>
      <w:proofErr w:type="spellStart"/>
      <w:r w:rsidRPr="00453F5D">
        <w:t>Reena</w:t>
      </w:r>
      <w:proofErr w:type="spellEnd"/>
      <w:r w:rsidRPr="00453F5D">
        <w:t xml:space="preserve"> </w:t>
      </w:r>
      <w:proofErr w:type="spellStart"/>
      <w:r w:rsidRPr="00453F5D">
        <w:t>Garg</w:t>
      </w:r>
      <w:proofErr w:type="spellEnd"/>
      <w:r w:rsidRPr="00453F5D">
        <w:t xml:space="preserve">, </w:t>
      </w:r>
      <w:proofErr w:type="spellStart"/>
      <w:r w:rsidRPr="00453F5D">
        <w:t>Khanna</w:t>
      </w:r>
      <w:proofErr w:type="spellEnd"/>
      <w:r w:rsidRPr="00453F5D">
        <w:t xml:space="preserve"> Publishing Company Private Limited, New Delhi.</w:t>
      </w:r>
    </w:p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D7" w:rsidRPr="00453F5D" w:rsidRDefault="006C7BEB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</w:t>
      </w:r>
    </w:p>
    <w:p w:rsidR="00A244D7" w:rsidRPr="00453F5D" w:rsidRDefault="006C7BEB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Important </w:t>
      </w:r>
      <w:proofErr w:type="gramStart"/>
      <w:r w:rsidRPr="00453F5D">
        <w:rPr>
          <w:rFonts w:ascii="Times New Roman" w:eastAsia="Times New Roman" w:hAnsi="Times New Roman" w:cs="Times New Roman"/>
          <w:b/>
          <w:sz w:val="24"/>
          <w:szCs w:val="24"/>
        </w:rPr>
        <w:t>Note :</w:t>
      </w:r>
      <w:proofErr w:type="gramEnd"/>
    </w:p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D7" w:rsidRPr="00453F5D" w:rsidRDefault="006C7BEB">
      <w:pPr>
        <w:numPr>
          <w:ilvl w:val="0"/>
          <w:numId w:val="2"/>
        </w:numPr>
        <w:tabs>
          <w:tab w:val="left" w:pos="5760"/>
          <w:tab w:val="left" w:pos="70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sz w:val="24"/>
          <w:szCs w:val="24"/>
        </w:rPr>
        <w:t>Two tests T1 and T2 (Each of 20 marks)</w:t>
      </w:r>
      <w:r w:rsidR="002E2626">
        <w:rPr>
          <w:rFonts w:ascii="Times New Roman" w:eastAsia="Times New Roman" w:hAnsi="Times New Roman" w:cs="Times New Roman"/>
          <w:sz w:val="24"/>
          <w:szCs w:val="24"/>
        </w:rPr>
        <w:t xml:space="preserve"> and end semester </w:t>
      </w:r>
      <w:proofErr w:type="gramStart"/>
      <w:r w:rsidR="002E2626">
        <w:rPr>
          <w:rFonts w:ascii="Times New Roman" w:eastAsia="Times New Roman" w:hAnsi="Times New Roman" w:cs="Times New Roman"/>
          <w:sz w:val="24"/>
          <w:szCs w:val="24"/>
        </w:rPr>
        <w:t>examination  will</w:t>
      </w:r>
      <w:proofErr w:type="gramEnd"/>
      <w:r w:rsidR="002E2626">
        <w:rPr>
          <w:rFonts w:ascii="Times New Roman" w:eastAsia="Times New Roman" w:hAnsi="Times New Roman" w:cs="Times New Roman"/>
          <w:sz w:val="24"/>
          <w:szCs w:val="24"/>
        </w:rPr>
        <w:t xml:space="preserve"> be conducted as follows.</w:t>
      </w:r>
    </w:p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00" w:type="dxa"/>
        <w:tblCellMar>
          <w:left w:w="10" w:type="dxa"/>
          <w:right w:w="10" w:type="dxa"/>
        </w:tblCellMar>
        <w:tblLook w:val="0000"/>
      </w:tblPr>
      <w:tblGrid>
        <w:gridCol w:w="2846"/>
        <w:gridCol w:w="2925"/>
        <w:gridCol w:w="2905"/>
      </w:tblGrid>
      <w:tr w:rsidR="00A244D7" w:rsidRPr="00453F5D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Day and Date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</w:p>
        </w:tc>
      </w:tr>
      <w:tr w:rsidR="00A244D7" w:rsidRPr="00453F5D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0D6273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To be announced later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 </w:t>
            </w:r>
          </w:p>
        </w:tc>
      </w:tr>
      <w:tr w:rsidR="00A244D7" w:rsidRPr="00453F5D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0D6273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To be announced later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Unit 2</w:t>
            </w:r>
          </w:p>
        </w:tc>
      </w:tr>
      <w:tr w:rsidR="00A244D7" w:rsidRPr="00453F5D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Calibri" w:hAnsi="Times New Roman" w:cs="Times New Roman"/>
                <w:sz w:val="24"/>
                <w:szCs w:val="24"/>
              </w:rPr>
              <w:t>End Semester Exam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0D6273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5D">
              <w:rPr>
                <w:rFonts w:ascii="Times New Roman" w:eastAsia="Times New Roman" w:hAnsi="Times New Roman" w:cs="Times New Roman"/>
                <w:sz w:val="24"/>
                <w:szCs w:val="24"/>
              </w:rPr>
              <w:t>To be announced later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4D7" w:rsidRPr="00453F5D" w:rsidRDefault="006C7BEB">
            <w:pPr>
              <w:tabs>
                <w:tab w:val="left" w:pos="5760"/>
                <w:tab w:val="left" w:pos="7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5D">
              <w:rPr>
                <w:rFonts w:ascii="Times New Roman" w:eastAsia="Calibri" w:hAnsi="Times New Roman" w:cs="Times New Roman"/>
                <w:sz w:val="24"/>
                <w:szCs w:val="24"/>
              </w:rPr>
              <w:t>All Units</w:t>
            </w:r>
          </w:p>
        </w:tc>
      </w:tr>
    </w:tbl>
    <w:p w:rsidR="00A244D7" w:rsidRPr="00453F5D" w:rsidRDefault="00A244D7">
      <w:pPr>
        <w:tabs>
          <w:tab w:val="left" w:pos="57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D7" w:rsidRPr="00453F5D" w:rsidRDefault="006C7BEB">
      <w:pPr>
        <w:numPr>
          <w:ilvl w:val="0"/>
          <w:numId w:val="3"/>
        </w:numPr>
        <w:spacing w:after="0" w:line="360" w:lineRule="auto"/>
        <w:ind w:left="720" w:right="-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5D">
        <w:rPr>
          <w:rFonts w:ascii="Times New Roman" w:eastAsia="Times New Roman" w:hAnsi="Times New Roman" w:cs="Times New Roman"/>
          <w:sz w:val="24"/>
          <w:szCs w:val="24"/>
        </w:rPr>
        <w:t>100% attendance is compulsory.</w:t>
      </w:r>
    </w:p>
    <w:p w:rsidR="00A244D7" w:rsidRPr="00C8415E" w:rsidRDefault="00A244D7" w:rsidP="004176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A244D7" w:rsidRPr="00C8415E" w:rsidSect="0017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C01"/>
    <w:multiLevelType w:val="multilevel"/>
    <w:tmpl w:val="B65A5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13C94"/>
    <w:multiLevelType w:val="multilevel"/>
    <w:tmpl w:val="62385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46EAD"/>
    <w:multiLevelType w:val="multilevel"/>
    <w:tmpl w:val="D26E5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D0FF4"/>
    <w:multiLevelType w:val="hybridMultilevel"/>
    <w:tmpl w:val="C0E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40AE"/>
    <w:multiLevelType w:val="hybridMultilevel"/>
    <w:tmpl w:val="6086901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57323"/>
    <w:multiLevelType w:val="hybridMultilevel"/>
    <w:tmpl w:val="D45C5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44D7"/>
    <w:rsid w:val="000123F1"/>
    <w:rsid w:val="00097485"/>
    <w:rsid w:val="000D6273"/>
    <w:rsid w:val="00165FCB"/>
    <w:rsid w:val="001751D8"/>
    <w:rsid w:val="0019150C"/>
    <w:rsid w:val="00267B53"/>
    <w:rsid w:val="00280445"/>
    <w:rsid w:val="002E2626"/>
    <w:rsid w:val="0030120C"/>
    <w:rsid w:val="0031078B"/>
    <w:rsid w:val="003A07FA"/>
    <w:rsid w:val="003C4547"/>
    <w:rsid w:val="004176E5"/>
    <w:rsid w:val="00440F1F"/>
    <w:rsid w:val="00453F5D"/>
    <w:rsid w:val="00460170"/>
    <w:rsid w:val="006C7BEB"/>
    <w:rsid w:val="006E0405"/>
    <w:rsid w:val="00716B91"/>
    <w:rsid w:val="007A3CCC"/>
    <w:rsid w:val="007B0847"/>
    <w:rsid w:val="007C05FE"/>
    <w:rsid w:val="007F7A95"/>
    <w:rsid w:val="0080108D"/>
    <w:rsid w:val="00827546"/>
    <w:rsid w:val="00872708"/>
    <w:rsid w:val="00902652"/>
    <w:rsid w:val="00902DA5"/>
    <w:rsid w:val="00927AB7"/>
    <w:rsid w:val="009679C6"/>
    <w:rsid w:val="009879E5"/>
    <w:rsid w:val="009958F2"/>
    <w:rsid w:val="009A5311"/>
    <w:rsid w:val="00A244D7"/>
    <w:rsid w:val="00A97F07"/>
    <w:rsid w:val="00B309A3"/>
    <w:rsid w:val="00C8415E"/>
    <w:rsid w:val="00D14FA7"/>
    <w:rsid w:val="00E57E01"/>
    <w:rsid w:val="00F076D3"/>
    <w:rsid w:val="00F91327"/>
    <w:rsid w:val="00FD36BE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4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yogita</cp:lastModifiedBy>
  <cp:revision>56</cp:revision>
  <cp:lastPrinted>2019-08-09T08:23:00Z</cp:lastPrinted>
  <dcterms:created xsi:type="dcterms:W3CDTF">2016-07-28T10:45:00Z</dcterms:created>
  <dcterms:modified xsi:type="dcterms:W3CDTF">2019-08-09T10:25:00Z</dcterms:modified>
</cp:coreProperties>
</file>